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BA70C" w14:textId="77777777" w:rsidR="000A39BC" w:rsidRPr="00695C51" w:rsidRDefault="000A39BC" w:rsidP="00695C5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95C51">
        <w:rPr>
          <w:rFonts w:ascii="Times New Roman" w:hAnsi="Times New Roman" w:cs="Times New Roman"/>
          <w:bCs/>
          <w:sz w:val="28"/>
          <w:szCs w:val="28"/>
        </w:rPr>
        <w:t>ПРОЕКТ</w:t>
      </w:r>
    </w:p>
    <w:p w14:paraId="73B44788" w14:textId="77777777" w:rsidR="00884201" w:rsidRPr="00695C51" w:rsidRDefault="00884201" w:rsidP="00695C5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62913E1" w14:textId="77777777" w:rsidR="00DC2E0A" w:rsidRPr="00695C51" w:rsidRDefault="00DC2E0A" w:rsidP="00695C5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5C51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14:paraId="50EC9918" w14:textId="77777777" w:rsidR="000A39BC" w:rsidRPr="00695C51" w:rsidRDefault="00DC2E0A" w:rsidP="00695C5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5C51">
        <w:rPr>
          <w:rFonts w:ascii="Times New Roman" w:hAnsi="Times New Roman" w:cs="Times New Roman"/>
          <w:bCs/>
          <w:sz w:val="28"/>
          <w:szCs w:val="28"/>
        </w:rPr>
        <w:t>Совета городского округа город Стерлитамак Республики Башкортостан</w:t>
      </w:r>
    </w:p>
    <w:p w14:paraId="1FBA1F50" w14:textId="77777777" w:rsidR="00DC2E0A" w:rsidRPr="00695C51" w:rsidRDefault="00DC2E0A" w:rsidP="00695C5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25001A0" w14:textId="68EE0F2E" w:rsidR="000A39BC" w:rsidRPr="00695C51" w:rsidRDefault="000A39BC" w:rsidP="00695C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5C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№ </w:t>
      </w:r>
      <w:r w:rsidR="000B3A71" w:rsidRPr="00695C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______ от </w:t>
      </w:r>
      <w:r w:rsidR="0065129A" w:rsidRPr="00695C51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521ED2" w:rsidRPr="00695C51">
        <w:rPr>
          <w:rFonts w:ascii="Times New Roman" w:hAnsi="Times New Roman" w:cs="Times New Roman"/>
          <w:bCs/>
          <w:color w:val="000000"/>
          <w:sz w:val="28"/>
          <w:szCs w:val="28"/>
        </w:rPr>
        <w:t>0</w:t>
      </w:r>
      <w:r w:rsidR="00A14D1D" w:rsidRPr="00695C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февраля 20</w:t>
      </w:r>
      <w:r w:rsidR="00521ED2" w:rsidRPr="00695C51">
        <w:rPr>
          <w:rFonts w:ascii="Times New Roman" w:hAnsi="Times New Roman" w:cs="Times New Roman"/>
          <w:bCs/>
          <w:color w:val="000000"/>
          <w:sz w:val="28"/>
          <w:szCs w:val="28"/>
        </w:rPr>
        <w:t>20</w:t>
      </w:r>
      <w:r w:rsidR="00635F3E" w:rsidRPr="00695C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95C51">
        <w:rPr>
          <w:rFonts w:ascii="Times New Roman" w:hAnsi="Times New Roman" w:cs="Times New Roman"/>
          <w:bCs/>
          <w:color w:val="000000"/>
          <w:sz w:val="28"/>
          <w:szCs w:val="28"/>
        </w:rPr>
        <w:t>года</w:t>
      </w:r>
    </w:p>
    <w:p w14:paraId="125B2E7F" w14:textId="77777777" w:rsidR="000A39BC" w:rsidRPr="00695C51" w:rsidRDefault="000A39BC" w:rsidP="00695C5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F1369AB" w14:textId="77777777" w:rsidR="00DC2E0A" w:rsidRPr="00695C51" w:rsidRDefault="000A39BC" w:rsidP="00695C5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5C51">
        <w:rPr>
          <w:rFonts w:ascii="Times New Roman" w:hAnsi="Times New Roman" w:cs="Times New Roman"/>
          <w:bCs/>
          <w:sz w:val="28"/>
          <w:szCs w:val="28"/>
        </w:rPr>
        <w:t>Об отчете главы админи</w:t>
      </w:r>
      <w:r w:rsidR="00DC2E0A" w:rsidRPr="00695C51">
        <w:rPr>
          <w:rFonts w:ascii="Times New Roman" w:hAnsi="Times New Roman" w:cs="Times New Roman"/>
          <w:bCs/>
          <w:sz w:val="28"/>
          <w:szCs w:val="28"/>
        </w:rPr>
        <w:t>страции городского округа город</w:t>
      </w:r>
    </w:p>
    <w:p w14:paraId="36C9B36B" w14:textId="77777777" w:rsidR="00DC2E0A" w:rsidRPr="00695C51" w:rsidRDefault="000A39BC" w:rsidP="00695C5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5C51">
        <w:rPr>
          <w:rFonts w:ascii="Times New Roman" w:hAnsi="Times New Roman" w:cs="Times New Roman"/>
          <w:bCs/>
          <w:sz w:val="28"/>
          <w:szCs w:val="28"/>
        </w:rPr>
        <w:t xml:space="preserve">Стерлитамак Республики Башкортостан о своей деятельности </w:t>
      </w:r>
    </w:p>
    <w:p w14:paraId="72F4D1BB" w14:textId="77777777" w:rsidR="00DC2E0A" w:rsidRPr="00695C51" w:rsidRDefault="000A39BC" w:rsidP="00695C5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5C51">
        <w:rPr>
          <w:rFonts w:ascii="Times New Roman" w:hAnsi="Times New Roman" w:cs="Times New Roman"/>
          <w:bCs/>
          <w:sz w:val="28"/>
          <w:szCs w:val="28"/>
        </w:rPr>
        <w:t>и деятельности админи</w:t>
      </w:r>
      <w:r w:rsidR="00DC2E0A" w:rsidRPr="00695C51">
        <w:rPr>
          <w:rFonts w:ascii="Times New Roman" w:hAnsi="Times New Roman" w:cs="Times New Roman"/>
          <w:bCs/>
          <w:sz w:val="28"/>
          <w:szCs w:val="28"/>
        </w:rPr>
        <w:t>страции городского округа город</w:t>
      </w:r>
    </w:p>
    <w:p w14:paraId="351EE62D" w14:textId="35D4D081" w:rsidR="000A39BC" w:rsidRPr="00695C51" w:rsidRDefault="000A39BC" w:rsidP="00695C5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5C51">
        <w:rPr>
          <w:rFonts w:ascii="Times New Roman" w:hAnsi="Times New Roman" w:cs="Times New Roman"/>
          <w:bCs/>
          <w:sz w:val="28"/>
          <w:szCs w:val="28"/>
        </w:rPr>
        <w:t>Стерлитамак Республики Башкортостан в 201</w:t>
      </w:r>
      <w:r w:rsidR="00521ED2" w:rsidRPr="00695C51">
        <w:rPr>
          <w:rFonts w:ascii="Times New Roman" w:hAnsi="Times New Roman" w:cs="Times New Roman"/>
          <w:bCs/>
          <w:sz w:val="28"/>
          <w:szCs w:val="28"/>
        </w:rPr>
        <w:t>9</w:t>
      </w:r>
      <w:r w:rsidRPr="00695C51">
        <w:rPr>
          <w:rFonts w:ascii="Times New Roman" w:hAnsi="Times New Roman" w:cs="Times New Roman"/>
          <w:bCs/>
          <w:sz w:val="28"/>
          <w:szCs w:val="28"/>
        </w:rPr>
        <w:t xml:space="preserve"> году</w:t>
      </w:r>
    </w:p>
    <w:p w14:paraId="7D710DE8" w14:textId="77777777" w:rsidR="00884201" w:rsidRPr="00695C51" w:rsidRDefault="00884201" w:rsidP="00695C5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52F7B02" w14:textId="5D617A68" w:rsidR="000A39BC" w:rsidRPr="00695C51" w:rsidRDefault="000A39BC" w:rsidP="00695C51">
      <w:pPr>
        <w:pStyle w:val="a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95C51">
        <w:rPr>
          <w:rFonts w:ascii="Times New Roman" w:hAnsi="Times New Roman"/>
          <w:bCs/>
          <w:sz w:val="28"/>
          <w:szCs w:val="28"/>
        </w:rPr>
        <w:t xml:space="preserve">Заслушав и обсудив отчет главы администрации городского округа город Стерлитамак Республики Башкортостан </w:t>
      </w:r>
      <w:r w:rsidR="0065129A" w:rsidRPr="00695C51">
        <w:rPr>
          <w:rFonts w:ascii="Times New Roman" w:hAnsi="Times New Roman"/>
          <w:bCs/>
          <w:sz w:val="28"/>
          <w:szCs w:val="28"/>
        </w:rPr>
        <w:t>В.И. Куликова</w:t>
      </w:r>
      <w:r w:rsidRPr="00695C51">
        <w:rPr>
          <w:rFonts w:ascii="Times New Roman" w:hAnsi="Times New Roman"/>
          <w:bCs/>
          <w:sz w:val="28"/>
          <w:szCs w:val="28"/>
        </w:rPr>
        <w:t xml:space="preserve"> о своей деятельности и деятельности администрации городского округа город Стерлитамак Республики Башкортостан в 201</w:t>
      </w:r>
      <w:r w:rsidR="00521ED2" w:rsidRPr="00695C51">
        <w:rPr>
          <w:rFonts w:ascii="Times New Roman" w:hAnsi="Times New Roman"/>
          <w:bCs/>
          <w:sz w:val="28"/>
          <w:szCs w:val="28"/>
        </w:rPr>
        <w:t>9</w:t>
      </w:r>
      <w:r w:rsidRPr="00695C51">
        <w:rPr>
          <w:rFonts w:ascii="Times New Roman" w:hAnsi="Times New Roman"/>
          <w:bCs/>
          <w:sz w:val="28"/>
          <w:szCs w:val="28"/>
        </w:rPr>
        <w:t xml:space="preserve"> году, Совет городского округа город Стерлитамак Республики Башкортостан отме</w:t>
      </w:r>
      <w:r w:rsidR="00AF2E20" w:rsidRPr="00695C51">
        <w:rPr>
          <w:rFonts w:ascii="Times New Roman" w:hAnsi="Times New Roman"/>
          <w:bCs/>
          <w:sz w:val="28"/>
          <w:szCs w:val="28"/>
        </w:rPr>
        <w:t>тил</w:t>
      </w:r>
      <w:r w:rsidRPr="00695C51">
        <w:rPr>
          <w:rFonts w:ascii="Times New Roman" w:hAnsi="Times New Roman"/>
          <w:bCs/>
          <w:sz w:val="28"/>
          <w:szCs w:val="28"/>
        </w:rPr>
        <w:t>, что основой работы администрации городского округа в 201</w:t>
      </w:r>
      <w:r w:rsidR="00521ED2" w:rsidRPr="00695C51">
        <w:rPr>
          <w:rFonts w:ascii="Times New Roman" w:hAnsi="Times New Roman"/>
          <w:bCs/>
          <w:sz w:val="28"/>
          <w:szCs w:val="28"/>
        </w:rPr>
        <w:t>9</w:t>
      </w:r>
      <w:r w:rsidRPr="00695C51">
        <w:rPr>
          <w:rFonts w:ascii="Times New Roman" w:hAnsi="Times New Roman"/>
          <w:bCs/>
          <w:sz w:val="28"/>
          <w:szCs w:val="28"/>
        </w:rPr>
        <w:t xml:space="preserve"> году являлась комплексная реализация федерального и республиканского законодательства о местном самоуправлении, программ, принятых Советом и администрацией городского округа.</w:t>
      </w:r>
    </w:p>
    <w:p w14:paraId="398EF423" w14:textId="7B8522D1" w:rsidR="000A7EBC" w:rsidRPr="00695C51" w:rsidRDefault="000A7EBC" w:rsidP="00695C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5C51">
        <w:rPr>
          <w:rFonts w:ascii="Times New Roman" w:hAnsi="Times New Roman" w:cs="Times New Roman"/>
          <w:bCs/>
          <w:sz w:val="28"/>
          <w:szCs w:val="28"/>
        </w:rPr>
        <w:t>В целях закрепления достигнутых в 201</w:t>
      </w:r>
      <w:r w:rsidR="00521ED2" w:rsidRPr="00695C51">
        <w:rPr>
          <w:rFonts w:ascii="Times New Roman" w:hAnsi="Times New Roman" w:cs="Times New Roman"/>
          <w:bCs/>
          <w:sz w:val="28"/>
          <w:szCs w:val="28"/>
        </w:rPr>
        <w:t>9</w:t>
      </w:r>
      <w:r w:rsidRPr="00695C51">
        <w:rPr>
          <w:rFonts w:ascii="Times New Roman" w:hAnsi="Times New Roman" w:cs="Times New Roman"/>
          <w:bCs/>
          <w:sz w:val="28"/>
          <w:szCs w:val="28"/>
        </w:rPr>
        <w:t xml:space="preserve"> году положительных результатов и разработки действенных мер по сохранению и развитию реального сектора экономики и социальной сферы в создавшихся условиях, руководствуясь ч.11.1 ст.35 Федерального закона </w:t>
      </w:r>
      <w:r w:rsidR="00F74C6B" w:rsidRPr="00695C51">
        <w:rPr>
          <w:rFonts w:ascii="Times New Roman" w:hAnsi="Times New Roman" w:cs="Times New Roman"/>
          <w:bCs/>
          <w:sz w:val="28"/>
          <w:szCs w:val="28"/>
        </w:rPr>
        <w:t xml:space="preserve">от 06.10.2003 года №131-ФЗ </w:t>
      </w:r>
      <w:r w:rsidRPr="00695C51">
        <w:rPr>
          <w:rFonts w:ascii="Times New Roman" w:hAnsi="Times New Roman" w:cs="Times New Roman"/>
          <w:bCs/>
          <w:sz w:val="28"/>
          <w:szCs w:val="28"/>
        </w:rPr>
        <w:t>«Об общих принципах организации местного самоуправления в РФ», п.9 статьи 20 Устава городского округа город Стерлитамак Республики Башкортостан, Совет городского округа город Стерлитамак Республики Башкортостан</w:t>
      </w:r>
    </w:p>
    <w:p w14:paraId="3C38B8A8" w14:textId="77777777" w:rsidR="00730EA1" w:rsidRPr="00695C51" w:rsidRDefault="00730EA1" w:rsidP="00695C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710EBFB" w14:textId="77777777" w:rsidR="00884201" w:rsidRPr="00695C51" w:rsidRDefault="001376B8" w:rsidP="00695C5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5C51">
        <w:rPr>
          <w:rFonts w:ascii="Times New Roman" w:hAnsi="Times New Roman" w:cs="Times New Roman"/>
          <w:bCs/>
          <w:sz w:val="28"/>
          <w:szCs w:val="28"/>
        </w:rPr>
        <w:t>Р</w:t>
      </w:r>
      <w:r w:rsidR="000A39BC" w:rsidRPr="00695C51">
        <w:rPr>
          <w:rFonts w:ascii="Times New Roman" w:hAnsi="Times New Roman" w:cs="Times New Roman"/>
          <w:bCs/>
          <w:sz w:val="28"/>
          <w:szCs w:val="28"/>
        </w:rPr>
        <w:t>ЕШИЛ:</w:t>
      </w:r>
    </w:p>
    <w:p w14:paraId="0F39EC0E" w14:textId="77777777" w:rsidR="00730EA1" w:rsidRPr="00695C51" w:rsidRDefault="00730EA1" w:rsidP="00695C5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C218FD5" w14:textId="33C52B0B" w:rsidR="000A39BC" w:rsidRPr="00014500" w:rsidRDefault="006F5935" w:rsidP="00695C5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14500">
        <w:rPr>
          <w:rFonts w:ascii="Times New Roman" w:eastAsiaTheme="minorEastAsia" w:hAnsi="Times New Roman"/>
          <w:sz w:val="28"/>
          <w:szCs w:val="28"/>
        </w:rPr>
        <w:t>1</w:t>
      </w:r>
      <w:r w:rsidR="000A39BC" w:rsidRPr="00014500">
        <w:rPr>
          <w:rFonts w:ascii="Times New Roman" w:hAnsi="Times New Roman"/>
          <w:sz w:val="28"/>
          <w:szCs w:val="28"/>
        </w:rPr>
        <w:t xml:space="preserve">. Отчет главы администрации городского округа город Стерлитамак Республики Башкортостан </w:t>
      </w:r>
      <w:r w:rsidR="0065129A" w:rsidRPr="00014500">
        <w:rPr>
          <w:rFonts w:ascii="Times New Roman" w:hAnsi="Times New Roman"/>
          <w:sz w:val="28"/>
          <w:szCs w:val="28"/>
        </w:rPr>
        <w:t>В.И. Куликова</w:t>
      </w:r>
      <w:r w:rsidR="000A39BC" w:rsidRPr="00014500">
        <w:rPr>
          <w:rFonts w:ascii="Times New Roman" w:hAnsi="Times New Roman"/>
          <w:sz w:val="28"/>
          <w:szCs w:val="28"/>
        </w:rPr>
        <w:t xml:space="preserve"> о своей деятельности и деятельности администрации городского округа город Стерлитамак Республики Башкортостан в 201</w:t>
      </w:r>
      <w:r w:rsidR="00521ED2">
        <w:rPr>
          <w:rFonts w:ascii="Times New Roman" w:hAnsi="Times New Roman"/>
          <w:sz w:val="28"/>
          <w:szCs w:val="28"/>
        </w:rPr>
        <w:t>9</w:t>
      </w:r>
      <w:r w:rsidR="000A39BC" w:rsidRPr="00014500">
        <w:rPr>
          <w:rFonts w:ascii="Times New Roman" w:hAnsi="Times New Roman"/>
          <w:sz w:val="28"/>
          <w:szCs w:val="28"/>
        </w:rPr>
        <w:t xml:space="preserve"> году принять к сведению.</w:t>
      </w:r>
    </w:p>
    <w:p w14:paraId="6E97A170" w14:textId="61BEEA94" w:rsidR="000A39BC" w:rsidRPr="00AF2E20" w:rsidRDefault="000A39BC" w:rsidP="00695C51">
      <w:pPr>
        <w:pStyle w:val="a5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014500">
        <w:rPr>
          <w:rFonts w:ascii="Times New Roman" w:hAnsi="Times New Roman"/>
          <w:sz w:val="28"/>
          <w:szCs w:val="28"/>
        </w:rPr>
        <w:t xml:space="preserve">2. </w:t>
      </w:r>
      <w:r w:rsidRPr="00521ED2">
        <w:rPr>
          <w:rFonts w:ascii="Times New Roman" w:hAnsi="Times New Roman"/>
          <w:color w:val="000000" w:themeColor="text1"/>
          <w:sz w:val="28"/>
          <w:szCs w:val="28"/>
        </w:rPr>
        <w:t>Отметить положительную работу администрации городского округа город Стерлитамак</w:t>
      </w:r>
      <w:r w:rsidR="0000763A" w:rsidRPr="00521ED2">
        <w:rPr>
          <w:rFonts w:ascii="Times New Roman" w:hAnsi="Times New Roman"/>
          <w:color w:val="000000" w:themeColor="text1"/>
          <w:sz w:val="28"/>
          <w:szCs w:val="28"/>
        </w:rPr>
        <w:t xml:space="preserve"> Республики Башкортостан</w:t>
      </w:r>
      <w:r w:rsidRPr="00521ED2">
        <w:rPr>
          <w:rFonts w:ascii="Times New Roman" w:hAnsi="Times New Roman"/>
          <w:color w:val="000000" w:themeColor="text1"/>
          <w:sz w:val="28"/>
          <w:szCs w:val="28"/>
        </w:rPr>
        <w:t>, предприятий, организаций и учреждений в 201</w:t>
      </w:r>
      <w:r w:rsidR="00521ED2" w:rsidRPr="00521ED2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521ED2">
        <w:rPr>
          <w:rFonts w:ascii="Times New Roman" w:hAnsi="Times New Roman"/>
          <w:color w:val="000000" w:themeColor="text1"/>
          <w:sz w:val="28"/>
          <w:szCs w:val="28"/>
        </w:rPr>
        <w:t xml:space="preserve"> году.</w:t>
      </w:r>
    </w:p>
    <w:p w14:paraId="4A193555" w14:textId="39CF032A" w:rsidR="00504D3B" w:rsidRPr="00014500" w:rsidRDefault="00504D3B" w:rsidP="00695C5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14500">
        <w:rPr>
          <w:rFonts w:ascii="Times New Roman" w:hAnsi="Times New Roman"/>
          <w:sz w:val="28"/>
          <w:szCs w:val="28"/>
        </w:rPr>
        <w:t>3. Рекомендовать администрации городского округа</w:t>
      </w:r>
      <w:r w:rsidR="0000763A" w:rsidRPr="00014500">
        <w:rPr>
          <w:rFonts w:ascii="Times New Roman" w:hAnsi="Times New Roman"/>
          <w:sz w:val="28"/>
          <w:szCs w:val="28"/>
        </w:rPr>
        <w:t xml:space="preserve"> город Стерлитамак Республики Башкортостан</w:t>
      </w:r>
      <w:r w:rsidRPr="00014500">
        <w:rPr>
          <w:rFonts w:ascii="Times New Roman" w:hAnsi="Times New Roman"/>
          <w:sz w:val="28"/>
          <w:szCs w:val="28"/>
        </w:rPr>
        <w:t>, руководителям предприятий, организаций и учрежден</w:t>
      </w:r>
      <w:r w:rsidR="009043DB" w:rsidRPr="00014500">
        <w:rPr>
          <w:rFonts w:ascii="Times New Roman" w:hAnsi="Times New Roman"/>
          <w:sz w:val="28"/>
          <w:szCs w:val="28"/>
        </w:rPr>
        <w:t>ий всех форм собственности в 20</w:t>
      </w:r>
      <w:r w:rsidR="00521ED2">
        <w:rPr>
          <w:rFonts w:ascii="Times New Roman" w:hAnsi="Times New Roman"/>
          <w:sz w:val="28"/>
          <w:szCs w:val="28"/>
        </w:rPr>
        <w:t>20</w:t>
      </w:r>
      <w:r w:rsidRPr="00014500">
        <w:rPr>
          <w:rFonts w:ascii="Times New Roman" w:hAnsi="Times New Roman"/>
          <w:sz w:val="28"/>
          <w:szCs w:val="28"/>
        </w:rPr>
        <w:t xml:space="preserve"> году:</w:t>
      </w:r>
    </w:p>
    <w:p w14:paraId="441FCA3B" w14:textId="12771BA8" w:rsidR="0032704E" w:rsidRPr="00014500" w:rsidRDefault="00504D3B" w:rsidP="00695C51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014500">
        <w:rPr>
          <w:rFonts w:ascii="Times New Roman" w:hAnsi="Times New Roman"/>
          <w:color w:val="000000"/>
          <w:sz w:val="28"/>
          <w:szCs w:val="28"/>
        </w:rPr>
        <w:tab/>
        <w:t xml:space="preserve">3.1. </w:t>
      </w:r>
      <w:r w:rsidR="0032704E" w:rsidRPr="00014500">
        <w:rPr>
          <w:rFonts w:ascii="Times New Roman" w:hAnsi="Times New Roman"/>
          <w:color w:val="000000"/>
          <w:sz w:val="28"/>
          <w:szCs w:val="28"/>
        </w:rPr>
        <w:t>Провести анализ выполнения целевых показателей за 201</w:t>
      </w:r>
      <w:r w:rsidR="00521ED2">
        <w:rPr>
          <w:rFonts w:ascii="Times New Roman" w:hAnsi="Times New Roman"/>
          <w:color w:val="000000"/>
          <w:sz w:val="28"/>
          <w:szCs w:val="28"/>
        </w:rPr>
        <w:t>9</w:t>
      </w:r>
      <w:r w:rsidR="0032704E" w:rsidRPr="00014500">
        <w:rPr>
          <w:rFonts w:ascii="Times New Roman" w:hAnsi="Times New Roman"/>
          <w:color w:val="000000"/>
          <w:sz w:val="28"/>
          <w:szCs w:val="28"/>
        </w:rPr>
        <w:t xml:space="preserve"> год, установленных Стратегией развития социально-экономического развития городского округа город Стерлитамак Республики Башкортостан до 2030 года, в случае необходимости внести коррективы в план мероприятий по реализации Стра</w:t>
      </w:r>
      <w:r w:rsidR="0069678B" w:rsidRPr="00014500">
        <w:rPr>
          <w:rFonts w:ascii="Times New Roman" w:hAnsi="Times New Roman"/>
          <w:color w:val="000000"/>
          <w:sz w:val="28"/>
          <w:szCs w:val="28"/>
        </w:rPr>
        <w:t>тегии и муниципальные программы.</w:t>
      </w:r>
    </w:p>
    <w:p w14:paraId="129E16CC" w14:textId="77777777" w:rsidR="00327C28" w:rsidRPr="00014500" w:rsidRDefault="00504D3B" w:rsidP="00695C5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14500">
        <w:rPr>
          <w:rFonts w:ascii="Times New Roman" w:hAnsi="Times New Roman"/>
          <w:color w:val="000000"/>
          <w:sz w:val="28"/>
          <w:szCs w:val="28"/>
        </w:rPr>
        <w:tab/>
        <w:t>3.2.</w:t>
      </w:r>
      <w:r w:rsidRPr="00014500">
        <w:rPr>
          <w:rFonts w:ascii="Times New Roman" w:hAnsi="Times New Roman"/>
          <w:sz w:val="28"/>
          <w:szCs w:val="28"/>
        </w:rPr>
        <w:t xml:space="preserve"> </w:t>
      </w:r>
      <w:r w:rsidR="00A14D1D" w:rsidRPr="00014500">
        <w:rPr>
          <w:rFonts w:ascii="Times New Roman" w:hAnsi="Times New Roman"/>
          <w:sz w:val="28"/>
          <w:szCs w:val="28"/>
        </w:rPr>
        <w:t xml:space="preserve">Продолжить работу по обеспечению эффективной </w:t>
      </w:r>
      <w:r w:rsidR="00815823" w:rsidRPr="00014500">
        <w:rPr>
          <w:rFonts w:ascii="Times New Roman" w:hAnsi="Times New Roman"/>
          <w:sz w:val="28"/>
          <w:szCs w:val="28"/>
        </w:rPr>
        <w:t>реализации мер</w:t>
      </w:r>
      <w:r w:rsidR="00782AE8" w:rsidRPr="00014500">
        <w:rPr>
          <w:rFonts w:ascii="Times New Roman" w:hAnsi="Times New Roman"/>
          <w:sz w:val="28"/>
          <w:szCs w:val="28"/>
        </w:rPr>
        <w:t>оприятий муниципальных программ,</w:t>
      </w:r>
      <w:r w:rsidR="00815823" w:rsidRPr="00014500">
        <w:rPr>
          <w:rFonts w:ascii="Times New Roman" w:hAnsi="Times New Roman"/>
          <w:sz w:val="28"/>
          <w:szCs w:val="28"/>
        </w:rPr>
        <w:t xml:space="preserve"> </w:t>
      </w:r>
      <w:r w:rsidR="00782AE8" w:rsidRPr="00014500">
        <w:rPr>
          <w:rFonts w:ascii="Times New Roman" w:hAnsi="Times New Roman"/>
          <w:sz w:val="28"/>
          <w:szCs w:val="28"/>
        </w:rPr>
        <w:t>ц</w:t>
      </w:r>
      <w:r w:rsidR="00815823" w:rsidRPr="00014500">
        <w:rPr>
          <w:rFonts w:ascii="Times New Roman" w:hAnsi="Times New Roman"/>
          <w:sz w:val="28"/>
          <w:szCs w:val="28"/>
        </w:rPr>
        <w:t xml:space="preserve">елевого использования средств, </w:t>
      </w:r>
      <w:r w:rsidR="00815823" w:rsidRPr="00014500">
        <w:rPr>
          <w:rFonts w:ascii="Times New Roman" w:hAnsi="Times New Roman"/>
          <w:sz w:val="28"/>
          <w:szCs w:val="28"/>
        </w:rPr>
        <w:lastRenderedPageBreak/>
        <w:t xml:space="preserve">привлекаемых за счет источников финансирования, действенного мониторинга их </w:t>
      </w:r>
      <w:r w:rsidR="0069678B" w:rsidRPr="00014500">
        <w:rPr>
          <w:rFonts w:ascii="Times New Roman" w:hAnsi="Times New Roman"/>
          <w:sz w:val="28"/>
          <w:szCs w:val="28"/>
        </w:rPr>
        <w:t>реализации.</w:t>
      </w:r>
    </w:p>
    <w:p w14:paraId="55DD5006" w14:textId="1D8E91B2" w:rsidR="00815823" w:rsidRPr="00014500" w:rsidRDefault="00815823" w:rsidP="00695C51">
      <w:pPr>
        <w:pStyle w:val="a5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14500">
        <w:rPr>
          <w:rFonts w:ascii="Times New Roman" w:hAnsi="Times New Roman"/>
          <w:sz w:val="28"/>
          <w:szCs w:val="28"/>
        </w:rPr>
        <w:t xml:space="preserve">3.3. Принять меры по привлечению средств федерального и республиканского бюджета на реализацию </w:t>
      </w:r>
      <w:r w:rsidR="0032704E" w:rsidRPr="00014500">
        <w:rPr>
          <w:rFonts w:ascii="Times New Roman" w:hAnsi="Times New Roman"/>
          <w:sz w:val="28"/>
          <w:szCs w:val="28"/>
        </w:rPr>
        <w:t>в 20</w:t>
      </w:r>
      <w:r w:rsidR="00521ED2">
        <w:rPr>
          <w:rFonts w:ascii="Times New Roman" w:hAnsi="Times New Roman"/>
          <w:sz w:val="28"/>
          <w:szCs w:val="28"/>
        </w:rPr>
        <w:t>20</w:t>
      </w:r>
      <w:r w:rsidR="0032704E" w:rsidRPr="00014500">
        <w:rPr>
          <w:rFonts w:ascii="Times New Roman" w:hAnsi="Times New Roman"/>
          <w:sz w:val="28"/>
          <w:szCs w:val="28"/>
        </w:rPr>
        <w:t xml:space="preserve"> году проектов и программ </w:t>
      </w:r>
      <w:r w:rsidRPr="00014500">
        <w:rPr>
          <w:rFonts w:ascii="Times New Roman" w:hAnsi="Times New Roman"/>
          <w:sz w:val="28"/>
          <w:szCs w:val="28"/>
        </w:rPr>
        <w:t xml:space="preserve">на территории городского округа город Стерлитамак </w:t>
      </w:r>
      <w:r w:rsidR="0032704E" w:rsidRPr="00014500">
        <w:rPr>
          <w:rFonts w:ascii="Times New Roman" w:hAnsi="Times New Roman"/>
          <w:sz w:val="28"/>
          <w:szCs w:val="28"/>
        </w:rPr>
        <w:t>Республики Башкортостан</w:t>
      </w:r>
      <w:r w:rsidRPr="00014500">
        <w:rPr>
          <w:rFonts w:ascii="Times New Roman" w:hAnsi="Times New Roman"/>
          <w:sz w:val="28"/>
          <w:szCs w:val="28"/>
        </w:rPr>
        <w:t>.</w:t>
      </w:r>
    </w:p>
    <w:p w14:paraId="2653CDB3" w14:textId="77777777" w:rsidR="00504D3B" w:rsidRPr="00014500" w:rsidRDefault="00504D3B" w:rsidP="00695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500">
        <w:rPr>
          <w:rFonts w:ascii="Times New Roman" w:hAnsi="Times New Roman" w:cs="Times New Roman"/>
          <w:sz w:val="28"/>
          <w:szCs w:val="28"/>
        </w:rPr>
        <w:t>3.4. Обеспечить:</w:t>
      </w:r>
    </w:p>
    <w:p w14:paraId="7807057F" w14:textId="61B90147" w:rsidR="00721710" w:rsidRPr="00014500" w:rsidRDefault="00721710" w:rsidP="00695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500">
        <w:rPr>
          <w:rFonts w:ascii="Times New Roman" w:hAnsi="Times New Roman" w:cs="Times New Roman"/>
          <w:sz w:val="28"/>
          <w:szCs w:val="28"/>
        </w:rPr>
        <w:t>- выполнение приоритетных задач развития экономики города на 20</w:t>
      </w:r>
      <w:r w:rsidR="00521ED2">
        <w:rPr>
          <w:rFonts w:ascii="Times New Roman" w:hAnsi="Times New Roman" w:cs="Times New Roman"/>
          <w:sz w:val="28"/>
          <w:szCs w:val="28"/>
        </w:rPr>
        <w:t>20</w:t>
      </w:r>
      <w:r w:rsidRPr="00014500">
        <w:rPr>
          <w:rFonts w:ascii="Times New Roman" w:hAnsi="Times New Roman" w:cs="Times New Roman"/>
          <w:sz w:val="28"/>
          <w:szCs w:val="28"/>
        </w:rPr>
        <w:t>г. и целевых показателей эффективности деятельности органа местного самоуправления;</w:t>
      </w:r>
    </w:p>
    <w:p w14:paraId="406ABF30" w14:textId="01D4CC9A" w:rsidR="00815823" w:rsidRPr="00695C51" w:rsidRDefault="009043DB" w:rsidP="00695C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014500">
        <w:rPr>
          <w:rFonts w:ascii="Times New Roman" w:hAnsi="Times New Roman" w:cs="Times New Roman"/>
          <w:sz w:val="28"/>
        </w:rPr>
        <w:t xml:space="preserve">- исполнение бюджета </w:t>
      </w:r>
      <w:r w:rsidR="00815823" w:rsidRPr="00014500">
        <w:rPr>
          <w:rFonts w:ascii="Times New Roman" w:hAnsi="Times New Roman" w:cs="Times New Roman"/>
          <w:sz w:val="28"/>
        </w:rPr>
        <w:t>городского округа город Стерлитамак Республики Башкортостан на</w:t>
      </w:r>
      <w:r w:rsidRPr="00014500">
        <w:rPr>
          <w:rFonts w:ascii="Times New Roman" w:hAnsi="Times New Roman" w:cs="Times New Roman"/>
          <w:sz w:val="28"/>
        </w:rPr>
        <w:t xml:space="preserve"> 20</w:t>
      </w:r>
      <w:r w:rsidR="00521ED2">
        <w:rPr>
          <w:rFonts w:ascii="Times New Roman" w:hAnsi="Times New Roman" w:cs="Times New Roman"/>
          <w:sz w:val="28"/>
        </w:rPr>
        <w:t>20</w:t>
      </w:r>
      <w:r w:rsidR="00815823" w:rsidRPr="00014500">
        <w:rPr>
          <w:rFonts w:ascii="Times New Roman" w:hAnsi="Times New Roman" w:cs="Times New Roman"/>
          <w:sz w:val="28"/>
        </w:rPr>
        <w:t>г. и на плановый период</w:t>
      </w:r>
      <w:r w:rsidR="0032704E" w:rsidRPr="00014500">
        <w:rPr>
          <w:rFonts w:ascii="Times New Roman" w:hAnsi="Times New Roman" w:cs="Times New Roman"/>
          <w:sz w:val="28"/>
        </w:rPr>
        <w:t xml:space="preserve"> 202</w:t>
      </w:r>
      <w:r w:rsidR="00521ED2">
        <w:rPr>
          <w:rFonts w:ascii="Times New Roman" w:hAnsi="Times New Roman" w:cs="Times New Roman"/>
          <w:sz w:val="28"/>
        </w:rPr>
        <w:t>1</w:t>
      </w:r>
      <w:r w:rsidR="0032704E" w:rsidRPr="00014500">
        <w:rPr>
          <w:rFonts w:ascii="Times New Roman" w:hAnsi="Times New Roman" w:cs="Times New Roman"/>
          <w:sz w:val="28"/>
        </w:rPr>
        <w:t xml:space="preserve"> и 202</w:t>
      </w:r>
      <w:r w:rsidR="00521ED2">
        <w:rPr>
          <w:rFonts w:ascii="Times New Roman" w:hAnsi="Times New Roman" w:cs="Times New Roman"/>
          <w:sz w:val="28"/>
        </w:rPr>
        <w:t>2</w:t>
      </w:r>
      <w:r w:rsidR="00815823" w:rsidRPr="00014500">
        <w:rPr>
          <w:rFonts w:ascii="Times New Roman" w:hAnsi="Times New Roman" w:cs="Times New Roman"/>
          <w:sz w:val="28"/>
        </w:rPr>
        <w:t xml:space="preserve"> годов в соответствии с решением Совета городского округа город Стерлитамак Республики Башкортостан от </w:t>
      </w:r>
      <w:r w:rsidR="0032704E" w:rsidRPr="00014500">
        <w:rPr>
          <w:rFonts w:ascii="Times New Roman" w:hAnsi="Times New Roman" w:cs="Times New Roman"/>
          <w:sz w:val="28"/>
        </w:rPr>
        <w:t>2</w:t>
      </w:r>
      <w:r w:rsidR="00521ED2">
        <w:rPr>
          <w:rFonts w:ascii="Times New Roman" w:hAnsi="Times New Roman" w:cs="Times New Roman"/>
          <w:sz w:val="28"/>
        </w:rPr>
        <w:t>6</w:t>
      </w:r>
      <w:r w:rsidR="00AF2E20">
        <w:rPr>
          <w:rFonts w:ascii="Times New Roman" w:hAnsi="Times New Roman" w:cs="Times New Roman"/>
          <w:sz w:val="28"/>
        </w:rPr>
        <w:t>.12.</w:t>
      </w:r>
      <w:r w:rsidR="0032704E" w:rsidRPr="00014500">
        <w:rPr>
          <w:rFonts w:ascii="Times New Roman" w:hAnsi="Times New Roman" w:cs="Times New Roman"/>
          <w:sz w:val="28"/>
        </w:rPr>
        <w:t>201</w:t>
      </w:r>
      <w:r w:rsidR="00521ED2">
        <w:rPr>
          <w:rFonts w:ascii="Times New Roman" w:hAnsi="Times New Roman" w:cs="Times New Roman"/>
          <w:sz w:val="28"/>
        </w:rPr>
        <w:t>9</w:t>
      </w:r>
      <w:r w:rsidR="00BA357D" w:rsidRPr="00014500">
        <w:rPr>
          <w:rFonts w:ascii="Times New Roman" w:hAnsi="Times New Roman" w:cs="Times New Roman"/>
          <w:sz w:val="28"/>
        </w:rPr>
        <w:t>г</w:t>
      </w:r>
      <w:r w:rsidR="00BA357D" w:rsidRPr="00695C51">
        <w:rPr>
          <w:rFonts w:ascii="Times New Roman" w:hAnsi="Times New Roman" w:cs="Times New Roman"/>
          <w:sz w:val="28"/>
          <w:szCs w:val="28"/>
        </w:rPr>
        <w:t xml:space="preserve">. </w:t>
      </w:r>
      <w:r w:rsidR="00695C51" w:rsidRPr="00695C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4-1/23з</w:t>
      </w:r>
      <w:r w:rsidR="00815823" w:rsidRPr="00695C51">
        <w:rPr>
          <w:rFonts w:ascii="Times New Roman" w:hAnsi="Times New Roman" w:cs="Times New Roman"/>
          <w:color w:val="000000" w:themeColor="text1"/>
          <w:sz w:val="28"/>
        </w:rPr>
        <w:t>;</w:t>
      </w:r>
    </w:p>
    <w:p w14:paraId="5A357D90" w14:textId="77777777" w:rsidR="00475877" w:rsidRPr="00014500" w:rsidRDefault="00240BE5" w:rsidP="00695C5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14500">
        <w:rPr>
          <w:rFonts w:ascii="Times New Roman" w:hAnsi="Times New Roman"/>
          <w:sz w:val="28"/>
          <w:szCs w:val="28"/>
        </w:rPr>
        <w:t xml:space="preserve">- выполнение </w:t>
      </w:r>
      <w:r w:rsidR="00815823" w:rsidRPr="00014500">
        <w:rPr>
          <w:rFonts w:ascii="Times New Roman" w:hAnsi="Times New Roman"/>
          <w:sz w:val="28"/>
          <w:szCs w:val="28"/>
        </w:rPr>
        <w:t>мероприятий</w:t>
      </w:r>
      <w:r w:rsidR="000B0FD4" w:rsidRPr="00014500">
        <w:rPr>
          <w:rFonts w:ascii="Times New Roman" w:hAnsi="Times New Roman"/>
          <w:sz w:val="28"/>
          <w:szCs w:val="28"/>
        </w:rPr>
        <w:t xml:space="preserve"> («дорожной карты»)</w:t>
      </w:r>
      <w:r w:rsidR="00815823" w:rsidRPr="00014500">
        <w:rPr>
          <w:rFonts w:ascii="Times New Roman" w:hAnsi="Times New Roman"/>
          <w:sz w:val="28"/>
          <w:szCs w:val="28"/>
        </w:rPr>
        <w:t xml:space="preserve"> по оптимизации бюджетных расходов, сокращению нерезультатных расходов, </w:t>
      </w:r>
      <w:r w:rsidR="00CD2BC1" w:rsidRPr="00014500">
        <w:rPr>
          <w:rFonts w:ascii="Times New Roman" w:hAnsi="Times New Roman"/>
          <w:sz w:val="28"/>
          <w:szCs w:val="28"/>
        </w:rPr>
        <w:t xml:space="preserve">увеличению собственных доходов за счет имеющихся резервов по </w:t>
      </w:r>
      <w:r w:rsidR="00815823" w:rsidRPr="00014500">
        <w:rPr>
          <w:rFonts w:ascii="Times New Roman" w:hAnsi="Times New Roman"/>
          <w:sz w:val="28"/>
          <w:szCs w:val="28"/>
        </w:rPr>
        <w:t>городско</w:t>
      </w:r>
      <w:r w:rsidR="00CD2BC1" w:rsidRPr="00014500">
        <w:rPr>
          <w:rFonts w:ascii="Times New Roman" w:hAnsi="Times New Roman"/>
          <w:sz w:val="28"/>
          <w:szCs w:val="28"/>
        </w:rPr>
        <w:t>му</w:t>
      </w:r>
      <w:r w:rsidR="00815823" w:rsidRPr="00014500">
        <w:rPr>
          <w:rFonts w:ascii="Times New Roman" w:hAnsi="Times New Roman"/>
          <w:sz w:val="28"/>
          <w:szCs w:val="28"/>
        </w:rPr>
        <w:t xml:space="preserve"> округ</w:t>
      </w:r>
      <w:r w:rsidR="00CD2BC1" w:rsidRPr="00014500">
        <w:rPr>
          <w:rFonts w:ascii="Times New Roman" w:hAnsi="Times New Roman"/>
          <w:sz w:val="28"/>
          <w:szCs w:val="28"/>
        </w:rPr>
        <w:t>у</w:t>
      </w:r>
      <w:r w:rsidR="00815823" w:rsidRPr="00014500">
        <w:rPr>
          <w:rFonts w:ascii="Times New Roman" w:hAnsi="Times New Roman"/>
          <w:sz w:val="28"/>
          <w:szCs w:val="28"/>
        </w:rPr>
        <w:t xml:space="preserve"> город Стерлитамак Республики Башкортостан</w:t>
      </w:r>
      <w:r w:rsidR="0000763A" w:rsidRPr="00014500">
        <w:rPr>
          <w:rFonts w:ascii="Times New Roman" w:hAnsi="Times New Roman"/>
          <w:sz w:val="28"/>
          <w:szCs w:val="28"/>
        </w:rPr>
        <w:t>;</w:t>
      </w:r>
    </w:p>
    <w:p w14:paraId="511ED115" w14:textId="79055928" w:rsidR="00475877" w:rsidRPr="00014500" w:rsidRDefault="00475877" w:rsidP="00695C5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14500">
        <w:rPr>
          <w:rFonts w:ascii="Times New Roman" w:hAnsi="Times New Roman"/>
          <w:sz w:val="28"/>
          <w:szCs w:val="28"/>
        </w:rPr>
        <w:t>- реализацию мероприятий в рамках национального проекта «Безопасные и качественные автомо</w:t>
      </w:r>
      <w:r w:rsidR="00014500" w:rsidRPr="00014500">
        <w:rPr>
          <w:rFonts w:ascii="Times New Roman" w:hAnsi="Times New Roman"/>
          <w:sz w:val="28"/>
          <w:szCs w:val="28"/>
        </w:rPr>
        <w:t>бильные дороги» в 20</w:t>
      </w:r>
      <w:r w:rsidR="0001680E">
        <w:rPr>
          <w:rFonts w:ascii="Times New Roman" w:hAnsi="Times New Roman"/>
          <w:sz w:val="28"/>
          <w:szCs w:val="28"/>
        </w:rPr>
        <w:t>20</w:t>
      </w:r>
      <w:r w:rsidR="00014500" w:rsidRPr="00014500">
        <w:rPr>
          <w:rFonts w:ascii="Times New Roman" w:hAnsi="Times New Roman"/>
          <w:sz w:val="28"/>
          <w:szCs w:val="28"/>
        </w:rPr>
        <w:t>-2024 гг.;</w:t>
      </w:r>
    </w:p>
    <w:p w14:paraId="2647EF51" w14:textId="523B72BE" w:rsidR="00014500" w:rsidRPr="00014500" w:rsidRDefault="00014500" w:rsidP="00695C5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14500">
        <w:rPr>
          <w:rFonts w:ascii="Times New Roman" w:hAnsi="Times New Roman"/>
          <w:sz w:val="28"/>
          <w:szCs w:val="28"/>
        </w:rPr>
        <w:t>- своевременное выполнение работ по «Муниципальной адресной программе капитального ремонта многоквартирных домов на 20</w:t>
      </w:r>
      <w:r w:rsidR="0001680E">
        <w:rPr>
          <w:rFonts w:ascii="Times New Roman" w:hAnsi="Times New Roman"/>
          <w:sz w:val="28"/>
          <w:szCs w:val="28"/>
        </w:rPr>
        <w:t>20</w:t>
      </w:r>
      <w:r w:rsidRPr="00014500">
        <w:rPr>
          <w:rFonts w:ascii="Times New Roman" w:hAnsi="Times New Roman"/>
          <w:sz w:val="28"/>
          <w:szCs w:val="28"/>
        </w:rPr>
        <w:t xml:space="preserve"> год»;</w:t>
      </w:r>
    </w:p>
    <w:p w14:paraId="30B4C45A" w14:textId="77777777" w:rsidR="00014500" w:rsidRPr="00014500" w:rsidRDefault="00014500" w:rsidP="00695C51">
      <w:pPr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500">
        <w:rPr>
          <w:rFonts w:ascii="Times New Roman" w:hAnsi="Times New Roman" w:cs="Times New Roman"/>
          <w:sz w:val="28"/>
          <w:szCs w:val="28"/>
        </w:rPr>
        <w:t>- своевременное выполнение работ в рамках «Муниципальной программы «Формирование современной городской среды городского округа город Стерлитамак Республики Башкортостан на 2018-2024 годы»;</w:t>
      </w:r>
    </w:p>
    <w:p w14:paraId="21DD86F1" w14:textId="187A9EC6" w:rsidR="00014500" w:rsidRPr="00014500" w:rsidRDefault="00014500" w:rsidP="00695C51">
      <w:pPr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500">
        <w:rPr>
          <w:rFonts w:ascii="Times New Roman" w:hAnsi="Times New Roman" w:cs="Times New Roman"/>
          <w:sz w:val="28"/>
          <w:szCs w:val="28"/>
        </w:rPr>
        <w:t>- своевременное выполнение работ в рамках программы основанной на местных инициативах «Башкирские дворики» на 20</w:t>
      </w:r>
      <w:r w:rsidR="001318F5">
        <w:rPr>
          <w:rFonts w:ascii="Times New Roman" w:hAnsi="Times New Roman" w:cs="Times New Roman"/>
          <w:sz w:val="28"/>
          <w:szCs w:val="28"/>
        </w:rPr>
        <w:t>20</w:t>
      </w:r>
      <w:r w:rsidRPr="00014500">
        <w:rPr>
          <w:rFonts w:ascii="Times New Roman" w:hAnsi="Times New Roman" w:cs="Times New Roman"/>
          <w:sz w:val="28"/>
          <w:szCs w:val="28"/>
        </w:rPr>
        <w:t xml:space="preserve"> год;</w:t>
      </w:r>
    </w:p>
    <w:p w14:paraId="4A8E81A6" w14:textId="77777777" w:rsidR="00014500" w:rsidRPr="00014500" w:rsidRDefault="00014500" w:rsidP="00695C51">
      <w:pPr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500">
        <w:rPr>
          <w:rFonts w:ascii="Times New Roman" w:hAnsi="Times New Roman" w:cs="Times New Roman"/>
          <w:sz w:val="28"/>
          <w:szCs w:val="28"/>
        </w:rPr>
        <w:t>- своевременное выполнение работ в рамках программы «Ремонт подъездов» на 2019-2024 годы;</w:t>
      </w:r>
    </w:p>
    <w:p w14:paraId="58109CB0" w14:textId="77777777" w:rsidR="00014500" w:rsidRPr="00014500" w:rsidRDefault="00014500" w:rsidP="00695C51">
      <w:pPr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500">
        <w:rPr>
          <w:rFonts w:ascii="Times New Roman" w:hAnsi="Times New Roman" w:cs="Times New Roman"/>
          <w:sz w:val="28"/>
          <w:szCs w:val="28"/>
        </w:rPr>
        <w:t>- своевременное выполнение работ в рамках программы «Об улучшении наружного освещения» на 2019-2024 годы;</w:t>
      </w:r>
    </w:p>
    <w:p w14:paraId="1057EE8C" w14:textId="77777777" w:rsidR="00014500" w:rsidRPr="00014500" w:rsidRDefault="00014500" w:rsidP="00695C51">
      <w:pPr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500">
        <w:rPr>
          <w:rFonts w:ascii="Times New Roman" w:hAnsi="Times New Roman" w:cs="Times New Roman"/>
          <w:bCs/>
          <w:sz w:val="28"/>
          <w:szCs w:val="28"/>
        </w:rPr>
        <w:t>- своевременное предоставление заявок и выполнение мероприятий по целевым республиканским и федеральным программа программам проводимых в рамках софинансирования с местным бюджетом на территории г. Стерлитамак.</w:t>
      </w:r>
    </w:p>
    <w:p w14:paraId="186725D6" w14:textId="77777777" w:rsidR="00475877" w:rsidRPr="00014500" w:rsidRDefault="00844276" w:rsidP="00695C5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14500">
        <w:rPr>
          <w:rFonts w:ascii="Times New Roman" w:hAnsi="Times New Roman"/>
          <w:sz w:val="28"/>
          <w:szCs w:val="28"/>
        </w:rPr>
        <w:t>3.5. Осуществлять мониторинг финансово-хозяйственной деятельности крупных организаций города с целью оперативного реагирования на изменяющуюся экономическую ситуацию.</w:t>
      </w:r>
    </w:p>
    <w:p w14:paraId="0C4DD837" w14:textId="77777777" w:rsidR="00AF062A" w:rsidRPr="00014500" w:rsidRDefault="00F4382A" w:rsidP="00695C5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14500">
        <w:rPr>
          <w:rFonts w:ascii="Times New Roman" w:hAnsi="Times New Roman"/>
          <w:sz w:val="28"/>
          <w:szCs w:val="28"/>
        </w:rPr>
        <w:t>3.</w:t>
      </w:r>
      <w:r w:rsidR="00A01976" w:rsidRPr="00014500">
        <w:rPr>
          <w:rFonts w:ascii="Times New Roman" w:hAnsi="Times New Roman"/>
          <w:sz w:val="28"/>
          <w:szCs w:val="28"/>
        </w:rPr>
        <w:t>7</w:t>
      </w:r>
      <w:r w:rsidRPr="00014500">
        <w:rPr>
          <w:rFonts w:ascii="Times New Roman" w:hAnsi="Times New Roman"/>
          <w:sz w:val="28"/>
          <w:szCs w:val="28"/>
        </w:rPr>
        <w:t>. Продолжить работу:</w:t>
      </w:r>
    </w:p>
    <w:p w14:paraId="216C6556" w14:textId="77777777" w:rsidR="000C1A5F" w:rsidRPr="00014500" w:rsidRDefault="00F4382A" w:rsidP="00695C5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14500">
        <w:rPr>
          <w:rFonts w:ascii="Times New Roman" w:hAnsi="Times New Roman"/>
          <w:sz w:val="28"/>
          <w:szCs w:val="28"/>
        </w:rPr>
        <w:t xml:space="preserve">- </w:t>
      </w:r>
      <w:r w:rsidR="000C1A5F" w:rsidRPr="00014500">
        <w:rPr>
          <w:rFonts w:ascii="Times New Roman" w:hAnsi="Times New Roman"/>
          <w:sz w:val="28"/>
          <w:szCs w:val="28"/>
        </w:rPr>
        <w:t>по формированию земельных участков под объекты инженерной и транспортной инфраструктуры с целью обеспечения ресурсами районов перспективной застройки</w:t>
      </w:r>
      <w:r w:rsidR="0069678B" w:rsidRPr="00014500">
        <w:rPr>
          <w:rFonts w:ascii="Times New Roman" w:hAnsi="Times New Roman"/>
          <w:sz w:val="28"/>
          <w:szCs w:val="28"/>
        </w:rPr>
        <w:t>;</w:t>
      </w:r>
    </w:p>
    <w:p w14:paraId="5678664A" w14:textId="77777777" w:rsidR="000C1A5F" w:rsidRPr="00014500" w:rsidRDefault="000C1A5F" w:rsidP="00695C5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14500">
        <w:rPr>
          <w:rFonts w:ascii="Times New Roman" w:hAnsi="Times New Roman"/>
          <w:sz w:val="28"/>
          <w:szCs w:val="28"/>
        </w:rPr>
        <w:t>- по улучшению архитектурного облика города</w:t>
      </w:r>
      <w:r w:rsidR="0069678B" w:rsidRPr="00014500">
        <w:rPr>
          <w:rFonts w:ascii="Times New Roman" w:hAnsi="Times New Roman"/>
          <w:sz w:val="28"/>
          <w:szCs w:val="28"/>
        </w:rPr>
        <w:t>;</w:t>
      </w:r>
    </w:p>
    <w:p w14:paraId="63F8FAC0" w14:textId="77777777" w:rsidR="000C1A5F" w:rsidRPr="00014500" w:rsidRDefault="000C1A5F" w:rsidP="00695C5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14500">
        <w:rPr>
          <w:rFonts w:ascii="Times New Roman" w:hAnsi="Times New Roman"/>
          <w:sz w:val="28"/>
          <w:szCs w:val="28"/>
        </w:rPr>
        <w:t>- по проектированию объектов социальной, инженерной и транспортной инфраструктуры</w:t>
      </w:r>
      <w:r w:rsidR="0069678B" w:rsidRPr="00014500">
        <w:rPr>
          <w:rFonts w:ascii="Times New Roman" w:hAnsi="Times New Roman"/>
          <w:sz w:val="28"/>
          <w:szCs w:val="28"/>
        </w:rPr>
        <w:t>;</w:t>
      </w:r>
    </w:p>
    <w:p w14:paraId="61B877BB" w14:textId="77777777" w:rsidR="001A70E8" w:rsidRPr="00014500" w:rsidRDefault="000C1A5F" w:rsidP="00695C5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14500">
        <w:rPr>
          <w:rFonts w:ascii="Times New Roman" w:hAnsi="Times New Roman"/>
          <w:sz w:val="28"/>
          <w:szCs w:val="28"/>
        </w:rPr>
        <w:t>- по обеспечению жильем граждан,</w:t>
      </w:r>
      <w:r w:rsidR="0069678B" w:rsidRPr="00014500">
        <w:rPr>
          <w:rFonts w:ascii="Times New Roman" w:hAnsi="Times New Roman"/>
          <w:sz w:val="28"/>
          <w:szCs w:val="28"/>
        </w:rPr>
        <w:t xml:space="preserve"> нуждающихся в жилых помещениях;</w:t>
      </w:r>
    </w:p>
    <w:p w14:paraId="7CD634EB" w14:textId="77777777" w:rsidR="001A70E8" w:rsidRPr="00014500" w:rsidRDefault="001A70E8" w:rsidP="00695C5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14500">
        <w:rPr>
          <w:rFonts w:ascii="Times New Roman" w:hAnsi="Times New Roman"/>
          <w:sz w:val="28"/>
          <w:szCs w:val="28"/>
        </w:rPr>
        <w:t>- по осуществлению строительства объектов капитального строительства</w:t>
      </w:r>
      <w:r w:rsidR="0069678B" w:rsidRPr="00014500">
        <w:rPr>
          <w:rFonts w:ascii="Times New Roman" w:hAnsi="Times New Roman"/>
          <w:sz w:val="28"/>
          <w:szCs w:val="28"/>
        </w:rPr>
        <w:t>;</w:t>
      </w:r>
    </w:p>
    <w:p w14:paraId="40B92278" w14:textId="77777777" w:rsidR="00F4382A" w:rsidRPr="00014500" w:rsidRDefault="000C1A5F" w:rsidP="00695C5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14500">
        <w:rPr>
          <w:rFonts w:ascii="Times New Roman" w:hAnsi="Times New Roman"/>
          <w:sz w:val="28"/>
          <w:szCs w:val="28"/>
        </w:rPr>
        <w:t>-</w:t>
      </w:r>
      <w:r w:rsidR="00BB1306" w:rsidRPr="00014500">
        <w:rPr>
          <w:rFonts w:ascii="Times New Roman" w:hAnsi="Times New Roman"/>
          <w:sz w:val="28"/>
          <w:szCs w:val="28"/>
        </w:rPr>
        <w:t xml:space="preserve"> </w:t>
      </w:r>
      <w:r w:rsidR="00A57340" w:rsidRPr="00014500">
        <w:rPr>
          <w:rFonts w:ascii="Times New Roman" w:hAnsi="Times New Roman"/>
          <w:sz w:val="28"/>
          <w:szCs w:val="28"/>
        </w:rPr>
        <w:t xml:space="preserve">по </w:t>
      </w:r>
      <w:r w:rsidR="00B4033E" w:rsidRPr="00014500">
        <w:rPr>
          <w:rFonts w:ascii="Times New Roman" w:hAnsi="Times New Roman"/>
          <w:sz w:val="28"/>
          <w:szCs w:val="28"/>
        </w:rPr>
        <w:t>обеспечению эффективного управления и распоряжения движимым и недвижимым имуществом казны и земельными участками</w:t>
      </w:r>
      <w:r w:rsidR="00F4382A" w:rsidRPr="00014500">
        <w:rPr>
          <w:rFonts w:ascii="Times New Roman" w:hAnsi="Times New Roman"/>
          <w:sz w:val="28"/>
          <w:szCs w:val="28"/>
        </w:rPr>
        <w:t>;</w:t>
      </w:r>
    </w:p>
    <w:p w14:paraId="196C1C41" w14:textId="77777777" w:rsidR="00F4382A" w:rsidRPr="00014500" w:rsidRDefault="00F4382A" w:rsidP="00695C5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14500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A57340" w:rsidRPr="00014500">
        <w:rPr>
          <w:rFonts w:ascii="Times New Roman" w:hAnsi="Times New Roman"/>
          <w:sz w:val="28"/>
          <w:szCs w:val="28"/>
        </w:rPr>
        <w:t>по</w:t>
      </w:r>
      <w:r w:rsidR="00B4033E" w:rsidRPr="00014500">
        <w:rPr>
          <w:rFonts w:ascii="Times New Roman" w:hAnsi="Times New Roman"/>
          <w:sz w:val="28"/>
          <w:szCs w:val="28"/>
        </w:rPr>
        <w:t xml:space="preserve"> реализации прав льготных категорий граждан на получение </w:t>
      </w:r>
      <w:r w:rsidRPr="00014500">
        <w:rPr>
          <w:rFonts w:ascii="Times New Roman" w:hAnsi="Times New Roman"/>
          <w:sz w:val="28"/>
          <w:szCs w:val="28"/>
        </w:rPr>
        <w:t>земельных участков</w:t>
      </w:r>
      <w:r w:rsidR="00B4033E" w:rsidRPr="00014500">
        <w:rPr>
          <w:rFonts w:ascii="Times New Roman" w:hAnsi="Times New Roman"/>
          <w:sz w:val="28"/>
          <w:szCs w:val="28"/>
        </w:rPr>
        <w:t xml:space="preserve"> в собственность бесплатно для индивидуального жилищного строительства в соответствии со ст.10 Закона Республики Башкортостан от 05.01.2004г. №59-з</w:t>
      </w:r>
      <w:r w:rsidRPr="00014500">
        <w:rPr>
          <w:rFonts w:ascii="Times New Roman" w:hAnsi="Times New Roman"/>
          <w:sz w:val="28"/>
          <w:szCs w:val="28"/>
        </w:rPr>
        <w:t xml:space="preserve"> </w:t>
      </w:r>
      <w:r w:rsidR="00B4033E" w:rsidRPr="00014500">
        <w:rPr>
          <w:rFonts w:ascii="Times New Roman" w:hAnsi="Times New Roman"/>
          <w:sz w:val="28"/>
          <w:szCs w:val="28"/>
        </w:rPr>
        <w:t>«О регулировании земельных отношений в Республике Башкортостан»</w:t>
      </w:r>
      <w:r w:rsidRPr="00014500">
        <w:rPr>
          <w:rFonts w:ascii="Times New Roman" w:hAnsi="Times New Roman"/>
          <w:sz w:val="28"/>
          <w:szCs w:val="28"/>
        </w:rPr>
        <w:t>;</w:t>
      </w:r>
    </w:p>
    <w:p w14:paraId="6384A81A" w14:textId="77777777" w:rsidR="00721710" w:rsidRPr="00014500" w:rsidRDefault="00721710" w:rsidP="00695C5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14500">
        <w:rPr>
          <w:rFonts w:ascii="Times New Roman" w:hAnsi="Times New Roman"/>
          <w:sz w:val="28"/>
          <w:szCs w:val="28"/>
        </w:rPr>
        <w:t xml:space="preserve">- по </w:t>
      </w:r>
      <w:r w:rsidR="00AF2E20">
        <w:rPr>
          <w:rFonts w:ascii="Times New Roman" w:hAnsi="Times New Roman"/>
          <w:sz w:val="28"/>
          <w:szCs w:val="28"/>
        </w:rPr>
        <w:t>развитию</w:t>
      </w:r>
      <w:r w:rsidRPr="00014500">
        <w:rPr>
          <w:rFonts w:ascii="Times New Roman" w:hAnsi="Times New Roman"/>
          <w:sz w:val="28"/>
          <w:szCs w:val="28"/>
        </w:rPr>
        <w:t xml:space="preserve"> единого диспетчерского центра управления общественным транспортом на территории городского округа город Стерлитамак Республики Башкортостан;</w:t>
      </w:r>
    </w:p>
    <w:p w14:paraId="7331DA03" w14:textId="77777777" w:rsidR="00F5173A" w:rsidRPr="00014500" w:rsidRDefault="00475877" w:rsidP="00695C5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14500">
        <w:rPr>
          <w:rFonts w:ascii="Times New Roman" w:hAnsi="Times New Roman"/>
          <w:sz w:val="28"/>
          <w:szCs w:val="28"/>
        </w:rPr>
        <w:t>- по замене устаревших и установке новых светофорных объектов и дорожных знаков;</w:t>
      </w:r>
    </w:p>
    <w:p w14:paraId="5A85ACDC" w14:textId="77777777" w:rsidR="00F5173A" w:rsidRPr="00014500" w:rsidRDefault="00F5173A" w:rsidP="00695C51">
      <w:pPr>
        <w:pStyle w:val="a5"/>
        <w:ind w:firstLine="708"/>
        <w:jc w:val="both"/>
        <w:rPr>
          <w:rFonts w:ascii="Times New Roman" w:hAnsi="Times New Roman"/>
          <w:sz w:val="32"/>
          <w:szCs w:val="28"/>
        </w:rPr>
      </w:pPr>
      <w:r w:rsidRPr="00014500">
        <w:rPr>
          <w:rFonts w:ascii="Times New Roman" w:hAnsi="Times New Roman"/>
          <w:sz w:val="28"/>
          <w:szCs w:val="28"/>
        </w:rPr>
        <w:t xml:space="preserve">- </w:t>
      </w:r>
      <w:r w:rsidRPr="00014500">
        <w:rPr>
          <w:rFonts w:ascii="Times New Roman" w:hAnsi="Times New Roman"/>
          <w:sz w:val="32"/>
          <w:szCs w:val="28"/>
        </w:rPr>
        <w:t xml:space="preserve">по </w:t>
      </w:r>
      <w:r w:rsidRPr="00014500">
        <w:rPr>
          <w:rFonts w:ascii="Times New Roman" w:hAnsi="Times New Roman"/>
          <w:color w:val="000000"/>
          <w:sz w:val="28"/>
          <w:szCs w:val="26"/>
        </w:rPr>
        <w:t>улучшению ситуации в области обеспечения пожарной безопасности на территории города, а именно повышение безопасности населения и защищенности потенциально опасных объектов экономики от угроз природного и техногенного характера в городском округе город Стерлитамак РБ;</w:t>
      </w:r>
    </w:p>
    <w:p w14:paraId="554552DB" w14:textId="77777777" w:rsidR="00721710" w:rsidRPr="00014500" w:rsidRDefault="00F5173A" w:rsidP="00695C5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14500">
        <w:rPr>
          <w:rFonts w:ascii="Times New Roman" w:hAnsi="Times New Roman"/>
          <w:sz w:val="28"/>
          <w:szCs w:val="28"/>
        </w:rPr>
        <w:t xml:space="preserve">- </w:t>
      </w:r>
      <w:r w:rsidR="00721710" w:rsidRPr="00014500">
        <w:rPr>
          <w:rFonts w:ascii="Times New Roman" w:hAnsi="Times New Roman"/>
          <w:sz w:val="28"/>
          <w:szCs w:val="28"/>
        </w:rPr>
        <w:t>по развитию</w:t>
      </w:r>
      <w:r w:rsidR="00721710" w:rsidRPr="00014500">
        <w:rPr>
          <w:rFonts w:ascii="Times New Roman" w:hAnsi="Times New Roman"/>
          <w:sz w:val="28"/>
          <w:szCs w:val="28"/>
        </w:rPr>
        <w:tab/>
        <w:t>Един</w:t>
      </w:r>
      <w:r w:rsidR="0069678B" w:rsidRPr="00014500">
        <w:rPr>
          <w:rFonts w:ascii="Times New Roman" w:hAnsi="Times New Roman"/>
          <w:sz w:val="28"/>
          <w:szCs w:val="28"/>
        </w:rPr>
        <w:t>ой</w:t>
      </w:r>
      <w:r w:rsidR="0069678B" w:rsidRPr="00014500">
        <w:rPr>
          <w:rFonts w:ascii="Times New Roman" w:hAnsi="Times New Roman"/>
          <w:sz w:val="28"/>
          <w:szCs w:val="28"/>
        </w:rPr>
        <w:tab/>
        <w:t xml:space="preserve">дежурно-диспетчерской службы </w:t>
      </w:r>
      <w:r w:rsidR="00721710" w:rsidRPr="00014500">
        <w:rPr>
          <w:rFonts w:ascii="Times New Roman" w:hAnsi="Times New Roman"/>
          <w:sz w:val="28"/>
          <w:szCs w:val="28"/>
        </w:rPr>
        <w:t>городского округа город Стерлитамак - как органа повседневного управления городского звена БТП РСЧС, службы-112</w:t>
      </w:r>
      <w:r w:rsidR="0069678B" w:rsidRPr="00014500">
        <w:rPr>
          <w:rFonts w:ascii="Times New Roman" w:hAnsi="Times New Roman"/>
          <w:sz w:val="28"/>
          <w:szCs w:val="28"/>
        </w:rPr>
        <w:t>;</w:t>
      </w:r>
    </w:p>
    <w:p w14:paraId="5F887AB7" w14:textId="77777777" w:rsidR="00F5173A" w:rsidRPr="00014500" w:rsidRDefault="00721710" w:rsidP="00695C5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14500">
        <w:rPr>
          <w:rFonts w:ascii="Times New Roman" w:hAnsi="Times New Roman"/>
          <w:sz w:val="28"/>
          <w:szCs w:val="28"/>
        </w:rPr>
        <w:t xml:space="preserve">- </w:t>
      </w:r>
      <w:r w:rsidR="00F5173A" w:rsidRPr="00014500">
        <w:rPr>
          <w:rFonts w:ascii="Times New Roman" w:hAnsi="Times New Roman"/>
          <w:sz w:val="28"/>
          <w:szCs w:val="28"/>
        </w:rPr>
        <w:t>по обеспечению безопасности людей на водных объектах городского округа город Стерлитамак;</w:t>
      </w:r>
    </w:p>
    <w:p w14:paraId="11D8B28C" w14:textId="77777777" w:rsidR="00724F99" w:rsidRPr="00014500" w:rsidRDefault="00F5173A" w:rsidP="00695C5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14500">
        <w:rPr>
          <w:rFonts w:ascii="Times New Roman" w:hAnsi="Times New Roman"/>
          <w:sz w:val="28"/>
          <w:szCs w:val="28"/>
        </w:rPr>
        <w:t>- по реализации Концепции построения и развития аппаратно-программного комплекса «Безопасный город», утвержденн</w:t>
      </w:r>
      <w:r w:rsidR="00AF2E20">
        <w:rPr>
          <w:rFonts w:ascii="Times New Roman" w:hAnsi="Times New Roman"/>
          <w:sz w:val="28"/>
          <w:szCs w:val="28"/>
        </w:rPr>
        <w:t>ой</w:t>
      </w:r>
      <w:r w:rsidRPr="00014500">
        <w:rPr>
          <w:rFonts w:ascii="Times New Roman" w:hAnsi="Times New Roman"/>
          <w:sz w:val="28"/>
          <w:szCs w:val="28"/>
        </w:rPr>
        <w:t xml:space="preserve"> распоряжением Правительства Российской Федерации от 03.12.2014 № 2446-р;</w:t>
      </w:r>
    </w:p>
    <w:p w14:paraId="41466632" w14:textId="77777777" w:rsidR="00724F99" w:rsidRPr="00014500" w:rsidRDefault="00724F99" w:rsidP="00695C5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14500">
        <w:rPr>
          <w:rFonts w:ascii="Times New Roman" w:hAnsi="Times New Roman"/>
          <w:sz w:val="28"/>
          <w:szCs w:val="28"/>
        </w:rPr>
        <w:t>- по установке пожарных извещателей в рамках Акции «Пожарный извещатель в каждый дом»</w:t>
      </w:r>
      <w:r w:rsidR="0069678B" w:rsidRPr="00014500">
        <w:rPr>
          <w:rFonts w:ascii="Times New Roman" w:hAnsi="Times New Roman"/>
          <w:sz w:val="28"/>
          <w:szCs w:val="28"/>
        </w:rPr>
        <w:t>;</w:t>
      </w:r>
    </w:p>
    <w:p w14:paraId="44CB74FD" w14:textId="77777777" w:rsidR="00F5173A" w:rsidRPr="00014500" w:rsidRDefault="00724F99" w:rsidP="00695C5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14500">
        <w:rPr>
          <w:rFonts w:ascii="Times New Roman" w:hAnsi="Times New Roman"/>
          <w:sz w:val="28"/>
          <w:szCs w:val="28"/>
        </w:rPr>
        <w:t>- по организации работ по капитально-восстановительному ремонту подвижного состава МУП «Стерлитамакское троллейбусное управление»;</w:t>
      </w:r>
    </w:p>
    <w:p w14:paraId="4C53EC2B" w14:textId="77777777" w:rsidR="00724F99" w:rsidRPr="00014500" w:rsidRDefault="00724F99" w:rsidP="00695C51">
      <w:pPr>
        <w:pStyle w:val="a5"/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14500">
        <w:rPr>
          <w:rFonts w:ascii="Times New Roman" w:hAnsi="Times New Roman"/>
          <w:sz w:val="28"/>
          <w:szCs w:val="28"/>
        </w:rPr>
        <w:t xml:space="preserve">- по </w:t>
      </w:r>
      <w:r w:rsidR="00FB66E0">
        <w:rPr>
          <w:rFonts w:ascii="Times New Roman" w:hAnsi="Times New Roman"/>
          <w:sz w:val="28"/>
          <w:szCs w:val="28"/>
        </w:rPr>
        <w:t>систематизации</w:t>
      </w:r>
      <w:r w:rsidRPr="00014500">
        <w:rPr>
          <w:rFonts w:ascii="Times New Roman" w:hAnsi="Times New Roman"/>
          <w:sz w:val="28"/>
          <w:szCs w:val="28"/>
        </w:rPr>
        <w:t xml:space="preserve"> нестационарных торговых объектов на территории городского округа город Стерлитамак Республики Башкортостан</w:t>
      </w:r>
      <w:r w:rsidR="0069678B" w:rsidRPr="00014500">
        <w:rPr>
          <w:rFonts w:ascii="Times New Roman" w:hAnsi="Times New Roman"/>
          <w:sz w:val="28"/>
          <w:szCs w:val="28"/>
        </w:rPr>
        <w:t>;</w:t>
      </w:r>
    </w:p>
    <w:p w14:paraId="4A981ACB" w14:textId="77777777" w:rsidR="00DF6669" w:rsidRPr="00014500" w:rsidRDefault="00724F99" w:rsidP="00695C5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14500">
        <w:rPr>
          <w:rFonts w:ascii="Times New Roman" w:hAnsi="Times New Roman"/>
          <w:sz w:val="28"/>
          <w:szCs w:val="28"/>
        </w:rPr>
        <w:t xml:space="preserve">- </w:t>
      </w:r>
      <w:r w:rsidR="00DF6669" w:rsidRPr="00014500">
        <w:rPr>
          <w:rFonts w:ascii="Times New Roman" w:hAnsi="Times New Roman"/>
          <w:sz w:val="28"/>
          <w:szCs w:val="28"/>
        </w:rPr>
        <w:t>по м</w:t>
      </w:r>
      <w:r w:rsidRPr="00014500">
        <w:rPr>
          <w:rFonts w:ascii="Times New Roman" w:hAnsi="Times New Roman"/>
          <w:sz w:val="28"/>
          <w:szCs w:val="28"/>
        </w:rPr>
        <w:t>ониторинг</w:t>
      </w:r>
      <w:r w:rsidR="00DF6669" w:rsidRPr="00014500">
        <w:rPr>
          <w:rFonts w:ascii="Times New Roman" w:hAnsi="Times New Roman"/>
          <w:sz w:val="28"/>
          <w:szCs w:val="28"/>
        </w:rPr>
        <w:t>у</w:t>
      </w:r>
      <w:r w:rsidRPr="00014500">
        <w:rPr>
          <w:rFonts w:ascii="Times New Roman" w:hAnsi="Times New Roman"/>
          <w:sz w:val="28"/>
          <w:szCs w:val="28"/>
        </w:rPr>
        <w:t xml:space="preserve"> ценовой ситуации на продовольственном рынке города по 43 наименованиям продовольственных товаров</w:t>
      </w:r>
      <w:r w:rsidR="0069678B" w:rsidRPr="00014500">
        <w:rPr>
          <w:rFonts w:ascii="Times New Roman" w:hAnsi="Times New Roman"/>
          <w:sz w:val="28"/>
          <w:szCs w:val="28"/>
        </w:rPr>
        <w:t>;</w:t>
      </w:r>
    </w:p>
    <w:p w14:paraId="4848AA2C" w14:textId="77777777" w:rsidR="00724F99" w:rsidRPr="00014500" w:rsidRDefault="00DF6669" w:rsidP="00695C5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14500">
        <w:rPr>
          <w:rFonts w:ascii="Times New Roman" w:hAnsi="Times New Roman"/>
          <w:sz w:val="28"/>
          <w:szCs w:val="28"/>
        </w:rPr>
        <w:t>- по п</w:t>
      </w:r>
      <w:r w:rsidR="00724F99" w:rsidRPr="00014500">
        <w:rPr>
          <w:rFonts w:ascii="Times New Roman" w:hAnsi="Times New Roman"/>
          <w:sz w:val="28"/>
          <w:szCs w:val="28"/>
        </w:rPr>
        <w:t>роведени</w:t>
      </w:r>
      <w:r w:rsidRPr="00014500">
        <w:rPr>
          <w:rFonts w:ascii="Times New Roman" w:hAnsi="Times New Roman"/>
          <w:sz w:val="28"/>
          <w:szCs w:val="28"/>
        </w:rPr>
        <w:t xml:space="preserve">ю конкурсов на </w:t>
      </w:r>
      <w:r w:rsidR="00724F99" w:rsidRPr="00014500">
        <w:rPr>
          <w:rFonts w:ascii="Times New Roman" w:hAnsi="Times New Roman"/>
          <w:sz w:val="28"/>
          <w:szCs w:val="28"/>
        </w:rPr>
        <w:t>право размещения нестационарных торговых объектов на территории городского округа город Стерлитамак Республики Башкортостан</w:t>
      </w:r>
      <w:r w:rsidR="0069678B" w:rsidRPr="00014500">
        <w:rPr>
          <w:rFonts w:ascii="Times New Roman" w:hAnsi="Times New Roman"/>
          <w:sz w:val="28"/>
          <w:szCs w:val="28"/>
        </w:rPr>
        <w:t>;</w:t>
      </w:r>
    </w:p>
    <w:p w14:paraId="26B53E51" w14:textId="77777777" w:rsidR="00406D39" w:rsidRPr="00014500" w:rsidRDefault="00406D39" w:rsidP="00695C5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14500">
        <w:rPr>
          <w:rFonts w:ascii="Times New Roman" w:hAnsi="Times New Roman"/>
          <w:sz w:val="28"/>
          <w:szCs w:val="28"/>
        </w:rPr>
        <w:t>- по созданию благоприятных условий для развития субъектов малого и среднего предпринимательства и туризма в городе;</w:t>
      </w:r>
    </w:p>
    <w:p w14:paraId="12246539" w14:textId="77777777" w:rsidR="00406D39" w:rsidRPr="00014500" w:rsidRDefault="00406D39" w:rsidP="00695C5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14500">
        <w:rPr>
          <w:rFonts w:ascii="Times New Roman" w:hAnsi="Times New Roman"/>
          <w:sz w:val="28"/>
          <w:szCs w:val="28"/>
        </w:rPr>
        <w:t xml:space="preserve">- по вопросам привлечения средств из федерального бюджета в бюджет городского округа город Стерлитамак Республика Башкортостан для реализации </w:t>
      </w:r>
      <w:r w:rsidR="00A01976" w:rsidRPr="00014500">
        <w:rPr>
          <w:rFonts w:ascii="Times New Roman" w:hAnsi="Times New Roman"/>
          <w:sz w:val="28"/>
          <w:szCs w:val="28"/>
        </w:rPr>
        <w:t xml:space="preserve">мероприятий </w:t>
      </w:r>
      <w:r w:rsidRPr="00014500">
        <w:rPr>
          <w:rFonts w:ascii="Times New Roman" w:hAnsi="Times New Roman"/>
          <w:sz w:val="28"/>
          <w:szCs w:val="28"/>
        </w:rPr>
        <w:t xml:space="preserve">муниципальной программы развития </w:t>
      </w:r>
      <w:r w:rsidR="00206265" w:rsidRPr="00014500">
        <w:rPr>
          <w:rFonts w:ascii="Times New Roman" w:hAnsi="Times New Roman"/>
          <w:sz w:val="28"/>
          <w:szCs w:val="28"/>
        </w:rPr>
        <w:t xml:space="preserve">субъектов малого </w:t>
      </w:r>
      <w:r w:rsidR="007E7074" w:rsidRPr="00014500">
        <w:rPr>
          <w:rFonts w:ascii="Times New Roman" w:hAnsi="Times New Roman"/>
          <w:sz w:val="28"/>
          <w:szCs w:val="28"/>
        </w:rPr>
        <w:t xml:space="preserve">и </w:t>
      </w:r>
      <w:r w:rsidR="00206265" w:rsidRPr="00014500">
        <w:rPr>
          <w:rFonts w:ascii="Times New Roman" w:hAnsi="Times New Roman"/>
          <w:sz w:val="28"/>
          <w:szCs w:val="28"/>
        </w:rPr>
        <w:t>среднего предпринимательства;</w:t>
      </w:r>
    </w:p>
    <w:p w14:paraId="194BED3D" w14:textId="77777777" w:rsidR="00206265" w:rsidRPr="00014500" w:rsidRDefault="00206265" w:rsidP="00695C5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14500">
        <w:rPr>
          <w:rFonts w:ascii="Times New Roman" w:hAnsi="Times New Roman"/>
          <w:sz w:val="28"/>
          <w:szCs w:val="28"/>
        </w:rPr>
        <w:t xml:space="preserve">- по легализации трудовых отношений </w:t>
      </w:r>
      <w:r w:rsidR="00FB66E0">
        <w:rPr>
          <w:rFonts w:ascii="Times New Roman" w:hAnsi="Times New Roman"/>
          <w:sz w:val="28"/>
          <w:szCs w:val="28"/>
        </w:rPr>
        <w:t>на</w:t>
      </w:r>
      <w:r w:rsidRPr="00014500">
        <w:rPr>
          <w:rFonts w:ascii="Times New Roman" w:hAnsi="Times New Roman"/>
          <w:sz w:val="28"/>
          <w:szCs w:val="28"/>
        </w:rPr>
        <w:t xml:space="preserve"> предприятиях субъектов малого и среднего предпринимательства;</w:t>
      </w:r>
    </w:p>
    <w:p w14:paraId="10D8F31D" w14:textId="77777777" w:rsidR="00206265" w:rsidRPr="00014500" w:rsidRDefault="00206265" w:rsidP="00695C5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14500">
        <w:rPr>
          <w:rFonts w:ascii="Times New Roman" w:hAnsi="Times New Roman"/>
          <w:sz w:val="28"/>
          <w:szCs w:val="28"/>
        </w:rPr>
        <w:t xml:space="preserve">- по </w:t>
      </w:r>
      <w:r w:rsidR="00BD1EA4" w:rsidRPr="00014500">
        <w:rPr>
          <w:rFonts w:ascii="Times New Roman" w:hAnsi="Times New Roman"/>
          <w:sz w:val="28"/>
          <w:szCs w:val="28"/>
        </w:rPr>
        <w:t xml:space="preserve">устранению несанкционированной рекламы на территории городского округа город Стерлитамак Республике Башкортостан.  </w:t>
      </w:r>
    </w:p>
    <w:p w14:paraId="6DF34A9E" w14:textId="77777777" w:rsidR="001A70E8" w:rsidRPr="00014500" w:rsidRDefault="007E7074" w:rsidP="00695C5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14500">
        <w:rPr>
          <w:rFonts w:ascii="Times New Roman" w:hAnsi="Times New Roman"/>
          <w:sz w:val="28"/>
          <w:szCs w:val="28"/>
        </w:rPr>
        <w:t>3.8.</w:t>
      </w:r>
      <w:r w:rsidR="001A70E8" w:rsidRPr="00014500">
        <w:rPr>
          <w:rFonts w:ascii="Times New Roman" w:hAnsi="Times New Roman"/>
          <w:sz w:val="28"/>
          <w:szCs w:val="28"/>
        </w:rPr>
        <w:t xml:space="preserve"> Внести изменения в генеральный план городского округа город Стерлитамак в части уточнения границ функциональных зон и объектов транспортной инфраструктуры</w:t>
      </w:r>
      <w:r w:rsidR="0069678B" w:rsidRPr="00014500">
        <w:rPr>
          <w:rFonts w:ascii="Times New Roman" w:hAnsi="Times New Roman"/>
          <w:sz w:val="28"/>
          <w:szCs w:val="28"/>
        </w:rPr>
        <w:t>.</w:t>
      </w:r>
    </w:p>
    <w:p w14:paraId="29827A3F" w14:textId="77777777" w:rsidR="001A70E8" w:rsidRPr="00014500" w:rsidRDefault="007E7074" w:rsidP="00695C5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14500">
        <w:rPr>
          <w:rFonts w:ascii="Times New Roman" w:hAnsi="Times New Roman"/>
          <w:sz w:val="28"/>
          <w:szCs w:val="28"/>
        </w:rPr>
        <w:lastRenderedPageBreak/>
        <w:t>3.9.</w:t>
      </w:r>
      <w:r w:rsidR="001A70E8" w:rsidRPr="00014500">
        <w:rPr>
          <w:rFonts w:ascii="Times New Roman" w:hAnsi="Times New Roman"/>
          <w:sz w:val="28"/>
          <w:szCs w:val="28"/>
        </w:rPr>
        <w:t xml:space="preserve"> Внести изменения в Правила землепользования и застройки в части:</w:t>
      </w:r>
      <w:r w:rsidR="00721710" w:rsidRPr="00014500">
        <w:rPr>
          <w:rFonts w:ascii="Times New Roman" w:hAnsi="Times New Roman"/>
          <w:sz w:val="28"/>
          <w:szCs w:val="28"/>
        </w:rPr>
        <w:t xml:space="preserve"> </w:t>
      </w:r>
      <w:r w:rsidR="001A70E8" w:rsidRPr="00014500">
        <w:rPr>
          <w:rFonts w:ascii="Times New Roman" w:hAnsi="Times New Roman"/>
          <w:sz w:val="28"/>
          <w:szCs w:val="28"/>
        </w:rPr>
        <w:t xml:space="preserve">приведения видов разрешенного использования земельных участков и объектов капитального строительства классификатору видов разрешенного использования, утвержденных Правительством </w:t>
      </w:r>
      <w:r w:rsidR="00AB5989" w:rsidRPr="00014500">
        <w:rPr>
          <w:rFonts w:ascii="Times New Roman" w:hAnsi="Times New Roman"/>
          <w:sz w:val="28"/>
          <w:szCs w:val="28"/>
        </w:rPr>
        <w:t>РФ; уточнения</w:t>
      </w:r>
      <w:r w:rsidR="001A70E8" w:rsidRPr="00014500">
        <w:rPr>
          <w:rFonts w:ascii="Times New Roman" w:hAnsi="Times New Roman"/>
          <w:sz w:val="28"/>
          <w:szCs w:val="28"/>
        </w:rPr>
        <w:t xml:space="preserve"> границ территориальных зон и постановки на кадастровый учет</w:t>
      </w:r>
      <w:r w:rsidR="0069678B" w:rsidRPr="00014500">
        <w:rPr>
          <w:rFonts w:ascii="Times New Roman" w:hAnsi="Times New Roman"/>
          <w:sz w:val="28"/>
          <w:szCs w:val="28"/>
        </w:rPr>
        <w:t>.</w:t>
      </w:r>
    </w:p>
    <w:p w14:paraId="0D989DA1" w14:textId="77777777" w:rsidR="00014500" w:rsidRPr="00014500" w:rsidRDefault="007E7074" w:rsidP="00695C5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14500">
        <w:rPr>
          <w:rFonts w:ascii="Times New Roman" w:hAnsi="Times New Roman"/>
          <w:sz w:val="28"/>
          <w:szCs w:val="28"/>
        </w:rPr>
        <w:t>3.10</w:t>
      </w:r>
      <w:r w:rsidR="00121317" w:rsidRPr="00014500">
        <w:rPr>
          <w:rFonts w:ascii="Times New Roman" w:hAnsi="Times New Roman"/>
          <w:sz w:val="28"/>
          <w:szCs w:val="28"/>
        </w:rPr>
        <w:t xml:space="preserve">. </w:t>
      </w:r>
      <w:r w:rsidR="00191144" w:rsidRPr="00014500">
        <w:rPr>
          <w:rFonts w:ascii="Times New Roman" w:hAnsi="Times New Roman"/>
          <w:sz w:val="28"/>
          <w:szCs w:val="28"/>
        </w:rPr>
        <w:t>Разработ</w:t>
      </w:r>
      <w:r w:rsidR="00E13BEF" w:rsidRPr="00014500">
        <w:rPr>
          <w:rFonts w:ascii="Times New Roman" w:hAnsi="Times New Roman"/>
          <w:sz w:val="28"/>
          <w:szCs w:val="28"/>
        </w:rPr>
        <w:t>ать</w:t>
      </w:r>
      <w:r w:rsidR="00014500" w:rsidRPr="00014500">
        <w:rPr>
          <w:rFonts w:ascii="Times New Roman" w:hAnsi="Times New Roman"/>
          <w:sz w:val="28"/>
          <w:szCs w:val="28"/>
        </w:rPr>
        <w:t>:</w:t>
      </w:r>
    </w:p>
    <w:p w14:paraId="32E3DBB1" w14:textId="77777777" w:rsidR="00475877" w:rsidRDefault="00014500" w:rsidP="00695C5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14500">
        <w:rPr>
          <w:rFonts w:ascii="Times New Roman" w:hAnsi="Times New Roman"/>
          <w:sz w:val="28"/>
          <w:szCs w:val="28"/>
        </w:rPr>
        <w:t xml:space="preserve">- </w:t>
      </w:r>
      <w:r w:rsidR="00E13BEF" w:rsidRPr="00014500">
        <w:rPr>
          <w:rFonts w:ascii="Times New Roman" w:hAnsi="Times New Roman"/>
          <w:sz w:val="28"/>
          <w:szCs w:val="28"/>
        </w:rPr>
        <w:t>программу</w:t>
      </w:r>
      <w:r w:rsidR="00191144" w:rsidRPr="00014500">
        <w:rPr>
          <w:rFonts w:ascii="Times New Roman" w:hAnsi="Times New Roman"/>
          <w:sz w:val="28"/>
          <w:szCs w:val="28"/>
        </w:rPr>
        <w:t xml:space="preserve"> комплексного развития транспортной инфраструктуры и </w:t>
      </w:r>
      <w:r w:rsidR="00E13BEF" w:rsidRPr="00014500">
        <w:rPr>
          <w:rFonts w:ascii="Times New Roman" w:hAnsi="Times New Roman"/>
          <w:sz w:val="28"/>
          <w:szCs w:val="28"/>
        </w:rPr>
        <w:t>комплексной</w:t>
      </w:r>
      <w:r w:rsidR="00191144" w:rsidRPr="00014500">
        <w:rPr>
          <w:rFonts w:ascii="Times New Roman" w:hAnsi="Times New Roman"/>
          <w:sz w:val="28"/>
          <w:szCs w:val="28"/>
        </w:rPr>
        <w:t xml:space="preserve"> схемы обслуживания транспортом населения города, для </w:t>
      </w:r>
      <w:r w:rsidR="00E13BEF" w:rsidRPr="00014500">
        <w:rPr>
          <w:rFonts w:ascii="Times New Roman" w:hAnsi="Times New Roman"/>
          <w:sz w:val="28"/>
          <w:szCs w:val="28"/>
        </w:rPr>
        <w:t>совершенствования</w:t>
      </w:r>
      <w:r w:rsidR="00191144" w:rsidRPr="00014500">
        <w:rPr>
          <w:rFonts w:ascii="Times New Roman" w:hAnsi="Times New Roman"/>
          <w:sz w:val="28"/>
          <w:szCs w:val="28"/>
        </w:rPr>
        <w:t xml:space="preserve"> маршрутной сети и повышения качеств</w:t>
      </w:r>
      <w:r w:rsidRPr="00014500">
        <w:rPr>
          <w:rFonts w:ascii="Times New Roman" w:hAnsi="Times New Roman"/>
          <w:sz w:val="28"/>
          <w:szCs w:val="28"/>
        </w:rPr>
        <w:t>а обслуживания населения города;</w:t>
      </w:r>
    </w:p>
    <w:p w14:paraId="6A6FE399" w14:textId="41E58609" w:rsidR="00014500" w:rsidRPr="00014500" w:rsidRDefault="00014500" w:rsidP="00695C51">
      <w:pPr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500">
        <w:rPr>
          <w:rFonts w:ascii="Times New Roman" w:hAnsi="Times New Roman" w:cs="Times New Roman"/>
          <w:sz w:val="28"/>
          <w:szCs w:val="28"/>
        </w:rPr>
        <w:t>- мероприятия и утвердить плановые показатели развития жилищно-коммунального хозяйства городского округа город Стерлитамак на 20</w:t>
      </w:r>
      <w:r w:rsidR="00695C51">
        <w:rPr>
          <w:rFonts w:ascii="Times New Roman" w:hAnsi="Times New Roman" w:cs="Times New Roman"/>
          <w:sz w:val="28"/>
          <w:szCs w:val="28"/>
        </w:rPr>
        <w:t>20</w:t>
      </w:r>
      <w:r w:rsidRPr="00014500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617B5DAA" w14:textId="00D99E41" w:rsidR="005C1303" w:rsidRPr="00014500" w:rsidRDefault="00A57340" w:rsidP="00695C51">
      <w:pPr>
        <w:pStyle w:val="a5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4500">
        <w:rPr>
          <w:rFonts w:ascii="Times New Roman" w:hAnsi="Times New Roman"/>
          <w:color w:val="000000" w:themeColor="text1"/>
          <w:sz w:val="28"/>
          <w:szCs w:val="28"/>
        </w:rPr>
        <w:t>4. Рекомендовать администрации городского округа, предприятиям, организациям и учреждениям в сфере реализации социальной политики</w:t>
      </w:r>
      <w:r w:rsidR="00641311" w:rsidRPr="00014500">
        <w:rPr>
          <w:rFonts w:ascii="Times New Roman" w:hAnsi="Times New Roman"/>
          <w:color w:val="000000" w:themeColor="text1"/>
          <w:sz w:val="28"/>
          <w:szCs w:val="28"/>
        </w:rPr>
        <w:t xml:space="preserve"> в 20</w:t>
      </w:r>
      <w:r w:rsidR="00695C51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014500">
        <w:rPr>
          <w:rFonts w:ascii="Times New Roman" w:hAnsi="Times New Roman"/>
          <w:color w:val="000000" w:themeColor="text1"/>
          <w:sz w:val="28"/>
          <w:szCs w:val="28"/>
        </w:rPr>
        <w:t xml:space="preserve"> году:</w:t>
      </w:r>
    </w:p>
    <w:p w14:paraId="54C530FA" w14:textId="77777777" w:rsidR="00856B79" w:rsidRPr="00014500" w:rsidRDefault="00E12C55" w:rsidP="00695C51">
      <w:pPr>
        <w:pStyle w:val="a5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4500">
        <w:rPr>
          <w:rFonts w:ascii="Times New Roman" w:hAnsi="Times New Roman"/>
          <w:color w:val="000000" w:themeColor="text1"/>
          <w:sz w:val="28"/>
          <w:szCs w:val="28"/>
        </w:rPr>
        <w:t>4.1</w:t>
      </w:r>
      <w:r w:rsidR="009043DB" w:rsidRPr="0001450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A5F2B" w:rsidRPr="00014500">
        <w:rPr>
          <w:rFonts w:ascii="Times New Roman" w:hAnsi="Times New Roman"/>
          <w:sz w:val="28"/>
          <w:szCs w:val="28"/>
        </w:rPr>
        <w:t xml:space="preserve">Принять меры по повышению доступности объектов социальной инфраструктуры для </w:t>
      </w:r>
      <w:r w:rsidR="00FB66E0">
        <w:rPr>
          <w:rFonts w:ascii="Times New Roman" w:hAnsi="Times New Roman"/>
          <w:sz w:val="28"/>
          <w:szCs w:val="28"/>
        </w:rPr>
        <w:t>всех</w:t>
      </w:r>
      <w:r w:rsidR="00B0713C" w:rsidRPr="00014500">
        <w:rPr>
          <w:rFonts w:ascii="Times New Roman" w:hAnsi="Times New Roman"/>
          <w:sz w:val="28"/>
          <w:szCs w:val="28"/>
        </w:rPr>
        <w:t xml:space="preserve"> слоев населения.</w:t>
      </w:r>
      <w:r w:rsidR="00B0713C" w:rsidRPr="00014500">
        <w:rPr>
          <w:rFonts w:ascii="Times New Roman" w:hAnsi="Times New Roman"/>
          <w:bCs/>
          <w:color w:val="333333"/>
          <w:szCs w:val="20"/>
          <w:shd w:val="clear" w:color="auto" w:fill="FFFFFF"/>
        </w:rPr>
        <w:t xml:space="preserve"> </w:t>
      </w:r>
    </w:p>
    <w:p w14:paraId="2BF4C814" w14:textId="77777777" w:rsidR="008861BC" w:rsidRPr="00014500" w:rsidRDefault="0013584A" w:rsidP="00695C51">
      <w:pPr>
        <w:pStyle w:val="a5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4500">
        <w:rPr>
          <w:rFonts w:ascii="Times New Roman" w:hAnsi="Times New Roman"/>
          <w:color w:val="000000" w:themeColor="text1"/>
          <w:sz w:val="28"/>
          <w:szCs w:val="28"/>
        </w:rPr>
        <w:t xml:space="preserve">4.2. </w:t>
      </w:r>
      <w:r w:rsidR="008861BC" w:rsidRPr="00014500">
        <w:rPr>
          <w:rFonts w:ascii="Times New Roman" w:hAnsi="Times New Roman"/>
          <w:color w:val="000000" w:themeColor="text1"/>
          <w:sz w:val="28"/>
          <w:szCs w:val="28"/>
        </w:rPr>
        <w:t>Продолжить работу:</w:t>
      </w:r>
      <w:r w:rsidR="00C46EC5" w:rsidRPr="000145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68AC7843" w14:textId="77777777" w:rsidR="00856B79" w:rsidRPr="00014500" w:rsidRDefault="00856B79" w:rsidP="00695C51">
      <w:pPr>
        <w:pStyle w:val="a5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4500">
        <w:rPr>
          <w:rFonts w:ascii="Times New Roman" w:hAnsi="Times New Roman"/>
          <w:color w:val="000000" w:themeColor="text1"/>
          <w:sz w:val="28"/>
          <w:szCs w:val="28"/>
        </w:rPr>
        <w:t>- по достижению 100-процентной доступности дошкольного образования для детей в</w:t>
      </w:r>
      <w:r w:rsidR="0069678B" w:rsidRPr="00014500">
        <w:rPr>
          <w:rFonts w:ascii="Times New Roman" w:hAnsi="Times New Roman"/>
          <w:color w:val="000000" w:themeColor="text1"/>
          <w:sz w:val="28"/>
          <w:szCs w:val="28"/>
        </w:rPr>
        <w:t xml:space="preserve"> возрасте от </w:t>
      </w:r>
      <w:r w:rsidR="00FB66E0">
        <w:rPr>
          <w:rFonts w:ascii="Times New Roman" w:hAnsi="Times New Roman"/>
          <w:color w:val="000000" w:themeColor="text1"/>
          <w:sz w:val="28"/>
          <w:szCs w:val="28"/>
        </w:rPr>
        <w:t>1,5</w:t>
      </w:r>
      <w:r w:rsidR="0069678B" w:rsidRPr="000145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B66E0">
        <w:rPr>
          <w:rFonts w:ascii="Times New Roman" w:hAnsi="Times New Roman"/>
          <w:color w:val="000000" w:themeColor="text1"/>
          <w:sz w:val="28"/>
          <w:szCs w:val="28"/>
        </w:rPr>
        <w:t>лет</w:t>
      </w:r>
      <w:r w:rsidR="0069678B" w:rsidRPr="00014500">
        <w:rPr>
          <w:rFonts w:ascii="Times New Roman" w:hAnsi="Times New Roman"/>
          <w:color w:val="000000" w:themeColor="text1"/>
          <w:sz w:val="28"/>
          <w:szCs w:val="28"/>
        </w:rPr>
        <w:t xml:space="preserve"> до 3 лет;</w:t>
      </w:r>
    </w:p>
    <w:p w14:paraId="3B8E89BE" w14:textId="77777777" w:rsidR="00856B79" w:rsidRPr="00014500" w:rsidRDefault="00856B79" w:rsidP="00695C51">
      <w:pPr>
        <w:pStyle w:val="a5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4500">
        <w:rPr>
          <w:rFonts w:ascii="Times New Roman" w:hAnsi="Times New Roman"/>
          <w:color w:val="000000" w:themeColor="text1"/>
          <w:sz w:val="28"/>
          <w:szCs w:val="28"/>
        </w:rPr>
        <w:t>- по возвращению объектов (бывших зданий дошкольных учреждений) ранее переданных иным организациям для ведения дошкольно</w:t>
      </w:r>
      <w:r w:rsidR="0069678B" w:rsidRPr="00014500">
        <w:rPr>
          <w:rFonts w:ascii="Times New Roman" w:hAnsi="Times New Roman"/>
          <w:color w:val="000000" w:themeColor="text1"/>
          <w:sz w:val="28"/>
          <w:szCs w:val="28"/>
        </w:rPr>
        <w:t>й образовательной деятельности;</w:t>
      </w:r>
    </w:p>
    <w:p w14:paraId="66470AF9" w14:textId="77777777" w:rsidR="00C35E7E" w:rsidRPr="00014500" w:rsidRDefault="00C35E7E" w:rsidP="00695C51">
      <w:pPr>
        <w:pStyle w:val="a5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4500">
        <w:rPr>
          <w:rFonts w:ascii="Times New Roman" w:hAnsi="Times New Roman"/>
          <w:color w:val="000000" w:themeColor="text1"/>
          <w:sz w:val="28"/>
          <w:szCs w:val="28"/>
        </w:rPr>
        <w:t>- по расположению дошкольных групп на первых эта</w:t>
      </w:r>
      <w:r w:rsidR="0069678B" w:rsidRPr="00014500">
        <w:rPr>
          <w:rFonts w:ascii="Times New Roman" w:hAnsi="Times New Roman"/>
          <w:color w:val="000000" w:themeColor="text1"/>
          <w:sz w:val="28"/>
          <w:szCs w:val="28"/>
        </w:rPr>
        <w:t>жах жилых многоквартирных домов;</w:t>
      </w:r>
    </w:p>
    <w:p w14:paraId="4E7CE133" w14:textId="77777777" w:rsidR="00014500" w:rsidRPr="00014500" w:rsidRDefault="00014500" w:rsidP="00695C51">
      <w:pPr>
        <w:pStyle w:val="a5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4500">
        <w:rPr>
          <w:rFonts w:ascii="Times New Roman" w:hAnsi="Times New Roman"/>
          <w:color w:val="000000" w:themeColor="text1"/>
          <w:sz w:val="28"/>
          <w:szCs w:val="28"/>
        </w:rPr>
        <w:t xml:space="preserve">- привлечению </w:t>
      </w:r>
      <w:r w:rsidRPr="00014500">
        <w:rPr>
          <w:rFonts w:ascii="Times New Roman" w:hAnsi="Times New Roman"/>
          <w:bCs/>
          <w:sz w:val="28"/>
          <w:szCs w:val="28"/>
        </w:rPr>
        <w:t>население к массовому участию в проведении санитарных дней, субботников   по очистке и благоустройству городских территорий.</w:t>
      </w:r>
    </w:p>
    <w:p w14:paraId="27D84D33" w14:textId="77777777" w:rsidR="008861BC" w:rsidRPr="00014500" w:rsidRDefault="008861BC" w:rsidP="00695C51">
      <w:pPr>
        <w:pStyle w:val="a5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4500">
        <w:rPr>
          <w:rFonts w:ascii="Times New Roman" w:hAnsi="Times New Roman"/>
          <w:color w:val="000000" w:themeColor="text1"/>
          <w:sz w:val="28"/>
          <w:szCs w:val="28"/>
        </w:rPr>
        <w:t>- по выполнению муниципальных программ «Укрепление единства российской нации и этнокультурное развитие народов, проживающих в городском округе город Стерлитамак Республики Башкортостан на 2017-2022 годы» и «Сохранение и развитие культуры в городском округе город Стерлитамак Республики Башкорт</w:t>
      </w:r>
      <w:r w:rsidR="0069678B" w:rsidRPr="00014500">
        <w:rPr>
          <w:rFonts w:ascii="Times New Roman" w:hAnsi="Times New Roman"/>
          <w:color w:val="000000" w:themeColor="text1"/>
          <w:sz w:val="28"/>
          <w:szCs w:val="28"/>
        </w:rPr>
        <w:t>остан на период 2017-2022 годы»;</w:t>
      </w:r>
    </w:p>
    <w:p w14:paraId="690801A7" w14:textId="77777777" w:rsidR="008861BC" w:rsidRPr="00014500" w:rsidRDefault="008861BC" w:rsidP="00695C51">
      <w:pPr>
        <w:pStyle w:val="a5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4500">
        <w:rPr>
          <w:rFonts w:ascii="Times New Roman" w:hAnsi="Times New Roman"/>
          <w:color w:val="000000" w:themeColor="text1"/>
          <w:sz w:val="28"/>
          <w:szCs w:val="28"/>
        </w:rPr>
        <w:t>- по реализации плана городских мероприятий, посвященных Году театра в г. Стерлитамаке;</w:t>
      </w:r>
    </w:p>
    <w:p w14:paraId="733464B1" w14:textId="77777777" w:rsidR="008861BC" w:rsidRPr="00014500" w:rsidRDefault="008861BC" w:rsidP="00695C51">
      <w:pPr>
        <w:pStyle w:val="a5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4500">
        <w:rPr>
          <w:rFonts w:ascii="Times New Roman" w:hAnsi="Times New Roman"/>
          <w:color w:val="000000" w:themeColor="text1"/>
          <w:sz w:val="28"/>
          <w:szCs w:val="28"/>
        </w:rPr>
        <w:t>- по сохранению, укреплению, развитию материально - технической базы учреждений культуры и обеспечению безопасности зрителей во время проведения культурно-массовых мероприятий;</w:t>
      </w:r>
    </w:p>
    <w:p w14:paraId="3C07D243" w14:textId="77777777" w:rsidR="008861BC" w:rsidRPr="00014500" w:rsidRDefault="008861BC" w:rsidP="00695C51">
      <w:pPr>
        <w:pStyle w:val="a5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4500">
        <w:rPr>
          <w:rFonts w:ascii="Times New Roman" w:hAnsi="Times New Roman"/>
          <w:color w:val="000000" w:themeColor="text1"/>
          <w:sz w:val="28"/>
          <w:szCs w:val="28"/>
        </w:rPr>
        <w:t>- по подготовке к участию в проведении Всемирной фольклориады в 2020 году;</w:t>
      </w:r>
    </w:p>
    <w:p w14:paraId="131A26D7" w14:textId="77777777" w:rsidR="008861BC" w:rsidRPr="00014500" w:rsidRDefault="008861BC" w:rsidP="00695C51">
      <w:pPr>
        <w:pStyle w:val="a5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4500">
        <w:rPr>
          <w:rFonts w:ascii="Times New Roman" w:hAnsi="Times New Roman"/>
          <w:color w:val="000000" w:themeColor="text1"/>
          <w:sz w:val="28"/>
          <w:szCs w:val="28"/>
        </w:rPr>
        <w:t>- по повышению показателей эффективности органов местного самоуправления в сфере культуры;</w:t>
      </w:r>
    </w:p>
    <w:p w14:paraId="6D50B90E" w14:textId="04A658E7" w:rsidR="008861BC" w:rsidRPr="00014500" w:rsidRDefault="008861BC" w:rsidP="00695C51">
      <w:pPr>
        <w:pStyle w:val="a5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4500">
        <w:rPr>
          <w:rFonts w:ascii="Times New Roman" w:hAnsi="Times New Roman"/>
          <w:color w:val="000000" w:themeColor="text1"/>
          <w:sz w:val="28"/>
          <w:szCs w:val="28"/>
        </w:rPr>
        <w:t>- по освещению работы учреждений культуры и искусства города в 20</w:t>
      </w:r>
      <w:r w:rsidR="00695C51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014500">
        <w:rPr>
          <w:rFonts w:ascii="Times New Roman" w:hAnsi="Times New Roman"/>
          <w:color w:val="000000" w:themeColor="text1"/>
          <w:sz w:val="28"/>
          <w:szCs w:val="28"/>
        </w:rPr>
        <w:t xml:space="preserve"> году совместно с Стерлитамакским филиалом общества ограниченной ответственностью «Уфанет»</w:t>
      </w:r>
      <w:r w:rsidR="0069678B" w:rsidRPr="0001450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CD83BB5" w14:textId="77777777" w:rsidR="009A3958" w:rsidRPr="00014500" w:rsidRDefault="008861BC" w:rsidP="00695C51">
      <w:pPr>
        <w:pStyle w:val="a3"/>
        <w:tabs>
          <w:tab w:val="left" w:pos="0"/>
        </w:tabs>
        <w:ind w:firstLine="709"/>
        <w:jc w:val="both"/>
        <w:rPr>
          <w:rStyle w:val="10"/>
          <w:b w:val="0"/>
          <w:color w:val="000000" w:themeColor="text1"/>
          <w:sz w:val="28"/>
          <w:szCs w:val="28"/>
          <w:u w:val="none"/>
        </w:rPr>
      </w:pPr>
      <w:r w:rsidRPr="00014500">
        <w:rPr>
          <w:rFonts w:ascii="Times New Roman" w:hAnsi="Times New Roman"/>
          <w:b w:val="0"/>
          <w:color w:val="000000" w:themeColor="text1"/>
          <w:szCs w:val="28"/>
        </w:rPr>
        <w:t>- по модернизации деятельн</w:t>
      </w:r>
      <w:r w:rsidR="009A3958" w:rsidRPr="00014500">
        <w:rPr>
          <w:rFonts w:ascii="Times New Roman" w:hAnsi="Times New Roman"/>
          <w:b w:val="0"/>
          <w:color w:val="000000" w:themeColor="text1"/>
          <w:szCs w:val="28"/>
        </w:rPr>
        <w:t>ости муниципальных библиотек;</w:t>
      </w:r>
      <w:r w:rsidR="009A3958" w:rsidRPr="00014500">
        <w:rPr>
          <w:rStyle w:val="10"/>
          <w:b w:val="0"/>
          <w:color w:val="000000" w:themeColor="text1"/>
          <w:sz w:val="28"/>
          <w:szCs w:val="28"/>
          <w:u w:val="none"/>
        </w:rPr>
        <w:t xml:space="preserve"> </w:t>
      </w:r>
    </w:p>
    <w:p w14:paraId="1E775EB4" w14:textId="77777777" w:rsidR="007E7074" w:rsidRPr="00014500" w:rsidRDefault="009A3958" w:rsidP="00695C51">
      <w:pPr>
        <w:pStyle w:val="a5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4500">
        <w:rPr>
          <w:rFonts w:ascii="Times New Roman" w:hAnsi="Times New Roman"/>
          <w:color w:val="000000" w:themeColor="text1"/>
          <w:sz w:val="28"/>
          <w:szCs w:val="28"/>
        </w:rPr>
        <w:t>- по укреплению материально-технической спортивной базы, с целью создания условий для занятий физической культурой и спортом</w:t>
      </w:r>
      <w:r w:rsidR="0069678B" w:rsidRPr="0001450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478F1F6" w14:textId="77777777" w:rsidR="00CD73B8" w:rsidRPr="00014500" w:rsidRDefault="009A3958" w:rsidP="00695C51">
      <w:pPr>
        <w:pStyle w:val="a5"/>
        <w:ind w:firstLine="709"/>
        <w:jc w:val="both"/>
        <w:rPr>
          <w:rStyle w:val="10"/>
          <w:color w:val="000000" w:themeColor="text1"/>
          <w:sz w:val="28"/>
          <w:szCs w:val="28"/>
          <w:u w:val="none"/>
          <w:shd w:val="clear" w:color="auto" w:fill="auto"/>
        </w:rPr>
      </w:pPr>
      <w:r w:rsidRPr="00014500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- </w:t>
      </w:r>
      <w:r w:rsidRPr="00014500">
        <w:rPr>
          <w:rStyle w:val="10"/>
          <w:sz w:val="28"/>
          <w:szCs w:val="28"/>
          <w:u w:val="none"/>
        </w:rPr>
        <w:t>по приему норм ГТО среди учащи</w:t>
      </w:r>
      <w:r w:rsidR="0069678B" w:rsidRPr="00014500">
        <w:rPr>
          <w:rStyle w:val="10"/>
          <w:sz w:val="28"/>
          <w:szCs w:val="28"/>
          <w:u w:val="none"/>
        </w:rPr>
        <w:t>хся образовательных организаций;</w:t>
      </w:r>
    </w:p>
    <w:p w14:paraId="0EE74AA7" w14:textId="77777777" w:rsidR="00CD73B8" w:rsidRPr="00014500" w:rsidRDefault="00CD73B8" w:rsidP="00695C51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4500">
        <w:rPr>
          <w:rStyle w:val="10"/>
          <w:sz w:val="28"/>
          <w:szCs w:val="28"/>
          <w:u w:val="none"/>
        </w:rPr>
        <w:t xml:space="preserve">- </w:t>
      </w:r>
      <w:r w:rsidRPr="00014500">
        <w:rPr>
          <w:rFonts w:ascii="Times New Roman" w:hAnsi="Times New Roman"/>
          <w:color w:val="000000" w:themeColor="text1"/>
          <w:sz w:val="28"/>
          <w:szCs w:val="28"/>
        </w:rPr>
        <w:t xml:space="preserve"> по сохранению права ребен</w:t>
      </w:r>
      <w:r w:rsidR="0069678B" w:rsidRPr="00014500">
        <w:rPr>
          <w:rFonts w:ascii="Times New Roman" w:hAnsi="Times New Roman"/>
          <w:color w:val="000000" w:themeColor="text1"/>
          <w:sz w:val="28"/>
          <w:szCs w:val="28"/>
        </w:rPr>
        <w:t>ка жить и воспитываться в семье;</w:t>
      </w:r>
    </w:p>
    <w:p w14:paraId="5A27ABCD" w14:textId="77777777" w:rsidR="00CD73B8" w:rsidRPr="00014500" w:rsidRDefault="00CD73B8" w:rsidP="00695C51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45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014500">
        <w:rPr>
          <w:rFonts w:ascii="Times New Roman" w:hAnsi="Times New Roman"/>
          <w:color w:val="000000" w:themeColor="text1"/>
          <w:sz w:val="28"/>
          <w:szCs w:val="28"/>
        </w:rPr>
        <w:t>по формированию списка, по обеспечению детей-сирот жилыми помещениями в рамках переда</w:t>
      </w:r>
      <w:r w:rsidR="0069678B" w:rsidRPr="00014500">
        <w:rPr>
          <w:rFonts w:ascii="Times New Roman" w:hAnsi="Times New Roman"/>
          <w:color w:val="000000" w:themeColor="text1"/>
          <w:sz w:val="28"/>
          <w:szCs w:val="28"/>
        </w:rPr>
        <w:t>нных государственных полномочий;</w:t>
      </w:r>
    </w:p>
    <w:p w14:paraId="3EF6CE16" w14:textId="77777777" w:rsidR="00CD73B8" w:rsidRPr="00014500" w:rsidRDefault="00CD73B8" w:rsidP="00695C51">
      <w:pPr>
        <w:pStyle w:val="a5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45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014500">
        <w:rPr>
          <w:rFonts w:ascii="Times New Roman" w:hAnsi="Times New Roman"/>
          <w:color w:val="000000" w:themeColor="text1"/>
          <w:sz w:val="28"/>
          <w:szCs w:val="28"/>
        </w:rPr>
        <w:t>по установлению необходимости проведения ремонта жилых помещений, нанимателями, членами семьи нанимателя либо собственникам</w:t>
      </w:r>
      <w:r w:rsidR="0069678B" w:rsidRPr="00014500">
        <w:rPr>
          <w:rFonts w:ascii="Times New Roman" w:hAnsi="Times New Roman"/>
          <w:color w:val="000000" w:themeColor="text1"/>
          <w:sz w:val="28"/>
          <w:szCs w:val="28"/>
        </w:rPr>
        <w:t>и которых являются дети-сироты;</w:t>
      </w:r>
    </w:p>
    <w:p w14:paraId="1D4CEA13" w14:textId="77777777" w:rsidR="00CD73B8" w:rsidRPr="00014500" w:rsidRDefault="00CD73B8" w:rsidP="00695C51">
      <w:pPr>
        <w:pStyle w:val="a3"/>
        <w:tabs>
          <w:tab w:val="left" w:pos="0"/>
        </w:tabs>
        <w:jc w:val="both"/>
        <w:rPr>
          <w:rFonts w:ascii="Times New Roman" w:hAnsi="Times New Roman"/>
          <w:b w:val="0"/>
          <w:color w:val="000000"/>
        </w:rPr>
      </w:pPr>
      <w:r w:rsidRPr="00014500">
        <w:rPr>
          <w:rFonts w:ascii="Times New Roman" w:hAnsi="Times New Roman"/>
          <w:b w:val="0"/>
          <w:color w:val="000000"/>
        </w:rPr>
        <w:tab/>
        <w:t>- по межведомственному взаимодействи</w:t>
      </w:r>
      <w:r w:rsidR="00FB66E0">
        <w:rPr>
          <w:rFonts w:ascii="Times New Roman" w:hAnsi="Times New Roman"/>
          <w:b w:val="0"/>
          <w:color w:val="000000"/>
        </w:rPr>
        <w:t>ю</w:t>
      </w:r>
      <w:r w:rsidRPr="00014500">
        <w:rPr>
          <w:rFonts w:ascii="Times New Roman" w:hAnsi="Times New Roman"/>
          <w:b w:val="0"/>
          <w:color w:val="000000"/>
        </w:rPr>
        <w:t xml:space="preserve"> учреждений системы профилактики по раннему выявлению семей, оказавших</w:t>
      </w:r>
      <w:r w:rsidR="0069678B" w:rsidRPr="00014500">
        <w:rPr>
          <w:rFonts w:ascii="Times New Roman" w:hAnsi="Times New Roman"/>
          <w:b w:val="0"/>
          <w:color w:val="000000"/>
        </w:rPr>
        <w:t>ся в трудной жизненной ситуации;</w:t>
      </w:r>
    </w:p>
    <w:p w14:paraId="2ABCAAB4" w14:textId="77777777" w:rsidR="00CD73B8" w:rsidRPr="00014500" w:rsidRDefault="00CD73B8" w:rsidP="00695C51">
      <w:pPr>
        <w:pStyle w:val="a3"/>
        <w:tabs>
          <w:tab w:val="left" w:pos="0"/>
        </w:tabs>
        <w:jc w:val="both"/>
        <w:rPr>
          <w:rFonts w:ascii="Times New Roman" w:hAnsi="Times New Roman"/>
          <w:b w:val="0"/>
          <w:color w:val="000000"/>
        </w:rPr>
      </w:pPr>
      <w:r w:rsidRPr="00014500">
        <w:rPr>
          <w:rFonts w:ascii="Times New Roman" w:hAnsi="Times New Roman"/>
          <w:b w:val="0"/>
          <w:color w:val="000000"/>
        </w:rPr>
        <w:tab/>
        <w:t xml:space="preserve">- по </w:t>
      </w:r>
      <w:r w:rsidRPr="00014500">
        <w:rPr>
          <w:rFonts w:ascii="Times New Roman" w:hAnsi="Times New Roman"/>
          <w:b w:val="0"/>
          <w:szCs w:val="28"/>
        </w:rPr>
        <w:t>дальнейшему взаимодействию органов исполнительной власти с общественными объединениями, национально-культурными центрами, представителями различных конфессий в целях формирования благоприятного общественно-политического и межконфессионального климата, поддержания баланса дружеств</w:t>
      </w:r>
      <w:r w:rsidR="0069678B" w:rsidRPr="00014500">
        <w:rPr>
          <w:rFonts w:ascii="Times New Roman" w:hAnsi="Times New Roman"/>
          <w:b w:val="0"/>
          <w:szCs w:val="28"/>
        </w:rPr>
        <w:t>енных межнациональных отношений;</w:t>
      </w:r>
    </w:p>
    <w:p w14:paraId="22ED8007" w14:textId="77777777" w:rsidR="00721710" w:rsidRPr="00014500" w:rsidRDefault="007E7074" w:rsidP="00695C51">
      <w:pPr>
        <w:pStyle w:val="a5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4500">
        <w:rPr>
          <w:rFonts w:ascii="Times New Roman" w:hAnsi="Times New Roman"/>
          <w:color w:val="000000" w:themeColor="text1"/>
          <w:sz w:val="28"/>
          <w:szCs w:val="28"/>
        </w:rPr>
        <w:t>4.3.</w:t>
      </w:r>
      <w:r w:rsidR="00721710" w:rsidRPr="00014500">
        <w:rPr>
          <w:rFonts w:ascii="Times New Roman" w:hAnsi="Times New Roman"/>
          <w:color w:val="000000" w:themeColor="text1"/>
          <w:sz w:val="28"/>
          <w:szCs w:val="28"/>
        </w:rPr>
        <w:t xml:space="preserve"> Провести мероприятия, посвященные празднованию 100-летия Республики Башкортостан.</w:t>
      </w:r>
    </w:p>
    <w:p w14:paraId="3FB93824" w14:textId="1D8C88E3" w:rsidR="00856B79" w:rsidRPr="00014500" w:rsidRDefault="00856B79" w:rsidP="00695C51">
      <w:pPr>
        <w:pStyle w:val="a5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4500">
        <w:rPr>
          <w:rFonts w:ascii="Times New Roman" w:hAnsi="Times New Roman"/>
          <w:color w:val="000000" w:themeColor="text1"/>
          <w:sz w:val="28"/>
          <w:szCs w:val="28"/>
        </w:rPr>
        <w:t>4.</w:t>
      </w:r>
      <w:r w:rsidR="00695C51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E7074" w:rsidRPr="0001450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014500">
        <w:rPr>
          <w:rFonts w:ascii="Times New Roman" w:hAnsi="Times New Roman"/>
          <w:color w:val="000000" w:themeColor="text1"/>
          <w:sz w:val="28"/>
          <w:szCs w:val="28"/>
        </w:rPr>
        <w:t xml:space="preserve"> Провести работу по увеличению </w:t>
      </w:r>
      <w:r w:rsidR="00FB66E0">
        <w:rPr>
          <w:rFonts w:ascii="Times New Roman" w:hAnsi="Times New Roman"/>
          <w:color w:val="000000" w:themeColor="text1"/>
          <w:sz w:val="28"/>
          <w:szCs w:val="28"/>
        </w:rPr>
        <w:t>доли</w:t>
      </w:r>
      <w:r w:rsidRPr="00014500">
        <w:rPr>
          <w:rFonts w:ascii="Times New Roman" w:hAnsi="Times New Roman"/>
          <w:color w:val="000000" w:themeColor="text1"/>
          <w:sz w:val="28"/>
          <w:szCs w:val="28"/>
        </w:rPr>
        <w:t xml:space="preserve"> обучающихся в детских школах искусств города</w:t>
      </w:r>
      <w:r w:rsidR="00FB66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014500">
        <w:rPr>
          <w:rFonts w:ascii="Times New Roman" w:hAnsi="Times New Roman"/>
          <w:color w:val="000000" w:themeColor="text1"/>
          <w:sz w:val="28"/>
          <w:szCs w:val="28"/>
        </w:rPr>
        <w:t xml:space="preserve"> предусмотрев открытие новых учебных площадок детских музыкальных, худо</w:t>
      </w:r>
      <w:r w:rsidR="0069678B" w:rsidRPr="00014500">
        <w:rPr>
          <w:rFonts w:ascii="Times New Roman" w:hAnsi="Times New Roman"/>
          <w:color w:val="000000" w:themeColor="text1"/>
          <w:sz w:val="28"/>
          <w:szCs w:val="28"/>
        </w:rPr>
        <w:t>жественных школ и школ искусств.</w:t>
      </w:r>
    </w:p>
    <w:p w14:paraId="3FAB945F" w14:textId="5565B9FB" w:rsidR="008861BC" w:rsidRPr="00014500" w:rsidRDefault="001F66ED" w:rsidP="00695C51">
      <w:pPr>
        <w:pStyle w:val="a5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4500">
        <w:rPr>
          <w:rFonts w:ascii="Times New Roman" w:hAnsi="Times New Roman"/>
          <w:color w:val="000000" w:themeColor="text1"/>
          <w:sz w:val="28"/>
          <w:szCs w:val="28"/>
        </w:rPr>
        <w:t>4.</w:t>
      </w:r>
      <w:r w:rsidR="00695C51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7E7074" w:rsidRPr="0001450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0145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861BC" w:rsidRPr="00014500">
        <w:rPr>
          <w:rFonts w:ascii="Times New Roman" w:hAnsi="Times New Roman"/>
          <w:color w:val="000000" w:themeColor="text1"/>
          <w:sz w:val="28"/>
          <w:szCs w:val="28"/>
        </w:rPr>
        <w:t>Рекомендовать учреждениям культуры увеличить проводимые досуговые мероприятия различных форм и систематически проводить работу по привлечению детей и п</w:t>
      </w:r>
      <w:r w:rsidR="0069678B" w:rsidRPr="00014500">
        <w:rPr>
          <w:rFonts w:ascii="Times New Roman" w:hAnsi="Times New Roman"/>
          <w:color w:val="000000" w:themeColor="text1"/>
          <w:sz w:val="28"/>
          <w:szCs w:val="28"/>
        </w:rPr>
        <w:t>одростков в учреждения культуры.</w:t>
      </w:r>
      <w:r w:rsidR="008861BC" w:rsidRPr="00014500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14:paraId="3467CB71" w14:textId="29FE5725" w:rsidR="00CE3609" w:rsidRPr="00014500" w:rsidRDefault="007E7074" w:rsidP="00695C51">
      <w:pPr>
        <w:pStyle w:val="a5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4500">
        <w:rPr>
          <w:rFonts w:ascii="Times New Roman" w:hAnsi="Times New Roman"/>
          <w:color w:val="000000" w:themeColor="text1"/>
          <w:sz w:val="28"/>
          <w:szCs w:val="28"/>
        </w:rPr>
        <w:t>4.</w:t>
      </w:r>
      <w:r w:rsidR="00695C51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C46EC5" w:rsidRPr="00014500">
        <w:rPr>
          <w:rFonts w:ascii="Times New Roman" w:hAnsi="Times New Roman"/>
          <w:color w:val="000000" w:themeColor="text1"/>
          <w:sz w:val="28"/>
          <w:szCs w:val="28"/>
        </w:rPr>
        <w:t>. Усилить работу по обеспечению безопасных условий жизнедеятельности по пожарной и антитеррористической защищенности муниципальн</w:t>
      </w:r>
      <w:r w:rsidR="00CE3609" w:rsidRPr="00014500">
        <w:rPr>
          <w:rFonts w:ascii="Times New Roman" w:hAnsi="Times New Roman"/>
          <w:color w:val="000000" w:themeColor="text1"/>
          <w:sz w:val="28"/>
          <w:szCs w:val="28"/>
        </w:rPr>
        <w:t xml:space="preserve">ых образовательных учреждений и </w:t>
      </w:r>
      <w:r w:rsidR="001E3D47" w:rsidRPr="00014500">
        <w:rPr>
          <w:rFonts w:ascii="Times New Roman" w:hAnsi="Times New Roman"/>
          <w:color w:val="000000" w:themeColor="text1"/>
          <w:sz w:val="28"/>
          <w:szCs w:val="28"/>
        </w:rPr>
        <w:t xml:space="preserve">рассмотреть возможность дополнительного </w:t>
      </w:r>
      <w:r w:rsidR="00CE3609" w:rsidRPr="00014500">
        <w:rPr>
          <w:rFonts w:ascii="Times New Roman" w:hAnsi="Times New Roman"/>
          <w:color w:val="000000" w:themeColor="text1"/>
          <w:sz w:val="28"/>
          <w:szCs w:val="28"/>
        </w:rPr>
        <w:t>финансирования мероприятий обеспечения пожарной безопасности и антитеррористической защищённости, в соответствии с Постановлением Правительства РФ от 07.10.2017г. № 1235и «Об утверждении требований к антитеррористической защищённости объектов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 и форма паспорта безопасности этих объектов (территорий), в том, числе на физическую охрану образовательных организаций»</w:t>
      </w:r>
      <w:r w:rsidR="0069678B" w:rsidRPr="0001450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CF47A1B" w14:textId="4EC0D4BB" w:rsidR="00FA4F29" w:rsidRPr="00014500" w:rsidRDefault="009A3958" w:rsidP="00695C51">
      <w:pPr>
        <w:pStyle w:val="ae"/>
        <w:ind w:firstLine="708"/>
        <w:rPr>
          <w:rFonts w:ascii="Times New Roman" w:hAnsi="Times New Roman"/>
          <w:sz w:val="28"/>
          <w:szCs w:val="28"/>
        </w:rPr>
      </w:pPr>
      <w:r w:rsidRPr="00014500">
        <w:rPr>
          <w:rFonts w:ascii="Times New Roman" w:hAnsi="Times New Roman"/>
          <w:color w:val="000000" w:themeColor="text1"/>
          <w:sz w:val="28"/>
          <w:szCs w:val="28"/>
        </w:rPr>
        <w:t>4.</w:t>
      </w:r>
      <w:r w:rsidR="00695C51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CE3609" w:rsidRPr="0001450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CE3609" w:rsidRPr="00014500">
        <w:rPr>
          <w:rFonts w:ascii="Times New Roman" w:hAnsi="Times New Roman"/>
          <w:sz w:val="28"/>
          <w:szCs w:val="28"/>
        </w:rPr>
        <w:t xml:space="preserve">Активизировать </w:t>
      </w:r>
      <w:r w:rsidR="00FA4F29" w:rsidRPr="00014500">
        <w:rPr>
          <w:rFonts w:ascii="Times New Roman" w:hAnsi="Times New Roman"/>
          <w:sz w:val="28"/>
          <w:szCs w:val="28"/>
        </w:rPr>
        <w:t>физ</w:t>
      </w:r>
      <w:r w:rsidRPr="00014500">
        <w:rPr>
          <w:rFonts w:ascii="Times New Roman" w:hAnsi="Times New Roman"/>
          <w:sz w:val="28"/>
          <w:szCs w:val="28"/>
        </w:rPr>
        <w:t>культурно-</w:t>
      </w:r>
      <w:r w:rsidR="00CE3609" w:rsidRPr="00014500">
        <w:rPr>
          <w:rFonts w:ascii="Times New Roman" w:hAnsi="Times New Roman"/>
          <w:sz w:val="28"/>
          <w:szCs w:val="28"/>
        </w:rPr>
        <w:t xml:space="preserve">массовую и спортивную </w:t>
      </w:r>
      <w:r w:rsidR="00FA4F29" w:rsidRPr="00014500">
        <w:rPr>
          <w:rFonts w:ascii="Times New Roman" w:hAnsi="Times New Roman"/>
          <w:sz w:val="28"/>
          <w:szCs w:val="28"/>
        </w:rPr>
        <w:t>работу</w:t>
      </w:r>
      <w:r w:rsidR="00CE3609" w:rsidRPr="00014500">
        <w:rPr>
          <w:rFonts w:ascii="Times New Roman" w:hAnsi="Times New Roman"/>
          <w:sz w:val="28"/>
          <w:szCs w:val="28"/>
        </w:rPr>
        <w:t xml:space="preserve"> среди</w:t>
      </w:r>
      <w:r w:rsidR="00FB66E0">
        <w:rPr>
          <w:rFonts w:ascii="Times New Roman" w:hAnsi="Times New Roman"/>
          <w:sz w:val="28"/>
          <w:szCs w:val="28"/>
        </w:rPr>
        <w:t xml:space="preserve"> </w:t>
      </w:r>
      <w:r w:rsidR="00CE3609" w:rsidRPr="00014500">
        <w:rPr>
          <w:rFonts w:ascii="Times New Roman" w:hAnsi="Times New Roman"/>
          <w:sz w:val="28"/>
          <w:szCs w:val="28"/>
        </w:rPr>
        <w:t>детей,</w:t>
      </w:r>
      <w:r w:rsidR="00FA4F29" w:rsidRPr="00014500">
        <w:rPr>
          <w:rFonts w:ascii="Times New Roman" w:hAnsi="Times New Roman"/>
          <w:sz w:val="28"/>
          <w:szCs w:val="28"/>
        </w:rPr>
        <w:t xml:space="preserve"> подростков, учащейся молодежи и работников трудовых коллективов. </w:t>
      </w:r>
    </w:p>
    <w:p w14:paraId="19FD1F4C" w14:textId="697DA3C9" w:rsidR="007A16A9" w:rsidRPr="00014500" w:rsidRDefault="007E7074" w:rsidP="00695C51">
      <w:pPr>
        <w:pStyle w:val="a3"/>
        <w:tabs>
          <w:tab w:val="left" w:pos="0"/>
        </w:tabs>
        <w:jc w:val="both"/>
        <w:rPr>
          <w:rStyle w:val="10"/>
          <w:b w:val="0"/>
          <w:sz w:val="28"/>
          <w:szCs w:val="28"/>
          <w:u w:val="none"/>
        </w:rPr>
      </w:pPr>
      <w:r w:rsidRPr="00014500">
        <w:rPr>
          <w:rStyle w:val="10"/>
          <w:b w:val="0"/>
          <w:sz w:val="28"/>
          <w:szCs w:val="28"/>
          <w:u w:val="none"/>
        </w:rPr>
        <w:tab/>
      </w:r>
      <w:r w:rsidR="007A16A9" w:rsidRPr="00014500">
        <w:rPr>
          <w:rStyle w:val="10"/>
          <w:b w:val="0"/>
          <w:sz w:val="28"/>
          <w:szCs w:val="28"/>
          <w:u w:val="none"/>
        </w:rPr>
        <w:t>4.</w:t>
      </w:r>
      <w:r w:rsidR="00695C51">
        <w:rPr>
          <w:rStyle w:val="10"/>
          <w:b w:val="0"/>
          <w:sz w:val="28"/>
          <w:szCs w:val="28"/>
          <w:u w:val="none"/>
        </w:rPr>
        <w:t>8</w:t>
      </w:r>
      <w:r w:rsidR="007A16A9" w:rsidRPr="00014500">
        <w:rPr>
          <w:rStyle w:val="10"/>
          <w:b w:val="0"/>
          <w:sz w:val="28"/>
          <w:szCs w:val="28"/>
          <w:u w:val="none"/>
        </w:rPr>
        <w:t xml:space="preserve">. Обеспечить </w:t>
      </w:r>
      <w:r w:rsidR="00422109" w:rsidRPr="00014500">
        <w:rPr>
          <w:rStyle w:val="10"/>
          <w:b w:val="0"/>
          <w:sz w:val="28"/>
          <w:szCs w:val="28"/>
          <w:u w:val="none"/>
        </w:rPr>
        <w:t xml:space="preserve">соблюдение требований законодательства по обеспечению безопасности отдыха и оздоровления детей в оздоровительных учреждениях. </w:t>
      </w:r>
    </w:p>
    <w:p w14:paraId="1EA67703" w14:textId="127818D4" w:rsidR="00BB1306" w:rsidRPr="00014500" w:rsidRDefault="007E7074" w:rsidP="00695C51">
      <w:pPr>
        <w:pStyle w:val="a3"/>
        <w:tabs>
          <w:tab w:val="left" w:pos="0"/>
        </w:tabs>
        <w:jc w:val="both"/>
        <w:rPr>
          <w:rFonts w:ascii="Times New Roman" w:hAnsi="Times New Roman"/>
          <w:b w:val="0"/>
          <w:color w:val="000000"/>
        </w:rPr>
      </w:pPr>
      <w:r w:rsidRPr="00014500">
        <w:rPr>
          <w:rStyle w:val="10"/>
          <w:b w:val="0"/>
          <w:color w:val="000000" w:themeColor="text1"/>
          <w:sz w:val="28"/>
          <w:szCs w:val="28"/>
          <w:u w:val="none"/>
        </w:rPr>
        <w:tab/>
      </w:r>
      <w:r w:rsidR="00CD73B8" w:rsidRPr="00014500">
        <w:rPr>
          <w:rFonts w:ascii="Times New Roman" w:hAnsi="Times New Roman"/>
          <w:b w:val="0"/>
          <w:color w:val="000000"/>
        </w:rPr>
        <w:t>4.</w:t>
      </w:r>
      <w:r w:rsidR="00695C51">
        <w:rPr>
          <w:rFonts w:ascii="Times New Roman" w:hAnsi="Times New Roman"/>
          <w:b w:val="0"/>
          <w:color w:val="000000"/>
        </w:rPr>
        <w:t>9</w:t>
      </w:r>
      <w:r w:rsidRPr="00014500">
        <w:rPr>
          <w:rFonts w:ascii="Times New Roman" w:hAnsi="Times New Roman"/>
          <w:b w:val="0"/>
          <w:color w:val="000000"/>
        </w:rPr>
        <w:t>.</w:t>
      </w:r>
      <w:r w:rsidR="00CD73B8" w:rsidRPr="00014500">
        <w:rPr>
          <w:rFonts w:ascii="Times New Roman" w:hAnsi="Times New Roman"/>
          <w:b w:val="0"/>
          <w:color w:val="000000"/>
        </w:rPr>
        <w:t xml:space="preserve"> Рассмотреть возможность проведения информационных кампаний со средствами массовой информации по привлечению граждан для устройства детей в семью и формированию позитивного отношения населения к замещающим семьям.</w:t>
      </w:r>
    </w:p>
    <w:p w14:paraId="73305DBE" w14:textId="026279ED" w:rsidR="00402C19" w:rsidRPr="00014500" w:rsidRDefault="00402C19" w:rsidP="00695C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14500">
        <w:rPr>
          <w:rFonts w:ascii="Times New Roman" w:hAnsi="Times New Roman" w:cs="Times New Roman"/>
          <w:sz w:val="28"/>
          <w:szCs w:val="28"/>
        </w:rPr>
        <w:t xml:space="preserve">5. Снять с контроля и признать утратившим силу решение Совета городского округа город Стерлитамак Республики Башкортостан </w:t>
      </w:r>
      <w:r w:rsidR="00CC2133" w:rsidRPr="000145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r w:rsidR="00BD498A" w:rsidRPr="00014500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695C51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="00CC2133" w:rsidRPr="00014500">
        <w:rPr>
          <w:rFonts w:ascii="Times New Roman" w:hAnsi="Times New Roman" w:cs="Times New Roman"/>
          <w:bCs/>
          <w:color w:val="000000"/>
          <w:sz w:val="28"/>
          <w:szCs w:val="28"/>
        </w:rPr>
        <w:t>.02.201</w:t>
      </w:r>
      <w:r w:rsidR="00695C51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="00CC2133" w:rsidRPr="000145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 </w:t>
      </w:r>
      <w:r w:rsidR="00695C51" w:rsidRPr="00695C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4-1/23з</w:t>
      </w:r>
      <w:r w:rsidR="00695C51" w:rsidRPr="00695C51">
        <w:rPr>
          <w:rFonts w:ascii="Times New Roman" w:hAnsi="Times New Roman" w:cs="Times New Roman"/>
          <w:bCs/>
          <w:color w:val="C00000"/>
          <w:sz w:val="28"/>
          <w:szCs w:val="28"/>
        </w:rPr>
        <w:t xml:space="preserve"> </w:t>
      </w:r>
      <w:r w:rsidRPr="00014500">
        <w:rPr>
          <w:rFonts w:ascii="Times New Roman" w:hAnsi="Times New Roman" w:cs="Times New Roman"/>
          <w:sz w:val="28"/>
          <w:szCs w:val="28"/>
        </w:rPr>
        <w:t>«</w:t>
      </w:r>
      <w:r w:rsidRPr="00014500">
        <w:rPr>
          <w:rFonts w:ascii="Times New Roman" w:hAnsi="Times New Roman" w:cs="Times New Roman"/>
          <w:sz w:val="28"/>
        </w:rPr>
        <w:t xml:space="preserve">Об отчете главы администрации городского округа город </w:t>
      </w:r>
      <w:r w:rsidRPr="00014500">
        <w:rPr>
          <w:rFonts w:ascii="Times New Roman" w:hAnsi="Times New Roman" w:cs="Times New Roman"/>
          <w:sz w:val="28"/>
        </w:rPr>
        <w:lastRenderedPageBreak/>
        <w:t>Стерлитамак Республики Башкортостан о своей деятельности и деятельности администрации городского округа город Стерлитама</w:t>
      </w:r>
      <w:r w:rsidR="009F6E8D" w:rsidRPr="00014500">
        <w:rPr>
          <w:rFonts w:ascii="Times New Roman" w:hAnsi="Times New Roman" w:cs="Times New Roman"/>
          <w:sz w:val="28"/>
        </w:rPr>
        <w:t>к Республики Башкортостан в 201</w:t>
      </w:r>
      <w:r w:rsidR="00695C51">
        <w:rPr>
          <w:rFonts w:ascii="Times New Roman" w:hAnsi="Times New Roman" w:cs="Times New Roman"/>
          <w:sz w:val="28"/>
        </w:rPr>
        <w:t>8</w:t>
      </w:r>
      <w:bookmarkStart w:id="0" w:name="_GoBack"/>
      <w:bookmarkEnd w:id="0"/>
      <w:r w:rsidR="0069678B" w:rsidRPr="00014500">
        <w:rPr>
          <w:rFonts w:ascii="Times New Roman" w:hAnsi="Times New Roman" w:cs="Times New Roman"/>
          <w:sz w:val="28"/>
        </w:rPr>
        <w:t xml:space="preserve"> году».</w:t>
      </w:r>
    </w:p>
    <w:p w14:paraId="21892FF2" w14:textId="77777777" w:rsidR="00402C19" w:rsidRPr="00014500" w:rsidRDefault="00402C19" w:rsidP="00695C51">
      <w:pPr>
        <w:pStyle w:val="a5"/>
        <w:ind w:firstLine="709"/>
        <w:jc w:val="both"/>
        <w:rPr>
          <w:rFonts w:ascii="Times New Roman" w:hAnsi="Times New Roman"/>
          <w:sz w:val="28"/>
          <w:szCs w:val="28"/>
          <w:highlight w:val="green"/>
        </w:rPr>
      </w:pPr>
      <w:r w:rsidRPr="00014500">
        <w:rPr>
          <w:rFonts w:ascii="Times New Roman" w:hAnsi="Times New Roman"/>
          <w:sz w:val="28"/>
          <w:szCs w:val="28"/>
        </w:rPr>
        <w:t>6. Контроль за исполнением настоящего решения возложить на Президиум и постоянные комиссии Совета городского округа город Стерлитамак Республики Башкортостан.</w:t>
      </w:r>
    </w:p>
    <w:p w14:paraId="27011C60" w14:textId="1D47EF4B" w:rsidR="00402C19" w:rsidRDefault="00402C19" w:rsidP="00695C51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14:paraId="6BB3C478" w14:textId="77777777" w:rsidR="00695C51" w:rsidRPr="00014500" w:rsidRDefault="00695C51" w:rsidP="00695C51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14:paraId="70AA50F6" w14:textId="77777777" w:rsidR="00402C19" w:rsidRPr="00695C51" w:rsidRDefault="00402C19" w:rsidP="00695C51">
      <w:pPr>
        <w:spacing w:after="0" w:line="240" w:lineRule="auto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695C51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Глава городского округа – </w:t>
      </w:r>
    </w:p>
    <w:p w14:paraId="50F0CF26" w14:textId="77777777" w:rsidR="00402C19" w:rsidRPr="00695C51" w:rsidRDefault="00402C19" w:rsidP="00695C51">
      <w:pPr>
        <w:spacing w:after="0" w:line="240" w:lineRule="auto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695C51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председатель Совета </w:t>
      </w:r>
    </w:p>
    <w:p w14:paraId="4147C04B" w14:textId="77777777" w:rsidR="00402C19" w:rsidRPr="00695C51" w:rsidRDefault="00402C19" w:rsidP="00695C51">
      <w:pPr>
        <w:spacing w:after="0" w:line="240" w:lineRule="auto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695C51">
        <w:rPr>
          <w:rFonts w:ascii="Times New Roman" w:hAnsi="Times New Roman" w:cs="Times New Roman"/>
          <w:bCs/>
          <w:spacing w:val="-8"/>
          <w:sz w:val="28"/>
          <w:szCs w:val="28"/>
        </w:rPr>
        <w:t>городского округа город Стерлитамак</w:t>
      </w:r>
    </w:p>
    <w:p w14:paraId="78A8CEC4" w14:textId="77777777" w:rsidR="00402C19" w:rsidRPr="00695C51" w:rsidRDefault="00402C19" w:rsidP="00695C51">
      <w:pPr>
        <w:spacing w:after="0" w:line="240" w:lineRule="auto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695C51">
        <w:rPr>
          <w:rFonts w:ascii="Times New Roman" w:hAnsi="Times New Roman" w:cs="Times New Roman"/>
          <w:bCs/>
          <w:spacing w:val="-8"/>
          <w:sz w:val="28"/>
          <w:szCs w:val="28"/>
        </w:rPr>
        <w:t>Республики Ба</w:t>
      </w:r>
      <w:r w:rsidR="00991BF7" w:rsidRPr="00695C51">
        <w:rPr>
          <w:rFonts w:ascii="Times New Roman" w:hAnsi="Times New Roman" w:cs="Times New Roman"/>
          <w:bCs/>
          <w:spacing w:val="-8"/>
          <w:sz w:val="28"/>
          <w:szCs w:val="28"/>
        </w:rPr>
        <w:t>шкортостан</w:t>
      </w:r>
      <w:r w:rsidR="00991BF7" w:rsidRPr="00695C51">
        <w:rPr>
          <w:rFonts w:ascii="Times New Roman" w:hAnsi="Times New Roman" w:cs="Times New Roman"/>
          <w:bCs/>
          <w:spacing w:val="-8"/>
          <w:sz w:val="28"/>
          <w:szCs w:val="28"/>
        </w:rPr>
        <w:tab/>
      </w:r>
      <w:r w:rsidR="00991BF7" w:rsidRPr="00695C51">
        <w:rPr>
          <w:rFonts w:ascii="Times New Roman" w:hAnsi="Times New Roman" w:cs="Times New Roman"/>
          <w:bCs/>
          <w:spacing w:val="-8"/>
          <w:sz w:val="28"/>
          <w:szCs w:val="28"/>
        </w:rPr>
        <w:tab/>
      </w:r>
      <w:r w:rsidR="00991BF7" w:rsidRPr="00695C51">
        <w:rPr>
          <w:rFonts w:ascii="Times New Roman" w:hAnsi="Times New Roman" w:cs="Times New Roman"/>
          <w:bCs/>
          <w:spacing w:val="-8"/>
          <w:sz w:val="28"/>
          <w:szCs w:val="28"/>
        </w:rPr>
        <w:tab/>
      </w:r>
      <w:r w:rsidR="00991BF7" w:rsidRPr="00695C51">
        <w:rPr>
          <w:rFonts w:ascii="Times New Roman" w:hAnsi="Times New Roman" w:cs="Times New Roman"/>
          <w:bCs/>
          <w:spacing w:val="-8"/>
          <w:sz w:val="28"/>
          <w:szCs w:val="28"/>
        </w:rPr>
        <w:tab/>
      </w:r>
      <w:r w:rsidR="00991BF7" w:rsidRPr="00695C51">
        <w:rPr>
          <w:rFonts w:ascii="Times New Roman" w:hAnsi="Times New Roman" w:cs="Times New Roman"/>
          <w:bCs/>
          <w:spacing w:val="-8"/>
          <w:sz w:val="28"/>
          <w:szCs w:val="28"/>
        </w:rPr>
        <w:tab/>
      </w:r>
      <w:r w:rsidR="00991BF7" w:rsidRPr="00695C51">
        <w:rPr>
          <w:rFonts w:ascii="Times New Roman" w:hAnsi="Times New Roman" w:cs="Times New Roman"/>
          <w:bCs/>
          <w:spacing w:val="-8"/>
          <w:sz w:val="28"/>
          <w:szCs w:val="28"/>
        </w:rPr>
        <w:tab/>
        <w:t xml:space="preserve">           </w:t>
      </w:r>
      <w:r w:rsidR="00BD498A" w:rsidRPr="00695C51">
        <w:rPr>
          <w:rFonts w:ascii="Times New Roman" w:hAnsi="Times New Roman" w:cs="Times New Roman"/>
          <w:bCs/>
          <w:spacing w:val="-8"/>
          <w:sz w:val="28"/>
          <w:szCs w:val="28"/>
        </w:rPr>
        <w:tab/>
        <w:t xml:space="preserve">      </w:t>
      </w:r>
      <w:r w:rsidR="00DA45D8" w:rsidRPr="00695C51">
        <w:rPr>
          <w:rFonts w:ascii="Times New Roman" w:hAnsi="Times New Roman" w:cs="Times New Roman"/>
          <w:bCs/>
          <w:spacing w:val="-8"/>
          <w:sz w:val="28"/>
          <w:szCs w:val="28"/>
        </w:rPr>
        <w:t>А.А. Ширяев</w:t>
      </w:r>
    </w:p>
    <w:p w14:paraId="7F112704" w14:textId="77777777" w:rsidR="0067718E" w:rsidRPr="00014500" w:rsidRDefault="0067718E" w:rsidP="00695C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012C15C" w14:textId="77777777" w:rsidR="00BD498A" w:rsidRPr="00014500" w:rsidRDefault="00BD498A" w:rsidP="00695C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A90B877" w14:textId="77777777" w:rsidR="00402C19" w:rsidRPr="00014500" w:rsidRDefault="00402C19" w:rsidP="00695C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4500">
        <w:rPr>
          <w:rFonts w:ascii="Times New Roman" w:eastAsia="Times New Roman" w:hAnsi="Times New Roman" w:cs="Times New Roman"/>
          <w:sz w:val="28"/>
          <w:szCs w:val="28"/>
        </w:rPr>
        <w:t xml:space="preserve">Стерлитамак  </w:t>
      </w:r>
    </w:p>
    <w:p w14:paraId="1D01A977" w14:textId="173D3C5A" w:rsidR="00402C19" w:rsidRPr="00014500" w:rsidRDefault="00695C51" w:rsidP="00695C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A57340" w:rsidRPr="00014500">
        <w:rPr>
          <w:rFonts w:ascii="Times New Roman" w:eastAsia="Times New Roman" w:hAnsi="Times New Roman" w:cs="Times New Roman"/>
          <w:sz w:val="28"/>
          <w:szCs w:val="28"/>
        </w:rPr>
        <w:t xml:space="preserve"> февраля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A57340" w:rsidRPr="000145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2C19" w:rsidRPr="00014500">
        <w:rPr>
          <w:rFonts w:ascii="Times New Roman" w:eastAsia="Times New Roman" w:hAnsi="Times New Roman" w:cs="Times New Roman"/>
          <w:sz w:val="28"/>
          <w:szCs w:val="28"/>
        </w:rPr>
        <w:t>г.</w:t>
      </w:r>
    </w:p>
    <w:p w14:paraId="63CEF400" w14:textId="77777777" w:rsidR="00673D5D" w:rsidRPr="00014500" w:rsidRDefault="00402C19" w:rsidP="00695C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4500">
        <w:rPr>
          <w:rFonts w:ascii="Times New Roman" w:eastAsia="Times New Roman" w:hAnsi="Times New Roman" w:cs="Times New Roman"/>
          <w:sz w:val="28"/>
          <w:szCs w:val="28"/>
        </w:rPr>
        <w:t xml:space="preserve">№_________    </w:t>
      </w:r>
    </w:p>
    <w:p w14:paraId="15737F91" w14:textId="77777777" w:rsidR="00673D5D" w:rsidRPr="00014500" w:rsidRDefault="00673D5D" w:rsidP="00695C5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673D5D" w:rsidRPr="00014500" w:rsidSect="00BD498A">
      <w:headerReference w:type="even" r:id="rId8"/>
      <w:headerReference w:type="default" r:id="rId9"/>
      <w:pgSz w:w="11906" w:h="16838"/>
      <w:pgMar w:top="709" w:right="70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63BC5" w14:textId="77777777" w:rsidR="00730EA1" w:rsidRDefault="00730EA1" w:rsidP="009914E6">
      <w:pPr>
        <w:spacing w:after="0" w:line="240" w:lineRule="auto"/>
      </w:pPr>
      <w:r>
        <w:separator/>
      </w:r>
    </w:p>
  </w:endnote>
  <w:endnote w:type="continuationSeparator" w:id="0">
    <w:p w14:paraId="5C73C97A" w14:textId="77777777" w:rsidR="00730EA1" w:rsidRDefault="00730EA1" w:rsidP="00991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NRCyrBash">
    <w:charset w:val="CC"/>
    <w:family w:val="roman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18FCE" w14:textId="77777777" w:rsidR="00730EA1" w:rsidRDefault="00730EA1" w:rsidP="009914E6">
      <w:pPr>
        <w:spacing w:after="0" w:line="240" w:lineRule="auto"/>
      </w:pPr>
      <w:r>
        <w:separator/>
      </w:r>
    </w:p>
  </w:footnote>
  <w:footnote w:type="continuationSeparator" w:id="0">
    <w:p w14:paraId="13CEDD77" w14:textId="77777777" w:rsidR="00730EA1" w:rsidRDefault="00730EA1" w:rsidP="00991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E0CEF" w14:textId="77777777" w:rsidR="00730EA1" w:rsidRDefault="00730EA1" w:rsidP="000B014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752EA91" w14:textId="77777777" w:rsidR="00730EA1" w:rsidRDefault="00730EA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12D5A" w14:textId="77777777" w:rsidR="00730EA1" w:rsidRDefault="00730EA1" w:rsidP="000B014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56166">
      <w:rPr>
        <w:rStyle w:val="aa"/>
        <w:noProof/>
      </w:rPr>
      <w:t>9</w:t>
    </w:r>
    <w:r>
      <w:rPr>
        <w:rStyle w:val="aa"/>
      </w:rPr>
      <w:fldChar w:fldCharType="end"/>
    </w:r>
  </w:p>
  <w:p w14:paraId="1955B0E3" w14:textId="77777777" w:rsidR="00730EA1" w:rsidRDefault="00730EA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9C336DA"/>
    <w:multiLevelType w:val="hybridMultilevel"/>
    <w:tmpl w:val="9CC6F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644F9"/>
    <w:multiLevelType w:val="hybridMultilevel"/>
    <w:tmpl w:val="A0C637B0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C971D71"/>
    <w:multiLevelType w:val="hybridMultilevel"/>
    <w:tmpl w:val="3F423E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BD27E9B"/>
    <w:multiLevelType w:val="hybridMultilevel"/>
    <w:tmpl w:val="95A68010"/>
    <w:lvl w:ilvl="0" w:tplc="B1F81FA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39BC"/>
    <w:rsid w:val="0000763A"/>
    <w:rsid w:val="00014500"/>
    <w:rsid w:val="0001680E"/>
    <w:rsid w:val="0002060C"/>
    <w:rsid w:val="00056166"/>
    <w:rsid w:val="0007578B"/>
    <w:rsid w:val="000A39BC"/>
    <w:rsid w:val="000A7EBC"/>
    <w:rsid w:val="000B0146"/>
    <w:rsid w:val="000B0FD4"/>
    <w:rsid w:val="000B3A71"/>
    <w:rsid w:val="000C1A5F"/>
    <w:rsid w:val="000E76D2"/>
    <w:rsid w:val="00121317"/>
    <w:rsid w:val="001318F5"/>
    <w:rsid w:val="0013584A"/>
    <w:rsid w:val="001376B8"/>
    <w:rsid w:val="00142550"/>
    <w:rsid w:val="00144B60"/>
    <w:rsid w:val="00167403"/>
    <w:rsid w:val="00191144"/>
    <w:rsid w:val="00192C7E"/>
    <w:rsid w:val="001A4815"/>
    <w:rsid w:val="001A51A1"/>
    <w:rsid w:val="001A70E8"/>
    <w:rsid w:val="001B1B7A"/>
    <w:rsid w:val="001C3839"/>
    <w:rsid w:val="001D5E2F"/>
    <w:rsid w:val="001E3D47"/>
    <w:rsid w:val="001F66ED"/>
    <w:rsid w:val="002000BB"/>
    <w:rsid w:val="00206265"/>
    <w:rsid w:val="00240BE5"/>
    <w:rsid w:val="00257D93"/>
    <w:rsid w:val="00274964"/>
    <w:rsid w:val="002A0EF1"/>
    <w:rsid w:val="002E3347"/>
    <w:rsid w:val="0032704E"/>
    <w:rsid w:val="00327C28"/>
    <w:rsid w:val="003813AE"/>
    <w:rsid w:val="00381DB6"/>
    <w:rsid w:val="00393625"/>
    <w:rsid w:val="003B7E16"/>
    <w:rsid w:val="003F48CD"/>
    <w:rsid w:val="00402C19"/>
    <w:rsid w:val="00406D39"/>
    <w:rsid w:val="00422109"/>
    <w:rsid w:val="0042326E"/>
    <w:rsid w:val="00430AE1"/>
    <w:rsid w:val="00433B32"/>
    <w:rsid w:val="004749B5"/>
    <w:rsid w:val="00475877"/>
    <w:rsid w:val="00481A64"/>
    <w:rsid w:val="004B1B33"/>
    <w:rsid w:val="004C54A6"/>
    <w:rsid w:val="004C63B8"/>
    <w:rsid w:val="004D23F6"/>
    <w:rsid w:val="00504D3B"/>
    <w:rsid w:val="00514E88"/>
    <w:rsid w:val="00521ED2"/>
    <w:rsid w:val="0057352A"/>
    <w:rsid w:val="005823DF"/>
    <w:rsid w:val="005B3A8A"/>
    <w:rsid w:val="005B67FD"/>
    <w:rsid w:val="005C1303"/>
    <w:rsid w:val="005D2AFB"/>
    <w:rsid w:val="005D6F31"/>
    <w:rsid w:val="005F745B"/>
    <w:rsid w:val="005F7C8C"/>
    <w:rsid w:val="0062062C"/>
    <w:rsid w:val="00632488"/>
    <w:rsid w:val="00635F3E"/>
    <w:rsid w:val="00640E9A"/>
    <w:rsid w:val="00641311"/>
    <w:rsid w:val="006449C3"/>
    <w:rsid w:val="0065129A"/>
    <w:rsid w:val="006675F0"/>
    <w:rsid w:val="00673D5D"/>
    <w:rsid w:val="0067718E"/>
    <w:rsid w:val="00690D41"/>
    <w:rsid w:val="00691308"/>
    <w:rsid w:val="00695C51"/>
    <w:rsid w:val="0069678B"/>
    <w:rsid w:val="006F1EB6"/>
    <w:rsid w:val="006F5935"/>
    <w:rsid w:val="0070572A"/>
    <w:rsid w:val="00721710"/>
    <w:rsid w:val="00724F99"/>
    <w:rsid w:val="00730EA1"/>
    <w:rsid w:val="00735990"/>
    <w:rsid w:val="0076515E"/>
    <w:rsid w:val="00782AE8"/>
    <w:rsid w:val="00786147"/>
    <w:rsid w:val="007A16A9"/>
    <w:rsid w:val="007B446A"/>
    <w:rsid w:val="007E7074"/>
    <w:rsid w:val="00800AB6"/>
    <w:rsid w:val="008124A9"/>
    <w:rsid w:val="00815823"/>
    <w:rsid w:val="00835776"/>
    <w:rsid w:val="00844276"/>
    <w:rsid w:val="008552E3"/>
    <w:rsid w:val="00856B79"/>
    <w:rsid w:val="00864561"/>
    <w:rsid w:val="00882177"/>
    <w:rsid w:val="00884201"/>
    <w:rsid w:val="00884A74"/>
    <w:rsid w:val="008861BC"/>
    <w:rsid w:val="008904CA"/>
    <w:rsid w:val="0089739F"/>
    <w:rsid w:val="008A3A4C"/>
    <w:rsid w:val="008B2E4D"/>
    <w:rsid w:val="009043DB"/>
    <w:rsid w:val="00905932"/>
    <w:rsid w:val="009914E6"/>
    <w:rsid w:val="00991BF7"/>
    <w:rsid w:val="009A3958"/>
    <w:rsid w:val="009A5F2B"/>
    <w:rsid w:val="009B266B"/>
    <w:rsid w:val="009C099C"/>
    <w:rsid w:val="009D51F5"/>
    <w:rsid w:val="009E0700"/>
    <w:rsid w:val="009E0B6D"/>
    <w:rsid w:val="009E16A7"/>
    <w:rsid w:val="009E3E57"/>
    <w:rsid w:val="009F6E8D"/>
    <w:rsid w:val="00A01976"/>
    <w:rsid w:val="00A01D0C"/>
    <w:rsid w:val="00A06FB9"/>
    <w:rsid w:val="00A07870"/>
    <w:rsid w:val="00A14D1D"/>
    <w:rsid w:val="00A252E1"/>
    <w:rsid w:val="00A27592"/>
    <w:rsid w:val="00A57340"/>
    <w:rsid w:val="00A74A17"/>
    <w:rsid w:val="00A769CE"/>
    <w:rsid w:val="00A82760"/>
    <w:rsid w:val="00A906D1"/>
    <w:rsid w:val="00AB3F5D"/>
    <w:rsid w:val="00AB5989"/>
    <w:rsid w:val="00AD263B"/>
    <w:rsid w:val="00AE0428"/>
    <w:rsid w:val="00AF062A"/>
    <w:rsid w:val="00AF2E20"/>
    <w:rsid w:val="00B03937"/>
    <w:rsid w:val="00B0713C"/>
    <w:rsid w:val="00B10312"/>
    <w:rsid w:val="00B347A7"/>
    <w:rsid w:val="00B4033E"/>
    <w:rsid w:val="00B408B9"/>
    <w:rsid w:val="00B509FD"/>
    <w:rsid w:val="00B5230C"/>
    <w:rsid w:val="00B65B28"/>
    <w:rsid w:val="00BA357D"/>
    <w:rsid w:val="00BA7FAE"/>
    <w:rsid w:val="00BB1306"/>
    <w:rsid w:val="00BC201E"/>
    <w:rsid w:val="00BD1EA4"/>
    <w:rsid w:val="00BD498A"/>
    <w:rsid w:val="00BF28CF"/>
    <w:rsid w:val="00C02891"/>
    <w:rsid w:val="00C30379"/>
    <w:rsid w:val="00C35E7E"/>
    <w:rsid w:val="00C46EC5"/>
    <w:rsid w:val="00C973CA"/>
    <w:rsid w:val="00CA7498"/>
    <w:rsid w:val="00CB2496"/>
    <w:rsid w:val="00CC1B82"/>
    <w:rsid w:val="00CC2133"/>
    <w:rsid w:val="00CD2BC1"/>
    <w:rsid w:val="00CD73B8"/>
    <w:rsid w:val="00CD749D"/>
    <w:rsid w:val="00CE0CDB"/>
    <w:rsid w:val="00CE3609"/>
    <w:rsid w:val="00D2007E"/>
    <w:rsid w:val="00D71329"/>
    <w:rsid w:val="00DA45D8"/>
    <w:rsid w:val="00DB189F"/>
    <w:rsid w:val="00DC2E0A"/>
    <w:rsid w:val="00DF0B72"/>
    <w:rsid w:val="00DF6669"/>
    <w:rsid w:val="00E12C55"/>
    <w:rsid w:val="00E13BEF"/>
    <w:rsid w:val="00E2502A"/>
    <w:rsid w:val="00E87B9B"/>
    <w:rsid w:val="00E954B0"/>
    <w:rsid w:val="00EC389E"/>
    <w:rsid w:val="00ED138F"/>
    <w:rsid w:val="00F31251"/>
    <w:rsid w:val="00F4382A"/>
    <w:rsid w:val="00F45A99"/>
    <w:rsid w:val="00F5173A"/>
    <w:rsid w:val="00F71D6A"/>
    <w:rsid w:val="00F74C6B"/>
    <w:rsid w:val="00F75673"/>
    <w:rsid w:val="00F9138E"/>
    <w:rsid w:val="00F92DDF"/>
    <w:rsid w:val="00FA0A99"/>
    <w:rsid w:val="00FA4F29"/>
    <w:rsid w:val="00FB66E0"/>
    <w:rsid w:val="00FE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7E130"/>
  <w15:docId w15:val="{CA3AE3BE-211A-46D3-8F5C-7690201E7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91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39BC"/>
    <w:pPr>
      <w:spacing w:after="0" w:line="240" w:lineRule="auto"/>
      <w:jc w:val="center"/>
    </w:pPr>
    <w:rPr>
      <w:rFonts w:ascii="TNRCyrBash" w:eastAsia="Times New Roman" w:hAnsi="TNRCyrBash" w:cs="Times New Roman"/>
      <w:b/>
      <w:sz w:val="28"/>
      <w:szCs w:val="24"/>
    </w:rPr>
  </w:style>
  <w:style w:type="character" w:customStyle="1" w:styleId="a4">
    <w:name w:val="Основной текст Знак"/>
    <w:basedOn w:val="a0"/>
    <w:link w:val="a3"/>
    <w:rsid w:val="000A39BC"/>
    <w:rPr>
      <w:rFonts w:ascii="TNRCyrBash" w:eastAsia="Times New Roman" w:hAnsi="TNRCyrBash" w:cs="Times New Roman"/>
      <w:b/>
      <w:sz w:val="28"/>
      <w:szCs w:val="24"/>
    </w:rPr>
  </w:style>
  <w:style w:type="paragraph" w:styleId="a5">
    <w:name w:val="Plain Text"/>
    <w:basedOn w:val="a"/>
    <w:link w:val="a6"/>
    <w:rsid w:val="000A39BC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6">
    <w:name w:val="Текст Знак"/>
    <w:basedOn w:val="a0"/>
    <w:link w:val="a5"/>
    <w:rsid w:val="000A39BC"/>
    <w:rPr>
      <w:rFonts w:ascii="Courier New" w:eastAsia="Times New Roman" w:hAnsi="Courier New" w:cs="Times New Roman"/>
      <w:sz w:val="20"/>
      <w:szCs w:val="24"/>
    </w:rPr>
  </w:style>
  <w:style w:type="paragraph" w:styleId="a7">
    <w:name w:val="Normal (Web)"/>
    <w:basedOn w:val="a"/>
    <w:uiPriority w:val="99"/>
    <w:rsid w:val="000A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rsid w:val="000A39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0A39B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0A39BC"/>
  </w:style>
  <w:style w:type="character" w:styleId="ab">
    <w:name w:val="Emphasis"/>
    <w:qFormat/>
    <w:rsid w:val="000A39BC"/>
    <w:rPr>
      <w:i/>
      <w:iCs/>
    </w:rPr>
  </w:style>
  <w:style w:type="paragraph" w:customStyle="1" w:styleId="ac">
    <w:name w:val="Знак"/>
    <w:basedOn w:val="a"/>
    <w:uiPriority w:val="99"/>
    <w:rsid w:val="001D5E2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1D5E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styleId="2">
    <w:name w:val="Body Text 2"/>
    <w:basedOn w:val="a"/>
    <w:link w:val="20"/>
    <w:uiPriority w:val="99"/>
    <w:unhideWhenUsed/>
    <w:rsid w:val="005D2A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D2AFB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AB3F5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harChar0">
    <w:name w:val="Char Char"/>
    <w:basedOn w:val="a"/>
    <w:rsid w:val="004749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640E9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640E9A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qFormat/>
    <w:rsid w:val="00C3037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">
    <w:name w:val="Абзац списка1"/>
    <w:basedOn w:val="a"/>
    <w:rsid w:val="000E76D2"/>
    <w:pPr>
      <w:ind w:left="720"/>
      <w:contextualSpacing/>
    </w:pPr>
    <w:rPr>
      <w:rFonts w:ascii="Calibri" w:eastAsia="Times New Roman" w:hAnsi="Calibri" w:cs="Times New Roman"/>
    </w:rPr>
  </w:style>
  <w:style w:type="paragraph" w:styleId="ae">
    <w:name w:val="No Spacing"/>
    <w:uiPriority w:val="1"/>
    <w:qFormat/>
    <w:rsid w:val="00CD749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Основной текст_"/>
    <w:basedOn w:val="a0"/>
    <w:link w:val="23"/>
    <w:rsid w:val="0086456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Основной текст1"/>
    <w:basedOn w:val="af"/>
    <w:rsid w:val="00864561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"/>
    <w:rsid w:val="00864561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1">
    <w:name w:val="Заголовок №1"/>
    <w:basedOn w:val="a0"/>
    <w:rsid w:val="0086456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A07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787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A5F2B"/>
  </w:style>
  <w:style w:type="paragraph" w:styleId="3">
    <w:name w:val="Body Text Indent 3"/>
    <w:basedOn w:val="a"/>
    <w:link w:val="30"/>
    <w:uiPriority w:val="99"/>
    <w:unhideWhenUsed/>
    <w:rsid w:val="00BA35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A357D"/>
    <w:rPr>
      <w:sz w:val="16"/>
      <w:szCs w:val="16"/>
    </w:rPr>
  </w:style>
  <w:style w:type="paragraph" w:customStyle="1" w:styleId="Default">
    <w:name w:val="Default"/>
    <w:rsid w:val="000C1A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0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9FAFF-21EF-414F-992D-D0C7983F1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1789</TotalTime>
  <Pages>6</Pages>
  <Words>2009</Words>
  <Characters>11456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iaovdsp</dc:creator>
  <cp:keywords/>
  <dc:description/>
  <cp:lastModifiedBy>Ведущий специалист отдела по связям с общетсвенными институтами</cp:lastModifiedBy>
  <cp:revision>36</cp:revision>
  <cp:lastPrinted>2020-02-13T07:36:00Z</cp:lastPrinted>
  <dcterms:created xsi:type="dcterms:W3CDTF">2014-02-04T05:41:00Z</dcterms:created>
  <dcterms:modified xsi:type="dcterms:W3CDTF">2020-02-13T07:36:00Z</dcterms:modified>
</cp:coreProperties>
</file>