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68C7" w14:textId="77777777" w:rsidR="00E30769" w:rsidRPr="00E30769" w:rsidRDefault="00E30769" w:rsidP="00E30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69">
        <w:rPr>
          <w:rFonts w:ascii="Times New Roman" w:hAnsi="Times New Roman" w:cs="Times New Roman"/>
          <w:b/>
          <w:sz w:val="28"/>
          <w:szCs w:val="28"/>
        </w:rPr>
        <w:t>Решение Совета городского округа город Стерлитамак РБ</w:t>
      </w:r>
    </w:p>
    <w:p w14:paraId="099C6EAC" w14:textId="5F6272C1" w:rsidR="00297897" w:rsidRPr="00297897" w:rsidRDefault="00297897" w:rsidP="002978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февраля</w:t>
      </w:r>
      <w:r w:rsidRPr="00297897">
        <w:rPr>
          <w:rFonts w:ascii="Times New Roman" w:hAnsi="Times New Roman" w:cs="Times New Roman"/>
          <w:b/>
          <w:szCs w:val="28"/>
        </w:rPr>
        <w:t xml:space="preserve"> </w:t>
      </w:r>
      <w:r w:rsidRPr="00297897">
        <w:rPr>
          <w:rFonts w:ascii="Times New Roman" w:hAnsi="Times New Roman" w:cs="Times New Roman"/>
          <w:b/>
          <w:bCs/>
          <w:sz w:val="28"/>
          <w:szCs w:val="28"/>
        </w:rPr>
        <w:t xml:space="preserve">2022 года </w:t>
      </w:r>
      <w:r w:rsidRPr="00297897">
        <w:rPr>
          <w:rFonts w:ascii="Times New Roman" w:hAnsi="Times New Roman" w:cs="Times New Roman"/>
          <w:b/>
          <w:sz w:val="28"/>
          <w:szCs w:val="28"/>
        </w:rPr>
        <w:t>№ 5-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97897">
        <w:rPr>
          <w:rFonts w:ascii="Times New Roman" w:hAnsi="Times New Roman" w:cs="Times New Roman"/>
          <w:b/>
          <w:sz w:val="28"/>
          <w:szCs w:val="28"/>
        </w:rPr>
        <w:t>/2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7897">
        <w:rPr>
          <w:rFonts w:ascii="Times New Roman" w:hAnsi="Times New Roman" w:cs="Times New Roman"/>
          <w:b/>
          <w:sz w:val="28"/>
          <w:szCs w:val="28"/>
        </w:rPr>
        <w:t>з</w:t>
      </w:r>
    </w:p>
    <w:p w14:paraId="5420AFCE" w14:textId="77777777" w:rsidR="00297897" w:rsidRPr="003E42D9" w:rsidRDefault="00297897" w:rsidP="0029789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39799AF" w14:textId="77777777" w:rsidR="001432C2" w:rsidRPr="003E42D9" w:rsidRDefault="001432C2" w:rsidP="0029789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4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отчете главы администрации городского округа город</w:t>
      </w:r>
    </w:p>
    <w:p w14:paraId="49EFCBDB" w14:textId="77777777" w:rsidR="001432C2" w:rsidRPr="003E42D9" w:rsidRDefault="001432C2" w:rsidP="0029789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4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Стерлитамак Республики Башкортостан о своей деятельности </w:t>
      </w:r>
    </w:p>
    <w:p w14:paraId="0F6C5F03" w14:textId="77777777" w:rsidR="001432C2" w:rsidRPr="003E42D9" w:rsidRDefault="001432C2" w:rsidP="0029789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4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деятельности администрации городского округа город</w:t>
      </w:r>
    </w:p>
    <w:p w14:paraId="4B85B062" w14:textId="7EBC3865" w:rsidR="001432C2" w:rsidRPr="003E42D9" w:rsidRDefault="001432C2" w:rsidP="0029789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4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Стерлитамак Республики Башкортостан в 20</w:t>
      </w:r>
      <w:r w:rsidR="002457C3" w:rsidRPr="003E4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974B5B" w:rsidRPr="003E4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3E4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</w:t>
      </w:r>
    </w:p>
    <w:p w14:paraId="62CC8594" w14:textId="5CC51425" w:rsidR="001432C2" w:rsidRDefault="001432C2" w:rsidP="0029789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FA2BA24" w14:textId="77777777" w:rsidR="00297897" w:rsidRPr="003E42D9" w:rsidRDefault="00297897" w:rsidP="0029789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B2D60C5" w14:textId="4143C0A6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Заслушав и обсудив отчет главы администрации городского округа город Стерлитамак Республики Башкортостан </w:t>
      </w:r>
      <w:r w:rsidR="00974B5B" w:rsidRPr="003E42D9">
        <w:rPr>
          <w:rFonts w:ascii="Times New Roman" w:hAnsi="Times New Roman"/>
          <w:bCs/>
          <w:color w:val="000000" w:themeColor="text1"/>
          <w:sz w:val="28"/>
          <w:szCs w:val="28"/>
        </w:rPr>
        <w:t>Р.Ф. Газизова</w:t>
      </w:r>
      <w:r w:rsidRPr="003E42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своей деятельности и деятельности администрации городского округа город Стерлитамак Республики Башкортостан в 202</w:t>
      </w:r>
      <w:r w:rsidR="00974B5B" w:rsidRPr="003E42D9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Pr="003E42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году, Совет городского округа город Стерлитамак Республики Башкортостан отметил, что основой работ</w:t>
      </w:r>
      <w:r w:rsidR="005926EE" w:rsidRPr="003E42D9">
        <w:rPr>
          <w:rFonts w:ascii="Times New Roman" w:hAnsi="Times New Roman"/>
          <w:bCs/>
          <w:color w:val="000000" w:themeColor="text1"/>
          <w:sz w:val="28"/>
          <w:szCs w:val="28"/>
        </w:rPr>
        <w:t>ой</w:t>
      </w:r>
      <w:r w:rsidRPr="003E42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администрации городского округа в 202</w:t>
      </w:r>
      <w:r w:rsidR="00974B5B" w:rsidRPr="003E42D9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Pr="003E42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году являлась комплексная реализация федерального и республиканского законодательства о местном самоуправлении, программ, принятых Советом и администрацией городского округа.</w:t>
      </w:r>
    </w:p>
    <w:p w14:paraId="76E655E2" w14:textId="14CD69AF" w:rsidR="001432C2" w:rsidRPr="003E42D9" w:rsidRDefault="001432C2" w:rsidP="002978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4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закрепления достигнутых в 202</w:t>
      </w:r>
      <w:r w:rsidR="00974B5B" w:rsidRPr="003E4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3E4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положительных результатов и разработки действенных мер по сохранению и развитию реального сектора экономики и социальной сферы в создавшихся условиях, руководствуясь ч.11.1 ст.35 Федерального закона от 06.10.2003 № 131-ФЗ «Об общих принципах организации местного самоуправления в РФ», п.9 статьи 20 Устава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14:paraId="7D79A3A7" w14:textId="77777777" w:rsidR="001432C2" w:rsidRPr="003E42D9" w:rsidRDefault="001432C2" w:rsidP="002978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E8834E1" w14:textId="77777777" w:rsidR="001432C2" w:rsidRPr="003E42D9" w:rsidRDefault="001432C2" w:rsidP="0029789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42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РЕШИЛ:</w:t>
      </w:r>
    </w:p>
    <w:p w14:paraId="0A617548" w14:textId="77777777" w:rsidR="001432C2" w:rsidRPr="003E42D9" w:rsidRDefault="001432C2" w:rsidP="0029789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7DD00F4" w14:textId="0FC82748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eastAsiaTheme="minorEastAsia" w:hAnsi="Times New Roman"/>
          <w:color w:val="000000" w:themeColor="text1"/>
          <w:sz w:val="28"/>
          <w:szCs w:val="28"/>
        </w:rPr>
        <w:t>1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администрации городского округа город Стерлитамак Республики Башкортостан </w:t>
      </w:r>
      <w:r w:rsidR="00974B5B" w:rsidRPr="003E42D9">
        <w:rPr>
          <w:rFonts w:ascii="Times New Roman" w:hAnsi="Times New Roman"/>
          <w:color w:val="000000" w:themeColor="text1"/>
          <w:sz w:val="28"/>
          <w:szCs w:val="28"/>
        </w:rPr>
        <w:t>Р.Ф. Газизова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о своей деятельности и деятельности администрации городского округа город Стерлитамак Республики Башкортостан в 202</w:t>
      </w:r>
      <w:r w:rsidR="00974B5B" w:rsidRPr="003E42D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году принять к сведению.</w:t>
      </w:r>
    </w:p>
    <w:p w14:paraId="547A7A83" w14:textId="345D7BCC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2. Отметить положительную работу администрации городского округа город Стерлитамак Республики Башкортостан, предприятий, организаций и учреждений в 202</w:t>
      </w:r>
      <w:r w:rsidR="00974B5B" w:rsidRPr="003E42D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году.</w:t>
      </w:r>
    </w:p>
    <w:p w14:paraId="79BAE6AD" w14:textId="4F111059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3. Рекомендовать администрации городского округа город Стерлитамак Республики Башкортостан, руководителям предприятий, организаций и учреждений всех форм собственности в 202</w:t>
      </w:r>
      <w:r w:rsidR="00974B5B" w:rsidRPr="003E42D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году:</w:t>
      </w:r>
    </w:p>
    <w:p w14:paraId="12307B0E" w14:textId="77284FDF" w:rsidR="001432C2" w:rsidRPr="003E42D9" w:rsidRDefault="001432C2" w:rsidP="0029789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ab/>
        <w:t>3.1. Провести анализ выполнения целевых показателей за 202</w:t>
      </w:r>
      <w:r w:rsidR="00974B5B" w:rsidRPr="003E42D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год, установленных Стратегией развития социально-экономического развития городского округа город Стерлитамак Республики Башкортостан до 2030 года, в случае необходимости внести коррективы в план мероприятий по реализации Стратегии и муниципальные программы.</w:t>
      </w:r>
    </w:p>
    <w:p w14:paraId="68ED7378" w14:textId="77777777" w:rsidR="001432C2" w:rsidRPr="003E42D9" w:rsidRDefault="001432C2" w:rsidP="0029789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ab/>
        <w:t xml:space="preserve">3.2. Продолжить работу по обеспечению эффективной реализации мероприятий муниципальных программ, целевого использования средств, 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привлекаемых за счет источников финансирования, действенного мониторинга их реализации.</w:t>
      </w:r>
    </w:p>
    <w:p w14:paraId="7873A2F3" w14:textId="77777777" w:rsidR="001432C2" w:rsidRPr="003E42D9" w:rsidRDefault="001432C2" w:rsidP="00297897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3.3. Принять меры по привлечению средств федерального и республиканского бюджета на реализацию мероприятий, способствующих улучшению качества жизни жителей городского округа город Стерлитамак Республики Башкортостан.</w:t>
      </w:r>
    </w:p>
    <w:p w14:paraId="073F34C0" w14:textId="77777777" w:rsidR="001432C2" w:rsidRPr="003E42D9" w:rsidRDefault="001432C2" w:rsidP="002978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t>3.4. Обеспечить:</w:t>
      </w:r>
    </w:p>
    <w:p w14:paraId="1ED74F97" w14:textId="5BAFA9F9" w:rsidR="001432C2" w:rsidRPr="003E42D9" w:rsidRDefault="001432C2" w:rsidP="002978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77EFD"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приоритетных задач социально-экономического развития Республики Башкортостан, установленных Указом Главы Республики Башкортостан от 23 сентября 2019 года № УГ-310;</w:t>
      </w:r>
    </w:p>
    <w:p w14:paraId="7D188B65" w14:textId="5CB84F1F" w:rsidR="00877EFD" w:rsidRPr="003E42D9" w:rsidRDefault="00877EFD" w:rsidP="002978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t>- достижение плановых целевых показателей эффективной деятельности органа местного самоуправления в 2022г.;</w:t>
      </w:r>
    </w:p>
    <w:p w14:paraId="45152348" w14:textId="347AB32F" w:rsidR="001432C2" w:rsidRPr="003E42D9" w:rsidRDefault="001432C2" w:rsidP="002978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E42D9">
        <w:rPr>
          <w:rFonts w:ascii="Times New Roman" w:hAnsi="Times New Roman" w:cs="Times New Roman"/>
          <w:color w:val="000000" w:themeColor="text1"/>
          <w:sz w:val="28"/>
        </w:rPr>
        <w:t>- исполнение бюджета городского округа город Стерлитамак Республики Башкортостан на 202</w:t>
      </w:r>
      <w:r w:rsidR="009374CB" w:rsidRPr="003E42D9">
        <w:rPr>
          <w:rFonts w:ascii="Times New Roman" w:hAnsi="Times New Roman" w:cs="Times New Roman"/>
          <w:color w:val="000000" w:themeColor="text1"/>
          <w:sz w:val="28"/>
        </w:rPr>
        <w:t>2</w:t>
      </w:r>
      <w:r w:rsidRPr="003E42D9">
        <w:rPr>
          <w:rFonts w:ascii="Times New Roman" w:hAnsi="Times New Roman" w:cs="Times New Roman"/>
          <w:color w:val="000000" w:themeColor="text1"/>
          <w:sz w:val="28"/>
        </w:rPr>
        <w:t>г. и на плановый период 202</w:t>
      </w:r>
      <w:r w:rsidR="009374CB" w:rsidRPr="003E42D9">
        <w:rPr>
          <w:rFonts w:ascii="Times New Roman" w:hAnsi="Times New Roman" w:cs="Times New Roman"/>
          <w:color w:val="000000" w:themeColor="text1"/>
          <w:sz w:val="28"/>
        </w:rPr>
        <w:t>3</w:t>
      </w:r>
      <w:r w:rsidRPr="003E42D9">
        <w:rPr>
          <w:rFonts w:ascii="Times New Roman" w:hAnsi="Times New Roman" w:cs="Times New Roman"/>
          <w:color w:val="000000" w:themeColor="text1"/>
          <w:sz w:val="28"/>
        </w:rPr>
        <w:t xml:space="preserve"> и 202</w:t>
      </w:r>
      <w:r w:rsidR="009374CB" w:rsidRPr="003E42D9">
        <w:rPr>
          <w:rFonts w:ascii="Times New Roman" w:hAnsi="Times New Roman" w:cs="Times New Roman"/>
          <w:color w:val="000000" w:themeColor="text1"/>
          <w:sz w:val="28"/>
        </w:rPr>
        <w:t>4</w:t>
      </w:r>
      <w:r w:rsidRPr="003E42D9">
        <w:rPr>
          <w:rFonts w:ascii="Times New Roman" w:hAnsi="Times New Roman" w:cs="Times New Roman"/>
          <w:color w:val="000000" w:themeColor="text1"/>
          <w:sz w:val="28"/>
        </w:rPr>
        <w:t xml:space="preserve"> годов в соответствии с решением Совета городского округа город Стерлитамак Республики Башкортостан от 22.12.2020г</w:t>
      </w:r>
      <w:r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t>. №</w:t>
      </w:r>
      <w:r w:rsidR="00954E79"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E42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-2/</w:t>
      </w:r>
      <w:r w:rsidR="009374CB" w:rsidRPr="003E42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</w:t>
      </w:r>
      <w:r w:rsidRPr="003E42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3E42D9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56F74950" w14:textId="77777777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выполнение мероприятий («дорожной карты») по оптимизации бюджетных расходов, сокращению нерезультатных расходов, увеличению собственных доходов за счет имеющихся резервов по городскому округу город Стерлитамак Республики Башкортостан;</w:t>
      </w:r>
    </w:p>
    <w:p w14:paraId="67C458D4" w14:textId="77777777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своевременную реализацию мероприятий в рамках национальн</w:t>
      </w:r>
      <w:r w:rsidR="00884CAC" w:rsidRPr="003E42D9">
        <w:rPr>
          <w:rFonts w:ascii="Times New Roman" w:hAnsi="Times New Roman"/>
          <w:color w:val="000000" w:themeColor="text1"/>
          <w:sz w:val="28"/>
          <w:szCs w:val="28"/>
        </w:rPr>
        <w:t>ых проектов с соблюдением плановых сроков исполнения соответствующих муниципальных контрактов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290A3E4" w14:textId="318FBAB5" w:rsidR="00884CAC" w:rsidRPr="003E42D9" w:rsidRDefault="00884CAC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своевременную реализацию мероприятий в рамках национального проекта «Безопасные и качественные автомобильные дороги» в 202</w:t>
      </w:r>
      <w:r w:rsidR="00E4051F" w:rsidRPr="003E42D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>-2024 гг.;</w:t>
      </w:r>
    </w:p>
    <w:p w14:paraId="71FA89F1" w14:textId="0385EAE6" w:rsidR="00E4051F" w:rsidRPr="003E42D9" w:rsidRDefault="00E4051F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своевременное выполнение работ в рамках «Муниципальной программы «Развитие строительного комплекса и архитектуры в городском округе город Стерлитамак Республики Башкортостан на 2022-2024 годы»;</w:t>
      </w:r>
    </w:p>
    <w:p w14:paraId="50FBA6CC" w14:textId="2963A8D2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своевременное выполнение работ по «Муниципальной адресной программе капитального ремонта многоквартирных домов на 202</w:t>
      </w:r>
      <w:r w:rsidR="00082850" w:rsidRPr="003E42D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год»;</w:t>
      </w:r>
    </w:p>
    <w:p w14:paraId="613AC928" w14:textId="6F503D6E" w:rsidR="001432C2" w:rsidRPr="003E42D9" w:rsidRDefault="001432C2" w:rsidP="00297897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t>- своевременное выполнение работ в рамках «Муниципальной программы «Формирование современной городской среды городского округа город Стерлитамак Республики Башкортостан на 2018-2024 годы»;</w:t>
      </w:r>
    </w:p>
    <w:p w14:paraId="237DF41C" w14:textId="77777777" w:rsidR="00297897" w:rsidRDefault="00297897" w:rsidP="00297897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5AF9CB" w14:textId="0EA67909" w:rsidR="00082850" w:rsidRPr="003E42D9" w:rsidRDefault="00082850" w:rsidP="00297897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t>- своевременное выполнение работ в рамках программы «Комплексный ремонт подъездов в многоквартирных домах»;</w:t>
      </w:r>
    </w:p>
    <w:p w14:paraId="2743F6B3" w14:textId="77B8DF49" w:rsidR="001432C2" w:rsidRPr="003E42D9" w:rsidRDefault="001432C2" w:rsidP="00297897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своевременное выполнение работ </w:t>
      </w:r>
      <w:r w:rsidR="00884CAC"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программы</w:t>
      </w:r>
      <w:r w:rsidR="00082850"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«Башкирские дворики» </w:t>
      </w:r>
      <w:r w:rsidR="00082850"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082850"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082850"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55BEB78" w14:textId="77777777" w:rsidR="00033324" w:rsidRPr="003E42D9" w:rsidRDefault="00033324" w:rsidP="002978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взятых на себя обязательств в текущем финансовом году в рамках заключаемых соглашений о предоставлении субсидий и иных межбюджетных трансфертов, предоставляемых из вышестоящих бюджетов;</w:t>
      </w:r>
    </w:p>
    <w:p w14:paraId="62654E82" w14:textId="77777777" w:rsidR="00033324" w:rsidRPr="003E42D9" w:rsidRDefault="00033324" w:rsidP="002978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обязательств по социально-экономическому развитию и оздоровлению муниципальных финансов в соответствии с Соглашением о предоставлении дотации на выравнивание бюджетной обеспеченности городского округа город Стерлитамак;</w:t>
      </w:r>
    </w:p>
    <w:p w14:paraId="6381AB10" w14:textId="77777777" w:rsidR="00033324" w:rsidRPr="003E42D9" w:rsidRDefault="00033324" w:rsidP="002978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принятие мер по уменьшению кредиторской задолженности получателей средств бюджета городского округа город Стерлитамак, недопущению необоснованного обращения взыскания на средства бюджета городского округа город Стерлитамак;</w:t>
      </w:r>
    </w:p>
    <w:p w14:paraId="008C7CDA" w14:textId="77777777" w:rsidR="00033324" w:rsidRPr="003E42D9" w:rsidRDefault="00033324" w:rsidP="002978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t>- при обращении взыскания на средства бюджета городского округа город Стерлитамак на основании судебных актов работу по привлечению к материальной ответственности виновных лиц;</w:t>
      </w:r>
    </w:p>
    <w:p w14:paraId="289E6A39" w14:textId="77777777" w:rsidR="001432C2" w:rsidRPr="003E42D9" w:rsidRDefault="00033324" w:rsidP="002978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t>- приведение муниципальных программ городского округа город Стерлитамак в соответствие с решением о бюджете городского округа город Стерлитамак в сроки, установленные Бюджетным кодексом Российской Федерации</w:t>
      </w:r>
      <w:r w:rsidR="00D03BF5"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4F0BEE" w14:textId="77777777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5926EE" w:rsidRPr="003E42D9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>. Продолжить работу</w:t>
      </w:r>
      <w:r w:rsidR="005926EE"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49897B0F" w14:textId="77777777" w:rsidR="00884CAC" w:rsidRPr="003E42D9" w:rsidRDefault="00884CAC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обеспечению целевого показателя объёма ввода жилья;</w:t>
      </w:r>
    </w:p>
    <w:p w14:paraId="3A42C0DF" w14:textId="77777777" w:rsidR="00884CAC" w:rsidRPr="003E42D9" w:rsidRDefault="00884CAC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развитию инженерной и транспортной инфраструктуры в городском округе город Стерлитамак;</w:t>
      </w:r>
    </w:p>
    <w:p w14:paraId="2DEDFD5C" w14:textId="77777777" w:rsidR="00884CAC" w:rsidRPr="003E42D9" w:rsidRDefault="00884CAC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решению вопроса пострадавших граждан от недобросовестных действий застройщиков;</w:t>
      </w:r>
    </w:p>
    <w:p w14:paraId="1E1D7DCD" w14:textId="77777777" w:rsidR="00884CAC" w:rsidRPr="003E42D9" w:rsidRDefault="00884CAC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решению вопросов о признании пригодности (не пригодности) для проживания жилых помещений;</w:t>
      </w:r>
    </w:p>
    <w:p w14:paraId="6C6FF0F8" w14:textId="77777777" w:rsidR="00884CAC" w:rsidRPr="003E42D9" w:rsidRDefault="00884CAC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своевременной подготовке документации в рамках программы поддержки местных инициатив;</w:t>
      </w:r>
    </w:p>
    <w:p w14:paraId="1D7C4F95" w14:textId="77777777" w:rsidR="00884CAC" w:rsidRPr="003E42D9" w:rsidRDefault="00884CAC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разработке проектно-сметной документации в рамках национальных проектов, планируемых к реализации на территории городского округа город Стерлитамак;</w:t>
      </w:r>
    </w:p>
    <w:p w14:paraId="4505D9C6" w14:textId="77777777" w:rsidR="00884CAC" w:rsidRPr="003E42D9" w:rsidRDefault="00884CAC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улучшению показателя индекса качества городской среды;</w:t>
      </w:r>
    </w:p>
    <w:p w14:paraId="0C80682F" w14:textId="77777777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улучшению архитектурного облика города;</w:t>
      </w:r>
    </w:p>
    <w:p w14:paraId="35299217" w14:textId="77777777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проектированию объектов социальной, инженерной и транспортной инфраструктуры;</w:t>
      </w:r>
    </w:p>
    <w:p w14:paraId="16D64CFB" w14:textId="77777777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обеспечению жильем граждан, нуждающихся в жилых помещениях;</w:t>
      </w:r>
    </w:p>
    <w:p w14:paraId="3653FDBE" w14:textId="77777777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осуществлению строительства объектов капитального строительства;</w:t>
      </w:r>
    </w:p>
    <w:p w14:paraId="4F3A4394" w14:textId="77777777" w:rsidR="001432C2" w:rsidRPr="003E42D9" w:rsidRDefault="001432C2" w:rsidP="00297897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замене устаревших и установке новых светофорных объектов и дорожных знаков;</w:t>
      </w:r>
    </w:p>
    <w:p w14:paraId="093F71A4" w14:textId="77777777" w:rsidR="00AD1304" w:rsidRPr="003E42D9" w:rsidRDefault="00AD1304" w:rsidP="00297897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- установке на территории городского округа город Стерлитамак Республики Башкортостан дополнительных камер фото и видеофиксации; </w:t>
      </w:r>
    </w:p>
    <w:p w14:paraId="5D7FA6BD" w14:textId="77777777" w:rsidR="00297897" w:rsidRDefault="00297897" w:rsidP="00297897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1F75121" w14:textId="320AA599" w:rsidR="00D03BF5" w:rsidRPr="003E42D9" w:rsidRDefault="00D03BF5" w:rsidP="00297897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формированию оптимальной маршрутной сети и оптимизации существующих и установлени</w:t>
      </w:r>
      <w:r w:rsidR="005926EE" w:rsidRPr="003E42D9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новых автобусных и троллейбусных маршрутов;</w:t>
      </w:r>
    </w:p>
    <w:p w14:paraId="67F053CD" w14:textId="77777777" w:rsidR="00D03BF5" w:rsidRPr="003E42D9" w:rsidRDefault="001432C2" w:rsidP="00297897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6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E42D9">
        <w:rPr>
          <w:rFonts w:ascii="Times New Roman" w:hAnsi="Times New Roman"/>
          <w:color w:val="000000" w:themeColor="text1"/>
          <w:sz w:val="28"/>
          <w:szCs w:val="26"/>
        </w:rPr>
        <w:t xml:space="preserve">улучшению ситуации в области обеспечения пожарной безопасности на территории города, а именно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 </w:t>
      </w:r>
      <w:r w:rsidR="00D03BF5" w:rsidRPr="003E42D9">
        <w:rPr>
          <w:rFonts w:ascii="Times New Roman" w:hAnsi="Times New Roman"/>
          <w:color w:val="000000" w:themeColor="text1"/>
          <w:sz w:val="28"/>
          <w:szCs w:val="28"/>
        </w:rPr>
        <w:t>Республики Башкортостан</w:t>
      </w:r>
      <w:r w:rsidRPr="003E42D9">
        <w:rPr>
          <w:rFonts w:ascii="Times New Roman" w:hAnsi="Times New Roman"/>
          <w:color w:val="000000" w:themeColor="text1"/>
          <w:sz w:val="28"/>
          <w:szCs w:val="26"/>
        </w:rPr>
        <w:t>;</w:t>
      </w:r>
    </w:p>
    <w:p w14:paraId="09CBC022" w14:textId="77777777" w:rsidR="00D03BF5" w:rsidRPr="003E42D9" w:rsidRDefault="00D03BF5" w:rsidP="00297897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6"/>
        </w:rPr>
      </w:pPr>
      <w:r w:rsidRPr="003E42D9">
        <w:rPr>
          <w:rFonts w:ascii="Times New Roman" w:hAnsi="Times New Roman"/>
          <w:color w:val="000000" w:themeColor="text1"/>
          <w:sz w:val="28"/>
          <w:szCs w:val="26"/>
        </w:rPr>
        <w:t>- проведению конкурса по пассажирским перевозкам по муниципальным регулярным маршрутам;</w:t>
      </w:r>
    </w:p>
    <w:p w14:paraId="7450C0BC" w14:textId="77777777" w:rsidR="001432C2" w:rsidRPr="003E42D9" w:rsidRDefault="001432C2" w:rsidP="00297897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обеспечению безопасности людей на водных объектах городского округа город Стерлитамак;</w:t>
      </w:r>
    </w:p>
    <w:p w14:paraId="58FEDC9D" w14:textId="77777777" w:rsidR="001432C2" w:rsidRPr="003E42D9" w:rsidRDefault="001432C2" w:rsidP="00297897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lastRenderedPageBreak/>
        <w:t>- реализации Концепции построения и развития аппаратно-программного комплекса «Безопасный город», утвержденной распоряжением Правительства Российской Федерации от 03.12.2014 № 2446-р;</w:t>
      </w:r>
    </w:p>
    <w:p w14:paraId="0BC9EC6D" w14:textId="77777777" w:rsidR="001432C2" w:rsidRPr="003E42D9" w:rsidRDefault="001432C2" w:rsidP="00297897">
      <w:pPr>
        <w:pStyle w:val="a5"/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D1304" w:rsidRPr="003E42D9">
        <w:rPr>
          <w:rFonts w:ascii="Times New Roman" w:hAnsi="Times New Roman"/>
          <w:color w:val="000000" w:themeColor="text1"/>
          <w:sz w:val="28"/>
          <w:szCs w:val="28"/>
        </w:rPr>
        <w:t>упорядочиванию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нестационарных торговых объектов на территории городского округа город Стерлитамак Республики Башкортостан;</w:t>
      </w:r>
    </w:p>
    <w:p w14:paraId="5C7FD901" w14:textId="77777777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- мониторингу ценовой ситуации на продовольственном рынке города по </w:t>
      </w:r>
      <w:r w:rsidR="00AD1304" w:rsidRPr="003E42D9">
        <w:rPr>
          <w:rFonts w:ascii="Times New Roman" w:hAnsi="Times New Roman"/>
          <w:color w:val="000000" w:themeColor="text1"/>
          <w:sz w:val="28"/>
          <w:szCs w:val="28"/>
        </w:rPr>
        <w:t>52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наименованиям продовольственных</w:t>
      </w:r>
      <w:r w:rsidR="00AD1304"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и не продовольственных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товаров;</w:t>
      </w:r>
    </w:p>
    <w:p w14:paraId="2FB4D92D" w14:textId="71D59B73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проведению конкурсов на право размещения нестационарных торговых объектов на территории городского округа город Стерлитамак Республики Башкортостан;</w:t>
      </w:r>
    </w:p>
    <w:p w14:paraId="2AB96F8F" w14:textId="5FD4D30E" w:rsidR="00877EFD" w:rsidRPr="003E42D9" w:rsidRDefault="00877EFD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подготовке плана размещения ярморочных площадок на территории городского округа город Стерлитамак Республики Башкортостан;</w:t>
      </w:r>
    </w:p>
    <w:p w14:paraId="47FC56B5" w14:textId="77777777" w:rsidR="007A1A58" w:rsidRPr="003E42D9" w:rsidRDefault="007A1A58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- реализации мероприятий Муниципальной программы «Развитие и поддержка малого и среднего предпринимательства городского округа город Стерлитамак Республика Башкортостан; </w:t>
      </w:r>
    </w:p>
    <w:p w14:paraId="369742E8" w14:textId="77777777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созданию благоприятных условий для развития субъектов малого и среднего предпринимательства и туризма в городе;</w:t>
      </w:r>
    </w:p>
    <w:p w14:paraId="63EEA05C" w14:textId="77777777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привлечени</w:t>
      </w:r>
      <w:r w:rsidR="007A1A58" w:rsidRPr="003E42D9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средств из федерального бюджета</w:t>
      </w:r>
      <w:r w:rsidR="007A1A58"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и/или республиканского бюджета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в бюджет городского округа город Стерлитамак Республика Башкортостан для реализации мероприятий муниципальной программы развития субъектов малого и среднего предпринимательства;</w:t>
      </w:r>
    </w:p>
    <w:p w14:paraId="548AE0B5" w14:textId="77777777" w:rsidR="007A1A58" w:rsidRPr="003E42D9" w:rsidRDefault="007A1A58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устранению несанкционированной рекламы на территории городского округа город Стерлитамак Республике Башкортостан;</w:t>
      </w:r>
    </w:p>
    <w:p w14:paraId="6EDB602F" w14:textId="77777777" w:rsidR="007A1A58" w:rsidRPr="003E42D9" w:rsidRDefault="007A1A58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проведению конкурсов на право заключения договоров на установку и эксплуатацию рекламных конструкций на территории городского округа город Стерлитамак Республика Башкортостан;</w:t>
      </w:r>
    </w:p>
    <w:p w14:paraId="7105E282" w14:textId="77777777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легализации трудовых отношений на предприятиях субъектов малого и среднего предпринимательства;</w:t>
      </w:r>
    </w:p>
    <w:p w14:paraId="09CF83C0" w14:textId="214181F5" w:rsidR="001432C2" w:rsidRPr="003E42D9" w:rsidRDefault="001432C2" w:rsidP="00297897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5926EE" w:rsidRPr="003E42D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>. Разработать:</w:t>
      </w:r>
    </w:p>
    <w:p w14:paraId="69235A6F" w14:textId="003DD835" w:rsidR="005A4FC2" w:rsidRPr="003E42D9" w:rsidRDefault="005A4FC2" w:rsidP="00297897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муниципальную программу «Сохранение и развитие культуры в городском округе город Стерлитамак Республики Башкортостан на период 2023-2029гг.»;</w:t>
      </w:r>
    </w:p>
    <w:p w14:paraId="454E57EA" w14:textId="27BEDEA9" w:rsidR="00AD1304" w:rsidRPr="003E42D9" w:rsidRDefault="00AD1304" w:rsidP="00297897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совместно с предприятиями города экологическ</w:t>
      </w:r>
      <w:r w:rsidR="005926EE"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ую 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>программ</w:t>
      </w:r>
      <w:r w:rsidR="005926EE" w:rsidRPr="003E42D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город Стерлитамак Республики Башкортостан на 202</w:t>
      </w:r>
      <w:r w:rsidR="00630A44" w:rsidRPr="003E42D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3E42D9" w:rsidRPr="003E42D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годы</w:t>
      </w:r>
      <w:r w:rsidR="00D03BF5" w:rsidRPr="003E42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98F90EF" w14:textId="0D9EC2D0" w:rsidR="001432C2" w:rsidRPr="003E42D9" w:rsidRDefault="001432C2" w:rsidP="00297897">
      <w:pPr>
        <w:pStyle w:val="a5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4. Рекомендовать администрации городского округа, предприятиям, организациям и учреждениям в сфере реализации социальной политики в 202</w:t>
      </w:r>
      <w:r w:rsidR="00082850" w:rsidRPr="003E42D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году:</w:t>
      </w:r>
    </w:p>
    <w:p w14:paraId="068DF2C1" w14:textId="77777777" w:rsidR="00297897" w:rsidRDefault="00297897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B8145D" w14:textId="627D936F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4.1. Принять меры по повышению доступности объектов социальной инфраструктуры для всех слоев населения.</w:t>
      </w:r>
    </w:p>
    <w:p w14:paraId="07F21113" w14:textId="77777777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4.2. Продолжить работу:</w:t>
      </w:r>
    </w:p>
    <w:p w14:paraId="6C85BED8" w14:textId="77777777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по достижению 100-процентной доступности дошкольного образования для детей в возрасте от 1,5 лет до 3 лет;</w:t>
      </w:r>
    </w:p>
    <w:p w14:paraId="6B22E920" w14:textId="77777777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по расположению дошкольных групп на первых этажах жилых многоквартирных домов;</w:t>
      </w:r>
    </w:p>
    <w:p w14:paraId="3556612B" w14:textId="77777777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- привлечению </w:t>
      </w:r>
      <w:r w:rsidRPr="003E42D9">
        <w:rPr>
          <w:rFonts w:ascii="Times New Roman" w:hAnsi="Times New Roman"/>
          <w:bCs/>
          <w:color w:val="000000" w:themeColor="text1"/>
          <w:sz w:val="28"/>
          <w:szCs w:val="28"/>
        </w:rPr>
        <w:t>население к массовому участию в проведении санитарных дней, субботников   по очистке и благоустройству городских территорий.</w:t>
      </w:r>
    </w:p>
    <w:p w14:paraId="4DDA81DE" w14:textId="2052E725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5A4FC2" w:rsidRPr="003E42D9">
        <w:rPr>
          <w:rFonts w:ascii="Times New Roman" w:hAnsi="Times New Roman"/>
          <w:color w:val="000000" w:themeColor="text1"/>
          <w:sz w:val="28"/>
          <w:szCs w:val="28"/>
        </w:rPr>
        <w:t>по выполнению муниципальных программ «Реализация государственной национальной политики в городском округе город Стерлитамак Республики Башкортостан на 2017-2022 годы» и «Сохранение и развитие культуры в городском округе город Стерлитамак Республики Башкортостан на период 2017-2022 годы»;</w:t>
      </w:r>
    </w:p>
    <w:p w14:paraId="277A4305" w14:textId="26905878" w:rsidR="005A4FC2" w:rsidRPr="003E42D9" w:rsidRDefault="005A4F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по реализации программы «Пушкинская карта»;</w:t>
      </w:r>
    </w:p>
    <w:p w14:paraId="02FE6926" w14:textId="77777777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по сохранению, укреплению, развитию материально - технической базы учреждений культуры и обеспечению безопасности зрителей во время проведения культурно-массовых мероприятий;</w:t>
      </w:r>
    </w:p>
    <w:p w14:paraId="2F1B2891" w14:textId="77777777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по повышению показателей эффективности органов местного самоуправления в сфере культуры;</w:t>
      </w:r>
    </w:p>
    <w:p w14:paraId="3FF0097C" w14:textId="77777777" w:rsidR="001432C2" w:rsidRPr="003E42D9" w:rsidRDefault="001432C2" w:rsidP="00297897">
      <w:pPr>
        <w:pStyle w:val="a3"/>
        <w:tabs>
          <w:tab w:val="left" w:pos="0"/>
        </w:tabs>
        <w:ind w:firstLine="709"/>
        <w:jc w:val="both"/>
        <w:rPr>
          <w:rStyle w:val="12"/>
          <w:b w:val="0"/>
          <w:color w:val="000000" w:themeColor="text1"/>
          <w:sz w:val="28"/>
          <w:szCs w:val="28"/>
          <w:u w:val="none"/>
        </w:rPr>
      </w:pPr>
      <w:r w:rsidRPr="003E42D9">
        <w:rPr>
          <w:rFonts w:ascii="Times New Roman" w:hAnsi="Times New Roman"/>
          <w:b w:val="0"/>
          <w:color w:val="000000" w:themeColor="text1"/>
          <w:szCs w:val="28"/>
        </w:rPr>
        <w:t>- по модернизации деятельности муниципальных библиотек;</w:t>
      </w:r>
    </w:p>
    <w:p w14:paraId="76A8A679" w14:textId="77777777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- по укреплению материально-технической спортивной базы, с целью создания условий для занятий физической культурой и спортом;</w:t>
      </w:r>
    </w:p>
    <w:p w14:paraId="3F075449" w14:textId="5D8843FE" w:rsidR="001432C2" w:rsidRPr="003E42D9" w:rsidRDefault="001432C2" w:rsidP="00297897">
      <w:pPr>
        <w:pStyle w:val="a5"/>
        <w:ind w:firstLine="709"/>
        <w:jc w:val="both"/>
        <w:rPr>
          <w:rStyle w:val="12"/>
          <w:color w:val="000000" w:themeColor="text1"/>
          <w:sz w:val="28"/>
          <w:szCs w:val="28"/>
          <w:u w:val="none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E42D9">
        <w:rPr>
          <w:rStyle w:val="12"/>
          <w:color w:val="000000" w:themeColor="text1"/>
          <w:sz w:val="28"/>
          <w:szCs w:val="28"/>
          <w:u w:val="none"/>
        </w:rPr>
        <w:t>по приему норм ГТО среди учащихся образовательных организаций;</w:t>
      </w:r>
    </w:p>
    <w:p w14:paraId="4FA55D36" w14:textId="2D1C8F1C" w:rsidR="00877EFD" w:rsidRPr="003E42D9" w:rsidRDefault="00877EFD" w:rsidP="00297897">
      <w:pPr>
        <w:pStyle w:val="a5"/>
        <w:ind w:firstLine="709"/>
        <w:jc w:val="both"/>
        <w:rPr>
          <w:rStyle w:val="12"/>
          <w:color w:val="000000" w:themeColor="text1"/>
          <w:sz w:val="28"/>
          <w:szCs w:val="28"/>
          <w:u w:val="none"/>
        </w:rPr>
      </w:pPr>
      <w:r w:rsidRPr="003E42D9">
        <w:rPr>
          <w:rStyle w:val="12"/>
          <w:color w:val="000000" w:themeColor="text1"/>
          <w:sz w:val="28"/>
          <w:szCs w:val="28"/>
          <w:u w:val="none"/>
        </w:rPr>
        <w:t>- по содействию несовершеннолетним в реализации, защите и восстановлении прав и законных интересов, осуществление их защиты от всех форм дискриминации, физического или психического насилия, оскорбления, грубого обращения, сексуальной или иной эксплуатации;</w:t>
      </w:r>
    </w:p>
    <w:p w14:paraId="3BAAE6E2" w14:textId="3654DE6D" w:rsidR="00877EFD" w:rsidRPr="003E42D9" w:rsidRDefault="00877EFD" w:rsidP="00297897">
      <w:pPr>
        <w:pStyle w:val="a5"/>
        <w:ind w:firstLine="709"/>
        <w:jc w:val="both"/>
        <w:rPr>
          <w:rStyle w:val="12"/>
          <w:color w:val="000000" w:themeColor="text1"/>
          <w:sz w:val="28"/>
          <w:szCs w:val="28"/>
          <w:u w:val="none"/>
          <w:shd w:val="clear" w:color="auto" w:fill="auto"/>
        </w:rPr>
      </w:pPr>
      <w:r w:rsidRPr="003E42D9">
        <w:rPr>
          <w:rStyle w:val="12"/>
          <w:color w:val="000000" w:themeColor="text1"/>
          <w:sz w:val="28"/>
          <w:szCs w:val="28"/>
          <w:u w:val="none"/>
        </w:rPr>
        <w:t>- по совершенствованию имеющихся и внедрению новых технологий и методов профилактической работы с несовершеннолетними;</w:t>
      </w:r>
    </w:p>
    <w:p w14:paraId="173956C1" w14:textId="77777777" w:rsidR="002241B6" w:rsidRPr="003E42D9" w:rsidRDefault="002241B6" w:rsidP="0029789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3E42D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- по сохранению прав ребенка жить и воспитываться в семье;</w:t>
      </w:r>
    </w:p>
    <w:p w14:paraId="0DC1E29D" w14:textId="77777777" w:rsidR="002241B6" w:rsidRPr="003E42D9" w:rsidRDefault="002241B6" w:rsidP="0029789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3E42D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- по уменьшению количества детей, нуждающихся в установлении над ними опеки;</w:t>
      </w:r>
    </w:p>
    <w:p w14:paraId="621F52DC" w14:textId="77777777" w:rsidR="002241B6" w:rsidRPr="003E42D9" w:rsidRDefault="002241B6" w:rsidP="0029789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3E42D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по установлению необходимости проведения ремонта жилых помещений, нанимателями, членами семьи нанимателя либо собственниками которых являются дети-сироты, </w:t>
      </w:r>
      <w:r w:rsidRPr="003E42D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 контроля за использованием и сохранностью, обеспечением надлежащего санитарного и технического состояния жилых помещений, а также за распоряжением ими;</w:t>
      </w:r>
    </w:p>
    <w:p w14:paraId="66BABA1B" w14:textId="6238D489" w:rsidR="002241B6" w:rsidRPr="003E42D9" w:rsidRDefault="002241B6" w:rsidP="0029789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3E42D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</w:t>
      </w:r>
      <w:r w:rsidR="005926EE" w:rsidRPr="003E42D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по проведению информационных кампаний через средства массовой информации по привлечению граждан к устройству детей на воспитание в семью</w:t>
      </w:r>
      <w:r w:rsidRPr="003E42D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</w:p>
    <w:p w14:paraId="393E6A08" w14:textId="7F1660B6" w:rsidR="009374CB" w:rsidRPr="003E42D9" w:rsidRDefault="009374CB" w:rsidP="0029789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</w:pPr>
      <w:r w:rsidRPr="003E42D9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>- по защите имущественных и личных прав и интересов несовершеннолетних и совершеннолетних лиц, признанных судом недееспособными или ограниченно дееспособными, в судебных органах и других органах, где требуется представление интересов указанных лиц;</w:t>
      </w:r>
    </w:p>
    <w:p w14:paraId="24828523" w14:textId="77777777" w:rsidR="001432C2" w:rsidRPr="003E42D9" w:rsidRDefault="001432C2" w:rsidP="00297897">
      <w:pPr>
        <w:pStyle w:val="a3"/>
        <w:tabs>
          <w:tab w:val="left" w:pos="0"/>
        </w:tabs>
        <w:jc w:val="both"/>
        <w:rPr>
          <w:rFonts w:ascii="Times New Roman" w:hAnsi="Times New Roman"/>
          <w:b w:val="0"/>
          <w:color w:val="000000" w:themeColor="text1"/>
        </w:rPr>
      </w:pPr>
      <w:r w:rsidRPr="003E42D9">
        <w:rPr>
          <w:rFonts w:ascii="Times New Roman" w:hAnsi="Times New Roman"/>
          <w:b w:val="0"/>
          <w:color w:val="000000" w:themeColor="text1"/>
        </w:rPr>
        <w:tab/>
        <w:t>- по межведомственному взаимодействию учреждений системы профилактики по раннему выявлению семей, оказавшихся в трудной жизненной ситуации;</w:t>
      </w:r>
    </w:p>
    <w:p w14:paraId="3E3A55B3" w14:textId="77777777" w:rsidR="001432C2" w:rsidRPr="003E42D9" w:rsidRDefault="001432C2" w:rsidP="00297897">
      <w:pPr>
        <w:pStyle w:val="a3"/>
        <w:tabs>
          <w:tab w:val="left" w:pos="0"/>
        </w:tabs>
        <w:jc w:val="both"/>
        <w:rPr>
          <w:rFonts w:ascii="Times New Roman" w:hAnsi="Times New Roman"/>
          <w:b w:val="0"/>
          <w:color w:val="000000" w:themeColor="text1"/>
        </w:rPr>
      </w:pPr>
      <w:r w:rsidRPr="003E42D9">
        <w:rPr>
          <w:rFonts w:ascii="Times New Roman" w:hAnsi="Times New Roman"/>
          <w:b w:val="0"/>
          <w:color w:val="000000" w:themeColor="text1"/>
        </w:rPr>
        <w:tab/>
        <w:t xml:space="preserve">- по </w:t>
      </w:r>
      <w:r w:rsidRPr="003E42D9">
        <w:rPr>
          <w:rFonts w:ascii="Times New Roman" w:hAnsi="Times New Roman"/>
          <w:b w:val="0"/>
          <w:color w:val="000000" w:themeColor="text1"/>
          <w:szCs w:val="28"/>
        </w:rPr>
        <w:t>дальнейшему взаимодействию органов исполнительной власти с общественными объединениями, национально-культурными центрами, представителями различных конфессий в целях формирования благоприятного общественно-политического и межконфессионального климата, поддержания баланса дружественных межнациональных отношений;</w:t>
      </w:r>
    </w:p>
    <w:p w14:paraId="5EF68087" w14:textId="1505B797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4.3.</w:t>
      </w:r>
      <w:r w:rsidR="005A4FC2" w:rsidRPr="003E42D9">
        <w:t xml:space="preserve"> </w:t>
      </w:r>
      <w:r w:rsidR="005A4FC2" w:rsidRPr="003E42D9">
        <w:rPr>
          <w:rFonts w:ascii="Times New Roman" w:hAnsi="Times New Roman"/>
          <w:color w:val="000000" w:themeColor="text1"/>
          <w:sz w:val="28"/>
          <w:szCs w:val="28"/>
        </w:rPr>
        <w:t>Провести мероприятия, посвященные Году культурного наследия народов России в Российской Федерации, Году модернизации профобразования, достойных условий труда и трудовых династий в Республике Башкортостан и Году башкирской культуры и духовного наследия, объявленного Всемирным курултаем башкир;</w:t>
      </w:r>
    </w:p>
    <w:p w14:paraId="1760DBEC" w14:textId="00696AD8" w:rsidR="005A4FC2" w:rsidRPr="003E42D9" w:rsidRDefault="005A4F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lastRenderedPageBreak/>
        <w:t>4.4. Провести мероприятия</w:t>
      </w:r>
      <w:r w:rsidR="00E4051F" w:rsidRPr="003E42D9">
        <w:rPr>
          <w:rFonts w:ascii="Times New Roman" w:hAnsi="Times New Roman"/>
          <w:color w:val="000000" w:themeColor="text1"/>
          <w:sz w:val="28"/>
          <w:szCs w:val="28"/>
        </w:rPr>
        <w:t>, приуроченные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к празднованию 77-лети</w:t>
      </w:r>
      <w:r w:rsidR="00E4051F" w:rsidRPr="003E42D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Победы в Великой Отечественной Войне (1941-1945 гг.);</w:t>
      </w:r>
    </w:p>
    <w:p w14:paraId="6734851B" w14:textId="73A89017" w:rsidR="00E4051F" w:rsidRPr="003E42D9" w:rsidRDefault="00E4051F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4.5. Провести в учреждениях культуры независимую оценку качества условий оказания услуг организациями в сфере культуры городского округа город Стерлитамак Республики Башкортостан;</w:t>
      </w:r>
    </w:p>
    <w:p w14:paraId="24ACB453" w14:textId="0DFE4C5A" w:rsidR="00E4051F" w:rsidRPr="003E42D9" w:rsidRDefault="00E4051F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4.6. Провести VI Республиканский праздник башкирского фольклора «Ашкадар </w:t>
      </w:r>
      <w:proofErr w:type="spellStart"/>
      <w:r w:rsidRPr="003E42D9">
        <w:rPr>
          <w:rFonts w:ascii="Times New Roman" w:hAnsi="Times New Roman"/>
          <w:color w:val="000000" w:themeColor="text1"/>
          <w:sz w:val="28"/>
          <w:szCs w:val="28"/>
        </w:rPr>
        <w:t>тандары</w:t>
      </w:r>
      <w:proofErr w:type="spellEnd"/>
      <w:r w:rsidRPr="003E42D9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14:paraId="31ADA657" w14:textId="460C3F31" w:rsidR="001432C2" w:rsidRPr="003E42D9" w:rsidRDefault="001432C2" w:rsidP="00297897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E4051F" w:rsidRPr="003E42D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>. Провести работу по увеличению доли обучающихся в детских школах искусств города, предусмотрев открытие новых учебных площадок детских музыкальных, художественных школ и школ искусств.</w:t>
      </w:r>
    </w:p>
    <w:p w14:paraId="6DD335A3" w14:textId="79AE4298" w:rsidR="001432C2" w:rsidRPr="003E42D9" w:rsidRDefault="001432C2" w:rsidP="00297897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E4051F" w:rsidRPr="003E42D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2241B6" w:rsidRPr="003E42D9">
        <w:rPr>
          <w:rFonts w:ascii="Times New Roman" w:hAnsi="Times New Roman"/>
          <w:color w:val="000000" w:themeColor="text1"/>
          <w:sz w:val="28"/>
          <w:szCs w:val="28"/>
        </w:rPr>
        <w:t>. Рекомендовать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учреждениям культуры увеличить проводимые досуговые мероприятия различных форм и систематически проводить работу по привлечению детей и подростков в учреждения культуры.</w:t>
      </w:r>
    </w:p>
    <w:p w14:paraId="5ABDACD8" w14:textId="35715B23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E4051F" w:rsidRPr="003E42D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. Усилить работу по обеспечению безопасных условий жизнедеятельности по пожарной и антитеррористической защищенности муниципальных образовательных учреждений и рассмотреть возможность дополнительного финансирования мероприятий обеспечения пожарной безопасности и антитеррористической защищённости, в соответствии с Постановлением Правительства РФ </w:t>
      </w:r>
      <w:r w:rsidR="00FA4D37" w:rsidRPr="003E42D9">
        <w:rPr>
          <w:rFonts w:ascii="Times New Roman" w:hAnsi="Times New Roman"/>
          <w:color w:val="000000" w:themeColor="text1"/>
          <w:sz w:val="28"/>
          <w:szCs w:val="28"/>
        </w:rPr>
        <w:t>от 07.11.2019 №1421 «Об утверждении требований к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Российской Федерации»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99CB369" w14:textId="01307E32" w:rsidR="001432C2" w:rsidRPr="003E42D9" w:rsidRDefault="001432C2" w:rsidP="00297897">
      <w:pPr>
        <w:pStyle w:val="ae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E4051F" w:rsidRPr="003E42D9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3E42D9">
        <w:rPr>
          <w:rFonts w:ascii="Times New Roman" w:hAnsi="Times New Roman"/>
          <w:color w:val="000000" w:themeColor="text1"/>
          <w:sz w:val="28"/>
          <w:szCs w:val="28"/>
        </w:rPr>
        <w:t xml:space="preserve">. Активизировать физкультурно-массовую и спортивную работу среди детей, подростков, учащейся молодежи и работников трудовых коллективов. </w:t>
      </w:r>
    </w:p>
    <w:p w14:paraId="4B9B8DEC" w14:textId="0F1F0732" w:rsidR="001432C2" w:rsidRPr="003E42D9" w:rsidRDefault="001432C2" w:rsidP="00297897">
      <w:pPr>
        <w:pStyle w:val="a3"/>
        <w:tabs>
          <w:tab w:val="left" w:pos="0"/>
        </w:tabs>
        <w:jc w:val="both"/>
        <w:rPr>
          <w:rStyle w:val="12"/>
          <w:b w:val="0"/>
          <w:color w:val="000000" w:themeColor="text1"/>
          <w:sz w:val="28"/>
          <w:szCs w:val="28"/>
          <w:u w:val="none"/>
        </w:rPr>
      </w:pPr>
      <w:r w:rsidRPr="003E42D9">
        <w:rPr>
          <w:rStyle w:val="12"/>
          <w:b w:val="0"/>
          <w:color w:val="000000" w:themeColor="text1"/>
          <w:sz w:val="28"/>
          <w:szCs w:val="28"/>
          <w:u w:val="none"/>
        </w:rPr>
        <w:tab/>
        <w:t>4.</w:t>
      </w:r>
      <w:r w:rsidR="00E4051F" w:rsidRPr="003E42D9">
        <w:rPr>
          <w:rStyle w:val="12"/>
          <w:b w:val="0"/>
          <w:color w:val="000000" w:themeColor="text1"/>
          <w:sz w:val="28"/>
          <w:szCs w:val="28"/>
          <w:u w:val="none"/>
        </w:rPr>
        <w:t>11</w:t>
      </w:r>
      <w:r w:rsidRPr="003E42D9">
        <w:rPr>
          <w:rStyle w:val="12"/>
          <w:b w:val="0"/>
          <w:color w:val="000000" w:themeColor="text1"/>
          <w:sz w:val="28"/>
          <w:szCs w:val="28"/>
          <w:u w:val="none"/>
        </w:rPr>
        <w:t xml:space="preserve">. Обеспечить соблюдение требований законодательства по обеспечению безопасности отдыха и оздоровления детей в оздоровительных учреждениях. </w:t>
      </w:r>
    </w:p>
    <w:p w14:paraId="29A07B37" w14:textId="050547C8" w:rsidR="001432C2" w:rsidRPr="003E42D9" w:rsidRDefault="001432C2" w:rsidP="00297897">
      <w:pPr>
        <w:pStyle w:val="a3"/>
        <w:tabs>
          <w:tab w:val="left" w:pos="0"/>
        </w:tabs>
        <w:jc w:val="both"/>
        <w:rPr>
          <w:rFonts w:ascii="Times New Roman" w:hAnsi="Times New Roman"/>
          <w:b w:val="0"/>
          <w:bCs/>
          <w:color w:val="000000" w:themeColor="text1"/>
        </w:rPr>
      </w:pPr>
      <w:r w:rsidRPr="003E42D9">
        <w:rPr>
          <w:rStyle w:val="12"/>
          <w:b w:val="0"/>
          <w:bCs/>
          <w:color w:val="000000" w:themeColor="text1"/>
          <w:sz w:val="28"/>
          <w:szCs w:val="28"/>
          <w:u w:val="none"/>
        </w:rPr>
        <w:tab/>
      </w:r>
      <w:r w:rsidRPr="003E42D9">
        <w:rPr>
          <w:rFonts w:ascii="Times New Roman" w:hAnsi="Times New Roman"/>
          <w:b w:val="0"/>
          <w:bCs/>
          <w:color w:val="000000" w:themeColor="text1"/>
          <w:szCs w:val="28"/>
        </w:rPr>
        <w:t xml:space="preserve">5. Снять с контроля и признать утратившим силу решение Совета городского округа город Стерлитамак Республики Башкортостан от </w:t>
      </w:r>
      <w:r w:rsidR="00EE1017" w:rsidRPr="003E42D9">
        <w:rPr>
          <w:rFonts w:ascii="Times New Roman" w:hAnsi="Times New Roman"/>
          <w:b w:val="0"/>
          <w:bCs/>
          <w:color w:val="000000" w:themeColor="text1"/>
          <w:szCs w:val="28"/>
        </w:rPr>
        <w:t>19</w:t>
      </w:r>
      <w:r w:rsidRPr="003E42D9">
        <w:rPr>
          <w:rFonts w:ascii="Times New Roman" w:hAnsi="Times New Roman"/>
          <w:b w:val="0"/>
          <w:bCs/>
          <w:color w:val="000000" w:themeColor="text1"/>
          <w:szCs w:val="28"/>
        </w:rPr>
        <w:t>.02.20</w:t>
      </w:r>
      <w:r w:rsidR="00FA4D37" w:rsidRPr="003E42D9">
        <w:rPr>
          <w:rFonts w:ascii="Times New Roman" w:hAnsi="Times New Roman"/>
          <w:b w:val="0"/>
          <w:bCs/>
          <w:color w:val="000000" w:themeColor="text1"/>
          <w:szCs w:val="28"/>
        </w:rPr>
        <w:t>2</w:t>
      </w:r>
      <w:r w:rsidR="00EE1017" w:rsidRPr="003E42D9">
        <w:rPr>
          <w:rFonts w:ascii="Times New Roman" w:hAnsi="Times New Roman"/>
          <w:b w:val="0"/>
          <w:bCs/>
          <w:color w:val="000000" w:themeColor="text1"/>
          <w:szCs w:val="28"/>
        </w:rPr>
        <w:t>1</w:t>
      </w:r>
      <w:r w:rsidRPr="003E42D9">
        <w:rPr>
          <w:rFonts w:ascii="Times New Roman" w:hAnsi="Times New Roman"/>
          <w:b w:val="0"/>
          <w:bCs/>
          <w:color w:val="000000" w:themeColor="text1"/>
          <w:szCs w:val="28"/>
        </w:rPr>
        <w:t xml:space="preserve"> №</w:t>
      </w:r>
      <w:r w:rsidR="00297897">
        <w:rPr>
          <w:rFonts w:ascii="Times New Roman" w:hAnsi="Times New Roman"/>
          <w:b w:val="0"/>
          <w:bCs/>
          <w:color w:val="000000" w:themeColor="text1"/>
          <w:szCs w:val="28"/>
        </w:rPr>
        <w:t xml:space="preserve"> </w:t>
      </w:r>
      <w:r w:rsidR="00EE1017" w:rsidRPr="003E42D9">
        <w:rPr>
          <w:rFonts w:ascii="Times New Roman" w:hAnsi="Times New Roman"/>
          <w:b w:val="0"/>
          <w:bCs/>
          <w:color w:val="000000" w:themeColor="text1"/>
          <w:szCs w:val="28"/>
          <w:shd w:val="clear" w:color="auto" w:fill="FFFFFF"/>
        </w:rPr>
        <w:t xml:space="preserve">5-1/7з </w:t>
      </w:r>
      <w:r w:rsidRPr="003E42D9">
        <w:rPr>
          <w:rFonts w:ascii="Times New Roman" w:hAnsi="Times New Roman"/>
          <w:b w:val="0"/>
          <w:bCs/>
          <w:color w:val="000000" w:themeColor="text1"/>
          <w:szCs w:val="28"/>
        </w:rPr>
        <w:t>«</w:t>
      </w:r>
      <w:r w:rsidRPr="003E42D9">
        <w:rPr>
          <w:rFonts w:ascii="Times New Roman" w:hAnsi="Times New Roman"/>
          <w:b w:val="0"/>
          <w:bCs/>
          <w:color w:val="000000" w:themeColor="text1"/>
        </w:rPr>
        <w:t>Об отчете главы администрации городского округа город Стерлитамак Республики Башкортостан о своей деятельности и деятельности администрации городского округа город Стерлитамак Республики Башкортостан в 20</w:t>
      </w:r>
      <w:r w:rsidR="00EE1017" w:rsidRPr="003E42D9">
        <w:rPr>
          <w:rFonts w:ascii="Times New Roman" w:hAnsi="Times New Roman"/>
          <w:b w:val="0"/>
          <w:bCs/>
          <w:color w:val="000000" w:themeColor="text1"/>
        </w:rPr>
        <w:t>20</w:t>
      </w:r>
      <w:r w:rsidRPr="003E42D9">
        <w:rPr>
          <w:rFonts w:ascii="Times New Roman" w:hAnsi="Times New Roman"/>
          <w:b w:val="0"/>
          <w:bCs/>
          <w:color w:val="000000" w:themeColor="text1"/>
        </w:rPr>
        <w:t xml:space="preserve"> году».</w:t>
      </w:r>
    </w:p>
    <w:p w14:paraId="0CA3B6B7" w14:textId="77777777" w:rsidR="001432C2" w:rsidRPr="003E42D9" w:rsidRDefault="001432C2" w:rsidP="0029789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42D9">
        <w:rPr>
          <w:rFonts w:ascii="Times New Roman" w:hAnsi="Times New Roman"/>
          <w:color w:val="000000" w:themeColor="text1"/>
          <w:sz w:val="28"/>
          <w:szCs w:val="28"/>
        </w:rPr>
        <w:t>6. Контроль за исполнением настоящего решения возложить на Президиум и постоянные комиссии Совета городского округа город Стерлитамак Республики Башкортостан.</w:t>
      </w:r>
    </w:p>
    <w:p w14:paraId="7FA533C3" w14:textId="77777777" w:rsidR="00402C19" w:rsidRPr="003E42D9" w:rsidRDefault="00402C19" w:rsidP="002978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</w:p>
    <w:p w14:paraId="7FBFC343" w14:textId="369F843F" w:rsidR="00695C51" w:rsidRDefault="00695C51" w:rsidP="002978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</w:p>
    <w:p w14:paraId="20A12E65" w14:textId="77777777" w:rsidR="00297897" w:rsidRPr="003E42D9" w:rsidRDefault="00297897" w:rsidP="002978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</w:p>
    <w:p w14:paraId="7AB2D241" w14:textId="77777777" w:rsidR="00402C19" w:rsidRPr="003E42D9" w:rsidRDefault="009779C3" w:rsidP="0029789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</w:pPr>
      <w:r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>П</w:t>
      </w:r>
      <w:r w:rsidR="00402C19"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 xml:space="preserve">редседатель Совета </w:t>
      </w:r>
    </w:p>
    <w:p w14:paraId="3938FDA0" w14:textId="77777777" w:rsidR="009779C3" w:rsidRPr="003E42D9" w:rsidRDefault="00402C19" w:rsidP="0029789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</w:pPr>
      <w:r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 xml:space="preserve">городского округа </w:t>
      </w:r>
    </w:p>
    <w:p w14:paraId="5A66C042" w14:textId="77777777" w:rsidR="00402C19" w:rsidRPr="003E42D9" w:rsidRDefault="00402C19" w:rsidP="0029789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</w:pPr>
      <w:r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>город Стерлитамак</w:t>
      </w:r>
    </w:p>
    <w:p w14:paraId="32EA9BB7" w14:textId="5AF6D83D" w:rsidR="00402C19" w:rsidRPr="00FA4D37" w:rsidRDefault="00402C19" w:rsidP="0029789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</w:pPr>
      <w:r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>Республики Ба</w:t>
      </w:r>
      <w:r w:rsidR="00991BF7"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>шкортостан</w:t>
      </w:r>
      <w:r w:rsidR="00991BF7"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ab/>
      </w:r>
      <w:r w:rsidR="00991BF7"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ab/>
      </w:r>
      <w:r w:rsidR="00991BF7"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ab/>
      </w:r>
      <w:r w:rsidR="00991BF7"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ab/>
      </w:r>
      <w:r w:rsidR="00991BF7"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ab/>
      </w:r>
      <w:r w:rsidR="00991BF7"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ab/>
      </w:r>
      <w:r w:rsidR="00BD498A"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ab/>
      </w:r>
      <w:r w:rsidR="009779C3"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ab/>
      </w:r>
      <w:r w:rsidR="00EE1017"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 xml:space="preserve">     </w:t>
      </w:r>
      <w:r w:rsidR="00FA4D37" w:rsidRPr="003E42D9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>С.В. Бойков</w:t>
      </w:r>
    </w:p>
    <w:p w14:paraId="6D6478FF" w14:textId="77777777" w:rsidR="0067718E" w:rsidRPr="00FA4D37" w:rsidRDefault="0067718E" w:rsidP="002978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67718E" w:rsidRPr="00FA4D37" w:rsidSect="002C1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9F48" w14:textId="77777777" w:rsidR="00730EA1" w:rsidRDefault="00730EA1" w:rsidP="009914E6">
      <w:pPr>
        <w:spacing w:after="0" w:line="240" w:lineRule="auto"/>
      </w:pPr>
      <w:r>
        <w:separator/>
      </w:r>
    </w:p>
  </w:endnote>
  <w:endnote w:type="continuationSeparator" w:id="0">
    <w:p w14:paraId="531F6633" w14:textId="77777777" w:rsidR="00730EA1" w:rsidRDefault="00730EA1" w:rsidP="0099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4457" w14:textId="77777777" w:rsidR="0096642F" w:rsidRDefault="0096642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F5FC" w14:textId="77777777" w:rsidR="0096642F" w:rsidRDefault="0096642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216F" w14:textId="77777777" w:rsidR="0096642F" w:rsidRDefault="0096642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AD59" w14:textId="77777777" w:rsidR="00730EA1" w:rsidRDefault="00730EA1" w:rsidP="009914E6">
      <w:pPr>
        <w:spacing w:after="0" w:line="240" w:lineRule="auto"/>
      </w:pPr>
      <w:r>
        <w:separator/>
      </w:r>
    </w:p>
  </w:footnote>
  <w:footnote w:type="continuationSeparator" w:id="0">
    <w:p w14:paraId="19B3C98F" w14:textId="77777777" w:rsidR="00730EA1" w:rsidRDefault="00730EA1" w:rsidP="0099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0203" w14:textId="77777777" w:rsidR="00730EA1" w:rsidRDefault="002A7AE8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30EA1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97FF327" w14:textId="77777777" w:rsidR="00730EA1" w:rsidRDefault="00730EA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809A" w14:textId="77777777" w:rsidR="00730EA1" w:rsidRDefault="002A7AE8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30EA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C25CE">
      <w:rPr>
        <w:rStyle w:val="aa"/>
        <w:noProof/>
      </w:rPr>
      <w:t>2</w:t>
    </w:r>
    <w:r>
      <w:rPr>
        <w:rStyle w:val="aa"/>
      </w:rPr>
      <w:fldChar w:fldCharType="end"/>
    </w:r>
  </w:p>
  <w:p w14:paraId="528E98B8" w14:textId="77777777" w:rsidR="00730EA1" w:rsidRDefault="00730EA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0B20" w14:textId="25492D17" w:rsidR="00F14819" w:rsidRPr="0096642F" w:rsidRDefault="00F14819" w:rsidP="009664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C336DA"/>
    <w:multiLevelType w:val="hybridMultilevel"/>
    <w:tmpl w:val="9CC6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44F9"/>
    <w:multiLevelType w:val="hybridMultilevel"/>
    <w:tmpl w:val="A0C637B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9820C4E"/>
    <w:multiLevelType w:val="multilevel"/>
    <w:tmpl w:val="8B9EC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971D71"/>
    <w:multiLevelType w:val="hybridMultilevel"/>
    <w:tmpl w:val="3F423E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BD27E9B"/>
    <w:multiLevelType w:val="hybridMultilevel"/>
    <w:tmpl w:val="95A68010"/>
    <w:lvl w:ilvl="0" w:tplc="B1F81F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9BC"/>
    <w:rsid w:val="0000763A"/>
    <w:rsid w:val="00014500"/>
    <w:rsid w:val="0001680E"/>
    <w:rsid w:val="0002060C"/>
    <w:rsid w:val="00033324"/>
    <w:rsid w:val="00056166"/>
    <w:rsid w:val="0007578B"/>
    <w:rsid w:val="00082850"/>
    <w:rsid w:val="000A39BC"/>
    <w:rsid w:val="000A7EBC"/>
    <w:rsid w:val="000B0146"/>
    <w:rsid w:val="000B0FD4"/>
    <w:rsid w:val="000B3A71"/>
    <w:rsid w:val="000C1A5F"/>
    <w:rsid w:val="000E76D2"/>
    <w:rsid w:val="00121317"/>
    <w:rsid w:val="00126E3E"/>
    <w:rsid w:val="001318F5"/>
    <w:rsid w:val="0013584A"/>
    <w:rsid w:val="001376B8"/>
    <w:rsid w:val="00142550"/>
    <w:rsid w:val="001432C2"/>
    <w:rsid w:val="00144B60"/>
    <w:rsid w:val="00167403"/>
    <w:rsid w:val="00191144"/>
    <w:rsid w:val="00192C7E"/>
    <w:rsid w:val="001A4815"/>
    <w:rsid w:val="001A51A1"/>
    <w:rsid w:val="001A70E8"/>
    <w:rsid w:val="001B1B7A"/>
    <w:rsid w:val="001C3839"/>
    <w:rsid w:val="001C5070"/>
    <w:rsid w:val="001D5E2F"/>
    <w:rsid w:val="001E3D47"/>
    <w:rsid w:val="001F66ED"/>
    <w:rsid w:val="002000BB"/>
    <w:rsid w:val="00206265"/>
    <w:rsid w:val="002241B6"/>
    <w:rsid w:val="00240BE5"/>
    <w:rsid w:val="002457C3"/>
    <w:rsid w:val="00257D93"/>
    <w:rsid w:val="00274964"/>
    <w:rsid w:val="00297897"/>
    <w:rsid w:val="002A0EF1"/>
    <w:rsid w:val="002A7AE8"/>
    <w:rsid w:val="002C1E80"/>
    <w:rsid w:val="002E3347"/>
    <w:rsid w:val="002F1A2C"/>
    <w:rsid w:val="0031647B"/>
    <w:rsid w:val="0032704E"/>
    <w:rsid w:val="00327C28"/>
    <w:rsid w:val="003813AE"/>
    <w:rsid w:val="00381DB6"/>
    <w:rsid w:val="00393625"/>
    <w:rsid w:val="003B7E16"/>
    <w:rsid w:val="003E42D9"/>
    <w:rsid w:val="003F48CD"/>
    <w:rsid w:val="00402C19"/>
    <w:rsid w:val="00406D39"/>
    <w:rsid w:val="00422109"/>
    <w:rsid w:val="0042326E"/>
    <w:rsid w:val="00430AE1"/>
    <w:rsid w:val="00433B32"/>
    <w:rsid w:val="004749B5"/>
    <w:rsid w:val="00475877"/>
    <w:rsid w:val="00481A64"/>
    <w:rsid w:val="004B1B33"/>
    <w:rsid w:val="004C54A6"/>
    <w:rsid w:val="004C63B8"/>
    <w:rsid w:val="004D23F6"/>
    <w:rsid w:val="00504D3B"/>
    <w:rsid w:val="00514E88"/>
    <w:rsid w:val="00521ED2"/>
    <w:rsid w:val="0057352A"/>
    <w:rsid w:val="005823DF"/>
    <w:rsid w:val="005926EE"/>
    <w:rsid w:val="005A4FC2"/>
    <w:rsid w:val="005B3A8A"/>
    <w:rsid w:val="005B67FD"/>
    <w:rsid w:val="005C1303"/>
    <w:rsid w:val="005C5987"/>
    <w:rsid w:val="005D2AFB"/>
    <w:rsid w:val="005D6F31"/>
    <w:rsid w:val="005F745B"/>
    <w:rsid w:val="005F7C8C"/>
    <w:rsid w:val="0062062C"/>
    <w:rsid w:val="00630A44"/>
    <w:rsid w:val="00632488"/>
    <w:rsid w:val="00635F3E"/>
    <w:rsid w:val="00640E9A"/>
    <w:rsid w:val="00641311"/>
    <w:rsid w:val="006449C3"/>
    <w:rsid w:val="006468E9"/>
    <w:rsid w:val="0065129A"/>
    <w:rsid w:val="006675F0"/>
    <w:rsid w:val="00673D5D"/>
    <w:rsid w:val="0067718E"/>
    <w:rsid w:val="00690D41"/>
    <w:rsid w:val="00691308"/>
    <w:rsid w:val="00695C51"/>
    <w:rsid w:val="0069678B"/>
    <w:rsid w:val="006F1EB6"/>
    <w:rsid w:val="006F5935"/>
    <w:rsid w:val="0070572A"/>
    <w:rsid w:val="00721710"/>
    <w:rsid w:val="00724F99"/>
    <w:rsid w:val="00730EA1"/>
    <w:rsid w:val="00735990"/>
    <w:rsid w:val="0076515E"/>
    <w:rsid w:val="007671CA"/>
    <w:rsid w:val="00782AE8"/>
    <w:rsid w:val="00786147"/>
    <w:rsid w:val="00795781"/>
    <w:rsid w:val="007A16A9"/>
    <w:rsid w:val="007A1A58"/>
    <w:rsid w:val="007B446A"/>
    <w:rsid w:val="007C7AF9"/>
    <w:rsid w:val="007E7074"/>
    <w:rsid w:val="00800AB6"/>
    <w:rsid w:val="008108F1"/>
    <w:rsid w:val="008124A9"/>
    <w:rsid w:val="00815823"/>
    <w:rsid w:val="00831F77"/>
    <w:rsid w:val="00835776"/>
    <w:rsid w:val="00844276"/>
    <w:rsid w:val="008552E3"/>
    <w:rsid w:val="00856B79"/>
    <w:rsid w:val="00864561"/>
    <w:rsid w:val="00873551"/>
    <w:rsid w:val="00877EFD"/>
    <w:rsid w:val="00882177"/>
    <w:rsid w:val="00884201"/>
    <w:rsid w:val="00884A74"/>
    <w:rsid w:val="00884CAC"/>
    <w:rsid w:val="008861BC"/>
    <w:rsid w:val="008904CA"/>
    <w:rsid w:val="00895AE4"/>
    <w:rsid w:val="0089739F"/>
    <w:rsid w:val="008A3A4C"/>
    <w:rsid w:val="008B2E4D"/>
    <w:rsid w:val="008C25CE"/>
    <w:rsid w:val="009043DB"/>
    <w:rsid w:val="00904FD5"/>
    <w:rsid w:val="00905932"/>
    <w:rsid w:val="009374CB"/>
    <w:rsid w:val="00954E79"/>
    <w:rsid w:val="0096642F"/>
    <w:rsid w:val="0096760C"/>
    <w:rsid w:val="00974B5B"/>
    <w:rsid w:val="009779C3"/>
    <w:rsid w:val="009914E6"/>
    <w:rsid w:val="00991BF7"/>
    <w:rsid w:val="009A3958"/>
    <w:rsid w:val="009A5F2B"/>
    <w:rsid w:val="009B266B"/>
    <w:rsid w:val="009C099C"/>
    <w:rsid w:val="009D51F5"/>
    <w:rsid w:val="009E0700"/>
    <w:rsid w:val="009E0B6D"/>
    <w:rsid w:val="009E16A7"/>
    <w:rsid w:val="009E3E57"/>
    <w:rsid w:val="009F6E8D"/>
    <w:rsid w:val="00A01976"/>
    <w:rsid w:val="00A01D0C"/>
    <w:rsid w:val="00A06FB9"/>
    <w:rsid w:val="00A07870"/>
    <w:rsid w:val="00A14D1D"/>
    <w:rsid w:val="00A252E1"/>
    <w:rsid w:val="00A27592"/>
    <w:rsid w:val="00A57340"/>
    <w:rsid w:val="00A74A17"/>
    <w:rsid w:val="00A769CE"/>
    <w:rsid w:val="00A82760"/>
    <w:rsid w:val="00A906D1"/>
    <w:rsid w:val="00AB3F5D"/>
    <w:rsid w:val="00AB5989"/>
    <w:rsid w:val="00AD1304"/>
    <w:rsid w:val="00AD263B"/>
    <w:rsid w:val="00AE0428"/>
    <w:rsid w:val="00AF062A"/>
    <w:rsid w:val="00AF2E20"/>
    <w:rsid w:val="00B03937"/>
    <w:rsid w:val="00B0713C"/>
    <w:rsid w:val="00B10312"/>
    <w:rsid w:val="00B347A7"/>
    <w:rsid w:val="00B4033E"/>
    <w:rsid w:val="00B408B9"/>
    <w:rsid w:val="00B509FD"/>
    <w:rsid w:val="00B5230C"/>
    <w:rsid w:val="00B65B28"/>
    <w:rsid w:val="00B83E31"/>
    <w:rsid w:val="00BA357D"/>
    <w:rsid w:val="00BA7FAE"/>
    <w:rsid w:val="00BB1306"/>
    <w:rsid w:val="00BC201E"/>
    <w:rsid w:val="00BD1EA4"/>
    <w:rsid w:val="00BD498A"/>
    <w:rsid w:val="00BF28CF"/>
    <w:rsid w:val="00C02891"/>
    <w:rsid w:val="00C30379"/>
    <w:rsid w:val="00C35E7E"/>
    <w:rsid w:val="00C46EC5"/>
    <w:rsid w:val="00C84BC8"/>
    <w:rsid w:val="00C973CA"/>
    <w:rsid w:val="00CA7498"/>
    <w:rsid w:val="00CB2496"/>
    <w:rsid w:val="00CC1B82"/>
    <w:rsid w:val="00CC2133"/>
    <w:rsid w:val="00CD2BC1"/>
    <w:rsid w:val="00CD73B8"/>
    <w:rsid w:val="00CD749D"/>
    <w:rsid w:val="00CE0CDB"/>
    <w:rsid w:val="00CE3609"/>
    <w:rsid w:val="00D03BF5"/>
    <w:rsid w:val="00D2007E"/>
    <w:rsid w:val="00D71329"/>
    <w:rsid w:val="00DA45D8"/>
    <w:rsid w:val="00DB189F"/>
    <w:rsid w:val="00DC2E0A"/>
    <w:rsid w:val="00DF0B72"/>
    <w:rsid w:val="00DF6669"/>
    <w:rsid w:val="00E11C56"/>
    <w:rsid w:val="00E12C55"/>
    <w:rsid w:val="00E13BEF"/>
    <w:rsid w:val="00E2502A"/>
    <w:rsid w:val="00E30769"/>
    <w:rsid w:val="00E4051F"/>
    <w:rsid w:val="00E87B9B"/>
    <w:rsid w:val="00E954B0"/>
    <w:rsid w:val="00EC0443"/>
    <w:rsid w:val="00EC389E"/>
    <w:rsid w:val="00ED138F"/>
    <w:rsid w:val="00EE1017"/>
    <w:rsid w:val="00F14819"/>
    <w:rsid w:val="00F31251"/>
    <w:rsid w:val="00F4382A"/>
    <w:rsid w:val="00F45A99"/>
    <w:rsid w:val="00F5173A"/>
    <w:rsid w:val="00F71D6A"/>
    <w:rsid w:val="00F74C6B"/>
    <w:rsid w:val="00F75673"/>
    <w:rsid w:val="00F9138E"/>
    <w:rsid w:val="00F92DDF"/>
    <w:rsid w:val="00FA0A99"/>
    <w:rsid w:val="00FA4D37"/>
    <w:rsid w:val="00FA4F29"/>
    <w:rsid w:val="00FB66E0"/>
    <w:rsid w:val="00FE0367"/>
    <w:rsid w:val="00FE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DD4F"/>
  <w15:docId w15:val="{C3CEA877-CDCF-4428-9AAD-6F7637B2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4E6"/>
  </w:style>
  <w:style w:type="paragraph" w:styleId="1">
    <w:name w:val="heading 1"/>
    <w:basedOn w:val="a"/>
    <w:next w:val="a"/>
    <w:link w:val="10"/>
    <w:qFormat/>
    <w:rsid w:val="00126E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26E3E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9BC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0A39BC"/>
    <w:rPr>
      <w:rFonts w:ascii="TNRCyrBash" w:eastAsia="Times New Roman" w:hAnsi="TNRCyrBash" w:cs="Times New Roman"/>
      <w:b/>
      <w:sz w:val="28"/>
      <w:szCs w:val="24"/>
    </w:rPr>
  </w:style>
  <w:style w:type="paragraph" w:styleId="a5">
    <w:name w:val="Plain Text"/>
    <w:basedOn w:val="a"/>
    <w:link w:val="a6"/>
    <w:rsid w:val="000A39BC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6">
    <w:name w:val="Текст Знак"/>
    <w:basedOn w:val="a0"/>
    <w:link w:val="a5"/>
    <w:rsid w:val="000A39BC"/>
    <w:rPr>
      <w:rFonts w:ascii="Courier New" w:eastAsia="Times New Roman" w:hAnsi="Courier New" w:cs="Times New Roman"/>
      <w:sz w:val="20"/>
      <w:szCs w:val="24"/>
    </w:rPr>
  </w:style>
  <w:style w:type="paragraph" w:styleId="a7">
    <w:name w:val="Normal (Web)"/>
    <w:basedOn w:val="a"/>
    <w:uiPriority w:val="99"/>
    <w:rsid w:val="000A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0A3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A39B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0A39BC"/>
  </w:style>
  <w:style w:type="character" w:styleId="ab">
    <w:name w:val="Emphasis"/>
    <w:qFormat/>
    <w:rsid w:val="000A39BC"/>
    <w:rPr>
      <w:i/>
      <w:iCs/>
    </w:rPr>
  </w:style>
  <w:style w:type="paragraph" w:customStyle="1" w:styleId="ac">
    <w:name w:val="Знак"/>
    <w:basedOn w:val="a"/>
    <w:uiPriority w:val="99"/>
    <w:rsid w:val="001D5E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D5E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unhideWhenUsed/>
    <w:rsid w:val="005D2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2AF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3F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47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40E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0E9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C303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rsid w:val="000E76D2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CD74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_"/>
    <w:basedOn w:val="a0"/>
    <w:link w:val="23"/>
    <w:rsid w:val="00864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"/>
    <w:rsid w:val="0086456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"/>
    <w:rsid w:val="0086456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">
    <w:name w:val="Заголовок №1"/>
    <w:basedOn w:val="a0"/>
    <w:rsid w:val="008645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A0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8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5F2B"/>
  </w:style>
  <w:style w:type="paragraph" w:styleId="31">
    <w:name w:val="Body Text Indent 3"/>
    <w:basedOn w:val="a"/>
    <w:link w:val="32"/>
    <w:uiPriority w:val="99"/>
    <w:unhideWhenUsed/>
    <w:rsid w:val="00BA35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57D"/>
    <w:rPr>
      <w:sz w:val="16"/>
      <w:szCs w:val="16"/>
    </w:rPr>
  </w:style>
  <w:style w:type="paragraph" w:customStyle="1" w:styleId="Default">
    <w:name w:val="Default"/>
    <w:rsid w:val="000C1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033324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3324"/>
    <w:pPr>
      <w:widowControl w:val="0"/>
      <w:shd w:val="clear" w:color="auto" w:fill="FFFFFF"/>
      <w:spacing w:after="0" w:line="293" w:lineRule="auto"/>
      <w:ind w:firstLine="40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10">
    <w:name w:val="Заголовок 1 Знак"/>
    <w:basedOn w:val="a0"/>
    <w:link w:val="1"/>
    <w:rsid w:val="00126E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6E3E"/>
    <w:rPr>
      <w:rFonts w:ascii="TNRCyrBash" w:eastAsia="Times New Roman" w:hAnsi="TNRCyrBash" w:cs="Times New Roman"/>
      <w:b/>
      <w:bCs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F1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1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C1C7-FE7A-42CD-A41F-76505BF3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2128</TotalTime>
  <Pages>6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iaovdsp</dc:creator>
  <cp:keywords/>
  <dc:description/>
  <cp:lastModifiedBy>Главный специалист Совета</cp:lastModifiedBy>
  <cp:revision>68</cp:revision>
  <cp:lastPrinted>2022-02-24T12:57:00Z</cp:lastPrinted>
  <dcterms:created xsi:type="dcterms:W3CDTF">2014-02-04T05:41:00Z</dcterms:created>
  <dcterms:modified xsi:type="dcterms:W3CDTF">2022-02-28T07:52:00Z</dcterms:modified>
</cp:coreProperties>
</file>