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379A" w14:textId="77777777" w:rsidR="00DE30FF" w:rsidRPr="00AA6428" w:rsidRDefault="00DE30FF" w:rsidP="00DE30FF">
      <w:pPr>
        <w:pStyle w:val="2"/>
        <w:ind w:right="-141"/>
        <w:jc w:val="center"/>
        <w:rPr>
          <w:bCs/>
          <w:sz w:val="28"/>
          <w:szCs w:val="28"/>
        </w:rPr>
      </w:pPr>
      <w:bookmarkStart w:id="0" w:name="_GoBack"/>
      <w:r w:rsidRPr="00AA6428">
        <w:rPr>
          <w:bCs/>
          <w:sz w:val="28"/>
          <w:szCs w:val="28"/>
        </w:rPr>
        <w:t>Решение Совета городского округа город Стерлитамак РБ</w:t>
      </w:r>
    </w:p>
    <w:p w14:paraId="1234E470" w14:textId="122C5197" w:rsidR="00866026" w:rsidRPr="00AA6428" w:rsidRDefault="00866026" w:rsidP="000642E3">
      <w:pPr>
        <w:jc w:val="center"/>
        <w:rPr>
          <w:sz w:val="28"/>
          <w:szCs w:val="28"/>
        </w:rPr>
      </w:pPr>
    </w:p>
    <w:p w14:paraId="0F7AE97D" w14:textId="5DA8892E" w:rsidR="000B52EA" w:rsidRPr="00AA6428" w:rsidRDefault="000B52EA" w:rsidP="000642E3">
      <w:pPr>
        <w:jc w:val="center"/>
        <w:rPr>
          <w:sz w:val="28"/>
          <w:szCs w:val="28"/>
        </w:rPr>
      </w:pPr>
      <w:r w:rsidRPr="00AA6428">
        <w:rPr>
          <w:sz w:val="28"/>
          <w:szCs w:val="28"/>
        </w:rPr>
        <w:t>22 июня 2022 года № 5-1/26з</w:t>
      </w:r>
    </w:p>
    <w:p w14:paraId="25BCE984" w14:textId="352C44C4" w:rsidR="000B52EA" w:rsidRPr="00AA6428" w:rsidRDefault="000B52EA" w:rsidP="000B52EA">
      <w:pPr>
        <w:pStyle w:val="ConsPlusNonformat"/>
        <w:widowControl/>
        <w:tabs>
          <w:tab w:val="left" w:pos="4962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AA6428"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5B572F6A" w14:textId="77777777" w:rsidR="000B52EA" w:rsidRDefault="000B52EA" w:rsidP="000B52E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крупной сделки муниципальному унитарному предприятию </w:t>
      </w:r>
    </w:p>
    <w:p w14:paraId="3AC2D3C5" w14:textId="77777777" w:rsidR="000B52EA" w:rsidRDefault="000B52EA" w:rsidP="000B52E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Межрайкоммунводоканал</w:t>
      </w:r>
      <w:proofErr w:type="spellEnd"/>
      <w:r>
        <w:rPr>
          <w:sz w:val="28"/>
          <w:szCs w:val="28"/>
        </w:rPr>
        <w:t>» городского округа город Стерлитамак</w:t>
      </w:r>
    </w:p>
    <w:p w14:paraId="5F42F35F" w14:textId="64107BDC" w:rsidR="000B52EA" w:rsidRDefault="000B52EA" w:rsidP="000B52EA">
      <w:pPr>
        <w:tabs>
          <w:tab w:val="left" w:pos="5040"/>
        </w:tabs>
        <w:jc w:val="center"/>
        <w:rPr>
          <w:sz w:val="28"/>
          <w:szCs w:val="28"/>
        </w:rPr>
      </w:pPr>
    </w:p>
    <w:p w14:paraId="267F764E" w14:textId="1A626B4E" w:rsidR="000B52EA" w:rsidRPr="007456CF" w:rsidRDefault="007456CF" w:rsidP="007456CF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ab/>
      </w:r>
      <w:r w:rsidR="000B52EA" w:rsidRPr="007456CF">
        <w:rPr>
          <w:sz w:val="28"/>
          <w:szCs w:val="28"/>
        </w:rPr>
        <w:t>Руководствуясь п.5 ч.10 ст.35, ст.</w:t>
      </w:r>
      <w:hyperlink r:id="rId5" w:history="1">
        <w:r w:rsidR="000B52EA" w:rsidRPr="007456CF">
          <w:rPr>
            <w:rStyle w:val="ab"/>
            <w:color w:val="auto"/>
            <w:sz w:val="28"/>
            <w:szCs w:val="28"/>
            <w:u w:val="none"/>
          </w:rPr>
          <w:t>50</w:t>
        </w:r>
      </w:hyperlink>
      <w:r w:rsidR="000B52EA" w:rsidRPr="007456CF">
        <w:rPr>
          <w:sz w:val="28"/>
          <w:szCs w:val="28"/>
        </w:rPr>
        <w:t>, ст.</w:t>
      </w:r>
      <w:hyperlink r:id="rId6" w:history="1">
        <w:r w:rsidR="000B52EA" w:rsidRPr="007456CF">
          <w:rPr>
            <w:rStyle w:val="ab"/>
            <w:color w:val="auto"/>
            <w:sz w:val="28"/>
            <w:szCs w:val="28"/>
            <w:u w:val="none"/>
          </w:rPr>
          <w:t>51</w:t>
        </w:r>
      </w:hyperlink>
      <w:r w:rsidR="000B52EA" w:rsidRPr="007456CF">
        <w:rPr>
          <w:sz w:val="28"/>
          <w:szCs w:val="28"/>
        </w:rPr>
        <w:t xml:space="preserve"> Федерального закона от 06.10.2003  № 131-ФЗ «Об общих принципах организации местного самоуправления в Российской Федерации», ст. 18, ст. 20 Федерального закона от 14.11.2002 № 161-ФЗ «О государственных и муниципальных унитарных предприятиях», </w:t>
      </w:r>
      <w:hyperlink r:id="rId7" w:history="1">
        <w:r w:rsidR="000B52EA" w:rsidRPr="007456CF">
          <w:rPr>
            <w:rStyle w:val="ab"/>
            <w:color w:val="auto"/>
            <w:sz w:val="28"/>
            <w:szCs w:val="28"/>
            <w:u w:val="none"/>
          </w:rPr>
          <w:t>ст. 18</w:t>
        </w:r>
      </w:hyperlink>
      <w:r w:rsidR="000B52EA" w:rsidRPr="007456CF">
        <w:rPr>
          <w:sz w:val="28"/>
          <w:szCs w:val="28"/>
        </w:rPr>
        <w:t xml:space="preserve"> Устава городского округа город Стерлитамак Республики Башкортостан, решением Совета городского округа город Стерлитамак от 26.06.2012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</w:t>
      </w:r>
      <w:r w:rsidR="000B52EA" w:rsidRPr="007456CF">
        <w:rPr>
          <w:bCs/>
          <w:sz w:val="28"/>
          <w:szCs w:val="28"/>
        </w:rPr>
        <w:t xml:space="preserve"> Республики Башкортостан</w:t>
      </w:r>
      <w:r w:rsidR="000B52EA" w:rsidRPr="007456CF">
        <w:rPr>
          <w:sz w:val="28"/>
          <w:szCs w:val="28"/>
        </w:rPr>
        <w:t xml:space="preserve">», в целях реализации проекта «Модернизация водовода от 220 </w:t>
      </w:r>
      <w:proofErr w:type="spellStart"/>
      <w:r w:rsidR="000B52EA" w:rsidRPr="007456CF">
        <w:rPr>
          <w:sz w:val="28"/>
          <w:szCs w:val="28"/>
        </w:rPr>
        <w:t>отм</w:t>
      </w:r>
      <w:proofErr w:type="spellEnd"/>
      <w:r w:rsidR="000B52EA" w:rsidRPr="007456CF">
        <w:rPr>
          <w:sz w:val="28"/>
          <w:szCs w:val="28"/>
        </w:rPr>
        <w:t xml:space="preserve">. </w:t>
      </w:r>
      <w:proofErr w:type="spellStart"/>
      <w:r w:rsidR="000B52EA" w:rsidRPr="007456CF">
        <w:rPr>
          <w:sz w:val="28"/>
          <w:szCs w:val="28"/>
        </w:rPr>
        <w:t>г.Салават</w:t>
      </w:r>
      <w:proofErr w:type="spellEnd"/>
      <w:r w:rsidR="000B52EA" w:rsidRPr="007456CF">
        <w:rPr>
          <w:sz w:val="28"/>
          <w:szCs w:val="28"/>
        </w:rPr>
        <w:t xml:space="preserve"> (источник </w:t>
      </w:r>
      <w:proofErr w:type="spellStart"/>
      <w:r w:rsidR="000B52EA" w:rsidRPr="007456CF">
        <w:rPr>
          <w:sz w:val="28"/>
          <w:szCs w:val="28"/>
        </w:rPr>
        <w:t>Зирган</w:t>
      </w:r>
      <w:proofErr w:type="spellEnd"/>
      <w:r w:rsidR="000B52EA" w:rsidRPr="007456CF">
        <w:rPr>
          <w:sz w:val="28"/>
          <w:szCs w:val="28"/>
        </w:rPr>
        <w:t xml:space="preserve">) до </w:t>
      </w:r>
      <w:proofErr w:type="spellStart"/>
      <w:r w:rsidR="000B52EA" w:rsidRPr="007456CF">
        <w:rPr>
          <w:sz w:val="28"/>
          <w:szCs w:val="28"/>
        </w:rPr>
        <w:t>Ашкадарского</w:t>
      </w:r>
      <w:proofErr w:type="spellEnd"/>
      <w:r w:rsidR="000B52EA" w:rsidRPr="007456CF">
        <w:rPr>
          <w:sz w:val="28"/>
          <w:szCs w:val="28"/>
        </w:rPr>
        <w:t xml:space="preserve"> водозабора </w:t>
      </w:r>
      <w:proofErr w:type="spellStart"/>
      <w:r w:rsidR="000B52EA" w:rsidRPr="007456CF">
        <w:rPr>
          <w:sz w:val="28"/>
          <w:szCs w:val="28"/>
        </w:rPr>
        <w:t>г.Стерлитамак</w:t>
      </w:r>
      <w:proofErr w:type="spellEnd"/>
      <w:r w:rsidR="000B52EA" w:rsidRPr="007456CF">
        <w:rPr>
          <w:sz w:val="28"/>
          <w:szCs w:val="28"/>
        </w:rPr>
        <w:t xml:space="preserve">; Инженерные сети водоотведения Западного жилого района городского округа город Стерлитамак РБ; Инженерные сети водоснабжения Западного жилого района городского округа город Стерлитамак РБ» на территории г. Стерлитамак Республики Башкортостан,  Совет городского округа город Стерлитамак Республики Башкортостан </w:t>
      </w:r>
    </w:p>
    <w:p w14:paraId="717E0820" w14:textId="77777777" w:rsidR="000B52EA" w:rsidRDefault="000B52EA" w:rsidP="000B52EA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</w:rPr>
        <w:t>РЕШИЛ:</w:t>
      </w:r>
    </w:p>
    <w:p w14:paraId="3456F80E" w14:textId="77777777" w:rsidR="000B52EA" w:rsidRDefault="000B52EA" w:rsidP="000B52EA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согласие муниципальному унитарному предприятию «</w:t>
      </w:r>
      <w:proofErr w:type="spellStart"/>
      <w:r>
        <w:rPr>
          <w:rFonts w:ascii="Times New Roman" w:hAnsi="Times New Roman"/>
          <w:sz w:val="28"/>
          <w:szCs w:val="28"/>
        </w:rPr>
        <w:t>Межрайкоммунводоканал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городского округа город Стерлитамак на заключение сделки по предоставлению государственной корпорацией – Фондом содействия реформированию жилищно-коммунального хозяйства займа в целях реализации проекта «Модернизация водовода от 220 </w:t>
      </w:r>
      <w:proofErr w:type="spellStart"/>
      <w:r>
        <w:rPr>
          <w:rFonts w:ascii="Times New Roman" w:hAnsi="Times New Roman"/>
          <w:sz w:val="28"/>
          <w:szCs w:val="28"/>
        </w:rPr>
        <w:t>отм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г.Салават</w:t>
      </w:r>
      <w:proofErr w:type="spellEnd"/>
      <w:r>
        <w:rPr>
          <w:rFonts w:ascii="Times New Roman" w:hAnsi="Times New Roman"/>
          <w:sz w:val="28"/>
          <w:szCs w:val="28"/>
        </w:rPr>
        <w:t xml:space="preserve"> (источник </w:t>
      </w:r>
      <w:proofErr w:type="spellStart"/>
      <w:r>
        <w:rPr>
          <w:rFonts w:ascii="Times New Roman" w:hAnsi="Times New Roman"/>
          <w:sz w:val="28"/>
          <w:szCs w:val="28"/>
        </w:rPr>
        <w:t>Зирган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до </w:t>
      </w:r>
      <w:proofErr w:type="spellStart"/>
      <w:r>
        <w:rPr>
          <w:rFonts w:ascii="Times New Roman" w:hAnsi="Times New Roman"/>
          <w:sz w:val="28"/>
          <w:szCs w:val="28"/>
        </w:rPr>
        <w:t>Ашкадарского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водозабора </w:t>
      </w:r>
      <w:proofErr w:type="spellStart"/>
      <w:r>
        <w:rPr>
          <w:rFonts w:ascii="Times New Roman" w:hAnsi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/>
          <w:sz w:val="28"/>
          <w:szCs w:val="28"/>
        </w:rPr>
        <w:t>; Инженерные сети водоотведения Западного жилого района городского округа город Стерлитамак РБ; Инженерные сети водоснабжения Западного жилого района городского округа город Стерлитамак РБ» в сумме 744 957 496 рублей 08 копеек, на срок 25 лет, под процентную ставку займа 3%, п</w:t>
      </w:r>
      <w:r>
        <w:rPr>
          <w:rFonts w:ascii="Times New Roman" w:hAnsi="Times New Roman"/>
          <w:iCs/>
          <w:color w:val="000000"/>
          <w:sz w:val="28"/>
          <w:szCs w:val="28"/>
        </w:rPr>
        <w:t>роценты по займу составят 325 820 885 рублей 31 копейка</w:t>
      </w:r>
      <w:r>
        <w:rPr>
          <w:rFonts w:ascii="Times New Roman" w:hAnsi="Times New Roman"/>
          <w:sz w:val="28"/>
          <w:szCs w:val="28"/>
        </w:rPr>
        <w:t>.</w:t>
      </w:r>
    </w:p>
    <w:p w14:paraId="0776F978" w14:textId="04ED9ACD" w:rsidR="000B52EA" w:rsidRDefault="000B52EA" w:rsidP="000B52EA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A58607F" w14:textId="1B7AC08E" w:rsidR="0024056E" w:rsidRDefault="0024056E" w:rsidP="000B52EA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F39C7F3" w14:textId="77777777" w:rsidR="0024056E" w:rsidRDefault="0024056E" w:rsidP="000B52EA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1A5904A" w14:textId="31C82182" w:rsidR="000B52EA" w:rsidRDefault="000B52EA" w:rsidP="000B52E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866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14:paraId="10D82F4C" w14:textId="0511CE32" w:rsidR="000B52EA" w:rsidRPr="00866026" w:rsidRDefault="000B52EA" w:rsidP="000B52E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Стерлитамак</w:t>
      </w:r>
      <w:r w:rsidR="00866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Бойков</w:t>
      </w:r>
    </w:p>
    <w:p w14:paraId="69920580" w14:textId="77777777" w:rsidR="000B52EA" w:rsidRPr="00C55A5A" w:rsidRDefault="000B52EA" w:rsidP="000642E3">
      <w:pPr>
        <w:jc w:val="center"/>
        <w:rPr>
          <w:b/>
          <w:sz w:val="28"/>
          <w:szCs w:val="28"/>
        </w:rPr>
      </w:pPr>
    </w:p>
    <w:sectPr w:rsidR="000B52EA" w:rsidRPr="00C55A5A" w:rsidSect="00866026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642E3"/>
    <w:rsid w:val="000647D7"/>
    <w:rsid w:val="00077280"/>
    <w:rsid w:val="00080E50"/>
    <w:rsid w:val="00082D67"/>
    <w:rsid w:val="00092910"/>
    <w:rsid w:val="000B52EA"/>
    <w:rsid w:val="000C03DF"/>
    <w:rsid w:val="000E5C78"/>
    <w:rsid w:val="001004D5"/>
    <w:rsid w:val="00104CCD"/>
    <w:rsid w:val="00115A62"/>
    <w:rsid w:val="0013029F"/>
    <w:rsid w:val="00136E29"/>
    <w:rsid w:val="00141043"/>
    <w:rsid w:val="0015793A"/>
    <w:rsid w:val="00167866"/>
    <w:rsid w:val="0017723D"/>
    <w:rsid w:val="001B258F"/>
    <w:rsid w:val="001D1A9D"/>
    <w:rsid w:val="002032A5"/>
    <w:rsid w:val="0020346B"/>
    <w:rsid w:val="0024056E"/>
    <w:rsid w:val="002641CC"/>
    <w:rsid w:val="002D44FA"/>
    <w:rsid w:val="00314544"/>
    <w:rsid w:val="00364491"/>
    <w:rsid w:val="003653B9"/>
    <w:rsid w:val="003A4AD4"/>
    <w:rsid w:val="003E53A6"/>
    <w:rsid w:val="003F089F"/>
    <w:rsid w:val="004140AD"/>
    <w:rsid w:val="004233BD"/>
    <w:rsid w:val="00423D8A"/>
    <w:rsid w:val="00473B8C"/>
    <w:rsid w:val="00474E79"/>
    <w:rsid w:val="00477A5F"/>
    <w:rsid w:val="00477C94"/>
    <w:rsid w:val="004B2B21"/>
    <w:rsid w:val="00532148"/>
    <w:rsid w:val="00544271"/>
    <w:rsid w:val="00585416"/>
    <w:rsid w:val="0059713E"/>
    <w:rsid w:val="005A40F2"/>
    <w:rsid w:val="005B10EC"/>
    <w:rsid w:val="005C077D"/>
    <w:rsid w:val="005C2FD6"/>
    <w:rsid w:val="005C50BB"/>
    <w:rsid w:val="005F0D9A"/>
    <w:rsid w:val="00607658"/>
    <w:rsid w:val="00631979"/>
    <w:rsid w:val="00653F2F"/>
    <w:rsid w:val="00660855"/>
    <w:rsid w:val="006752CF"/>
    <w:rsid w:val="00684006"/>
    <w:rsid w:val="006A5476"/>
    <w:rsid w:val="006B1D7A"/>
    <w:rsid w:val="006E419C"/>
    <w:rsid w:val="0074076E"/>
    <w:rsid w:val="00742B35"/>
    <w:rsid w:val="007456CF"/>
    <w:rsid w:val="00753482"/>
    <w:rsid w:val="0075484C"/>
    <w:rsid w:val="00764B50"/>
    <w:rsid w:val="007710AA"/>
    <w:rsid w:val="00774E64"/>
    <w:rsid w:val="00790FF1"/>
    <w:rsid w:val="007B2FFE"/>
    <w:rsid w:val="00821DCD"/>
    <w:rsid w:val="008279E6"/>
    <w:rsid w:val="00833F71"/>
    <w:rsid w:val="00840AA6"/>
    <w:rsid w:val="00851902"/>
    <w:rsid w:val="00852D5E"/>
    <w:rsid w:val="008563B3"/>
    <w:rsid w:val="00866026"/>
    <w:rsid w:val="008726DB"/>
    <w:rsid w:val="008765C0"/>
    <w:rsid w:val="008A68AD"/>
    <w:rsid w:val="008C3B7D"/>
    <w:rsid w:val="008D76A0"/>
    <w:rsid w:val="00906FA9"/>
    <w:rsid w:val="00910BE6"/>
    <w:rsid w:val="00920075"/>
    <w:rsid w:val="009355F5"/>
    <w:rsid w:val="00957E31"/>
    <w:rsid w:val="00965A26"/>
    <w:rsid w:val="009707E4"/>
    <w:rsid w:val="00983F35"/>
    <w:rsid w:val="00996C28"/>
    <w:rsid w:val="009A0DFD"/>
    <w:rsid w:val="009C70B1"/>
    <w:rsid w:val="009D0018"/>
    <w:rsid w:val="009F55B8"/>
    <w:rsid w:val="00A10071"/>
    <w:rsid w:val="00A211BA"/>
    <w:rsid w:val="00A32CC5"/>
    <w:rsid w:val="00A40F67"/>
    <w:rsid w:val="00A420AC"/>
    <w:rsid w:val="00A438DD"/>
    <w:rsid w:val="00A464B7"/>
    <w:rsid w:val="00A54338"/>
    <w:rsid w:val="00A56C93"/>
    <w:rsid w:val="00A93C74"/>
    <w:rsid w:val="00A967F4"/>
    <w:rsid w:val="00AA202C"/>
    <w:rsid w:val="00AA6428"/>
    <w:rsid w:val="00AD506D"/>
    <w:rsid w:val="00AD637B"/>
    <w:rsid w:val="00B331F6"/>
    <w:rsid w:val="00B70030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A27D9"/>
    <w:rsid w:val="00DE0E25"/>
    <w:rsid w:val="00DE30FF"/>
    <w:rsid w:val="00DF051C"/>
    <w:rsid w:val="00E32E59"/>
    <w:rsid w:val="00E44BDB"/>
    <w:rsid w:val="00E51585"/>
    <w:rsid w:val="00E801A6"/>
    <w:rsid w:val="00E866CC"/>
    <w:rsid w:val="00E916E2"/>
    <w:rsid w:val="00EE1D87"/>
    <w:rsid w:val="00F018D9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028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49B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semiHidden/>
    <w:unhideWhenUsed/>
    <w:rsid w:val="000B52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B52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B52EA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3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3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93D599CA04B543A1B9BC935949AE372E4CFCC1382A7F2569D532B30F0EBFD7611Fl3s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D5520D45594F8E83C48DD88FA65BBC42A8E5B6975D46FB6F7117A19631202862268C70F70209BClDs7I" TargetMode="External"/><Relationship Id="rId5" Type="http://schemas.openxmlformats.org/officeDocument/2006/relationships/hyperlink" Target="consultantplus://offline/ref=E6D5520D45594F8E83C48DD88FA65BBC42A8E5B6975D46FB6F7117A19631202862268C70F7020AB7lDs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1827-EF35-4844-B173-4554C77B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Ведущий специалист Совета</cp:lastModifiedBy>
  <cp:revision>94</cp:revision>
  <cp:lastPrinted>2022-06-22T06:56:00Z</cp:lastPrinted>
  <dcterms:created xsi:type="dcterms:W3CDTF">2013-12-27T06:37:00Z</dcterms:created>
  <dcterms:modified xsi:type="dcterms:W3CDTF">2022-06-23T13:01:00Z</dcterms:modified>
</cp:coreProperties>
</file>