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AD" w:rsidRDefault="004C232D" w:rsidP="0012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7135F" w:rsidRPr="00C91133" w:rsidRDefault="007C0190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113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528D8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>в Положение о порядке предоставления жилых помещений</w:t>
      </w:r>
    </w:p>
    <w:p w:rsidR="007C0190" w:rsidRPr="00C91133" w:rsidRDefault="007C0190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 городского округа город Стерли</w:t>
      </w:r>
      <w:r w:rsidR="00C91133">
        <w:rPr>
          <w:rFonts w:ascii="Times New Roman" w:hAnsi="Times New Roman" w:cs="Times New Roman"/>
          <w:sz w:val="28"/>
          <w:szCs w:val="28"/>
        </w:rPr>
        <w:t xml:space="preserve">тамак Республики Башкортостан, </w:t>
      </w:r>
      <w:r w:rsidRPr="00C91133">
        <w:rPr>
          <w:rFonts w:ascii="Times New Roman" w:hAnsi="Times New Roman" w:cs="Times New Roman"/>
          <w:sz w:val="28"/>
          <w:szCs w:val="28"/>
        </w:rPr>
        <w:t>утвержденное решением Совета городского округа город Стерлитамак Республики Башкортостан от 24.08.2017 №4-5/10-з (в ред.  от 24.07.2018 №4-3/18-з</w:t>
      </w:r>
      <w:r w:rsidR="00C91133">
        <w:rPr>
          <w:rFonts w:ascii="Times New Roman" w:hAnsi="Times New Roman" w:cs="Times New Roman"/>
          <w:sz w:val="28"/>
          <w:szCs w:val="28"/>
        </w:rPr>
        <w:t>, 26.02.2019 № 4-18/23з</w:t>
      </w:r>
      <w:r w:rsidRPr="00C91133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7C0190" w:rsidRPr="00C91133" w:rsidRDefault="007C0190" w:rsidP="004C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39" w:rsidRPr="00C91133" w:rsidRDefault="00AB2839" w:rsidP="007C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C91133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05E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66D18">
        <w:rPr>
          <w:rFonts w:ascii="Times New Roman" w:hAnsi="Times New Roman" w:cs="Times New Roman"/>
          <w:sz w:val="28"/>
          <w:szCs w:val="28"/>
        </w:rPr>
        <w:t>4</w:t>
      </w:r>
      <w:r w:rsidR="008A05E9">
        <w:rPr>
          <w:rFonts w:ascii="Times New Roman" w:hAnsi="Times New Roman" w:cs="Times New Roman"/>
          <w:sz w:val="28"/>
          <w:szCs w:val="28"/>
        </w:rPr>
        <w:t xml:space="preserve"> статьи 7  Федерального закона от 06.10.2003                    №131-ФЗ «Об общих принципах  организации местного самоуправления в Российской Федерации», </w:t>
      </w:r>
      <w:r w:rsidR="008A05E9" w:rsidRPr="008A05E9">
        <w:rPr>
          <w:rFonts w:ascii="Times New Roman" w:hAnsi="Times New Roman" w:cs="Times New Roman"/>
          <w:sz w:val="28"/>
          <w:szCs w:val="28"/>
        </w:rPr>
        <w:t>Постановление</w:t>
      </w:r>
      <w:r w:rsidR="008A05E9">
        <w:rPr>
          <w:rFonts w:ascii="Times New Roman" w:hAnsi="Times New Roman" w:cs="Times New Roman"/>
          <w:sz w:val="28"/>
          <w:szCs w:val="28"/>
        </w:rPr>
        <w:t>м</w:t>
      </w:r>
      <w:r w:rsidR="008A05E9" w:rsidRPr="008A05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A05E9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8A05E9" w:rsidRPr="008A05E9">
        <w:rPr>
          <w:rFonts w:ascii="Times New Roman" w:hAnsi="Times New Roman" w:cs="Times New Roman"/>
          <w:sz w:val="28"/>
          <w:szCs w:val="28"/>
        </w:rPr>
        <w:t>от 06.09.2013 N 407 "О порядке предоставления жилых помещений специализированного жилищного фонда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A05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Совет городского округа город Стерлитамак Республики Башкортостан</w:t>
      </w:r>
      <w:r w:rsidRPr="008A05E9">
        <w:rPr>
          <w:rFonts w:ascii="Times New Roman" w:hAnsi="Times New Roman" w:cs="Times New Roman"/>
          <w:sz w:val="28"/>
          <w:szCs w:val="28"/>
        </w:rPr>
        <w:t>решил:</w:t>
      </w:r>
    </w:p>
    <w:p w:rsidR="007C122A" w:rsidRDefault="007C122A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C91133" w:rsidP="007C1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8A05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                  N 4-5/10з, следующие изменения:</w:t>
      </w:r>
    </w:p>
    <w:p w:rsidR="00C91133" w:rsidRDefault="00817057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1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C91133">
        <w:rPr>
          <w:rFonts w:ascii="Times New Roman" w:hAnsi="Times New Roman" w:cs="Times New Roman"/>
          <w:sz w:val="28"/>
          <w:szCs w:val="28"/>
        </w:rPr>
        <w:t>подпункт 6 пункта 2.1.2 изложить в следующей редакции:</w:t>
      </w:r>
    </w:p>
    <w:p w:rsidR="00817057" w:rsidRDefault="00C91133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="00817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817057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), выданное территориальным органом Федеральной службы государственной регистрации, кадастра и картографии по </w:t>
      </w:r>
      <w:r w:rsidR="00817057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не позднее чем за 30 дней до дня обращения з</w:t>
      </w:r>
      <w:r w:rsidR="00817057">
        <w:rPr>
          <w:rFonts w:ascii="Times New Roman" w:hAnsi="Times New Roman" w:cs="Times New Roman"/>
          <w:sz w:val="28"/>
          <w:szCs w:val="28"/>
        </w:rPr>
        <w:t>аявителя в уполномоченный орган;»;</w:t>
      </w:r>
    </w:p>
    <w:p w:rsidR="007C122A" w:rsidRDefault="00817057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6F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подпункт 6 пункта 3.2 изложить в следующей редакции: </w:t>
      </w:r>
    </w:p>
    <w:p w:rsidR="00817057" w:rsidRDefault="00817057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>
        <w:rPr>
          <w:rFonts w:ascii="Times New Roman" w:hAnsi="Times New Roman" w:cs="Times New Roman"/>
          <w:sz w:val="28"/>
          <w:szCs w:val="28"/>
        </w:rPr>
        <w:tab/>
        <w:t>уведомление об отсутствии в Едином государственном реестре недвижимости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городского округа город Стерлитамак),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орган;»;</w:t>
      </w:r>
    </w:p>
    <w:p w:rsidR="00817057" w:rsidRDefault="00817057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подпункт 4 пункта 4.2 изложить в следующей редакции:</w:t>
      </w:r>
    </w:p>
    <w:p w:rsidR="00C91133" w:rsidRDefault="00817057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>
        <w:rPr>
          <w:rFonts w:ascii="Times New Roman" w:hAnsi="Times New Roman" w:cs="Times New Roman"/>
          <w:sz w:val="28"/>
          <w:szCs w:val="28"/>
        </w:rPr>
        <w:tab/>
        <w:t>уведомление об отсутствии в Едином государственном реестре недвижимости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городского округа город Стерлитамак),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орган;»;</w:t>
      </w:r>
    </w:p>
    <w:p w:rsidR="00C91133" w:rsidRDefault="00817057" w:rsidP="008A05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133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C91133" w:rsidRPr="008A05E9">
          <w:rPr>
            <w:rFonts w:ascii="Times New Roman" w:hAnsi="Times New Roman" w:cs="Times New Roman"/>
            <w:sz w:val="28"/>
            <w:szCs w:val="28"/>
          </w:rPr>
          <w:t xml:space="preserve">пункты 5.6 </w:t>
        </w:r>
        <w:r w:rsidR="000C028D">
          <w:rPr>
            <w:rFonts w:ascii="Times New Roman" w:hAnsi="Times New Roman" w:cs="Times New Roman"/>
            <w:sz w:val="28"/>
            <w:szCs w:val="28"/>
          </w:rPr>
          <w:t>и</w:t>
        </w:r>
        <w:r w:rsidR="00C91133" w:rsidRPr="008A05E9">
          <w:rPr>
            <w:rFonts w:ascii="Times New Roman" w:hAnsi="Times New Roman" w:cs="Times New Roman"/>
            <w:sz w:val="28"/>
            <w:szCs w:val="28"/>
          </w:rPr>
          <w:t xml:space="preserve"> 5.7 </w:t>
        </w:r>
      </w:hyperlink>
      <w:r w:rsidR="00C9113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33" w:rsidRDefault="00C91133" w:rsidP="008A0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в газете "Стерлитамакский рабочий" и вступает в силу после официального опубликования.</w:t>
      </w:r>
    </w:p>
    <w:p w:rsidR="00C91133" w:rsidRDefault="00C91133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35F" w:rsidRPr="00EB7ACE" w:rsidRDefault="0077135F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0D7" w:rsidRPr="00336F1B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0B30D7" w:rsidRPr="00336F1B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городского </w:t>
      </w:r>
    </w:p>
    <w:p w:rsidR="000B30D7" w:rsidRPr="00336F1B" w:rsidRDefault="00A1665A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B30D7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5C459A" w:rsidRPr="00336F1B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Ширяев</w:t>
      </w:r>
    </w:p>
    <w:p w:rsidR="002F6A0E" w:rsidRPr="00EB7ACE" w:rsidRDefault="002F6A0E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F8" w:rsidRPr="00EB7ACE" w:rsidRDefault="00D32DF8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F8" w:rsidRPr="00EB7ACE" w:rsidSect="007C122A">
      <w:pgSz w:w="11909" w:h="16838"/>
      <w:pgMar w:top="993" w:right="567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EF" w:rsidRDefault="00ED79EF">
      <w:pPr>
        <w:spacing w:after="0" w:line="240" w:lineRule="auto"/>
      </w:pPr>
      <w:r>
        <w:separator/>
      </w:r>
    </w:p>
  </w:endnote>
  <w:endnote w:type="continuationSeparator" w:id="0">
    <w:p w:rsidR="00ED79EF" w:rsidRDefault="00E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EF" w:rsidRDefault="00ED79EF">
      <w:pPr>
        <w:spacing w:after="0" w:line="240" w:lineRule="auto"/>
      </w:pPr>
      <w:r>
        <w:separator/>
      </w:r>
    </w:p>
  </w:footnote>
  <w:footnote w:type="continuationSeparator" w:id="0">
    <w:p w:rsidR="00ED79EF" w:rsidRDefault="00E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1E"/>
    <w:rsid w:val="00003FC5"/>
    <w:rsid w:val="00004DF0"/>
    <w:rsid w:val="000102BC"/>
    <w:rsid w:val="000216CE"/>
    <w:rsid w:val="00021FED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F7209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36F1B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85815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1B37"/>
    <w:rsid w:val="00522E6C"/>
    <w:rsid w:val="00527A20"/>
    <w:rsid w:val="0053013F"/>
    <w:rsid w:val="005519D6"/>
    <w:rsid w:val="00554252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045"/>
    <w:rsid w:val="00687FB5"/>
    <w:rsid w:val="00696105"/>
    <w:rsid w:val="006A40BA"/>
    <w:rsid w:val="006B1A1C"/>
    <w:rsid w:val="006B1E4A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1867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C7C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28D8"/>
    <w:rsid w:val="00C55939"/>
    <w:rsid w:val="00C55FBB"/>
    <w:rsid w:val="00C56A2D"/>
    <w:rsid w:val="00C66D18"/>
    <w:rsid w:val="00C76D7F"/>
    <w:rsid w:val="00C84A64"/>
    <w:rsid w:val="00C91133"/>
    <w:rsid w:val="00C93FF6"/>
    <w:rsid w:val="00C94721"/>
    <w:rsid w:val="00CA3EAF"/>
    <w:rsid w:val="00CB6AE9"/>
    <w:rsid w:val="00CC3F7F"/>
    <w:rsid w:val="00CE3C6E"/>
    <w:rsid w:val="00CF2F1C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5EAB"/>
    <w:rsid w:val="00E705F8"/>
    <w:rsid w:val="00E727DF"/>
    <w:rsid w:val="00E86308"/>
    <w:rsid w:val="00E901CB"/>
    <w:rsid w:val="00EA6248"/>
    <w:rsid w:val="00EB118F"/>
    <w:rsid w:val="00EB22FC"/>
    <w:rsid w:val="00EB7ACE"/>
    <w:rsid w:val="00EC0DBB"/>
    <w:rsid w:val="00ED6BCA"/>
    <w:rsid w:val="00ED79EF"/>
    <w:rsid w:val="00EE1C7B"/>
    <w:rsid w:val="00EE5412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89256D-C130-4BD5-A65E-DB1535B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37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E8DE11B90DAD162A4F699B3128ACDD507958C11598DE54C6EFD165335DD25DF95A3091228355DB0BA02F6A59FCAD69D07A19223086260AE711DE0w7d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FE8DE11B90DAD162A4F699B3128ACDD507958C11588EE74F6EFD165335DD25DF95A3091228355DB0BA02FFA39FCAD69D07A19223086260AE711DE0w7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E8DE11B90DAD162A4F699B3128ACDD507958C11588EE74F6EFD165335DD25DF95A3091228355DB0BA02F6A59FCAD69D07A19223086260AE711DE0w7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52D7-4221-4A49-8377-759FD4C4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18</cp:revision>
  <cp:lastPrinted>2019-11-14T08:59:00Z</cp:lastPrinted>
  <dcterms:created xsi:type="dcterms:W3CDTF">2018-11-06T07:39:00Z</dcterms:created>
  <dcterms:modified xsi:type="dcterms:W3CDTF">2019-12-16T11:32:00Z</dcterms:modified>
</cp:coreProperties>
</file>