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0F" w:rsidRDefault="00626E0F" w:rsidP="00626E0F">
      <w:pPr>
        <w:jc w:val="center"/>
        <w:rPr>
          <w:b/>
        </w:rPr>
      </w:pPr>
      <w:r>
        <w:rPr>
          <w:b/>
        </w:rPr>
        <w:t>Решение Совета городского округа город Стерлитамак Республики Башкортостан</w:t>
      </w:r>
    </w:p>
    <w:p w:rsidR="003B6289" w:rsidRDefault="003B6289" w:rsidP="001B064D">
      <w:pPr>
        <w:jc w:val="center"/>
        <w:rPr>
          <w:b/>
          <w:bCs/>
          <w:color w:val="000000"/>
          <w:sz w:val="28"/>
          <w:szCs w:val="28"/>
        </w:rPr>
      </w:pPr>
    </w:p>
    <w:p w:rsidR="00626E0F" w:rsidRDefault="00626E0F" w:rsidP="001B064D">
      <w:pPr>
        <w:jc w:val="center"/>
        <w:rPr>
          <w:b/>
          <w:bCs/>
          <w:color w:val="000000"/>
          <w:sz w:val="28"/>
          <w:szCs w:val="28"/>
        </w:rPr>
      </w:pPr>
    </w:p>
    <w:p w:rsidR="003B6289" w:rsidRPr="0028527D" w:rsidRDefault="003B6289" w:rsidP="001B064D">
      <w:pPr>
        <w:jc w:val="center"/>
        <w:rPr>
          <w:bCs/>
        </w:rPr>
      </w:pPr>
      <w:r w:rsidRPr="0028527D">
        <w:rPr>
          <w:b/>
          <w:bCs/>
          <w:color w:val="000000"/>
          <w:sz w:val="28"/>
          <w:szCs w:val="28"/>
        </w:rPr>
        <w:t>20 декабря 2019 года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28527D">
        <w:rPr>
          <w:b/>
          <w:bCs/>
          <w:sz w:val="28"/>
          <w:szCs w:val="28"/>
        </w:rPr>
        <w:t>№ 4-</w:t>
      </w:r>
      <w:r>
        <w:rPr>
          <w:b/>
          <w:bCs/>
          <w:sz w:val="28"/>
          <w:szCs w:val="28"/>
        </w:rPr>
        <w:t>10</w:t>
      </w:r>
      <w:r w:rsidRPr="0028527D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2</w:t>
      </w:r>
      <w:r w:rsidRPr="0028527D">
        <w:rPr>
          <w:b/>
          <w:bCs/>
          <w:sz w:val="28"/>
          <w:szCs w:val="28"/>
        </w:rPr>
        <w:t>з</w:t>
      </w:r>
    </w:p>
    <w:p w:rsidR="003B6289" w:rsidRDefault="003B6289" w:rsidP="001B064D">
      <w:pPr>
        <w:jc w:val="center"/>
        <w:rPr>
          <w:sz w:val="28"/>
          <w:szCs w:val="28"/>
        </w:rPr>
      </w:pPr>
    </w:p>
    <w:p w:rsidR="001B064D" w:rsidRDefault="001B064D" w:rsidP="001B064D">
      <w:pPr>
        <w:jc w:val="center"/>
        <w:rPr>
          <w:sz w:val="28"/>
          <w:szCs w:val="28"/>
        </w:rPr>
      </w:pPr>
    </w:p>
    <w:p w:rsidR="003B6289" w:rsidRDefault="009A46FC" w:rsidP="001B064D">
      <w:pPr>
        <w:jc w:val="center"/>
        <w:rPr>
          <w:sz w:val="28"/>
          <w:szCs w:val="28"/>
        </w:rPr>
      </w:pPr>
      <w:r w:rsidRPr="000A24CA">
        <w:rPr>
          <w:sz w:val="28"/>
          <w:szCs w:val="28"/>
        </w:rPr>
        <w:t>О внесении изменений в решение Совета городского округа</w:t>
      </w:r>
      <w:r w:rsidR="003B6289">
        <w:rPr>
          <w:sz w:val="28"/>
          <w:szCs w:val="28"/>
        </w:rPr>
        <w:t xml:space="preserve"> </w:t>
      </w:r>
      <w:r w:rsidRPr="000A24CA">
        <w:rPr>
          <w:sz w:val="28"/>
          <w:szCs w:val="28"/>
        </w:rPr>
        <w:t>город</w:t>
      </w:r>
    </w:p>
    <w:p w:rsidR="003B6289" w:rsidRDefault="009A46FC" w:rsidP="001B064D">
      <w:pPr>
        <w:jc w:val="center"/>
        <w:rPr>
          <w:sz w:val="28"/>
          <w:szCs w:val="28"/>
        </w:rPr>
      </w:pPr>
      <w:r w:rsidRPr="000A24CA">
        <w:rPr>
          <w:sz w:val="28"/>
          <w:szCs w:val="28"/>
        </w:rPr>
        <w:t>Стерлитамак Республики Башкортостан от 28.0</w:t>
      </w:r>
      <w:r>
        <w:rPr>
          <w:sz w:val="28"/>
          <w:szCs w:val="28"/>
        </w:rPr>
        <w:t>8</w:t>
      </w:r>
      <w:r w:rsidRPr="000A24C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3B6289">
        <w:rPr>
          <w:sz w:val="28"/>
          <w:szCs w:val="28"/>
        </w:rPr>
        <w:t xml:space="preserve"> года </w:t>
      </w:r>
      <w:r w:rsidRPr="000A24CA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0A24CA">
        <w:rPr>
          <w:sz w:val="28"/>
          <w:szCs w:val="28"/>
        </w:rPr>
        <w:t>-</w:t>
      </w:r>
      <w:r>
        <w:rPr>
          <w:sz w:val="28"/>
          <w:szCs w:val="28"/>
        </w:rPr>
        <w:t>8/19</w:t>
      </w:r>
      <w:r w:rsidRPr="000A24CA">
        <w:rPr>
          <w:sz w:val="28"/>
          <w:szCs w:val="28"/>
        </w:rPr>
        <w:t>з</w:t>
      </w:r>
    </w:p>
    <w:p w:rsidR="003B6289" w:rsidRDefault="009A46FC" w:rsidP="001B064D">
      <w:pPr>
        <w:jc w:val="center"/>
        <w:rPr>
          <w:sz w:val="28"/>
          <w:szCs w:val="28"/>
        </w:rPr>
      </w:pPr>
      <w:r w:rsidRPr="000A24C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порядке размещения </w:t>
      </w:r>
      <w:proofErr w:type="gramStart"/>
      <w:r>
        <w:rPr>
          <w:sz w:val="28"/>
          <w:szCs w:val="28"/>
        </w:rPr>
        <w:t>нестационарных</w:t>
      </w:r>
      <w:proofErr w:type="gramEnd"/>
      <w:r>
        <w:rPr>
          <w:sz w:val="28"/>
          <w:szCs w:val="28"/>
        </w:rPr>
        <w:t xml:space="preserve"> </w:t>
      </w:r>
    </w:p>
    <w:p w:rsidR="003B6289" w:rsidRDefault="009A46FC" w:rsidP="001B064D">
      <w:pPr>
        <w:jc w:val="center"/>
        <w:rPr>
          <w:sz w:val="28"/>
          <w:szCs w:val="28"/>
        </w:rPr>
      </w:pPr>
      <w:r>
        <w:rPr>
          <w:sz w:val="28"/>
          <w:szCs w:val="28"/>
        </w:rPr>
        <w:t>торговых объектов, объектов общественного питания на территории</w:t>
      </w:r>
    </w:p>
    <w:p w:rsidR="009A46FC" w:rsidRPr="000A24CA" w:rsidRDefault="009A46FC" w:rsidP="001B064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 Республики Башкортостан</w:t>
      </w:r>
      <w:r w:rsidRPr="000A24CA">
        <w:rPr>
          <w:sz w:val="28"/>
          <w:szCs w:val="28"/>
        </w:rPr>
        <w:t xml:space="preserve">» </w:t>
      </w:r>
    </w:p>
    <w:p w:rsidR="009A46FC" w:rsidRDefault="009A46FC" w:rsidP="001B064D">
      <w:pPr>
        <w:jc w:val="center"/>
        <w:rPr>
          <w:b/>
          <w:sz w:val="28"/>
          <w:szCs w:val="28"/>
        </w:rPr>
      </w:pPr>
    </w:p>
    <w:p w:rsidR="001B064D" w:rsidRDefault="001B064D" w:rsidP="001B064D">
      <w:pPr>
        <w:jc w:val="center"/>
        <w:rPr>
          <w:b/>
          <w:sz w:val="28"/>
          <w:szCs w:val="28"/>
        </w:rPr>
      </w:pPr>
    </w:p>
    <w:p w:rsidR="009A46FC" w:rsidRDefault="009A46FC" w:rsidP="001B064D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Pr="00D327C8">
        <w:rPr>
          <w:spacing w:val="-4"/>
          <w:sz w:val="28"/>
          <w:szCs w:val="28"/>
        </w:rPr>
        <w:t>уководствуясь п</w:t>
      </w:r>
      <w:r w:rsidR="003B6289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="00FD75FC">
        <w:rPr>
          <w:spacing w:val="-4"/>
          <w:sz w:val="28"/>
          <w:szCs w:val="28"/>
        </w:rPr>
        <w:t>15</w:t>
      </w:r>
      <w:r w:rsidR="003B628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ч</w:t>
      </w:r>
      <w:r w:rsidR="003B6289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1 </w:t>
      </w:r>
      <w:r w:rsidRPr="00D327C8">
        <w:rPr>
          <w:spacing w:val="-4"/>
          <w:sz w:val="28"/>
          <w:szCs w:val="28"/>
        </w:rPr>
        <w:t>ст</w:t>
      </w:r>
      <w:r w:rsidR="003B6289">
        <w:rPr>
          <w:spacing w:val="-4"/>
          <w:sz w:val="28"/>
          <w:szCs w:val="28"/>
        </w:rPr>
        <w:t>.</w:t>
      </w:r>
      <w:r w:rsidRPr="00D327C8">
        <w:rPr>
          <w:spacing w:val="-4"/>
          <w:sz w:val="28"/>
          <w:szCs w:val="28"/>
        </w:rPr>
        <w:t xml:space="preserve"> 1</w:t>
      </w:r>
      <w:r w:rsidR="00FD75FC">
        <w:rPr>
          <w:spacing w:val="-4"/>
          <w:sz w:val="28"/>
          <w:szCs w:val="28"/>
        </w:rPr>
        <w:t>6</w:t>
      </w:r>
      <w:r w:rsidRPr="00D327C8">
        <w:rPr>
          <w:spacing w:val="-4"/>
          <w:sz w:val="28"/>
          <w:szCs w:val="28"/>
        </w:rPr>
        <w:t xml:space="preserve"> Федерального закона от 06.10.2003</w:t>
      </w:r>
      <w:r w:rsidR="003B6289">
        <w:rPr>
          <w:spacing w:val="-4"/>
          <w:sz w:val="28"/>
          <w:szCs w:val="28"/>
        </w:rPr>
        <w:t>г.</w:t>
      </w:r>
      <w:r w:rsidRPr="00D327C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№ </w:t>
      </w:r>
      <w:r w:rsidRPr="00D327C8">
        <w:rPr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pacing w:val="-4"/>
          <w:sz w:val="28"/>
          <w:szCs w:val="28"/>
        </w:rPr>
        <w:t xml:space="preserve">, </w:t>
      </w:r>
      <w:r w:rsidRPr="00D327C8">
        <w:rPr>
          <w:spacing w:val="-4"/>
          <w:sz w:val="28"/>
          <w:szCs w:val="28"/>
        </w:rPr>
        <w:t>Совет городского округа город Стерлитамак Республики Башкортостан</w:t>
      </w:r>
    </w:p>
    <w:p w:rsidR="009A46FC" w:rsidRDefault="009A46FC" w:rsidP="001B064D">
      <w:pPr>
        <w:ind w:firstLine="720"/>
        <w:jc w:val="both"/>
        <w:rPr>
          <w:sz w:val="28"/>
          <w:szCs w:val="28"/>
        </w:rPr>
      </w:pPr>
    </w:p>
    <w:p w:rsidR="009A46FC" w:rsidRPr="000A24CA" w:rsidRDefault="00685F2C" w:rsidP="001B064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A46FC" w:rsidRPr="000A24CA">
        <w:rPr>
          <w:sz w:val="28"/>
          <w:szCs w:val="28"/>
        </w:rPr>
        <w:t>ЕШИЛ:</w:t>
      </w:r>
    </w:p>
    <w:p w:rsidR="009A46FC" w:rsidRDefault="009A46FC" w:rsidP="001B064D">
      <w:pPr>
        <w:ind w:firstLine="720"/>
        <w:jc w:val="center"/>
        <w:rPr>
          <w:b/>
        </w:rPr>
      </w:pPr>
    </w:p>
    <w:p w:rsidR="009A46FC" w:rsidRPr="00724E3E" w:rsidRDefault="009A46FC" w:rsidP="001B064D">
      <w:pPr>
        <w:ind w:firstLine="708"/>
        <w:jc w:val="both"/>
        <w:rPr>
          <w:sz w:val="28"/>
          <w:szCs w:val="28"/>
        </w:rPr>
      </w:pPr>
      <w:r w:rsidRPr="00EC1CAF">
        <w:rPr>
          <w:sz w:val="28"/>
        </w:rPr>
        <w:t xml:space="preserve">1. </w:t>
      </w:r>
      <w:r>
        <w:rPr>
          <w:sz w:val="28"/>
        </w:rPr>
        <w:t xml:space="preserve">Внести в </w:t>
      </w:r>
      <w:r w:rsidRPr="00A0409A">
        <w:rPr>
          <w:sz w:val="28"/>
          <w:szCs w:val="28"/>
        </w:rPr>
        <w:t xml:space="preserve">решение Совета городского округа город Стерлитамак Республики Башкортостан </w:t>
      </w:r>
      <w:r w:rsidRPr="00724E3E">
        <w:rPr>
          <w:sz w:val="28"/>
          <w:szCs w:val="28"/>
        </w:rPr>
        <w:t xml:space="preserve">от </w:t>
      </w:r>
      <w:r w:rsidR="00FD75FC">
        <w:rPr>
          <w:sz w:val="28"/>
          <w:szCs w:val="28"/>
        </w:rPr>
        <w:t>28.08.2018</w:t>
      </w:r>
      <w:r w:rsidRPr="00724E3E">
        <w:rPr>
          <w:sz w:val="28"/>
          <w:szCs w:val="28"/>
        </w:rPr>
        <w:t xml:space="preserve"> № </w:t>
      </w:r>
      <w:r w:rsidR="00FD75FC">
        <w:rPr>
          <w:sz w:val="28"/>
          <w:szCs w:val="28"/>
        </w:rPr>
        <w:t>4</w:t>
      </w:r>
      <w:r w:rsidR="00A159DF">
        <w:rPr>
          <w:sz w:val="28"/>
          <w:szCs w:val="28"/>
        </w:rPr>
        <w:t>-8</w:t>
      </w:r>
      <w:r w:rsidRPr="00724E3E">
        <w:rPr>
          <w:sz w:val="28"/>
          <w:szCs w:val="28"/>
        </w:rPr>
        <w:t>/</w:t>
      </w:r>
      <w:r w:rsidR="00FD75FC">
        <w:rPr>
          <w:sz w:val="28"/>
          <w:szCs w:val="28"/>
        </w:rPr>
        <w:t>19з</w:t>
      </w:r>
      <w:r w:rsidRPr="00724E3E">
        <w:rPr>
          <w:sz w:val="28"/>
          <w:szCs w:val="28"/>
        </w:rPr>
        <w:t xml:space="preserve"> «</w:t>
      </w:r>
      <w:r w:rsidR="00FD75FC">
        <w:rPr>
          <w:sz w:val="28"/>
          <w:szCs w:val="28"/>
        </w:rPr>
        <w:t>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</w:t>
      </w:r>
      <w:r>
        <w:rPr>
          <w:sz w:val="28"/>
        </w:rPr>
        <w:t>следующие изменения:</w:t>
      </w:r>
    </w:p>
    <w:p w:rsidR="009A46FC" w:rsidRDefault="00291868" w:rsidP="001B064D">
      <w:pPr>
        <w:tabs>
          <w:tab w:val="left" w:pos="851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EC7CD8">
        <w:rPr>
          <w:sz w:val="28"/>
        </w:rPr>
        <w:t>1.1.</w:t>
      </w:r>
      <w:r w:rsidR="00EC7CD8">
        <w:rPr>
          <w:sz w:val="28"/>
        </w:rPr>
        <w:tab/>
      </w:r>
      <w:r w:rsidR="00DF68F2">
        <w:rPr>
          <w:sz w:val="28"/>
        </w:rPr>
        <w:t xml:space="preserve">Пункт 2.4. раздела 2 приложения №1 после слов «торговые автоматы» дополнить </w:t>
      </w:r>
      <w:r w:rsidR="00AA174C">
        <w:rPr>
          <w:sz w:val="28"/>
        </w:rPr>
        <w:t>слова</w:t>
      </w:r>
      <w:r w:rsidR="00DF68F2">
        <w:rPr>
          <w:sz w:val="28"/>
        </w:rPr>
        <w:t>м</w:t>
      </w:r>
      <w:r w:rsidR="00AA174C">
        <w:rPr>
          <w:sz w:val="28"/>
        </w:rPr>
        <w:t>и</w:t>
      </w:r>
      <w:r w:rsidR="00DF68F2">
        <w:rPr>
          <w:sz w:val="28"/>
        </w:rPr>
        <w:t xml:space="preserve"> «(</w:t>
      </w:r>
      <w:proofErr w:type="spellStart"/>
      <w:r w:rsidR="00DF68F2">
        <w:rPr>
          <w:sz w:val="28"/>
        </w:rPr>
        <w:t>вендинговые</w:t>
      </w:r>
      <w:proofErr w:type="spellEnd"/>
      <w:r w:rsidR="00DF68F2">
        <w:rPr>
          <w:sz w:val="28"/>
        </w:rPr>
        <w:t xml:space="preserve"> автоматы)»</w:t>
      </w:r>
      <w:r w:rsidR="004A0C27">
        <w:rPr>
          <w:sz w:val="28"/>
        </w:rPr>
        <w:t>. Также данный пункт</w:t>
      </w:r>
      <w:r w:rsidR="00EC7CD8">
        <w:rPr>
          <w:sz w:val="28"/>
        </w:rPr>
        <w:t xml:space="preserve">дополнить </w:t>
      </w:r>
      <w:r w:rsidR="004A0C27">
        <w:rPr>
          <w:sz w:val="28"/>
        </w:rPr>
        <w:t>абзацем</w:t>
      </w:r>
      <w:r w:rsidR="00EC7CD8">
        <w:rPr>
          <w:sz w:val="28"/>
        </w:rPr>
        <w:t xml:space="preserve"> следующего содержания:</w:t>
      </w:r>
    </w:p>
    <w:p w:rsidR="00CA5AAD" w:rsidRPr="00685F2C" w:rsidRDefault="009A46FC" w:rsidP="001B064D">
      <w:pPr>
        <w:ind w:right="-1" w:firstLine="708"/>
        <w:jc w:val="both"/>
        <w:rPr>
          <w:sz w:val="28"/>
        </w:rPr>
      </w:pPr>
      <w:r>
        <w:rPr>
          <w:sz w:val="28"/>
        </w:rPr>
        <w:t>«</w:t>
      </w:r>
      <w:r w:rsidR="00EC7CD8">
        <w:rPr>
          <w:sz w:val="28"/>
        </w:rPr>
        <w:t xml:space="preserve">Сезонный нестационарный торговый объект - торговый объект, </w:t>
      </w:r>
      <w:r w:rsidR="003F4327">
        <w:rPr>
          <w:sz w:val="28"/>
        </w:rPr>
        <w:t xml:space="preserve">представляющий собой </w:t>
      </w:r>
      <w:r w:rsidR="00CA5AAD">
        <w:rPr>
          <w:sz w:val="28"/>
        </w:rPr>
        <w:t xml:space="preserve">временное </w:t>
      </w:r>
      <w:r w:rsidR="003F4327">
        <w:rPr>
          <w:sz w:val="28"/>
        </w:rPr>
        <w:t xml:space="preserve">сооружение или </w:t>
      </w:r>
      <w:r w:rsidR="00CA5AAD">
        <w:rPr>
          <w:sz w:val="28"/>
        </w:rPr>
        <w:t xml:space="preserve">временную </w:t>
      </w:r>
      <w:r w:rsidR="003F4327">
        <w:rPr>
          <w:sz w:val="28"/>
        </w:rPr>
        <w:t xml:space="preserve">конструкцию, не связанную прочно с земельным участком вне зависимости от наличия или отсутствия подключения к сетям инженерно-технического обеспечения, </w:t>
      </w:r>
      <w:r w:rsidR="00EC7CD8">
        <w:rPr>
          <w:sz w:val="28"/>
        </w:rPr>
        <w:t xml:space="preserve">предназначенный для торговли только в определенный период (сезон). Договор на право размещения сезонного нестационарного торгового объекта заключается только на определенный период – до </w:t>
      </w:r>
      <w:r w:rsidR="00E2284F">
        <w:rPr>
          <w:sz w:val="28"/>
        </w:rPr>
        <w:t>пяти</w:t>
      </w:r>
      <w:r w:rsidR="003F4327">
        <w:rPr>
          <w:sz w:val="28"/>
        </w:rPr>
        <w:t xml:space="preserve"> месяцев</w:t>
      </w:r>
      <w:r w:rsidR="00EC7CD8">
        <w:rPr>
          <w:sz w:val="28"/>
        </w:rPr>
        <w:t>»</w:t>
      </w:r>
      <w:r w:rsidR="009669C7">
        <w:rPr>
          <w:sz w:val="28"/>
        </w:rPr>
        <w:t>;</w:t>
      </w:r>
    </w:p>
    <w:p w:rsidR="001B4636" w:rsidRDefault="007F66C6" w:rsidP="001B064D">
      <w:pPr>
        <w:ind w:right="-1" w:firstLine="708"/>
        <w:jc w:val="both"/>
        <w:rPr>
          <w:sz w:val="28"/>
        </w:rPr>
      </w:pPr>
      <w:r>
        <w:rPr>
          <w:sz w:val="28"/>
        </w:rPr>
        <w:t>1</w:t>
      </w:r>
      <w:r w:rsidR="00685F2C">
        <w:rPr>
          <w:sz w:val="28"/>
        </w:rPr>
        <w:t>.2</w:t>
      </w:r>
      <w:r w:rsidR="00D81A2D">
        <w:rPr>
          <w:sz w:val="28"/>
        </w:rPr>
        <w:t xml:space="preserve">. </w:t>
      </w:r>
      <w:r w:rsidR="009669C7">
        <w:rPr>
          <w:sz w:val="28"/>
        </w:rPr>
        <w:t xml:space="preserve">Пункт 3.4. </w:t>
      </w:r>
      <w:r w:rsidR="00B820F6">
        <w:rPr>
          <w:sz w:val="28"/>
        </w:rPr>
        <w:t>раздела</w:t>
      </w:r>
      <w:r w:rsidR="009669C7">
        <w:rPr>
          <w:sz w:val="28"/>
        </w:rPr>
        <w:t xml:space="preserve"> 3 приложения №</w:t>
      </w:r>
      <w:r w:rsidR="00770BB3">
        <w:rPr>
          <w:sz w:val="28"/>
        </w:rPr>
        <w:t xml:space="preserve"> </w:t>
      </w:r>
      <w:r w:rsidR="009669C7">
        <w:rPr>
          <w:sz w:val="28"/>
        </w:rPr>
        <w:t xml:space="preserve">1 </w:t>
      </w:r>
      <w:r w:rsidR="00EB2625">
        <w:rPr>
          <w:sz w:val="28"/>
        </w:rPr>
        <w:t xml:space="preserve">дополнить </w:t>
      </w:r>
      <w:r w:rsidR="004A0C27">
        <w:rPr>
          <w:sz w:val="28"/>
        </w:rPr>
        <w:t>абзацем</w:t>
      </w:r>
      <w:r w:rsidR="00EB2625">
        <w:rPr>
          <w:sz w:val="28"/>
        </w:rPr>
        <w:t xml:space="preserve"> следующего содержания</w:t>
      </w:r>
      <w:r w:rsidR="009669C7">
        <w:rPr>
          <w:sz w:val="28"/>
        </w:rPr>
        <w:t>:</w:t>
      </w:r>
    </w:p>
    <w:p w:rsidR="001B4636" w:rsidRDefault="00EB2625" w:rsidP="001B064D">
      <w:pPr>
        <w:ind w:right="-1" w:firstLine="708"/>
        <w:jc w:val="both"/>
        <w:rPr>
          <w:sz w:val="28"/>
        </w:rPr>
      </w:pPr>
      <w:r>
        <w:rPr>
          <w:sz w:val="28"/>
        </w:rPr>
        <w:t>«</w:t>
      </w:r>
      <w:r w:rsidR="001B4636">
        <w:rPr>
          <w:sz w:val="28"/>
        </w:rPr>
        <w:t>Договор на право размещения сезонных нестационарных торговых объектов заключается на срок:</w:t>
      </w:r>
    </w:p>
    <w:p w:rsidR="00E357E9" w:rsidRDefault="00E357E9" w:rsidP="001B064D">
      <w:pPr>
        <w:ind w:right="-1" w:firstLine="708"/>
        <w:jc w:val="both"/>
        <w:rPr>
          <w:sz w:val="28"/>
        </w:rPr>
      </w:pPr>
      <w:r>
        <w:rPr>
          <w:sz w:val="28"/>
        </w:rPr>
        <w:t>-для реализации кваса с 15 апреля по 15 сентября</w:t>
      </w:r>
      <w:r w:rsidR="00F14324">
        <w:rPr>
          <w:sz w:val="28"/>
        </w:rPr>
        <w:t>,</w:t>
      </w:r>
    </w:p>
    <w:p w:rsidR="00EC754D" w:rsidRDefault="00E357E9" w:rsidP="001B064D">
      <w:pPr>
        <w:ind w:right="-1" w:firstLine="708"/>
        <w:jc w:val="both"/>
        <w:rPr>
          <w:sz w:val="28"/>
        </w:rPr>
      </w:pPr>
      <w:r>
        <w:rPr>
          <w:sz w:val="28"/>
        </w:rPr>
        <w:t>-для реализации мороженого с 1 мая по 1 октября</w:t>
      </w:r>
      <w:r w:rsidR="00F14324">
        <w:rPr>
          <w:sz w:val="28"/>
        </w:rPr>
        <w:t>,</w:t>
      </w:r>
    </w:p>
    <w:p w:rsidR="00BF635E" w:rsidRDefault="00BF635E" w:rsidP="001B064D">
      <w:pPr>
        <w:ind w:right="-1" w:firstLine="708"/>
        <w:jc w:val="both"/>
        <w:rPr>
          <w:sz w:val="28"/>
        </w:rPr>
      </w:pPr>
      <w:r>
        <w:rPr>
          <w:sz w:val="28"/>
        </w:rPr>
        <w:t>-для реализации сахарной ваты с 1 мая по 1 октября,</w:t>
      </w:r>
      <w:bookmarkStart w:id="0" w:name="_GoBack"/>
      <w:bookmarkEnd w:id="0"/>
    </w:p>
    <w:p w:rsidR="00EC754D" w:rsidRDefault="00EC754D" w:rsidP="001B064D">
      <w:pPr>
        <w:ind w:right="-1" w:firstLine="708"/>
        <w:jc w:val="both"/>
        <w:rPr>
          <w:sz w:val="28"/>
        </w:rPr>
      </w:pPr>
      <w:r>
        <w:rPr>
          <w:sz w:val="28"/>
        </w:rPr>
        <w:t>-для реализации воздушных шаров (игрушек) с 1 мая по 1 октября</w:t>
      </w:r>
      <w:r w:rsidR="00F14324">
        <w:rPr>
          <w:sz w:val="28"/>
        </w:rPr>
        <w:t>,</w:t>
      </w:r>
    </w:p>
    <w:p w:rsidR="00EC754D" w:rsidRDefault="00EC754D" w:rsidP="001B064D">
      <w:pPr>
        <w:ind w:right="-1" w:firstLine="708"/>
        <w:jc w:val="both"/>
        <w:rPr>
          <w:sz w:val="28"/>
        </w:rPr>
      </w:pPr>
      <w:r>
        <w:rPr>
          <w:sz w:val="28"/>
        </w:rPr>
        <w:t>-для реализации хвойных деревьев с 15 декабря по 31 декабря</w:t>
      </w:r>
      <w:r w:rsidR="00F14324">
        <w:rPr>
          <w:sz w:val="28"/>
        </w:rPr>
        <w:t>,</w:t>
      </w:r>
    </w:p>
    <w:p w:rsidR="00EC7CD8" w:rsidRDefault="00EC754D" w:rsidP="001B064D">
      <w:pPr>
        <w:ind w:right="-1"/>
        <w:jc w:val="both"/>
        <w:rPr>
          <w:sz w:val="28"/>
        </w:rPr>
      </w:pPr>
      <w:r>
        <w:rPr>
          <w:sz w:val="28"/>
        </w:rPr>
        <w:t>ежегодно в перио</w:t>
      </w:r>
      <w:r w:rsidR="00BD7C58">
        <w:rPr>
          <w:sz w:val="28"/>
        </w:rPr>
        <w:t>д действия Схемы размещения НТО</w:t>
      </w:r>
      <w:r w:rsidR="009669C7">
        <w:rPr>
          <w:sz w:val="28"/>
        </w:rPr>
        <w:t>»</w:t>
      </w:r>
      <w:r w:rsidR="005D6D21">
        <w:rPr>
          <w:sz w:val="28"/>
        </w:rPr>
        <w:t>.</w:t>
      </w:r>
    </w:p>
    <w:p w:rsidR="00715A11" w:rsidRDefault="00715A11" w:rsidP="001B064D">
      <w:pPr>
        <w:ind w:right="-1"/>
        <w:jc w:val="both"/>
        <w:rPr>
          <w:sz w:val="28"/>
        </w:rPr>
      </w:pPr>
      <w:r>
        <w:rPr>
          <w:sz w:val="28"/>
        </w:rPr>
        <w:lastRenderedPageBreak/>
        <w:tab/>
        <w:t>1.</w:t>
      </w:r>
      <w:r w:rsidR="00685F2C">
        <w:rPr>
          <w:sz w:val="28"/>
        </w:rPr>
        <w:t>3</w:t>
      </w:r>
      <w:r>
        <w:rPr>
          <w:sz w:val="28"/>
        </w:rPr>
        <w:t>.</w:t>
      </w:r>
      <w:r w:rsidR="00B820F6">
        <w:rPr>
          <w:sz w:val="28"/>
        </w:rPr>
        <w:t xml:space="preserve"> Раздел</w:t>
      </w:r>
      <w:r>
        <w:rPr>
          <w:sz w:val="28"/>
        </w:rPr>
        <w:t xml:space="preserve"> 4 приложения №</w:t>
      </w:r>
      <w:r w:rsidR="00770BB3">
        <w:rPr>
          <w:sz w:val="28"/>
        </w:rPr>
        <w:t xml:space="preserve"> </w:t>
      </w:r>
      <w:r>
        <w:rPr>
          <w:sz w:val="28"/>
        </w:rPr>
        <w:t>2 дополнить пунктом 4.3. следующего содержания: «</w:t>
      </w:r>
      <w:r w:rsidR="00694A50" w:rsidRPr="007C6FC2">
        <w:rPr>
          <w:sz w:val="28"/>
          <w:szCs w:val="28"/>
        </w:rPr>
        <w:t xml:space="preserve">Организатор конкурса, конкурсная комиссия вправе запрашивать информацию и документы в целях проверки соответствия участника конкурса требованиям, указанным в </w:t>
      </w:r>
      <w:r w:rsidR="00694A50">
        <w:rPr>
          <w:sz w:val="28"/>
          <w:szCs w:val="28"/>
        </w:rPr>
        <w:t>п. 5.1.</w:t>
      </w:r>
      <w:hyperlink w:anchor="P89" w:history="1"/>
      <w:r w:rsidR="00694A50" w:rsidRPr="007C6FC2">
        <w:rPr>
          <w:sz w:val="28"/>
          <w:szCs w:val="28"/>
        </w:rPr>
        <w:t xml:space="preserve"> настоящего Положения, у органов власти в соответствии с их компетенцией и иных лиц, за исключением лиц, подавших заявку на участие в соответствующем конкурсе. При этом </w:t>
      </w:r>
      <w:r w:rsidR="00694A50">
        <w:rPr>
          <w:sz w:val="28"/>
          <w:szCs w:val="28"/>
        </w:rPr>
        <w:t>о</w:t>
      </w:r>
      <w:r w:rsidR="00694A50" w:rsidRPr="007C6FC2">
        <w:rPr>
          <w:sz w:val="28"/>
          <w:szCs w:val="28"/>
        </w:rPr>
        <w:t xml:space="preserve">рганизатор конкурса, конкурсная комиссия не вправе возлагать на участников конкурсов обязанность подтверждать </w:t>
      </w:r>
      <w:r w:rsidR="00EB2625">
        <w:rPr>
          <w:sz w:val="28"/>
          <w:szCs w:val="28"/>
        </w:rPr>
        <w:t>соответствие данным требованиям</w:t>
      </w:r>
      <w:r w:rsidR="00694A50">
        <w:rPr>
          <w:sz w:val="28"/>
          <w:szCs w:val="28"/>
        </w:rPr>
        <w:t>»</w:t>
      </w:r>
      <w:r w:rsidR="00EB2625">
        <w:rPr>
          <w:sz w:val="28"/>
          <w:szCs w:val="28"/>
        </w:rPr>
        <w:t>.</w:t>
      </w:r>
    </w:p>
    <w:p w:rsidR="00B820F6" w:rsidRPr="00EA7EEC" w:rsidRDefault="00614919" w:rsidP="001B064D">
      <w:pPr>
        <w:ind w:right="-1" w:firstLine="708"/>
        <w:jc w:val="both"/>
        <w:rPr>
          <w:sz w:val="28"/>
        </w:rPr>
      </w:pPr>
      <w:r>
        <w:rPr>
          <w:sz w:val="28"/>
        </w:rPr>
        <w:t>1.</w:t>
      </w:r>
      <w:r w:rsidR="00685F2C">
        <w:rPr>
          <w:sz w:val="28"/>
        </w:rPr>
        <w:t>4</w:t>
      </w:r>
      <w:r w:rsidR="00B820F6">
        <w:rPr>
          <w:sz w:val="28"/>
        </w:rPr>
        <w:t>. В раздел 11 в п. 11.3 приложения №</w:t>
      </w:r>
      <w:r w:rsidR="00770BB3">
        <w:rPr>
          <w:sz w:val="28"/>
        </w:rPr>
        <w:t xml:space="preserve"> </w:t>
      </w:r>
      <w:r w:rsidR="00B820F6">
        <w:rPr>
          <w:sz w:val="28"/>
        </w:rPr>
        <w:t xml:space="preserve">2 добавить подпункт следующего содержания: </w:t>
      </w:r>
      <w:r w:rsidR="00B820F6" w:rsidRPr="00EA7EEC">
        <w:rPr>
          <w:sz w:val="28"/>
          <w:szCs w:val="28"/>
        </w:rPr>
        <w:t>«ж</w:t>
      </w:r>
      <w:proofErr w:type="gramStart"/>
      <w:r w:rsidR="00B820F6" w:rsidRPr="00EA7EEC">
        <w:rPr>
          <w:sz w:val="28"/>
          <w:szCs w:val="28"/>
        </w:rPr>
        <w:t>)</w:t>
      </w:r>
      <w:r w:rsidR="00EA7EEC" w:rsidRPr="00EA7EEC">
        <w:rPr>
          <w:sz w:val="28"/>
          <w:szCs w:val="28"/>
        </w:rPr>
        <w:t>д</w:t>
      </w:r>
      <w:proofErr w:type="gramEnd"/>
      <w:r w:rsidR="00EA7EEC" w:rsidRPr="00EA7EEC">
        <w:rPr>
          <w:sz w:val="28"/>
          <w:szCs w:val="28"/>
        </w:rPr>
        <w:t>окумент об отсутствии задолженности по обязательным платежам по уплате налогов, сборов, пеней и штрафов в бюджеты всех уровней и в государственные внебюджетные фонды</w:t>
      </w:r>
      <w:r w:rsidR="00EA7EEC">
        <w:rPr>
          <w:sz w:val="28"/>
          <w:szCs w:val="28"/>
        </w:rPr>
        <w:t>,</w:t>
      </w:r>
      <w:r w:rsidR="00EA7EEC" w:rsidRPr="00EA7EEC">
        <w:rPr>
          <w:sz w:val="28"/>
          <w:szCs w:val="28"/>
        </w:rPr>
        <w:t xml:space="preserve"> в том числе получе</w:t>
      </w:r>
      <w:r w:rsidR="00EB2625">
        <w:rPr>
          <w:sz w:val="28"/>
          <w:szCs w:val="28"/>
        </w:rPr>
        <w:t xml:space="preserve">нный с помощью </w:t>
      </w:r>
      <w:proofErr w:type="spellStart"/>
      <w:r w:rsidR="00EB2625">
        <w:rPr>
          <w:sz w:val="28"/>
          <w:szCs w:val="28"/>
        </w:rPr>
        <w:t>интернет-ресурса</w:t>
      </w:r>
      <w:proofErr w:type="spellEnd"/>
      <w:r w:rsidR="00EA7EEC">
        <w:rPr>
          <w:sz w:val="28"/>
        </w:rPr>
        <w:t>»</w:t>
      </w:r>
    </w:p>
    <w:p w:rsidR="005D6D21" w:rsidRDefault="00614919" w:rsidP="001B064D">
      <w:pPr>
        <w:ind w:right="-1" w:firstLine="708"/>
        <w:jc w:val="both"/>
        <w:rPr>
          <w:sz w:val="28"/>
        </w:rPr>
      </w:pPr>
      <w:r>
        <w:rPr>
          <w:sz w:val="28"/>
        </w:rPr>
        <w:t>1.</w:t>
      </w:r>
      <w:r w:rsidR="00685F2C">
        <w:rPr>
          <w:sz w:val="28"/>
        </w:rPr>
        <w:t>5</w:t>
      </w:r>
      <w:r w:rsidR="005D6D21">
        <w:rPr>
          <w:sz w:val="28"/>
        </w:rPr>
        <w:t xml:space="preserve">.В пункте 12.5 </w:t>
      </w:r>
      <w:r w:rsidR="00B820F6">
        <w:rPr>
          <w:sz w:val="28"/>
        </w:rPr>
        <w:t>раздела</w:t>
      </w:r>
      <w:r w:rsidR="005D6D21">
        <w:rPr>
          <w:sz w:val="28"/>
        </w:rPr>
        <w:t xml:space="preserve"> 12 приложения №</w:t>
      </w:r>
      <w:r w:rsidR="00770BB3">
        <w:rPr>
          <w:sz w:val="28"/>
        </w:rPr>
        <w:t xml:space="preserve"> </w:t>
      </w:r>
      <w:r w:rsidR="005D6D21">
        <w:rPr>
          <w:sz w:val="28"/>
        </w:rPr>
        <w:t>2 слова «почтовый адрес каждого заявителя» исключить.</w:t>
      </w:r>
    </w:p>
    <w:p w:rsidR="00BD7C58" w:rsidRDefault="00614919" w:rsidP="001B064D">
      <w:pPr>
        <w:ind w:right="-1" w:firstLine="708"/>
        <w:jc w:val="both"/>
        <w:rPr>
          <w:sz w:val="28"/>
        </w:rPr>
      </w:pPr>
      <w:r>
        <w:rPr>
          <w:sz w:val="28"/>
        </w:rPr>
        <w:t>1.</w:t>
      </w:r>
      <w:r w:rsidR="00685F2C">
        <w:rPr>
          <w:sz w:val="28"/>
        </w:rPr>
        <w:t>6</w:t>
      </w:r>
      <w:r w:rsidR="005D6D21">
        <w:rPr>
          <w:sz w:val="28"/>
        </w:rPr>
        <w:t xml:space="preserve">. </w:t>
      </w:r>
      <w:r w:rsidR="00291868">
        <w:rPr>
          <w:sz w:val="28"/>
        </w:rPr>
        <w:t xml:space="preserve">В пункте 13.3 </w:t>
      </w:r>
      <w:r w:rsidR="00B820F6">
        <w:rPr>
          <w:sz w:val="28"/>
        </w:rPr>
        <w:t>раздела</w:t>
      </w:r>
      <w:r w:rsidR="00291868">
        <w:rPr>
          <w:sz w:val="28"/>
        </w:rPr>
        <w:t xml:space="preserve"> 13 </w:t>
      </w:r>
      <w:r w:rsidR="006C0609">
        <w:rPr>
          <w:sz w:val="28"/>
        </w:rPr>
        <w:t>приложения №</w:t>
      </w:r>
      <w:r w:rsidR="00770BB3">
        <w:rPr>
          <w:sz w:val="28"/>
        </w:rPr>
        <w:t xml:space="preserve"> </w:t>
      </w:r>
      <w:r w:rsidR="006C0609">
        <w:rPr>
          <w:sz w:val="28"/>
        </w:rPr>
        <w:t xml:space="preserve">2 </w:t>
      </w:r>
      <w:r w:rsidR="00291868">
        <w:rPr>
          <w:sz w:val="28"/>
        </w:rPr>
        <w:t>предложение «Заявителям направляются уведомления о принятых конкурсной комиссией решениях не позднее дня, следующего за днем подписания указанного протокола» исключить.</w:t>
      </w:r>
    </w:p>
    <w:p w:rsidR="006D12E2" w:rsidRDefault="00CB01CB" w:rsidP="001B064D">
      <w:pPr>
        <w:tabs>
          <w:tab w:val="left" w:pos="1843"/>
        </w:tabs>
        <w:ind w:left="709" w:right="-1" w:hanging="850"/>
        <w:jc w:val="both"/>
        <w:rPr>
          <w:sz w:val="28"/>
        </w:rPr>
      </w:pPr>
      <w:r>
        <w:rPr>
          <w:sz w:val="28"/>
        </w:rPr>
        <w:tab/>
      </w:r>
      <w:r w:rsidR="00614919">
        <w:rPr>
          <w:sz w:val="28"/>
        </w:rPr>
        <w:t>1.</w:t>
      </w:r>
      <w:r w:rsidR="00685F2C">
        <w:rPr>
          <w:sz w:val="28"/>
        </w:rPr>
        <w:t>7</w:t>
      </w:r>
      <w:r w:rsidR="00B06BCF">
        <w:rPr>
          <w:sz w:val="28"/>
        </w:rPr>
        <w:t>.</w:t>
      </w:r>
      <w:r w:rsidR="006D12E2">
        <w:rPr>
          <w:sz w:val="28"/>
        </w:rPr>
        <w:t xml:space="preserve"> Пункт 14.17 </w:t>
      </w:r>
      <w:r w:rsidR="00B820F6">
        <w:rPr>
          <w:sz w:val="28"/>
        </w:rPr>
        <w:t>раздела</w:t>
      </w:r>
      <w:r w:rsidR="006D12E2">
        <w:rPr>
          <w:sz w:val="28"/>
        </w:rPr>
        <w:t xml:space="preserve"> 14 приложения №2 слова «и </w:t>
      </w:r>
      <w:proofErr w:type="gramStart"/>
      <w:r w:rsidR="006D12E2">
        <w:rPr>
          <w:sz w:val="28"/>
        </w:rPr>
        <w:t>которому</w:t>
      </w:r>
      <w:proofErr w:type="gramEnd"/>
      <w:r w:rsidR="006D12E2">
        <w:rPr>
          <w:sz w:val="28"/>
        </w:rPr>
        <w:t xml:space="preserve"> обеспечение</w:t>
      </w:r>
    </w:p>
    <w:p w:rsidR="009A46FC" w:rsidRDefault="006D12E2" w:rsidP="001B064D">
      <w:pPr>
        <w:tabs>
          <w:tab w:val="left" w:pos="1843"/>
        </w:tabs>
        <w:ind w:left="1" w:right="-1"/>
        <w:jc w:val="both"/>
        <w:rPr>
          <w:sz w:val="28"/>
        </w:rPr>
      </w:pPr>
      <w:r>
        <w:rPr>
          <w:sz w:val="28"/>
        </w:rPr>
        <w:t xml:space="preserve">заявки возвращается в порядке, предусмотренном пунктом 14.7 настоящего Положения» исключить, добавить предложение «Обеспечение заявки возвращается участнику конкурса, заявке </w:t>
      </w:r>
      <w:r w:rsidR="00202959">
        <w:rPr>
          <w:sz w:val="28"/>
        </w:rPr>
        <w:t xml:space="preserve">на участиев конкурсе </w:t>
      </w:r>
      <w:r>
        <w:rPr>
          <w:sz w:val="28"/>
        </w:rPr>
        <w:t>которого присвоен второй номер,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 даты подписания договора с победителем конкурса или с таким участником конкурса</w:t>
      </w:r>
      <w:r w:rsidR="00202959">
        <w:rPr>
          <w:sz w:val="28"/>
        </w:rPr>
        <w:t>»</w:t>
      </w:r>
      <w:r w:rsidR="00EB2625">
        <w:rPr>
          <w:sz w:val="28"/>
        </w:rPr>
        <w:t>.</w:t>
      </w:r>
    </w:p>
    <w:p w:rsidR="00EB2625" w:rsidRDefault="00B72AA4" w:rsidP="001B064D">
      <w:pPr>
        <w:ind w:right="-1"/>
        <w:jc w:val="both"/>
        <w:rPr>
          <w:sz w:val="28"/>
        </w:rPr>
      </w:pPr>
      <w:r>
        <w:rPr>
          <w:sz w:val="28"/>
        </w:rPr>
        <w:tab/>
        <w:t>1.8.</w:t>
      </w:r>
      <w:r w:rsidR="00EB2625">
        <w:rPr>
          <w:sz w:val="28"/>
        </w:rPr>
        <w:t>В п. 3 таблицы №</w:t>
      </w:r>
      <w:r w:rsidR="00770BB3">
        <w:rPr>
          <w:sz w:val="28"/>
        </w:rPr>
        <w:t xml:space="preserve"> </w:t>
      </w:r>
      <w:r w:rsidR="00EB2625">
        <w:rPr>
          <w:sz w:val="28"/>
        </w:rPr>
        <w:t>2 приложения №</w:t>
      </w:r>
      <w:r w:rsidR="00770BB3">
        <w:rPr>
          <w:sz w:val="28"/>
        </w:rPr>
        <w:t xml:space="preserve"> </w:t>
      </w:r>
      <w:r w:rsidR="00EB2625">
        <w:rPr>
          <w:sz w:val="28"/>
        </w:rPr>
        <w:t>3</w:t>
      </w:r>
      <w:r w:rsidR="00770BB3">
        <w:rPr>
          <w:sz w:val="28"/>
        </w:rPr>
        <w:t xml:space="preserve"> </w:t>
      </w:r>
      <w:r w:rsidR="00EB2625">
        <w:rPr>
          <w:sz w:val="28"/>
        </w:rPr>
        <w:t xml:space="preserve">в разделе тип нестационарного торгового объекта слово «молоко» </w:t>
      </w:r>
      <w:proofErr w:type="gramStart"/>
      <w:r w:rsidR="00F6588E">
        <w:rPr>
          <w:sz w:val="28"/>
        </w:rPr>
        <w:t>заменить на слово</w:t>
      </w:r>
      <w:proofErr w:type="gramEnd"/>
      <w:r w:rsidR="00F6588E">
        <w:rPr>
          <w:sz w:val="28"/>
        </w:rPr>
        <w:t xml:space="preserve"> «сахарная вата»</w:t>
      </w:r>
      <w:r w:rsidR="00EB2625">
        <w:rPr>
          <w:sz w:val="28"/>
        </w:rPr>
        <w:t>.</w:t>
      </w:r>
    </w:p>
    <w:p w:rsidR="008C1B36" w:rsidRDefault="00B72AA4" w:rsidP="001B064D">
      <w:pPr>
        <w:ind w:left="1" w:right="-1"/>
        <w:jc w:val="both"/>
        <w:rPr>
          <w:sz w:val="28"/>
        </w:rPr>
      </w:pPr>
      <w:r>
        <w:rPr>
          <w:sz w:val="28"/>
        </w:rPr>
        <w:tab/>
        <w:t>1.9</w:t>
      </w:r>
      <w:r w:rsidR="008C1B36">
        <w:rPr>
          <w:sz w:val="28"/>
        </w:rPr>
        <w:t xml:space="preserve">. </w:t>
      </w:r>
      <w:r w:rsidR="00EB2625">
        <w:rPr>
          <w:sz w:val="28"/>
        </w:rPr>
        <w:t>В таблицу №</w:t>
      </w:r>
      <w:r w:rsidR="00770BB3">
        <w:rPr>
          <w:sz w:val="28"/>
        </w:rPr>
        <w:t xml:space="preserve"> </w:t>
      </w:r>
      <w:r w:rsidR="00EB2625">
        <w:rPr>
          <w:sz w:val="28"/>
        </w:rPr>
        <w:t xml:space="preserve">2 приложения №3 </w:t>
      </w:r>
      <w:r w:rsidR="00E2768B">
        <w:rPr>
          <w:sz w:val="28"/>
        </w:rPr>
        <w:t xml:space="preserve">добавить </w:t>
      </w:r>
      <w:r w:rsidR="00B47748">
        <w:rPr>
          <w:sz w:val="28"/>
        </w:rPr>
        <w:t>№</w:t>
      </w:r>
      <w:r w:rsidR="00770BB3">
        <w:rPr>
          <w:sz w:val="28"/>
        </w:rPr>
        <w:t xml:space="preserve"> </w:t>
      </w:r>
      <w:r w:rsidR="00E2768B">
        <w:rPr>
          <w:sz w:val="28"/>
        </w:rPr>
        <w:t xml:space="preserve">5, </w:t>
      </w:r>
      <w:r w:rsidR="00B47748">
        <w:rPr>
          <w:sz w:val="28"/>
        </w:rPr>
        <w:t xml:space="preserve">в разделе тип нестационарного торгового объекта </w:t>
      </w:r>
      <w:r w:rsidR="00E2768B">
        <w:rPr>
          <w:sz w:val="28"/>
        </w:rPr>
        <w:t>указ</w:t>
      </w:r>
      <w:r w:rsidR="00B47748">
        <w:rPr>
          <w:sz w:val="28"/>
        </w:rPr>
        <w:t>ать</w:t>
      </w:r>
      <w:r w:rsidR="00770BB3">
        <w:rPr>
          <w:sz w:val="28"/>
        </w:rPr>
        <w:t xml:space="preserve"> </w:t>
      </w:r>
      <w:r w:rsidR="008C1B36">
        <w:rPr>
          <w:sz w:val="28"/>
        </w:rPr>
        <w:t>«</w:t>
      </w:r>
      <w:r w:rsidR="00E2768B">
        <w:rPr>
          <w:sz w:val="28"/>
        </w:rPr>
        <w:t>Т</w:t>
      </w:r>
      <w:r w:rsidR="008C1B36">
        <w:rPr>
          <w:sz w:val="28"/>
        </w:rPr>
        <w:t>орговый автомат</w:t>
      </w:r>
      <w:r w:rsidR="00E2768B">
        <w:rPr>
          <w:sz w:val="28"/>
        </w:rPr>
        <w:t xml:space="preserve"> (</w:t>
      </w:r>
      <w:proofErr w:type="spellStart"/>
      <w:r w:rsidR="00E2768B">
        <w:rPr>
          <w:sz w:val="28"/>
        </w:rPr>
        <w:t>вендинговый</w:t>
      </w:r>
      <w:proofErr w:type="spellEnd"/>
      <w:r w:rsidR="00E2768B">
        <w:rPr>
          <w:sz w:val="28"/>
        </w:rPr>
        <w:t xml:space="preserve"> автомат)</w:t>
      </w:r>
      <w:r w:rsidR="008C1B36">
        <w:rPr>
          <w:sz w:val="28"/>
        </w:rPr>
        <w:t>»</w:t>
      </w:r>
      <w:r w:rsidR="00E2768B">
        <w:rPr>
          <w:sz w:val="28"/>
        </w:rPr>
        <w:t xml:space="preserve">, добавить в раздел значение коэффициента </w:t>
      </w:r>
      <w:proofErr w:type="spellStart"/>
      <w:r w:rsidR="00E2768B">
        <w:rPr>
          <w:sz w:val="28"/>
        </w:rPr>
        <w:t>Ктип</w:t>
      </w:r>
      <w:proofErr w:type="spellEnd"/>
      <w:r w:rsidR="00E2768B">
        <w:rPr>
          <w:sz w:val="28"/>
        </w:rPr>
        <w:t xml:space="preserve"> «0,8».</w:t>
      </w:r>
    </w:p>
    <w:p w:rsidR="00711F51" w:rsidRDefault="00711F51" w:rsidP="001B064D">
      <w:pPr>
        <w:ind w:left="1" w:right="-1"/>
        <w:jc w:val="both"/>
        <w:rPr>
          <w:sz w:val="28"/>
        </w:rPr>
      </w:pPr>
      <w:r>
        <w:rPr>
          <w:sz w:val="28"/>
        </w:rPr>
        <w:tab/>
        <w:t>1.10.В таблице №</w:t>
      </w:r>
      <w:r w:rsidR="00770BB3">
        <w:rPr>
          <w:sz w:val="28"/>
        </w:rPr>
        <w:t xml:space="preserve"> </w:t>
      </w:r>
      <w:r>
        <w:rPr>
          <w:sz w:val="28"/>
        </w:rPr>
        <w:t>3</w:t>
      </w:r>
      <w:r w:rsidR="00770BB3">
        <w:rPr>
          <w:sz w:val="28"/>
        </w:rPr>
        <w:t xml:space="preserve"> </w:t>
      </w:r>
      <w:r>
        <w:rPr>
          <w:sz w:val="28"/>
        </w:rPr>
        <w:t>приложения №3 в п. 11 после слов шары добавить «сахарная вата».</w:t>
      </w:r>
    </w:p>
    <w:p w:rsidR="00E2768B" w:rsidRDefault="00B72AA4" w:rsidP="001B064D">
      <w:pPr>
        <w:ind w:left="1" w:right="-1"/>
        <w:jc w:val="both"/>
        <w:rPr>
          <w:sz w:val="28"/>
        </w:rPr>
      </w:pPr>
      <w:r>
        <w:rPr>
          <w:sz w:val="28"/>
        </w:rPr>
        <w:tab/>
        <w:t>1.1</w:t>
      </w:r>
      <w:r w:rsidR="00711F51">
        <w:rPr>
          <w:sz w:val="28"/>
        </w:rPr>
        <w:t>1</w:t>
      </w:r>
      <w:r w:rsidR="00E2768B">
        <w:rPr>
          <w:sz w:val="28"/>
        </w:rPr>
        <w:t>.В таблице №</w:t>
      </w:r>
      <w:r w:rsidR="00770BB3">
        <w:rPr>
          <w:sz w:val="28"/>
        </w:rPr>
        <w:t xml:space="preserve"> </w:t>
      </w:r>
      <w:r w:rsidR="00E2768B">
        <w:rPr>
          <w:sz w:val="28"/>
        </w:rPr>
        <w:t>3</w:t>
      </w:r>
      <w:r w:rsidR="00EB2625">
        <w:rPr>
          <w:sz w:val="28"/>
        </w:rPr>
        <w:t xml:space="preserve">приложения №3 </w:t>
      </w:r>
      <w:r w:rsidR="00E2768B">
        <w:rPr>
          <w:sz w:val="28"/>
        </w:rPr>
        <w:t xml:space="preserve">добавить п. 13, указав в </w:t>
      </w:r>
      <w:proofErr w:type="gramStart"/>
      <w:r w:rsidR="00E2768B">
        <w:rPr>
          <w:sz w:val="28"/>
        </w:rPr>
        <w:t>разделе</w:t>
      </w:r>
      <w:proofErr w:type="gramEnd"/>
      <w:r w:rsidR="00E2768B">
        <w:rPr>
          <w:sz w:val="28"/>
        </w:rPr>
        <w:t xml:space="preserve"> специализация нестационарного торгового объекта «</w:t>
      </w:r>
      <w:r w:rsidR="00B47748">
        <w:rPr>
          <w:sz w:val="28"/>
        </w:rPr>
        <w:t>Напитки, продукция из т</w:t>
      </w:r>
      <w:r w:rsidR="00E2768B">
        <w:rPr>
          <w:sz w:val="28"/>
        </w:rPr>
        <w:t>оргов</w:t>
      </w:r>
      <w:r w:rsidR="00B47748">
        <w:rPr>
          <w:sz w:val="28"/>
        </w:rPr>
        <w:t>ого</w:t>
      </w:r>
      <w:r w:rsidR="00E2768B">
        <w:rPr>
          <w:sz w:val="28"/>
        </w:rPr>
        <w:t xml:space="preserve"> автомат</w:t>
      </w:r>
      <w:r w:rsidR="00B47748">
        <w:rPr>
          <w:sz w:val="28"/>
        </w:rPr>
        <w:t>а</w:t>
      </w:r>
      <w:r w:rsidR="00E2768B">
        <w:rPr>
          <w:sz w:val="28"/>
        </w:rPr>
        <w:t xml:space="preserve"> (</w:t>
      </w:r>
      <w:proofErr w:type="spellStart"/>
      <w:r w:rsidR="00E2768B">
        <w:rPr>
          <w:sz w:val="28"/>
        </w:rPr>
        <w:t>вендингов</w:t>
      </w:r>
      <w:r w:rsidR="00B47748">
        <w:rPr>
          <w:sz w:val="28"/>
        </w:rPr>
        <w:t>ого</w:t>
      </w:r>
      <w:proofErr w:type="spellEnd"/>
      <w:r w:rsidR="00E2768B">
        <w:rPr>
          <w:sz w:val="28"/>
        </w:rPr>
        <w:t xml:space="preserve"> автомат</w:t>
      </w:r>
      <w:r w:rsidR="00B47748">
        <w:rPr>
          <w:sz w:val="28"/>
        </w:rPr>
        <w:t>а</w:t>
      </w:r>
      <w:r w:rsidR="00E2768B">
        <w:rPr>
          <w:sz w:val="28"/>
        </w:rPr>
        <w:t xml:space="preserve">)», добавить в раздел значение коэффициента </w:t>
      </w:r>
      <w:proofErr w:type="spellStart"/>
      <w:r w:rsidR="00E2768B">
        <w:rPr>
          <w:sz w:val="28"/>
        </w:rPr>
        <w:t>К</w:t>
      </w:r>
      <w:r w:rsidR="00B47748">
        <w:rPr>
          <w:sz w:val="28"/>
        </w:rPr>
        <w:t>спец</w:t>
      </w:r>
      <w:proofErr w:type="spellEnd"/>
      <w:r w:rsidR="00E2768B">
        <w:rPr>
          <w:sz w:val="28"/>
        </w:rPr>
        <w:t xml:space="preserve"> «0,8».</w:t>
      </w:r>
    </w:p>
    <w:p w:rsidR="009A46FC" w:rsidRPr="007F66C6" w:rsidRDefault="009A46FC" w:rsidP="001B064D">
      <w:pPr>
        <w:ind w:left="1" w:right="-1" w:firstLine="70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 xml:space="preserve">2. </w:t>
      </w:r>
      <w:r w:rsidR="00A159DF" w:rsidRPr="00F2532B">
        <w:rPr>
          <w:rFonts w:eastAsia="Calibri"/>
          <w:sz w:val="28"/>
          <w:szCs w:val="28"/>
        </w:rPr>
        <w:t xml:space="preserve">Настоящее решение </w:t>
      </w:r>
      <w:r w:rsidR="00A159DF" w:rsidRPr="00A70B80">
        <w:rPr>
          <w:sz w:val="28"/>
          <w:szCs w:val="28"/>
        </w:rPr>
        <w:t>подлежит официальному обнародованию в здании администрации городского округа город Стерл</w:t>
      </w:r>
      <w:r w:rsidR="00A159DF">
        <w:rPr>
          <w:sz w:val="28"/>
          <w:szCs w:val="28"/>
        </w:rPr>
        <w:t xml:space="preserve">итамак Республики Башкортостан </w:t>
      </w:r>
      <w:r w:rsidR="00A159DF" w:rsidRPr="00A70B80">
        <w:rPr>
          <w:sz w:val="28"/>
          <w:szCs w:val="28"/>
        </w:rPr>
        <w:t xml:space="preserve">в течение 7 дней после </w:t>
      </w:r>
      <w:r w:rsidR="00A159DF">
        <w:rPr>
          <w:sz w:val="28"/>
          <w:szCs w:val="28"/>
        </w:rPr>
        <w:t xml:space="preserve">дня </w:t>
      </w:r>
      <w:r w:rsidR="00A159DF" w:rsidRPr="00A70B80">
        <w:rPr>
          <w:sz w:val="28"/>
          <w:szCs w:val="28"/>
        </w:rPr>
        <w:t xml:space="preserve">его подписания и размещению на официальном сайте </w:t>
      </w:r>
      <w:r w:rsidR="00A159DF">
        <w:rPr>
          <w:sz w:val="28"/>
          <w:szCs w:val="28"/>
        </w:rPr>
        <w:t>Совета</w:t>
      </w:r>
      <w:r w:rsidR="00A159DF" w:rsidRPr="00A70B80">
        <w:rPr>
          <w:sz w:val="28"/>
          <w:szCs w:val="28"/>
        </w:rPr>
        <w:t xml:space="preserve"> городского округа город Стерлитамак Республики Башкортостан в сети «Интернет»</w:t>
      </w:r>
      <w:r w:rsidR="00A159DF" w:rsidRPr="00A70B80">
        <w:rPr>
          <w:rFonts w:eastAsia="Calibri"/>
          <w:color w:val="000000"/>
          <w:sz w:val="28"/>
          <w:szCs w:val="28"/>
        </w:rPr>
        <w:t>.</w:t>
      </w:r>
    </w:p>
    <w:p w:rsidR="00EB2625" w:rsidRDefault="00EB2625" w:rsidP="001B064D">
      <w:pPr>
        <w:jc w:val="both"/>
        <w:rPr>
          <w:sz w:val="28"/>
          <w:szCs w:val="28"/>
        </w:rPr>
      </w:pPr>
    </w:p>
    <w:p w:rsidR="009A46FC" w:rsidRPr="002D734B" w:rsidRDefault="009A46FC" w:rsidP="001B064D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2D734B">
        <w:rPr>
          <w:rFonts w:ascii="Times New Roman" w:hAnsi="Times New Roman"/>
          <w:b w:val="0"/>
          <w:szCs w:val="28"/>
        </w:rPr>
        <w:t xml:space="preserve">Председатель Совета </w:t>
      </w:r>
    </w:p>
    <w:p w:rsidR="009A46FC" w:rsidRDefault="009A46FC" w:rsidP="001B064D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2D734B">
        <w:rPr>
          <w:rFonts w:ascii="Times New Roman" w:hAnsi="Times New Roman"/>
          <w:b w:val="0"/>
          <w:szCs w:val="28"/>
        </w:rPr>
        <w:t xml:space="preserve">городского округа </w:t>
      </w:r>
    </w:p>
    <w:p w:rsidR="009A46FC" w:rsidRPr="002D734B" w:rsidRDefault="009A46FC" w:rsidP="001B064D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2D734B">
        <w:rPr>
          <w:rFonts w:ascii="Times New Roman" w:hAnsi="Times New Roman"/>
          <w:b w:val="0"/>
          <w:szCs w:val="28"/>
        </w:rPr>
        <w:t xml:space="preserve">город Стерлитамак </w:t>
      </w:r>
    </w:p>
    <w:p w:rsidR="009A46FC" w:rsidRDefault="009A46FC" w:rsidP="001B064D">
      <w:pPr>
        <w:pStyle w:val="ConsPlusNormal"/>
        <w:rPr>
          <w:rFonts w:ascii="Times New Roman" w:hAnsi="Times New Roman"/>
          <w:sz w:val="28"/>
          <w:szCs w:val="28"/>
        </w:rPr>
      </w:pPr>
      <w:r w:rsidRPr="002D734B">
        <w:rPr>
          <w:rFonts w:ascii="Times New Roman" w:hAnsi="Times New Roman"/>
          <w:sz w:val="28"/>
          <w:szCs w:val="28"/>
        </w:rPr>
        <w:t>Республики Башкортостан</w:t>
      </w:r>
      <w:r w:rsidRPr="002D734B">
        <w:rPr>
          <w:rFonts w:ascii="Times New Roman" w:hAnsi="Times New Roman"/>
          <w:sz w:val="28"/>
          <w:szCs w:val="28"/>
        </w:rPr>
        <w:tab/>
      </w:r>
      <w:r w:rsidRPr="002D734B">
        <w:rPr>
          <w:rFonts w:ascii="Times New Roman" w:hAnsi="Times New Roman"/>
          <w:sz w:val="28"/>
          <w:szCs w:val="28"/>
        </w:rPr>
        <w:tab/>
      </w:r>
      <w:r w:rsidRPr="002D734B">
        <w:rPr>
          <w:rFonts w:ascii="Times New Roman" w:hAnsi="Times New Roman"/>
          <w:sz w:val="28"/>
          <w:szCs w:val="28"/>
        </w:rPr>
        <w:tab/>
      </w:r>
      <w:r w:rsidR="00A159DF">
        <w:rPr>
          <w:rFonts w:ascii="Times New Roman" w:hAnsi="Times New Roman"/>
          <w:sz w:val="28"/>
          <w:szCs w:val="28"/>
        </w:rPr>
        <w:tab/>
      </w:r>
      <w:r w:rsidR="00A159DF">
        <w:rPr>
          <w:rFonts w:ascii="Times New Roman" w:hAnsi="Times New Roman"/>
          <w:sz w:val="28"/>
          <w:szCs w:val="28"/>
        </w:rPr>
        <w:tab/>
      </w:r>
      <w:r w:rsidR="00A159DF">
        <w:rPr>
          <w:rFonts w:ascii="Times New Roman" w:hAnsi="Times New Roman"/>
          <w:sz w:val="28"/>
          <w:szCs w:val="28"/>
        </w:rPr>
        <w:tab/>
      </w:r>
      <w:r w:rsidR="00A159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D734B">
        <w:rPr>
          <w:rFonts w:ascii="Times New Roman" w:hAnsi="Times New Roman"/>
          <w:sz w:val="28"/>
          <w:szCs w:val="28"/>
        </w:rPr>
        <w:t>А.А. Ширяев</w:t>
      </w:r>
    </w:p>
    <w:sectPr w:rsidR="009A46FC" w:rsidSect="001B064D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B3"/>
    <w:rsid w:val="0001394E"/>
    <w:rsid w:val="00072BAC"/>
    <w:rsid w:val="000E65D5"/>
    <w:rsid w:val="00183759"/>
    <w:rsid w:val="001B064D"/>
    <w:rsid w:val="001B4636"/>
    <w:rsid w:val="00202959"/>
    <w:rsid w:val="00275676"/>
    <w:rsid w:val="00291868"/>
    <w:rsid w:val="002C4C27"/>
    <w:rsid w:val="003B6289"/>
    <w:rsid w:val="003C0057"/>
    <w:rsid w:val="003F4327"/>
    <w:rsid w:val="004A0C27"/>
    <w:rsid w:val="005D6D21"/>
    <w:rsid w:val="00614919"/>
    <w:rsid w:val="00626E0F"/>
    <w:rsid w:val="00645A0A"/>
    <w:rsid w:val="00671386"/>
    <w:rsid w:val="00685F2C"/>
    <w:rsid w:val="00694A50"/>
    <w:rsid w:val="006C0609"/>
    <w:rsid w:val="006D12E2"/>
    <w:rsid w:val="00711F51"/>
    <w:rsid w:val="00715A11"/>
    <w:rsid w:val="00770BB3"/>
    <w:rsid w:val="007F66C6"/>
    <w:rsid w:val="00883A8F"/>
    <w:rsid w:val="008C1B36"/>
    <w:rsid w:val="008C31F2"/>
    <w:rsid w:val="008E3134"/>
    <w:rsid w:val="009669C7"/>
    <w:rsid w:val="009924B3"/>
    <w:rsid w:val="009A46FC"/>
    <w:rsid w:val="00A159DF"/>
    <w:rsid w:val="00A32E14"/>
    <w:rsid w:val="00AA174C"/>
    <w:rsid w:val="00B06BCF"/>
    <w:rsid w:val="00B47748"/>
    <w:rsid w:val="00B72AA4"/>
    <w:rsid w:val="00B820F6"/>
    <w:rsid w:val="00BD7C58"/>
    <w:rsid w:val="00BF635E"/>
    <w:rsid w:val="00C75FC9"/>
    <w:rsid w:val="00CA5AAD"/>
    <w:rsid w:val="00CB01CB"/>
    <w:rsid w:val="00D81A2D"/>
    <w:rsid w:val="00DF68F2"/>
    <w:rsid w:val="00E2284F"/>
    <w:rsid w:val="00E2768B"/>
    <w:rsid w:val="00E357E9"/>
    <w:rsid w:val="00EA7EEC"/>
    <w:rsid w:val="00EB2625"/>
    <w:rsid w:val="00EC754D"/>
    <w:rsid w:val="00EC7CD8"/>
    <w:rsid w:val="00F14324"/>
    <w:rsid w:val="00F30C10"/>
    <w:rsid w:val="00F47B58"/>
    <w:rsid w:val="00F6588E"/>
    <w:rsid w:val="00FD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28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3B6289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6FC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9A46FC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9A4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9A46F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614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B6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6289"/>
    <w:rPr>
      <w:rFonts w:ascii="TNRCyrBash" w:eastAsia="Times New Roman" w:hAnsi="TNRCyrBash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Главный специалист Совета</cp:lastModifiedBy>
  <cp:revision>8</cp:revision>
  <cp:lastPrinted>2019-11-26T09:31:00Z</cp:lastPrinted>
  <dcterms:created xsi:type="dcterms:W3CDTF">2019-12-03T05:57:00Z</dcterms:created>
  <dcterms:modified xsi:type="dcterms:W3CDTF">2019-12-24T08:07:00Z</dcterms:modified>
</cp:coreProperties>
</file>