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80" w:rsidRPr="00C96280" w:rsidRDefault="00C96280" w:rsidP="00C96280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80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C96280" w:rsidRPr="00C96280" w:rsidRDefault="00C96280" w:rsidP="00C96280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80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C96280" w:rsidRPr="00C96280" w:rsidRDefault="00C96280" w:rsidP="00C96280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80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C96280" w:rsidRPr="00C96280" w:rsidRDefault="00C96280" w:rsidP="00C96280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80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C96280" w:rsidRPr="00C96280" w:rsidRDefault="00C96280" w:rsidP="00C96280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8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96280" w:rsidRPr="00C96280" w:rsidRDefault="00C96280" w:rsidP="00C96280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280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AB2EDF" w:rsidRPr="00C96280" w:rsidRDefault="00AB2EDF" w:rsidP="00C96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EDF" w:rsidRPr="00C96280" w:rsidRDefault="00AB2EDF" w:rsidP="00C962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2EDF" w:rsidRPr="00C96280" w:rsidRDefault="00AB2EDF" w:rsidP="00C96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80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наличие исключительных прав Учреждения </w:t>
      </w:r>
    </w:p>
    <w:p w:rsidR="00AB2EDF" w:rsidRDefault="00AB2EDF" w:rsidP="00C96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80">
        <w:rPr>
          <w:rFonts w:ascii="Times New Roman" w:hAnsi="Times New Roman" w:cs="Times New Roman"/>
          <w:b/>
          <w:sz w:val="24"/>
          <w:szCs w:val="24"/>
        </w:rPr>
        <w:t>на объекты нематериальных активов</w:t>
      </w:r>
    </w:p>
    <w:p w:rsidR="00C96280" w:rsidRPr="00C96280" w:rsidRDefault="00C96280" w:rsidP="00C96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6628"/>
      </w:tblGrid>
      <w:tr w:rsidR="00AB2EDF" w:rsidRPr="00C96280" w:rsidTr="00C96280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6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AB2EDF" w:rsidRPr="00C96280" w:rsidTr="00C96280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Объекты авторских прав (</w:t>
            </w:r>
            <w:hyperlink r:id="rId6" w:history="1">
              <w:r w:rsidRPr="00C962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1259</w:t>
              </w:r>
            </w:hyperlink>
            <w:r w:rsidRPr="00C96280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6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053667" w:rsidRPr="00C96280" w:rsidRDefault="00053667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053667" w:rsidRPr="00C96280" w:rsidRDefault="00053667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:rsidR="00053667" w:rsidRPr="00C96280" w:rsidRDefault="00053667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договор авторского заказа;</w:t>
            </w:r>
          </w:p>
          <w:p w:rsidR="00053667" w:rsidRPr="00C96280" w:rsidRDefault="00053667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:rsidR="00053667" w:rsidRPr="00C96280" w:rsidRDefault="00053667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AB2EDF" w:rsidRPr="00C96280" w:rsidTr="00C96280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Объекты смежных прав (</w:t>
            </w:r>
            <w:hyperlink r:id="rId7" w:history="1">
              <w:r w:rsidRPr="00C962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1304</w:t>
              </w:r>
            </w:hyperlink>
            <w:r w:rsidRPr="00C96280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6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документ о депонировании экземпляров;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AB2EDF" w:rsidRPr="00C96280" w:rsidTr="00C96280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Товарные знаки и знаки обслуживания (</w:t>
            </w:r>
            <w:hyperlink r:id="rId8" w:history="1">
              <w:r w:rsidRPr="00C962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1477</w:t>
              </w:r>
            </w:hyperlink>
            <w:r w:rsidRPr="00C96280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6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договор об уступке товарного знака;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AB2EDF" w:rsidRPr="00C96280" w:rsidTr="00C96280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Наименования мест происхождения товаров (</w:t>
            </w:r>
            <w:hyperlink r:id="rId9" w:history="1">
              <w:r w:rsidRPr="00C962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1516</w:t>
              </w:r>
            </w:hyperlink>
            <w:r w:rsidRPr="00C96280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6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:rsidR="00AB2EDF" w:rsidRPr="00C96280" w:rsidRDefault="00AB2EDF" w:rsidP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0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AB2EDF" w:rsidRPr="00C96280" w:rsidRDefault="00AB2EDF" w:rsidP="00C96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2EDF" w:rsidRPr="00C96280" w:rsidSect="00C962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C6" w:rsidRDefault="005522C6" w:rsidP="00053667">
      <w:pPr>
        <w:spacing w:after="0" w:line="240" w:lineRule="auto"/>
      </w:pPr>
      <w:r>
        <w:separator/>
      </w:r>
    </w:p>
  </w:endnote>
  <w:endnote w:type="continuationSeparator" w:id="1">
    <w:p w:rsidR="005522C6" w:rsidRDefault="005522C6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C6" w:rsidRDefault="005522C6" w:rsidP="00053667">
      <w:pPr>
        <w:spacing w:after="0" w:line="240" w:lineRule="auto"/>
      </w:pPr>
      <w:r>
        <w:separator/>
      </w:r>
    </w:p>
  </w:footnote>
  <w:footnote w:type="continuationSeparator" w:id="1">
    <w:p w:rsidR="005522C6" w:rsidRDefault="005522C6" w:rsidP="0005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F1"/>
    <w:rsid w:val="00053667"/>
    <w:rsid w:val="005522C6"/>
    <w:rsid w:val="005A076E"/>
    <w:rsid w:val="007639F1"/>
    <w:rsid w:val="00965FF2"/>
    <w:rsid w:val="00AB2EDF"/>
    <w:rsid w:val="00B74B6F"/>
    <w:rsid w:val="00C0725E"/>
    <w:rsid w:val="00C9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  <w:style w:type="paragraph" w:customStyle="1" w:styleId="ConsPlusNormal">
    <w:name w:val="ConsPlusNormal"/>
    <w:rsid w:val="00C962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346E0ED9EB2B68B6A9D28F44780564557A638AA27F57F38C70D0E5DA89BC5630474D61AAED667Z4A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8346E0ED9EB2B68B6A9D28F44780564557A638AA27F57F38C70D0E5DA89BC5630474D61AAFD76DZ4A5Q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346E0ED9EB2B68B6A9D28F44780564557A638AA27F57F38C70D0E5DA89BC5630474D61AAFD06AZ4A7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8346E0ED9EB2B68B6A9D28F44780564557A638AA27F57F38C70D0E5DA89BC5630474D61AAED56DZ4A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Главный специалист Совета</cp:lastModifiedBy>
  <cp:revision>6</cp:revision>
  <dcterms:created xsi:type="dcterms:W3CDTF">2015-11-11T17:37:00Z</dcterms:created>
  <dcterms:modified xsi:type="dcterms:W3CDTF">2018-07-10T12:22:00Z</dcterms:modified>
</cp:coreProperties>
</file>