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8A" w:rsidRDefault="00CC398A" w:rsidP="00CC398A">
      <w:pPr>
        <w:spacing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РЕШЕНИЕ </w:t>
      </w:r>
    </w:p>
    <w:p w:rsidR="00CC398A" w:rsidRDefault="00CC398A" w:rsidP="00CC398A">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Совета городского округа город Стерлитамак Республики Башкортостан</w:t>
      </w:r>
    </w:p>
    <w:p w:rsidR="00372DCA" w:rsidRPr="00372DCA" w:rsidRDefault="00372DCA" w:rsidP="00372DCA">
      <w:pPr>
        <w:spacing w:after="0" w:line="240" w:lineRule="auto"/>
        <w:jc w:val="both"/>
        <w:rPr>
          <w:rFonts w:ascii="Times New Roman" w:hAnsi="Times New Roman" w:cs="Times New Roman"/>
          <w:b/>
        </w:rPr>
      </w:pPr>
    </w:p>
    <w:p w:rsidR="00372DCA" w:rsidRPr="00372DCA" w:rsidRDefault="00372DCA" w:rsidP="00372DCA">
      <w:pPr>
        <w:shd w:val="clear" w:color="auto" w:fill="FFFFFF"/>
        <w:spacing w:after="0" w:line="240" w:lineRule="auto"/>
        <w:jc w:val="center"/>
        <w:rPr>
          <w:rFonts w:ascii="Times New Roman" w:hAnsi="Times New Roman" w:cs="Times New Roman"/>
          <w:b/>
          <w:bCs/>
          <w:color w:val="000000"/>
          <w:sz w:val="28"/>
          <w:szCs w:val="28"/>
        </w:rPr>
      </w:pPr>
      <w:r w:rsidRPr="00372DCA">
        <w:rPr>
          <w:rFonts w:ascii="Times New Roman" w:hAnsi="Times New Roman" w:cs="Times New Roman"/>
          <w:b/>
          <w:bCs/>
          <w:color w:val="000000"/>
          <w:sz w:val="28"/>
          <w:szCs w:val="28"/>
        </w:rPr>
        <w:t>24 октября 2017 года № 4-</w:t>
      </w:r>
      <w:r>
        <w:rPr>
          <w:rFonts w:ascii="Times New Roman" w:hAnsi="Times New Roman" w:cs="Times New Roman"/>
          <w:b/>
          <w:bCs/>
          <w:color w:val="000000"/>
          <w:sz w:val="28"/>
          <w:szCs w:val="28"/>
        </w:rPr>
        <w:t>7</w:t>
      </w:r>
      <w:r w:rsidRPr="00372DCA">
        <w:rPr>
          <w:rFonts w:ascii="Times New Roman" w:hAnsi="Times New Roman" w:cs="Times New Roman"/>
          <w:b/>
          <w:bCs/>
          <w:color w:val="000000"/>
          <w:sz w:val="28"/>
          <w:szCs w:val="28"/>
        </w:rPr>
        <w:t>/11з</w:t>
      </w:r>
    </w:p>
    <w:p w:rsidR="002A6141" w:rsidRPr="00372DCA" w:rsidRDefault="002A6141" w:rsidP="00372DCA">
      <w:pPr>
        <w:spacing w:after="0" w:line="240" w:lineRule="auto"/>
        <w:jc w:val="both"/>
        <w:rPr>
          <w:rFonts w:ascii="Times New Roman" w:hAnsi="Times New Roman" w:cs="Times New Roman"/>
          <w:b/>
          <w:sz w:val="28"/>
          <w:szCs w:val="28"/>
        </w:rPr>
      </w:pPr>
    </w:p>
    <w:p w:rsidR="002A6141" w:rsidRPr="002A6141" w:rsidRDefault="002A6141" w:rsidP="00372DCA">
      <w:pPr>
        <w:spacing w:after="0" w:line="240" w:lineRule="auto"/>
        <w:jc w:val="center"/>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Об утверждении тарифов на платные услуги, </w:t>
      </w:r>
    </w:p>
    <w:p w:rsidR="002A6141" w:rsidRPr="002A6141" w:rsidRDefault="002A6141" w:rsidP="00372DCA">
      <w:pPr>
        <w:spacing w:after="0" w:line="240" w:lineRule="auto"/>
        <w:jc w:val="center"/>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оказываемые муниципальным автономным учреждением </w:t>
      </w:r>
    </w:p>
    <w:p w:rsidR="002A6141" w:rsidRPr="002A6141" w:rsidRDefault="002A6141" w:rsidP="00372DCA">
      <w:pPr>
        <w:spacing w:after="0" w:line="240" w:lineRule="auto"/>
        <w:jc w:val="center"/>
        <w:rPr>
          <w:rFonts w:ascii="Times New Roman" w:eastAsia="Calibri" w:hAnsi="Times New Roman" w:cs="Times New Roman"/>
          <w:sz w:val="28"/>
          <w:szCs w:val="28"/>
        </w:rPr>
      </w:pPr>
      <w:r w:rsidRPr="002A6141">
        <w:rPr>
          <w:rFonts w:ascii="Times New Roman" w:eastAsia="Calibri" w:hAnsi="Times New Roman" w:cs="Times New Roman"/>
          <w:sz w:val="28"/>
          <w:szCs w:val="28"/>
        </w:rPr>
        <w:t>«Спортивная школа Олимпийского резерва» городского округа</w:t>
      </w:r>
    </w:p>
    <w:p w:rsidR="002A6141" w:rsidRPr="002A6141" w:rsidRDefault="002A6141" w:rsidP="00372DCA">
      <w:pPr>
        <w:spacing w:after="0" w:line="240" w:lineRule="auto"/>
        <w:jc w:val="center"/>
        <w:rPr>
          <w:rFonts w:ascii="Times New Roman" w:eastAsia="Calibri" w:hAnsi="Times New Roman" w:cs="Times New Roman"/>
          <w:sz w:val="28"/>
          <w:szCs w:val="28"/>
        </w:rPr>
      </w:pPr>
      <w:r w:rsidRPr="002A6141">
        <w:rPr>
          <w:rFonts w:ascii="Times New Roman" w:eastAsia="Calibri" w:hAnsi="Times New Roman" w:cs="Times New Roman"/>
          <w:sz w:val="28"/>
          <w:szCs w:val="28"/>
        </w:rPr>
        <w:t>город Стерлитамак Республики Башкортостан</w:t>
      </w:r>
    </w:p>
    <w:p w:rsidR="002A6141" w:rsidRDefault="002A6141" w:rsidP="00372DCA">
      <w:pPr>
        <w:spacing w:after="0" w:line="240" w:lineRule="auto"/>
        <w:jc w:val="center"/>
        <w:rPr>
          <w:rFonts w:ascii="Times New Roman" w:hAnsi="Times New Roman" w:cs="Times New Roman"/>
          <w:sz w:val="28"/>
          <w:szCs w:val="28"/>
        </w:rPr>
      </w:pPr>
    </w:p>
    <w:p w:rsidR="00372DCA" w:rsidRPr="002A6141" w:rsidRDefault="00372DCA" w:rsidP="00372DCA">
      <w:pPr>
        <w:spacing w:after="0" w:line="240" w:lineRule="auto"/>
        <w:jc w:val="center"/>
        <w:rPr>
          <w:rFonts w:ascii="Times New Roman" w:hAnsi="Times New Roman" w:cs="Times New Roman"/>
          <w:sz w:val="28"/>
          <w:szCs w:val="28"/>
        </w:rPr>
      </w:pPr>
    </w:p>
    <w:p w:rsidR="002A6141" w:rsidRPr="002A6141" w:rsidRDefault="002A6141" w:rsidP="00372DCA">
      <w:pPr>
        <w:spacing w:after="0" w:line="240" w:lineRule="auto"/>
        <w:ind w:firstLine="708"/>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На основании обращения Муниципального автономного  учреждения «Спортивная школа Олимпийского резерва» городского округа город Стерлитамак Республики Башкортостан об утверждении тарифов на платные услуги, оказываемые муниципальным автономным учреждением «Спортивная школа Олимпийского резерва» городского округа город Стерлитамак Республики Башкортостан,</w:t>
      </w:r>
      <w:r>
        <w:rPr>
          <w:rFonts w:ascii="Times New Roman" w:eastAsia="Calibri" w:hAnsi="Times New Roman" w:cs="Times New Roman"/>
          <w:sz w:val="28"/>
          <w:szCs w:val="28"/>
        </w:rPr>
        <w:t xml:space="preserve"> </w:t>
      </w:r>
      <w:r w:rsidRPr="002A6141">
        <w:rPr>
          <w:rFonts w:ascii="Times New Roman" w:eastAsia="Calibri" w:hAnsi="Times New Roman" w:cs="Times New Roman"/>
          <w:sz w:val="28"/>
          <w:szCs w:val="28"/>
        </w:rPr>
        <w:t xml:space="preserve">руководствуясь ст.17 Федерального Закона от 06.10.2003г. №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 </w:t>
      </w:r>
      <w:r w:rsidRPr="002A6141">
        <w:rPr>
          <w:rFonts w:ascii="Times New Roman" w:eastAsia="Calibri" w:hAnsi="Times New Roman" w:cs="Times New Roman"/>
          <w:sz w:val="28"/>
          <w:szCs w:val="28"/>
        </w:rPr>
        <w:t>решением Совета городского округа город Стерлитамак Республики Башкортостан от 27.06.2006г. № 5/11з «Об утверждении «Положения, регламентирующего порядок рассмотрения, утверждения, регулирования тарифов на платные услуги, оказываемые муниципальными предприятиями и учреждениями городского округа город Стерлитамак Республики Башкортостан» (в ред. от 22.02.2011г. №2-7/48з и от 18.02.2014г. №3-8/23з), Совет городского округа город Стерлитамак  Республики Башкортостан</w:t>
      </w:r>
    </w:p>
    <w:p w:rsidR="002A6141" w:rsidRPr="002A6141" w:rsidRDefault="002A6141" w:rsidP="00372DCA">
      <w:pPr>
        <w:spacing w:after="0" w:line="240" w:lineRule="auto"/>
        <w:jc w:val="both"/>
        <w:rPr>
          <w:rFonts w:ascii="Times New Roman" w:eastAsia="Calibri" w:hAnsi="Times New Roman" w:cs="Times New Roman"/>
          <w:sz w:val="28"/>
          <w:szCs w:val="28"/>
        </w:rPr>
      </w:pPr>
    </w:p>
    <w:p w:rsidR="002A6141" w:rsidRPr="002A6141" w:rsidRDefault="002A6141" w:rsidP="00372DCA">
      <w:pPr>
        <w:spacing w:after="0" w:line="240" w:lineRule="auto"/>
        <w:jc w:val="center"/>
        <w:rPr>
          <w:rFonts w:ascii="Times New Roman" w:eastAsia="Calibri" w:hAnsi="Times New Roman" w:cs="Times New Roman"/>
          <w:sz w:val="28"/>
          <w:szCs w:val="28"/>
        </w:rPr>
      </w:pPr>
      <w:r w:rsidRPr="002A6141">
        <w:rPr>
          <w:rFonts w:ascii="Times New Roman" w:eastAsia="Calibri" w:hAnsi="Times New Roman" w:cs="Times New Roman"/>
          <w:sz w:val="28"/>
          <w:szCs w:val="28"/>
        </w:rPr>
        <w:t>РЕШИЛ:</w:t>
      </w:r>
    </w:p>
    <w:p w:rsidR="002A6141" w:rsidRPr="002A6141" w:rsidRDefault="002A6141" w:rsidP="00372DCA">
      <w:pPr>
        <w:spacing w:after="0" w:line="240" w:lineRule="auto"/>
        <w:jc w:val="center"/>
        <w:rPr>
          <w:rFonts w:ascii="Times New Roman" w:eastAsia="Calibri" w:hAnsi="Times New Roman" w:cs="Times New Roman"/>
          <w:sz w:val="28"/>
          <w:szCs w:val="28"/>
        </w:rPr>
      </w:pP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ab/>
        <w:t>1. Утвердить тарифы на платные услуги, оказываемые муниципальным автономным учреждением «Спортивная школа Олимпийского резерва» городского округа город Стерлитамак Республики, согласно приложению.</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         2. Настоящее решение Совета городского округа город Стерлитамак Республики Башкортостан подлежит опубликованию в газете «</w:t>
      </w:r>
      <w:proofErr w:type="spellStart"/>
      <w:r w:rsidRPr="002A6141">
        <w:rPr>
          <w:rFonts w:ascii="Times New Roman" w:eastAsia="Calibri" w:hAnsi="Times New Roman" w:cs="Times New Roman"/>
          <w:sz w:val="28"/>
          <w:szCs w:val="28"/>
        </w:rPr>
        <w:t>Стерлитамакский</w:t>
      </w:r>
      <w:proofErr w:type="spellEnd"/>
      <w:r w:rsidRPr="002A6141">
        <w:rPr>
          <w:rFonts w:ascii="Times New Roman" w:eastAsia="Calibri" w:hAnsi="Times New Roman" w:cs="Times New Roman"/>
          <w:sz w:val="28"/>
          <w:szCs w:val="28"/>
        </w:rPr>
        <w:t xml:space="preserve"> рабочий».</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         3. Данное решение вступает в силу после официального опубликования.</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lastRenderedPageBreak/>
        <w:t xml:space="preserve">         4.Исполнение данного решения возложить на заместителя главы администрации по социальным вопросам (по согласованию), заместителя главы администрации  - начальника финансового управления администрации городского округа город Стерлитамак Республики Башкортостан (по согласованию).</w:t>
      </w:r>
    </w:p>
    <w:p w:rsidR="002A6141" w:rsidRPr="002A6141" w:rsidRDefault="002A6141" w:rsidP="00372DCA">
      <w:pPr>
        <w:spacing w:after="0" w:line="240" w:lineRule="auto"/>
        <w:jc w:val="both"/>
        <w:rPr>
          <w:rFonts w:ascii="Times New Roman" w:eastAsia="Calibri" w:hAnsi="Times New Roman" w:cs="Times New Roman"/>
          <w:b/>
          <w:sz w:val="28"/>
          <w:szCs w:val="28"/>
        </w:rPr>
      </w:pP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Председатель Совета</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городского округа </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 xml:space="preserve">город Стерлитамак </w:t>
      </w:r>
    </w:p>
    <w:p w:rsidR="002A6141" w:rsidRPr="002A6141" w:rsidRDefault="002A6141" w:rsidP="00372DCA">
      <w:pPr>
        <w:spacing w:after="0" w:line="240" w:lineRule="auto"/>
        <w:jc w:val="both"/>
        <w:rPr>
          <w:rFonts w:ascii="Times New Roman" w:eastAsia="Calibri" w:hAnsi="Times New Roman" w:cs="Times New Roman"/>
          <w:sz w:val="28"/>
          <w:szCs w:val="28"/>
        </w:rPr>
      </w:pPr>
      <w:r w:rsidRPr="002A6141">
        <w:rPr>
          <w:rFonts w:ascii="Times New Roman" w:eastAsia="Calibri" w:hAnsi="Times New Roman" w:cs="Times New Roman"/>
          <w:sz w:val="28"/>
          <w:szCs w:val="28"/>
        </w:rPr>
        <w:t>Республики Башкортостан</w:t>
      </w:r>
      <w:r w:rsidRPr="002A6141">
        <w:rPr>
          <w:rFonts w:ascii="Times New Roman" w:eastAsia="Calibri" w:hAnsi="Times New Roman" w:cs="Times New Roman"/>
          <w:sz w:val="28"/>
          <w:szCs w:val="28"/>
        </w:rPr>
        <w:tab/>
      </w:r>
      <w:r w:rsidRPr="002A6141">
        <w:rPr>
          <w:rFonts w:ascii="Times New Roman" w:eastAsia="Calibri" w:hAnsi="Times New Roman" w:cs="Times New Roman"/>
          <w:sz w:val="28"/>
          <w:szCs w:val="28"/>
        </w:rPr>
        <w:tab/>
        <w:t xml:space="preserve">                     </w:t>
      </w:r>
      <w:r w:rsidRPr="002A6141">
        <w:rPr>
          <w:rFonts w:ascii="Times New Roman" w:eastAsia="Calibri" w:hAnsi="Times New Roman" w:cs="Times New Roman"/>
          <w:sz w:val="28"/>
          <w:szCs w:val="28"/>
        </w:rPr>
        <w:tab/>
        <w:t xml:space="preserve">                А.А.Ширяев</w:t>
      </w:r>
    </w:p>
    <w:p w:rsidR="00372DCA" w:rsidRDefault="00372DCA" w:rsidP="00372DCA">
      <w:pPr>
        <w:tabs>
          <w:tab w:val="left" w:pos="1843"/>
        </w:tabs>
        <w:spacing w:after="0" w:line="240" w:lineRule="auto"/>
        <w:ind w:left="2832"/>
        <w:jc w:val="both"/>
        <w:rPr>
          <w:rFonts w:ascii="Times New Roman" w:hAnsi="Times New Roman" w:cs="Times New Roman"/>
          <w:sz w:val="24"/>
          <w:szCs w:val="24"/>
        </w:rPr>
      </w:pPr>
      <w:bookmarkStart w:id="0" w:name="_GoBack"/>
      <w:bookmarkEnd w:id="0"/>
    </w:p>
    <w:p w:rsidR="002A6141" w:rsidRDefault="00372DCA" w:rsidP="00372DCA">
      <w:pPr>
        <w:tabs>
          <w:tab w:val="left" w:pos="1843"/>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6141" w:rsidRPr="002A6141">
        <w:rPr>
          <w:rFonts w:ascii="Times New Roman" w:hAnsi="Times New Roman" w:cs="Times New Roman"/>
          <w:sz w:val="24"/>
          <w:szCs w:val="24"/>
        </w:rPr>
        <w:t>Приложение к решению</w:t>
      </w:r>
    </w:p>
    <w:p w:rsidR="002A6141" w:rsidRPr="002A6141" w:rsidRDefault="002A6141" w:rsidP="00372DCA">
      <w:pPr>
        <w:tabs>
          <w:tab w:val="left" w:pos="1843"/>
        </w:tabs>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6141">
        <w:rPr>
          <w:rFonts w:ascii="Times New Roman" w:hAnsi="Times New Roman" w:cs="Times New Roman"/>
          <w:sz w:val="24"/>
          <w:szCs w:val="24"/>
        </w:rPr>
        <w:t xml:space="preserve">Совета городского </w:t>
      </w:r>
    </w:p>
    <w:p w:rsidR="002A6141" w:rsidRPr="002A6141" w:rsidRDefault="002A6141" w:rsidP="00372DCA">
      <w:pPr>
        <w:tabs>
          <w:tab w:val="left" w:pos="1843"/>
        </w:tabs>
        <w:spacing w:after="0" w:line="240" w:lineRule="auto"/>
        <w:jc w:val="both"/>
        <w:rPr>
          <w:rFonts w:ascii="Times New Roman" w:hAnsi="Times New Roman" w:cs="Times New Roman"/>
          <w:sz w:val="24"/>
          <w:szCs w:val="24"/>
        </w:rPr>
      </w:pP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t>округа город Стерлитамак</w:t>
      </w:r>
    </w:p>
    <w:p w:rsidR="002A6141" w:rsidRPr="002A6141" w:rsidRDefault="002A6141" w:rsidP="00372DCA">
      <w:pPr>
        <w:tabs>
          <w:tab w:val="left" w:pos="1843"/>
        </w:tabs>
        <w:spacing w:after="0" w:line="240" w:lineRule="auto"/>
        <w:jc w:val="both"/>
        <w:rPr>
          <w:rFonts w:ascii="Times New Roman" w:hAnsi="Times New Roman" w:cs="Times New Roman"/>
          <w:sz w:val="24"/>
          <w:szCs w:val="24"/>
        </w:rPr>
      </w:pP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t>Республики Башкортостан</w:t>
      </w:r>
    </w:p>
    <w:p w:rsidR="002A6141" w:rsidRPr="002A6141" w:rsidRDefault="002A6141" w:rsidP="00372DCA">
      <w:pPr>
        <w:tabs>
          <w:tab w:val="left" w:pos="1843"/>
        </w:tabs>
        <w:spacing w:after="0" w:line="240" w:lineRule="auto"/>
        <w:jc w:val="both"/>
        <w:rPr>
          <w:rFonts w:ascii="Times New Roman" w:hAnsi="Times New Roman" w:cs="Times New Roman"/>
          <w:sz w:val="24"/>
          <w:szCs w:val="24"/>
        </w:rPr>
      </w:pP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r>
      <w:r w:rsidRPr="002A6141">
        <w:rPr>
          <w:rFonts w:ascii="Times New Roman" w:hAnsi="Times New Roman" w:cs="Times New Roman"/>
          <w:sz w:val="24"/>
          <w:szCs w:val="24"/>
        </w:rPr>
        <w:tab/>
        <w:t>от 24.10.2017 г. № 4-</w:t>
      </w:r>
      <w:r w:rsidR="006C257A">
        <w:rPr>
          <w:rFonts w:ascii="Times New Roman" w:hAnsi="Times New Roman" w:cs="Times New Roman"/>
          <w:sz w:val="24"/>
          <w:szCs w:val="24"/>
        </w:rPr>
        <w:t>7</w:t>
      </w:r>
      <w:r w:rsidRPr="002A6141">
        <w:rPr>
          <w:rFonts w:ascii="Times New Roman" w:hAnsi="Times New Roman" w:cs="Times New Roman"/>
          <w:sz w:val="24"/>
          <w:szCs w:val="24"/>
        </w:rPr>
        <w:t xml:space="preserve">/11з  </w:t>
      </w:r>
    </w:p>
    <w:p w:rsidR="002A6141" w:rsidRPr="002A6141" w:rsidRDefault="002A6141" w:rsidP="00372DCA">
      <w:pPr>
        <w:spacing w:after="0" w:line="240" w:lineRule="auto"/>
        <w:jc w:val="both"/>
        <w:rPr>
          <w:rFonts w:ascii="Times New Roman" w:eastAsia="Calibri" w:hAnsi="Times New Roman" w:cs="Times New Roman"/>
          <w:sz w:val="28"/>
          <w:szCs w:val="28"/>
        </w:rPr>
      </w:pPr>
    </w:p>
    <w:tbl>
      <w:tblPr>
        <w:tblW w:w="9831" w:type="dxa"/>
        <w:tblInd w:w="58" w:type="dxa"/>
        <w:tblLayout w:type="fixed"/>
        <w:tblLook w:val="04A0" w:firstRow="1" w:lastRow="0" w:firstColumn="1" w:lastColumn="0" w:noHBand="0" w:noVBand="1"/>
      </w:tblPr>
      <w:tblGrid>
        <w:gridCol w:w="50"/>
        <w:gridCol w:w="646"/>
        <w:gridCol w:w="6158"/>
        <w:gridCol w:w="1790"/>
        <w:gridCol w:w="1157"/>
        <w:gridCol w:w="30"/>
      </w:tblGrid>
      <w:tr w:rsidR="002A6141" w:rsidRPr="002A6141" w:rsidTr="00372DCA">
        <w:trPr>
          <w:gridBefore w:val="1"/>
          <w:wBefore w:w="50" w:type="dxa"/>
          <w:trHeight w:val="785"/>
        </w:trPr>
        <w:tc>
          <w:tcPr>
            <w:tcW w:w="9781" w:type="dxa"/>
            <w:gridSpan w:val="5"/>
            <w:tcBorders>
              <w:top w:val="nil"/>
              <w:left w:val="nil"/>
              <w:bottom w:val="nil"/>
              <w:right w:val="nil"/>
            </w:tcBorders>
            <w:shd w:val="clear" w:color="auto" w:fill="auto"/>
            <w:hideMark/>
          </w:tcPr>
          <w:p w:rsidR="002A6141" w:rsidRPr="002A6141" w:rsidRDefault="002A6141" w:rsidP="00372DCA">
            <w:pPr>
              <w:spacing w:after="0" w:line="240" w:lineRule="auto"/>
              <w:jc w:val="center"/>
              <w:rPr>
                <w:rFonts w:ascii="Times New Roman" w:eastAsia="Times New Roman" w:hAnsi="Times New Roman" w:cs="Times New Roman"/>
                <w:bCs/>
                <w:color w:val="000000"/>
                <w:sz w:val="28"/>
                <w:szCs w:val="28"/>
                <w:lang w:eastAsia="ru-RU"/>
              </w:rPr>
            </w:pPr>
            <w:r w:rsidRPr="002A6141">
              <w:rPr>
                <w:rFonts w:ascii="Times New Roman" w:eastAsia="Times New Roman" w:hAnsi="Times New Roman" w:cs="Times New Roman"/>
                <w:bCs/>
                <w:color w:val="000000"/>
                <w:sz w:val="28"/>
                <w:szCs w:val="28"/>
                <w:lang w:eastAsia="ru-RU"/>
              </w:rPr>
              <w:t xml:space="preserve">Тарифы на платные  услуги, оказываемые  </w:t>
            </w:r>
          </w:p>
          <w:p w:rsidR="00372DCA" w:rsidRDefault="002A6141" w:rsidP="00372DCA">
            <w:pPr>
              <w:tabs>
                <w:tab w:val="left" w:pos="8326"/>
              </w:tabs>
              <w:spacing w:after="0" w:line="240" w:lineRule="auto"/>
              <w:jc w:val="center"/>
              <w:rPr>
                <w:rFonts w:ascii="Times New Roman" w:eastAsia="Times New Roman" w:hAnsi="Times New Roman" w:cs="Times New Roman"/>
                <w:bCs/>
                <w:color w:val="000000"/>
                <w:sz w:val="28"/>
                <w:szCs w:val="28"/>
                <w:lang w:eastAsia="ru-RU"/>
              </w:rPr>
            </w:pPr>
            <w:r w:rsidRPr="002A6141">
              <w:rPr>
                <w:rFonts w:ascii="Times New Roman" w:eastAsia="Times New Roman" w:hAnsi="Times New Roman" w:cs="Times New Roman"/>
                <w:bCs/>
                <w:color w:val="000000"/>
                <w:sz w:val="28"/>
                <w:szCs w:val="28"/>
                <w:lang w:eastAsia="ru-RU"/>
              </w:rPr>
              <w:t xml:space="preserve">муниципальным автономным учреждением </w:t>
            </w:r>
            <w:r w:rsidR="00372DCA">
              <w:rPr>
                <w:rFonts w:ascii="Times New Roman" w:eastAsia="Times New Roman" w:hAnsi="Times New Roman" w:cs="Times New Roman"/>
                <w:bCs/>
                <w:color w:val="000000"/>
                <w:sz w:val="28"/>
                <w:szCs w:val="28"/>
                <w:lang w:eastAsia="ru-RU"/>
              </w:rPr>
              <w:t>«</w:t>
            </w:r>
            <w:r w:rsidRPr="002A6141">
              <w:rPr>
                <w:rFonts w:ascii="Times New Roman" w:eastAsia="Times New Roman" w:hAnsi="Times New Roman" w:cs="Times New Roman"/>
                <w:bCs/>
                <w:color w:val="000000"/>
                <w:sz w:val="28"/>
                <w:szCs w:val="28"/>
                <w:lang w:eastAsia="ru-RU"/>
              </w:rPr>
              <w:t>Спортивная школа Олимпийского резерва</w:t>
            </w:r>
            <w:r w:rsidR="00372DCA">
              <w:rPr>
                <w:rFonts w:ascii="Times New Roman" w:eastAsia="Times New Roman" w:hAnsi="Times New Roman" w:cs="Times New Roman"/>
                <w:bCs/>
                <w:color w:val="000000"/>
                <w:sz w:val="28"/>
                <w:szCs w:val="28"/>
                <w:lang w:eastAsia="ru-RU"/>
              </w:rPr>
              <w:t>»</w:t>
            </w:r>
            <w:r w:rsidRPr="002A6141">
              <w:rPr>
                <w:rFonts w:ascii="Times New Roman" w:eastAsia="Times New Roman" w:hAnsi="Times New Roman" w:cs="Times New Roman"/>
                <w:bCs/>
                <w:color w:val="000000"/>
                <w:sz w:val="28"/>
                <w:szCs w:val="28"/>
                <w:lang w:eastAsia="ru-RU"/>
              </w:rPr>
              <w:t xml:space="preserve"> городского округа город Стерлитамак</w:t>
            </w:r>
          </w:p>
          <w:p w:rsidR="002A6141" w:rsidRPr="002A6141" w:rsidRDefault="002A6141" w:rsidP="00372DCA">
            <w:pPr>
              <w:tabs>
                <w:tab w:val="left" w:pos="8326"/>
              </w:tabs>
              <w:spacing w:after="0" w:line="240" w:lineRule="auto"/>
              <w:jc w:val="center"/>
              <w:rPr>
                <w:rFonts w:ascii="Times New Roman" w:eastAsia="Times New Roman" w:hAnsi="Times New Roman" w:cs="Times New Roman"/>
                <w:bCs/>
                <w:color w:val="000000"/>
                <w:sz w:val="28"/>
                <w:szCs w:val="28"/>
                <w:lang w:eastAsia="ru-RU"/>
              </w:rPr>
            </w:pPr>
            <w:r w:rsidRPr="002A6141">
              <w:rPr>
                <w:rFonts w:ascii="Times New Roman" w:eastAsia="Times New Roman" w:hAnsi="Times New Roman" w:cs="Times New Roman"/>
                <w:bCs/>
                <w:color w:val="000000"/>
                <w:sz w:val="28"/>
                <w:szCs w:val="28"/>
                <w:lang w:eastAsia="ru-RU"/>
              </w:rPr>
              <w:t>Республики Башкортостан</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619"/>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right"/>
              <w:rPr>
                <w:rFonts w:ascii="Times New Roman" w:hAnsi="Times New Roman" w:cs="Times New Roman"/>
                <w:color w:val="000000"/>
                <w:sz w:val="28"/>
                <w:szCs w:val="28"/>
              </w:rPr>
            </w:pP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Наименование услуги</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proofErr w:type="spellStart"/>
            <w:r w:rsidRPr="002A6141">
              <w:rPr>
                <w:rFonts w:ascii="Times New Roman" w:hAnsi="Times New Roman" w:cs="Times New Roman"/>
                <w:bCs/>
                <w:color w:val="000000"/>
                <w:sz w:val="28"/>
                <w:szCs w:val="28"/>
              </w:rPr>
              <w:t>Ед.изм</w:t>
            </w:r>
            <w:proofErr w:type="spellEnd"/>
          </w:p>
        </w:tc>
        <w:tc>
          <w:tcPr>
            <w:tcW w:w="1157"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Цена</w:t>
            </w:r>
          </w:p>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(рублей)</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04"/>
        </w:trPr>
        <w:tc>
          <w:tcPr>
            <w:tcW w:w="9801" w:type="dxa"/>
            <w:gridSpan w:val="5"/>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 xml:space="preserve">1. </w:t>
            </w:r>
            <w:proofErr w:type="gramStart"/>
            <w:r w:rsidRPr="002A6141">
              <w:rPr>
                <w:rFonts w:ascii="Times New Roman" w:hAnsi="Times New Roman" w:cs="Times New Roman"/>
                <w:bCs/>
                <w:color w:val="000000"/>
                <w:sz w:val="28"/>
                <w:szCs w:val="28"/>
              </w:rPr>
              <w:t>Услуги</w:t>
            </w:r>
            <w:proofErr w:type="gramEnd"/>
            <w:r w:rsidRPr="002A6141">
              <w:rPr>
                <w:rFonts w:ascii="Times New Roman" w:hAnsi="Times New Roman" w:cs="Times New Roman"/>
                <w:bCs/>
                <w:color w:val="000000"/>
                <w:sz w:val="28"/>
                <w:szCs w:val="28"/>
              </w:rPr>
              <w:t xml:space="preserve"> предоставляемые Ледовой ареной (сеанс 45 минут)</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1.1.</w:t>
            </w:r>
          </w:p>
        </w:tc>
        <w:tc>
          <w:tcPr>
            <w:tcW w:w="9105" w:type="dxa"/>
            <w:gridSpan w:val="3"/>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 xml:space="preserve"> Массовое катание на льду (без проката коньков):</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77"/>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hAnsi="Times New Roman" w:cs="Times New Roman"/>
                <w:color w:val="000000"/>
                <w:sz w:val="28"/>
                <w:szCs w:val="28"/>
              </w:rPr>
            </w:pPr>
            <w:r w:rsidRPr="002A6141">
              <w:rPr>
                <w:rFonts w:ascii="Times New Roman" w:hAnsi="Times New Roman" w:cs="Times New Roman"/>
                <w:color w:val="000000"/>
                <w:sz w:val="28"/>
                <w:szCs w:val="28"/>
              </w:rPr>
              <w:t>1.1.1</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hAnsi="Times New Roman" w:cs="Times New Roman"/>
                <w:iCs/>
                <w:color w:val="000000"/>
                <w:sz w:val="28"/>
                <w:szCs w:val="28"/>
              </w:rPr>
            </w:pPr>
            <w:r w:rsidRPr="002A6141">
              <w:rPr>
                <w:rFonts w:ascii="Times New Roman" w:hAnsi="Times New Roman" w:cs="Times New Roman"/>
                <w:iCs/>
                <w:color w:val="000000"/>
                <w:sz w:val="28"/>
                <w:szCs w:val="28"/>
              </w:rPr>
              <w:t>Взрослые</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hAnsi="Times New Roman" w:cs="Times New Roman"/>
                <w:bCs/>
                <w:color w:val="000000"/>
                <w:sz w:val="28"/>
                <w:szCs w:val="28"/>
              </w:rPr>
            </w:pPr>
            <w:r w:rsidRPr="002A6141">
              <w:rPr>
                <w:rFonts w:ascii="Times New Roman" w:hAnsi="Times New Roman" w:cs="Times New Roman"/>
                <w:bCs/>
                <w:color w:val="000000"/>
                <w:sz w:val="28"/>
                <w:szCs w:val="28"/>
              </w:rPr>
              <w:t>150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85"/>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1.1.2</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Cs/>
                <w:color w:val="000000"/>
                <w:sz w:val="28"/>
                <w:szCs w:val="28"/>
              </w:rPr>
            </w:pPr>
            <w:r w:rsidRPr="002A6141">
              <w:rPr>
                <w:rFonts w:ascii="Times New Roman" w:eastAsia="Arial Unicode MS" w:hAnsi="Times New Roman" w:cs="Times New Roman"/>
                <w:iCs/>
                <w:color w:val="000000"/>
                <w:sz w:val="28"/>
                <w:szCs w:val="28"/>
              </w:rPr>
              <w:t xml:space="preserve">Дети до 14 лет включительно, школьники, учащиеся, студенты при предъявлении документов </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125</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528"/>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1.2.</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Массовое катание на льду  (билет с единоличным пользованием арены в группе до 70 человек без проката коньков) </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6000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1.3.</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Сопровождение ребенка  для катания на льду  (без коньков)</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25</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1.4.</w:t>
            </w:r>
          </w:p>
        </w:tc>
        <w:tc>
          <w:tcPr>
            <w:tcW w:w="9105" w:type="dxa"/>
            <w:gridSpan w:val="3"/>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Групповое занятие детей фигурным катанием   с инструктором (группа до 30 человек):</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290"/>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1.4.1</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 xml:space="preserve">  16 часов в месяц</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месяц</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800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265"/>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1.4.2</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ind w:left="-236" w:firstLine="236"/>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 xml:space="preserve">  24 часа в месяц</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месяц</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1200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12"/>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1.4.3</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 xml:space="preserve"> 36 часов в месяц</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месяц</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1800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287"/>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1.5.</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Заточка коньков </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пара</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278"/>
        </w:trPr>
        <w:tc>
          <w:tcPr>
            <w:tcW w:w="696" w:type="dxa"/>
            <w:gridSpan w:val="2"/>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1.6.</w:t>
            </w:r>
          </w:p>
        </w:tc>
        <w:tc>
          <w:tcPr>
            <w:tcW w:w="6158"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Прокат коньков (за сеанс)</w:t>
            </w:r>
          </w:p>
        </w:tc>
        <w:tc>
          <w:tcPr>
            <w:tcW w:w="1790" w:type="dxa"/>
            <w:tcBorders>
              <w:top w:val="single" w:sz="4" w:space="0" w:color="auto"/>
              <w:left w:val="single" w:sz="4" w:space="0" w:color="auto"/>
              <w:bottom w:val="single" w:sz="4" w:space="0" w:color="auto"/>
              <w:right w:val="single" w:sz="4" w:space="0" w:color="auto"/>
            </w:tcBorders>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пара</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70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518"/>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1.7.</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Прокат спортивного инвентаря (шлем, налокотники, наколенники) за сеанс</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комплект</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50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94"/>
        </w:trPr>
        <w:tc>
          <w:tcPr>
            <w:tcW w:w="9801" w:type="dxa"/>
            <w:gridSpan w:val="5"/>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2. Услуги  спортивного зала  (сеанс 1 час)</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51"/>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2.1.</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Услуги по проведению группового  занятия  (билет с единоличным пользованием зала в группе до 50 человек)</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2200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16"/>
        </w:trPr>
        <w:tc>
          <w:tcPr>
            <w:tcW w:w="9801" w:type="dxa"/>
            <w:gridSpan w:val="5"/>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3. Услуги тренажерного зала (сеанс 1 час)</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289"/>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3.1.</w:t>
            </w:r>
          </w:p>
        </w:tc>
        <w:tc>
          <w:tcPr>
            <w:tcW w:w="9105" w:type="dxa"/>
            <w:gridSpan w:val="3"/>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Услуги по проведению  занятия без инструктора  </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77"/>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3.1.1</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Разовое занятие 1 чел.</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165</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3.1.2</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 xml:space="preserve">Абонемент   1 месяц </w:t>
            </w:r>
            <w:proofErr w:type="gramStart"/>
            <w:r w:rsidRPr="002A6141">
              <w:rPr>
                <w:rFonts w:ascii="Times New Roman" w:eastAsia="Arial Unicode MS" w:hAnsi="Times New Roman" w:cs="Times New Roman"/>
                <w:color w:val="000000"/>
                <w:sz w:val="28"/>
                <w:szCs w:val="28"/>
              </w:rPr>
              <w:t>( 12</w:t>
            </w:r>
            <w:proofErr w:type="gramEnd"/>
            <w:r w:rsidRPr="002A6141">
              <w:rPr>
                <w:rFonts w:ascii="Times New Roman" w:eastAsia="Arial Unicode MS" w:hAnsi="Times New Roman" w:cs="Times New Roman"/>
                <w:color w:val="000000"/>
                <w:sz w:val="28"/>
                <w:szCs w:val="28"/>
              </w:rPr>
              <w:t xml:space="preserve"> занятий, утренняя карта с 9:00 до 12:00) </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абонемент</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1650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607"/>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3.1.3</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 xml:space="preserve">Абонемент 1 месяц     (12 занятий, дневная, вечерняя карта с 12:00 до 17.00, с 20.00 до 22.00)  </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абонемент</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1820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lastRenderedPageBreak/>
              <w:t>3.1.4</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Групповое занятие (до 20 чел.) в дневное время (до 16.00)</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1100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3.1.5</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Групповое  занятие (до 20 чел.) в вечернее время (после 16.00)</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2200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3.2.</w:t>
            </w:r>
          </w:p>
        </w:tc>
        <w:tc>
          <w:tcPr>
            <w:tcW w:w="9105" w:type="dxa"/>
            <w:gridSpan w:val="3"/>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Услуги по проведению  индивидуального занятия с инструктором</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3.2.1</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Разовое занятие 1 чел.</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430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3.2.2</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Абонемент на 1 месяц (12 занятий, персональная карта)</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абонемент</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4300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3.2.3.</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Абонемент на 1 месяц (8 занятий, персональная карта)</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абонемент</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3010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9801" w:type="dxa"/>
            <w:gridSpan w:val="5"/>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4. Услуги  зала фитнеса (сеанс 1 час)</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4.1.</w:t>
            </w:r>
          </w:p>
        </w:tc>
        <w:tc>
          <w:tcPr>
            <w:tcW w:w="9105" w:type="dxa"/>
            <w:gridSpan w:val="3"/>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 xml:space="preserve"> Групповое посещение занятия (группа до 20 человек)</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41"/>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4.1.1</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Cs/>
                <w:color w:val="000000"/>
                <w:sz w:val="28"/>
                <w:szCs w:val="28"/>
              </w:rPr>
            </w:pPr>
            <w:r w:rsidRPr="002A6141">
              <w:rPr>
                <w:rFonts w:ascii="Times New Roman" w:eastAsia="Arial Unicode MS" w:hAnsi="Times New Roman" w:cs="Times New Roman"/>
                <w:iCs/>
                <w:color w:val="000000"/>
                <w:sz w:val="28"/>
                <w:szCs w:val="28"/>
              </w:rPr>
              <w:t>Дневное время (часы пользования с 8.00  до 16.00)</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440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42"/>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4.1.2</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Cs/>
                <w:color w:val="000000"/>
                <w:sz w:val="28"/>
                <w:szCs w:val="28"/>
              </w:rPr>
            </w:pPr>
            <w:r w:rsidRPr="002A6141">
              <w:rPr>
                <w:rFonts w:ascii="Times New Roman" w:eastAsia="Arial Unicode MS" w:hAnsi="Times New Roman" w:cs="Times New Roman"/>
                <w:iCs/>
                <w:color w:val="000000"/>
                <w:sz w:val="28"/>
                <w:szCs w:val="28"/>
              </w:rPr>
              <w:t>Вечернее время (часы пользования с 16.00 до 24.00)</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сеанс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660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187"/>
        </w:trPr>
        <w:tc>
          <w:tcPr>
            <w:tcW w:w="9801" w:type="dxa"/>
            <w:gridSpan w:val="5"/>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5. Услуги групп начальной подготовки (без проката инвентаря)</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98"/>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5.1</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Теннис</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125/1500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408"/>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5.2</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 xml:space="preserve">Гимнастика </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250/2000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77"/>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5.3</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Легкая атлетика</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67/804</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65"/>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5.4</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Прыжки на батуте</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125/1000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86"/>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5.5</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Бокс</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95/1140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86"/>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5.6</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Дзюдо</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83/1000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65"/>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5.7</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Cs/>
                <w:color w:val="000000"/>
                <w:sz w:val="28"/>
                <w:szCs w:val="28"/>
              </w:rPr>
            </w:pPr>
            <w:r w:rsidRPr="002A6141">
              <w:rPr>
                <w:rFonts w:ascii="Times New Roman" w:eastAsia="Arial Unicode MS" w:hAnsi="Times New Roman" w:cs="Times New Roman"/>
                <w:iCs/>
                <w:color w:val="000000"/>
                <w:sz w:val="28"/>
                <w:szCs w:val="28"/>
              </w:rPr>
              <w:t>Футбол</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85/1020</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77"/>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5.8</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Велоспорт</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92/1104</w:t>
            </w:r>
          </w:p>
        </w:tc>
      </w:tr>
      <w:tr w:rsidR="002A6141" w:rsidRPr="002A6141" w:rsidTr="00372DCA">
        <w:tblPrEx>
          <w:tblCellMar>
            <w:left w:w="30" w:type="dxa"/>
            <w:right w:w="30" w:type="dxa"/>
          </w:tblCellMar>
          <w:tblLook w:val="0000" w:firstRow="0" w:lastRow="0" w:firstColumn="0" w:lastColumn="0" w:noHBand="0" w:noVBand="0"/>
        </w:tblPrEx>
        <w:trPr>
          <w:gridAfter w:val="1"/>
          <w:wAfter w:w="30" w:type="dxa"/>
          <w:trHeight w:val="365"/>
        </w:trPr>
        <w:tc>
          <w:tcPr>
            <w:tcW w:w="696" w:type="dxa"/>
            <w:gridSpan w:val="2"/>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color w:val="000000"/>
                <w:sz w:val="28"/>
                <w:szCs w:val="28"/>
              </w:rPr>
            </w:pPr>
            <w:r w:rsidRPr="002A6141">
              <w:rPr>
                <w:rFonts w:ascii="Times New Roman" w:eastAsia="Arial Unicode MS" w:hAnsi="Times New Roman" w:cs="Times New Roman"/>
                <w:color w:val="000000"/>
                <w:sz w:val="28"/>
                <w:szCs w:val="28"/>
              </w:rPr>
              <w:t>5.9</w:t>
            </w:r>
          </w:p>
        </w:tc>
        <w:tc>
          <w:tcPr>
            <w:tcW w:w="6158"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rPr>
                <w:rFonts w:ascii="Times New Roman" w:eastAsia="Arial Unicode MS" w:hAnsi="Times New Roman" w:cs="Times New Roman"/>
                <w:i/>
                <w:iCs/>
                <w:color w:val="000000"/>
                <w:sz w:val="28"/>
                <w:szCs w:val="28"/>
              </w:rPr>
            </w:pPr>
            <w:r w:rsidRPr="002A6141">
              <w:rPr>
                <w:rFonts w:ascii="Times New Roman" w:eastAsia="Arial Unicode MS" w:hAnsi="Times New Roman" w:cs="Times New Roman"/>
                <w:iCs/>
                <w:color w:val="000000"/>
                <w:sz w:val="28"/>
                <w:szCs w:val="28"/>
              </w:rPr>
              <w:t>Хоккей</w:t>
            </w:r>
          </w:p>
        </w:tc>
        <w:tc>
          <w:tcPr>
            <w:tcW w:w="1790"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 занятие/курс</w:t>
            </w:r>
          </w:p>
        </w:tc>
        <w:tc>
          <w:tcPr>
            <w:tcW w:w="1157" w:type="dxa"/>
            <w:tcBorders>
              <w:top w:val="single" w:sz="4" w:space="0" w:color="auto"/>
              <w:left w:val="single" w:sz="4" w:space="0" w:color="auto"/>
              <w:bottom w:val="single" w:sz="4" w:space="0" w:color="auto"/>
              <w:right w:val="single" w:sz="4" w:space="0" w:color="auto"/>
            </w:tcBorders>
            <w:shd w:val="solid" w:color="FFFFFF" w:fill="auto"/>
          </w:tcPr>
          <w:p w:rsidR="002A6141" w:rsidRPr="002A6141" w:rsidRDefault="002A6141" w:rsidP="00372DCA">
            <w:pPr>
              <w:autoSpaceDE w:val="0"/>
              <w:autoSpaceDN w:val="0"/>
              <w:adjustRightInd w:val="0"/>
              <w:spacing w:after="0" w:line="240" w:lineRule="auto"/>
              <w:jc w:val="center"/>
              <w:rPr>
                <w:rFonts w:ascii="Times New Roman" w:eastAsia="Arial Unicode MS" w:hAnsi="Times New Roman" w:cs="Times New Roman"/>
                <w:bCs/>
                <w:color w:val="000000"/>
                <w:sz w:val="28"/>
                <w:szCs w:val="28"/>
              </w:rPr>
            </w:pPr>
            <w:r w:rsidRPr="002A6141">
              <w:rPr>
                <w:rFonts w:ascii="Times New Roman" w:eastAsia="Arial Unicode MS" w:hAnsi="Times New Roman" w:cs="Times New Roman"/>
                <w:bCs/>
                <w:color w:val="000000"/>
                <w:sz w:val="28"/>
                <w:szCs w:val="28"/>
              </w:rPr>
              <w:t>100/1200</w:t>
            </w:r>
          </w:p>
        </w:tc>
      </w:tr>
    </w:tbl>
    <w:p w:rsidR="002A6141" w:rsidRPr="002A6141" w:rsidRDefault="002A6141" w:rsidP="00372DCA">
      <w:pPr>
        <w:spacing w:after="0" w:line="240" w:lineRule="auto"/>
        <w:rPr>
          <w:rFonts w:ascii="Times New Roman" w:hAnsi="Times New Roman" w:cs="Times New Roman"/>
          <w:sz w:val="28"/>
          <w:szCs w:val="28"/>
        </w:rPr>
      </w:pPr>
    </w:p>
    <w:p w:rsidR="008A2A73" w:rsidRPr="002A6141" w:rsidRDefault="008A2A73" w:rsidP="00372DCA">
      <w:pPr>
        <w:spacing w:after="0" w:line="240" w:lineRule="auto"/>
        <w:rPr>
          <w:rFonts w:ascii="Times New Roman" w:hAnsi="Times New Roman" w:cs="Times New Roman"/>
          <w:sz w:val="28"/>
          <w:szCs w:val="28"/>
        </w:rPr>
      </w:pPr>
    </w:p>
    <w:sectPr w:rsidR="008A2A73" w:rsidRPr="002A6141" w:rsidSect="002A614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289C"/>
    <w:multiLevelType w:val="hybridMultilevel"/>
    <w:tmpl w:val="87B24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3211"/>
    <w:rsid w:val="0001197B"/>
    <w:rsid w:val="00037768"/>
    <w:rsid w:val="000826F9"/>
    <w:rsid w:val="00084150"/>
    <w:rsid w:val="000D73E5"/>
    <w:rsid w:val="00103057"/>
    <w:rsid w:val="00140A47"/>
    <w:rsid w:val="002459B0"/>
    <w:rsid w:val="00293D71"/>
    <w:rsid w:val="002A6141"/>
    <w:rsid w:val="002B136B"/>
    <w:rsid w:val="002D30F7"/>
    <w:rsid w:val="0035441D"/>
    <w:rsid w:val="00372DCA"/>
    <w:rsid w:val="003C5F3C"/>
    <w:rsid w:val="003D7EE1"/>
    <w:rsid w:val="003F213C"/>
    <w:rsid w:val="00404DA2"/>
    <w:rsid w:val="00420615"/>
    <w:rsid w:val="00442858"/>
    <w:rsid w:val="00497F66"/>
    <w:rsid w:val="004C389C"/>
    <w:rsid w:val="005A213B"/>
    <w:rsid w:val="00686ACC"/>
    <w:rsid w:val="006C257A"/>
    <w:rsid w:val="006E7471"/>
    <w:rsid w:val="007529CA"/>
    <w:rsid w:val="007D7BDA"/>
    <w:rsid w:val="007E2EDF"/>
    <w:rsid w:val="00863CF0"/>
    <w:rsid w:val="008A12D3"/>
    <w:rsid w:val="008A2A73"/>
    <w:rsid w:val="008B2937"/>
    <w:rsid w:val="008D2044"/>
    <w:rsid w:val="008F3211"/>
    <w:rsid w:val="009348DE"/>
    <w:rsid w:val="00951463"/>
    <w:rsid w:val="00971F78"/>
    <w:rsid w:val="0099415F"/>
    <w:rsid w:val="009C4943"/>
    <w:rsid w:val="009E2309"/>
    <w:rsid w:val="00A3342E"/>
    <w:rsid w:val="00A748F1"/>
    <w:rsid w:val="00A7669D"/>
    <w:rsid w:val="00A94771"/>
    <w:rsid w:val="00AF1F84"/>
    <w:rsid w:val="00AF3B17"/>
    <w:rsid w:val="00AF72AA"/>
    <w:rsid w:val="00B509EC"/>
    <w:rsid w:val="00B729E9"/>
    <w:rsid w:val="00C1735E"/>
    <w:rsid w:val="00CC398A"/>
    <w:rsid w:val="00CF516D"/>
    <w:rsid w:val="00D04F98"/>
    <w:rsid w:val="00D65E51"/>
    <w:rsid w:val="00E054F4"/>
    <w:rsid w:val="00EA21FA"/>
    <w:rsid w:val="00EA2DBC"/>
    <w:rsid w:val="00F77EF0"/>
    <w:rsid w:val="00F8182D"/>
    <w:rsid w:val="00FE3AD9"/>
    <w:rsid w:val="00FF7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AA4EE-0E6A-4BC5-8640-05FBBAEE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73"/>
  </w:style>
  <w:style w:type="paragraph" w:styleId="1">
    <w:name w:val="heading 1"/>
    <w:basedOn w:val="a"/>
    <w:next w:val="a"/>
    <w:link w:val="10"/>
    <w:qFormat/>
    <w:rsid w:val="00372DCA"/>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372DCA"/>
    <w:pPr>
      <w:keepNext/>
      <w:spacing w:after="0" w:line="240" w:lineRule="auto"/>
      <w:jc w:val="center"/>
      <w:outlineLvl w:val="2"/>
    </w:pPr>
    <w:rPr>
      <w:rFonts w:ascii="TNRCyrBash" w:eastAsia="Times New Roman" w:hAnsi="TNRCyrBash"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A47"/>
    <w:pPr>
      <w:ind w:left="720"/>
      <w:contextualSpacing/>
    </w:pPr>
  </w:style>
  <w:style w:type="character" w:customStyle="1" w:styleId="10">
    <w:name w:val="Заголовок 1 Знак"/>
    <w:basedOn w:val="a0"/>
    <w:link w:val="1"/>
    <w:rsid w:val="00372DC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72DCA"/>
    <w:rPr>
      <w:rFonts w:ascii="TNRCyrBash" w:eastAsia="Times New Roman" w:hAnsi="TNRCyrBash" w:cs="Times New Roman"/>
      <w:b/>
      <w:bCs/>
      <w:sz w:val="28"/>
      <w:szCs w:val="28"/>
      <w:lang w:eastAsia="ru-RU"/>
    </w:rPr>
  </w:style>
  <w:style w:type="paragraph" w:styleId="a4">
    <w:name w:val="Body Text"/>
    <w:basedOn w:val="a"/>
    <w:link w:val="a5"/>
    <w:rsid w:val="00372DC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372DCA"/>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372D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2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66894">
      <w:bodyDiv w:val="1"/>
      <w:marLeft w:val="0"/>
      <w:marRight w:val="0"/>
      <w:marTop w:val="0"/>
      <w:marBottom w:val="0"/>
      <w:divBdr>
        <w:top w:val="none" w:sz="0" w:space="0" w:color="auto"/>
        <w:left w:val="none" w:sz="0" w:space="0" w:color="auto"/>
        <w:bottom w:val="none" w:sz="0" w:space="0" w:color="auto"/>
        <w:right w:val="none" w:sz="0" w:space="0" w:color="auto"/>
      </w:divBdr>
    </w:div>
    <w:div w:id="775447314">
      <w:bodyDiv w:val="1"/>
      <w:marLeft w:val="0"/>
      <w:marRight w:val="0"/>
      <w:marTop w:val="0"/>
      <w:marBottom w:val="0"/>
      <w:divBdr>
        <w:top w:val="none" w:sz="0" w:space="0" w:color="auto"/>
        <w:left w:val="none" w:sz="0" w:space="0" w:color="auto"/>
        <w:bottom w:val="none" w:sz="0" w:space="0" w:color="auto"/>
        <w:right w:val="none" w:sz="0" w:space="0" w:color="auto"/>
      </w:divBdr>
    </w:div>
    <w:div w:id="13100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C56A-32E7-4F4D-B24C-F1B30D17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Зульфия Файзрахмановна</dc:creator>
  <cp:keywords/>
  <dc:description/>
  <cp:lastModifiedBy>Главный спец Совета ГО</cp:lastModifiedBy>
  <cp:revision>44</cp:revision>
  <dcterms:created xsi:type="dcterms:W3CDTF">2014-06-09T04:38:00Z</dcterms:created>
  <dcterms:modified xsi:type="dcterms:W3CDTF">2017-10-25T10:38:00Z</dcterms:modified>
</cp:coreProperties>
</file>