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7B55" w:rsidRPr="000B7B55" w:rsidRDefault="000B7B55" w:rsidP="000B7B55">
      <w:pPr>
        <w:tabs>
          <w:tab w:val="left" w:pos="2880"/>
        </w:tabs>
        <w:ind w:left="3969"/>
        <w:rPr>
          <w:rStyle w:val="af9"/>
          <w:rFonts w:ascii="Times New Roman" w:hAnsi="Times New Roman"/>
          <w:b w:val="0"/>
        </w:rPr>
      </w:pPr>
      <w:r>
        <w:tab/>
      </w:r>
      <w:r>
        <w:tab/>
      </w:r>
      <w:r w:rsidRPr="000B7B55">
        <w:rPr>
          <w:rFonts w:ascii="Times New Roman" w:hAnsi="Times New Roman" w:cs="Times New Roman"/>
        </w:rPr>
        <w:t xml:space="preserve">Приложение  № 1 </w:t>
      </w:r>
      <w:r w:rsidRPr="000B7B55">
        <w:rPr>
          <w:rFonts w:ascii="Times New Roman" w:hAnsi="Times New Roman" w:cs="Times New Roman"/>
          <w:bCs/>
        </w:rPr>
        <w:t xml:space="preserve">к распоряжению </w:t>
      </w:r>
      <w:r w:rsidRPr="000B7B55">
        <w:rPr>
          <w:rStyle w:val="af9"/>
          <w:rFonts w:ascii="Times New Roman" w:hAnsi="Times New Roman"/>
          <w:b w:val="0"/>
        </w:rPr>
        <w:t xml:space="preserve">главы  </w:t>
      </w:r>
    </w:p>
    <w:p w:rsidR="000B7B55" w:rsidRPr="000B7B55" w:rsidRDefault="000B7B55" w:rsidP="000B7B55">
      <w:pPr>
        <w:tabs>
          <w:tab w:val="left" w:pos="2880"/>
        </w:tabs>
        <w:ind w:left="3969"/>
        <w:rPr>
          <w:rFonts w:ascii="Times New Roman" w:hAnsi="Times New Roman" w:cs="Times New Roman"/>
          <w:bCs/>
        </w:rPr>
      </w:pPr>
      <w:r w:rsidRPr="000B7B55">
        <w:rPr>
          <w:rStyle w:val="af9"/>
          <w:rFonts w:ascii="Times New Roman" w:hAnsi="Times New Roman"/>
          <w:b w:val="0"/>
        </w:rPr>
        <w:tab/>
      </w:r>
      <w:r w:rsidRPr="000B7B55">
        <w:rPr>
          <w:rStyle w:val="af9"/>
          <w:rFonts w:ascii="Times New Roman" w:hAnsi="Times New Roman"/>
          <w:b w:val="0"/>
        </w:rPr>
        <w:tab/>
        <w:t xml:space="preserve">городского округа-председателя </w:t>
      </w:r>
      <w:r w:rsidRPr="000B7B55">
        <w:rPr>
          <w:rFonts w:ascii="Times New Roman" w:hAnsi="Times New Roman" w:cs="Times New Roman"/>
          <w:bCs/>
        </w:rPr>
        <w:t>Совета</w:t>
      </w:r>
    </w:p>
    <w:p w:rsidR="000B7B55" w:rsidRPr="000B7B55" w:rsidRDefault="000B7B55" w:rsidP="000B7B55">
      <w:pPr>
        <w:tabs>
          <w:tab w:val="left" w:pos="2880"/>
        </w:tabs>
        <w:ind w:left="3969"/>
        <w:rPr>
          <w:rFonts w:ascii="Times New Roman" w:hAnsi="Times New Roman" w:cs="Times New Roman"/>
          <w:bCs/>
        </w:rPr>
      </w:pPr>
      <w:r w:rsidRPr="000B7B55">
        <w:rPr>
          <w:rFonts w:ascii="Times New Roman" w:hAnsi="Times New Roman" w:cs="Times New Roman"/>
          <w:bCs/>
        </w:rPr>
        <w:tab/>
      </w:r>
      <w:r w:rsidRPr="000B7B55">
        <w:rPr>
          <w:rFonts w:ascii="Times New Roman" w:hAnsi="Times New Roman" w:cs="Times New Roman"/>
          <w:bCs/>
        </w:rPr>
        <w:tab/>
        <w:t xml:space="preserve">городского округа  город Стерлитамак </w:t>
      </w:r>
    </w:p>
    <w:p w:rsidR="000B7B55" w:rsidRPr="000B7B55" w:rsidRDefault="000B7B55" w:rsidP="000B7B55">
      <w:pPr>
        <w:tabs>
          <w:tab w:val="left" w:pos="2880"/>
        </w:tabs>
        <w:ind w:left="3686"/>
        <w:rPr>
          <w:rFonts w:ascii="Times New Roman" w:hAnsi="Times New Roman" w:cs="Times New Roman"/>
          <w:bCs/>
        </w:rPr>
      </w:pPr>
      <w:r w:rsidRPr="000B7B55">
        <w:rPr>
          <w:rFonts w:ascii="Times New Roman" w:hAnsi="Times New Roman" w:cs="Times New Roman"/>
          <w:bCs/>
        </w:rPr>
        <w:tab/>
      </w:r>
      <w:r w:rsidRPr="000B7B55">
        <w:rPr>
          <w:rFonts w:ascii="Times New Roman" w:hAnsi="Times New Roman" w:cs="Times New Roman"/>
          <w:bCs/>
        </w:rPr>
        <w:tab/>
        <w:t xml:space="preserve">Республики Башкортостан </w:t>
      </w:r>
    </w:p>
    <w:p w:rsidR="000B7B55" w:rsidRPr="000B7B55" w:rsidRDefault="000B7B55" w:rsidP="000B7B55">
      <w:pPr>
        <w:tabs>
          <w:tab w:val="left" w:pos="2880"/>
        </w:tabs>
        <w:ind w:left="3686"/>
        <w:rPr>
          <w:rFonts w:ascii="Times New Roman" w:hAnsi="Times New Roman" w:cs="Times New Roman"/>
          <w:bCs/>
          <w:sz w:val="28"/>
          <w:szCs w:val="28"/>
        </w:rPr>
      </w:pPr>
      <w:r w:rsidRPr="000B7B55">
        <w:rPr>
          <w:rFonts w:ascii="Times New Roman" w:hAnsi="Times New Roman" w:cs="Times New Roman"/>
          <w:bCs/>
        </w:rPr>
        <w:tab/>
      </w:r>
      <w:r w:rsidRPr="000B7B55">
        <w:rPr>
          <w:rFonts w:ascii="Times New Roman" w:hAnsi="Times New Roman" w:cs="Times New Roman"/>
          <w:bCs/>
        </w:rPr>
        <w:tab/>
        <w:t>от 22.09.2017г. № 15-2017</w:t>
      </w:r>
    </w:p>
    <w:p w:rsidR="000B7B55" w:rsidRPr="000B7B55" w:rsidRDefault="000B7B55" w:rsidP="000B7B55">
      <w:pPr>
        <w:tabs>
          <w:tab w:val="left" w:pos="2880"/>
        </w:tabs>
        <w:ind w:left="3969"/>
        <w:jc w:val="right"/>
        <w:rPr>
          <w:rFonts w:ascii="Times New Roman" w:hAnsi="Times New Roman" w:cs="Times New Roman"/>
          <w:sz w:val="28"/>
          <w:szCs w:val="28"/>
        </w:rPr>
      </w:pPr>
    </w:p>
    <w:p w:rsidR="000B7B55" w:rsidRPr="000B7B55" w:rsidRDefault="000B7B55" w:rsidP="000B7B55">
      <w:pPr>
        <w:tabs>
          <w:tab w:val="left" w:pos="2880"/>
        </w:tabs>
        <w:ind w:left="3969"/>
        <w:jc w:val="right"/>
        <w:rPr>
          <w:rFonts w:ascii="Times New Roman" w:hAnsi="Times New Roman" w:cs="Times New Roman"/>
          <w:sz w:val="28"/>
          <w:szCs w:val="28"/>
        </w:rPr>
      </w:pPr>
    </w:p>
    <w:p w:rsidR="000B7B55" w:rsidRPr="000B7B55" w:rsidRDefault="000B7B55" w:rsidP="000B7B55">
      <w:pPr>
        <w:ind w:left="4962"/>
        <w:jc w:val="right"/>
        <w:rPr>
          <w:rFonts w:ascii="Times New Roman" w:hAnsi="Times New Roman" w:cs="Times New Roman"/>
          <w:bCs/>
          <w:sz w:val="28"/>
          <w:szCs w:val="28"/>
        </w:rPr>
      </w:pPr>
      <w:r w:rsidRPr="000B7B55">
        <w:rPr>
          <w:rFonts w:ascii="Times New Roman" w:hAnsi="Times New Roman" w:cs="Times New Roman"/>
          <w:bCs/>
          <w:sz w:val="28"/>
          <w:szCs w:val="28"/>
        </w:rPr>
        <w:t>Проект решения</w:t>
      </w:r>
    </w:p>
    <w:p w:rsidR="000B7B55" w:rsidRPr="000B7B55" w:rsidRDefault="000B7B55" w:rsidP="000B7B55">
      <w:pPr>
        <w:ind w:left="4962"/>
        <w:jc w:val="right"/>
        <w:rPr>
          <w:rFonts w:ascii="Times New Roman" w:hAnsi="Times New Roman" w:cs="Times New Roman"/>
          <w:sz w:val="28"/>
          <w:szCs w:val="28"/>
        </w:rPr>
      </w:pPr>
    </w:p>
    <w:p w:rsidR="000B7B55" w:rsidRPr="000B7B55" w:rsidRDefault="000B7B55" w:rsidP="000B7B55">
      <w:pPr>
        <w:jc w:val="center"/>
        <w:rPr>
          <w:rFonts w:ascii="Times New Roman" w:hAnsi="Times New Roman" w:cs="Times New Roman"/>
          <w:sz w:val="28"/>
          <w:szCs w:val="28"/>
        </w:rPr>
      </w:pPr>
      <w:r w:rsidRPr="000B7B55">
        <w:rPr>
          <w:rFonts w:ascii="Times New Roman" w:hAnsi="Times New Roman" w:cs="Times New Roman"/>
          <w:sz w:val="28"/>
          <w:szCs w:val="28"/>
        </w:rPr>
        <w:t>Об утверждении Правил благоустройства</w:t>
      </w:r>
    </w:p>
    <w:p w:rsidR="000B7B55" w:rsidRPr="000B7B55" w:rsidRDefault="000B7B55" w:rsidP="000B7B55">
      <w:pPr>
        <w:jc w:val="center"/>
        <w:rPr>
          <w:rFonts w:ascii="Times New Roman" w:hAnsi="Times New Roman" w:cs="Times New Roman"/>
          <w:sz w:val="28"/>
          <w:szCs w:val="28"/>
        </w:rPr>
      </w:pPr>
      <w:r w:rsidRPr="000B7B55">
        <w:rPr>
          <w:rFonts w:ascii="Times New Roman" w:hAnsi="Times New Roman" w:cs="Times New Roman"/>
          <w:sz w:val="28"/>
          <w:szCs w:val="28"/>
        </w:rPr>
        <w:t xml:space="preserve"> городского округа город Стерлитамак Республики Башкортостан</w:t>
      </w:r>
    </w:p>
    <w:p w:rsidR="000B7B55" w:rsidRPr="000B7B55" w:rsidRDefault="000B7B55" w:rsidP="000B7B55">
      <w:pPr>
        <w:jc w:val="center"/>
        <w:rPr>
          <w:rFonts w:ascii="Times New Roman" w:hAnsi="Times New Roman" w:cs="Times New Roman"/>
          <w:sz w:val="28"/>
          <w:szCs w:val="28"/>
        </w:rPr>
      </w:pPr>
    </w:p>
    <w:p w:rsidR="000B7B55" w:rsidRPr="000B7B55" w:rsidRDefault="000B7B55" w:rsidP="000B7B55">
      <w:pPr>
        <w:autoSpaceDE w:val="0"/>
        <w:autoSpaceDN w:val="0"/>
        <w:adjustRightInd w:val="0"/>
        <w:ind w:firstLine="720"/>
        <w:jc w:val="both"/>
        <w:rPr>
          <w:rFonts w:ascii="Times New Roman" w:hAnsi="Times New Roman" w:cs="Times New Roman"/>
          <w:sz w:val="28"/>
          <w:szCs w:val="28"/>
        </w:rPr>
      </w:pPr>
      <w:r w:rsidRPr="000B7B55">
        <w:rPr>
          <w:rFonts w:ascii="Times New Roman" w:hAnsi="Times New Roman" w:cs="Times New Roman"/>
          <w:sz w:val="28"/>
          <w:szCs w:val="28"/>
        </w:rPr>
        <w:t>Руководствуясь п.25 ч.1 ст. 16 Федерального закона от 6 октября 2003 года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№711/</w:t>
      </w:r>
      <w:proofErr w:type="spellStart"/>
      <w:proofErr w:type="gramStart"/>
      <w:r w:rsidRPr="000B7B55">
        <w:rPr>
          <w:rFonts w:ascii="Times New Roman" w:hAnsi="Times New Roman" w:cs="Times New Roman"/>
          <w:sz w:val="28"/>
          <w:szCs w:val="28"/>
        </w:rPr>
        <w:t>пр</w:t>
      </w:r>
      <w:proofErr w:type="spellEnd"/>
      <w:proofErr w:type="gramEnd"/>
      <w:r w:rsidRPr="000B7B55">
        <w:rPr>
          <w:rFonts w:ascii="Times New Roman" w:hAnsi="Times New Roman" w:cs="Times New Roman"/>
          <w:sz w:val="28"/>
          <w:szCs w:val="28"/>
        </w:rPr>
        <w:t xml:space="preserve">, Совет городского округа город Стерлитамак Республики Башкортостан, </w:t>
      </w:r>
    </w:p>
    <w:p w:rsidR="000B7B55" w:rsidRPr="000B7B55" w:rsidRDefault="000B7B55" w:rsidP="000B7B55">
      <w:pPr>
        <w:autoSpaceDE w:val="0"/>
        <w:autoSpaceDN w:val="0"/>
        <w:adjustRightInd w:val="0"/>
        <w:ind w:firstLine="540"/>
        <w:jc w:val="center"/>
        <w:outlineLvl w:val="0"/>
        <w:rPr>
          <w:rFonts w:ascii="Times New Roman" w:hAnsi="Times New Roman" w:cs="Times New Roman"/>
          <w:sz w:val="28"/>
          <w:szCs w:val="28"/>
        </w:rPr>
      </w:pPr>
    </w:p>
    <w:p w:rsidR="000B7B55" w:rsidRPr="000B7B55" w:rsidRDefault="000B7B55" w:rsidP="000B7B55">
      <w:pPr>
        <w:autoSpaceDE w:val="0"/>
        <w:autoSpaceDN w:val="0"/>
        <w:adjustRightInd w:val="0"/>
        <w:ind w:firstLine="540"/>
        <w:jc w:val="center"/>
        <w:outlineLvl w:val="0"/>
        <w:rPr>
          <w:rFonts w:ascii="Times New Roman" w:hAnsi="Times New Roman" w:cs="Times New Roman"/>
          <w:sz w:val="28"/>
          <w:szCs w:val="28"/>
        </w:rPr>
      </w:pPr>
      <w:r w:rsidRPr="000B7B55">
        <w:rPr>
          <w:rFonts w:ascii="Times New Roman" w:hAnsi="Times New Roman" w:cs="Times New Roman"/>
          <w:sz w:val="28"/>
          <w:szCs w:val="28"/>
        </w:rPr>
        <w:t>РЕШИЛ:</w:t>
      </w:r>
    </w:p>
    <w:p w:rsidR="000B7B55" w:rsidRPr="000B7B55" w:rsidRDefault="000B7B55" w:rsidP="000B7B55">
      <w:pPr>
        <w:autoSpaceDE w:val="0"/>
        <w:autoSpaceDN w:val="0"/>
        <w:adjustRightInd w:val="0"/>
        <w:ind w:firstLine="540"/>
        <w:jc w:val="center"/>
        <w:outlineLvl w:val="0"/>
        <w:rPr>
          <w:rFonts w:ascii="Times New Roman" w:hAnsi="Times New Roman" w:cs="Times New Roman"/>
          <w:sz w:val="28"/>
          <w:szCs w:val="28"/>
        </w:rPr>
      </w:pPr>
    </w:p>
    <w:p w:rsidR="000B7B55" w:rsidRPr="000B7B55" w:rsidRDefault="000B7B55" w:rsidP="000B7B55">
      <w:pPr>
        <w:numPr>
          <w:ilvl w:val="0"/>
          <w:numId w:val="37"/>
        </w:numPr>
        <w:tabs>
          <w:tab w:val="left" w:pos="1134"/>
        </w:tabs>
        <w:autoSpaceDE w:val="0"/>
        <w:autoSpaceDN w:val="0"/>
        <w:adjustRightInd w:val="0"/>
        <w:spacing w:line="240" w:lineRule="auto"/>
        <w:ind w:left="0" w:firstLine="567"/>
        <w:jc w:val="both"/>
        <w:outlineLvl w:val="0"/>
        <w:rPr>
          <w:rFonts w:ascii="Times New Roman" w:hAnsi="Times New Roman" w:cs="Times New Roman"/>
          <w:sz w:val="28"/>
          <w:szCs w:val="28"/>
        </w:rPr>
      </w:pPr>
      <w:r w:rsidRPr="000B7B55">
        <w:rPr>
          <w:rFonts w:ascii="Times New Roman" w:hAnsi="Times New Roman" w:cs="Times New Roman"/>
          <w:sz w:val="28"/>
          <w:szCs w:val="28"/>
        </w:rPr>
        <w:t>Утвердить Правила благоустройства городского округа город Стерлитамак Республики Башкортостан (прилагаются);</w:t>
      </w:r>
    </w:p>
    <w:p w:rsidR="000B7B55" w:rsidRPr="000B7B55" w:rsidRDefault="000B7B55" w:rsidP="000B7B55">
      <w:pPr>
        <w:numPr>
          <w:ilvl w:val="0"/>
          <w:numId w:val="37"/>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proofErr w:type="gramStart"/>
      <w:r w:rsidRPr="000B7B55">
        <w:rPr>
          <w:rFonts w:ascii="Times New Roman" w:hAnsi="Times New Roman" w:cs="Times New Roman"/>
          <w:sz w:val="28"/>
          <w:szCs w:val="28"/>
        </w:rPr>
        <w:t xml:space="preserve">Признать утратившим силу решение Совета городского округа город Стерлитамак РБ от 29.05.2012г. № 3-2/4з  «Об утверждении Правил благоустройства городского округа город Стерлитамак Республики Башкортостан» (ред. от 12.11.2013г. № 3-8/20з, 24.12.2013г. № 3-11/21з, 28.05.2014г. №3-3/25з, 30.03.2016г. № 3-7/43з, 28.06.2016г. № 3-1/46з, от </w:t>
      </w:r>
      <w:r w:rsidRPr="000B7B55">
        <w:rPr>
          <w:rFonts w:ascii="Times New Roman" w:hAnsi="Times New Roman" w:cs="Times New Roman"/>
          <w:bCs/>
          <w:sz w:val="28"/>
          <w:szCs w:val="28"/>
        </w:rPr>
        <w:t>23.05.2017г. № 4-2/8з</w:t>
      </w:r>
      <w:r w:rsidRPr="000B7B55">
        <w:rPr>
          <w:rFonts w:ascii="Times New Roman" w:hAnsi="Times New Roman" w:cs="Times New Roman"/>
          <w:sz w:val="28"/>
          <w:szCs w:val="28"/>
        </w:rPr>
        <w:t>);</w:t>
      </w:r>
      <w:proofErr w:type="gramEnd"/>
    </w:p>
    <w:p w:rsidR="000B7B55" w:rsidRPr="000B7B55" w:rsidRDefault="000B7B55" w:rsidP="000B7B55">
      <w:pPr>
        <w:numPr>
          <w:ilvl w:val="0"/>
          <w:numId w:val="37"/>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0B7B55">
        <w:rPr>
          <w:rFonts w:ascii="Times New Roman" w:hAnsi="Times New Roman" w:cs="Times New Roman"/>
          <w:sz w:val="28"/>
          <w:szCs w:val="28"/>
        </w:rPr>
        <w:t>Настоящее решение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w:t>
      </w:r>
    </w:p>
    <w:p w:rsidR="000B7B55" w:rsidRPr="000B7B55" w:rsidRDefault="000B7B55" w:rsidP="000B7B55">
      <w:pPr>
        <w:numPr>
          <w:ilvl w:val="0"/>
          <w:numId w:val="37"/>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0B7B55">
        <w:rPr>
          <w:rFonts w:ascii="Times New Roman" w:hAnsi="Times New Roman" w:cs="Times New Roman"/>
          <w:sz w:val="28"/>
          <w:szCs w:val="28"/>
        </w:rPr>
        <w:t>Настоящее решение вступает в силу после его официального обнародования.</w:t>
      </w:r>
    </w:p>
    <w:p w:rsidR="000B7B55" w:rsidRPr="000B7B55" w:rsidRDefault="000B7B55" w:rsidP="000B7B55">
      <w:pPr>
        <w:numPr>
          <w:ilvl w:val="0"/>
          <w:numId w:val="37"/>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0B7B55">
        <w:rPr>
          <w:rFonts w:ascii="Times New Roman" w:hAnsi="Times New Roman" w:cs="Times New Roman"/>
          <w:sz w:val="28"/>
          <w:szCs w:val="28"/>
        </w:rPr>
        <w:t xml:space="preserve">Секретарю Совета городского округа город Стерлитамак Республики Башкортостан (Матюхиной М.Н.) </w:t>
      </w:r>
      <w:proofErr w:type="gramStart"/>
      <w:r w:rsidRPr="000B7B55">
        <w:rPr>
          <w:rFonts w:ascii="Times New Roman" w:hAnsi="Times New Roman" w:cs="Times New Roman"/>
          <w:sz w:val="28"/>
          <w:szCs w:val="28"/>
        </w:rPr>
        <w:t>разместить информацию</w:t>
      </w:r>
      <w:proofErr w:type="gramEnd"/>
      <w:r w:rsidRPr="000B7B55">
        <w:rPr>
          <w:rFonts w:ascii="Times New Roman" w:hAnsi="Times New Roman" w:cs="Times New Roman"/>
          <w:sz w:val="28"/>
          <w:szCs w:val="28"/>
        </w:rPr>
        <w:t xml:space="preserve"> о принятии настоящего решения в газете «</w:t>
      </w:r>
      <w:proofErr w:type="spellStart"/>
      <w:r w:rsidRPr="000B7B55">
        <w:rPr>
          <w:rFonts w:ascii="Times New Roman" w:hAnsi="Times New Roman" w:cs="Times New Roman"/>
          <w:sz w:val="28"/>
          <w:szCs w:val="28"/>
        </w:rPr>
        <w:t>Стерлитамакский</w:t>
      </w:r>
      <w:proofErr w:type="spellEnd"/>
      <w:r w:rsidRPr="000B7B55">
        <w:rPr>
          <w:rFonts w:ascii="Times New Roman" w:hAnsi="Times New Roman" w:cs="Times New Roman"/>
          <w:sz w:val="28"/>
          <w:szCs w:val="28"/>
        </w:rPr>
        <w:t xml:space="preserve"> рабочий».</w:t>
      </w:r>
    </w:p>
    <w:p w:rsidR="000B7B55" w:rsidRPr="000B7B55" w:rsidRDefault="000B7B55" w:rsidP="000B7B55">
      <w:pPr>
        <w:widowControl w:val="0"/>
        <w:ind w:firstLine="708"/>
        <w:jc w:val="both"/>
        <w:rPr>
          <w:rFonts w:ascii="Times New Roman" w:hAnsi="Times New Roman" w:cs="Times New Roman"/>
          <w:sz w:val="28"/>
          <w:szCs w:val="28"/>
        </w:rPr>
      </w:pPr>
    </w:p>
    <w:p w:rsidR="000B7B55" w:rsidRPr="000B7B55" w:rsidRDefault="000B7B55" w:rsidP="000B7B55">
      <w:pPr>
        <w:jc w:val="both"/>
        <w:rPr>
          <w:rFonts w:ascii="Times New Roman" w:hAnsi="Times New Roman" w:cs="Times New Roman"/>
          <w:sz w:val="28"/>
          <w:szCs w:val="28"/>
        </w:rPr>
      </w:pPr>
      <w:r w:rsidRPr="000B7B55">
        <w:rPr>
          <w:rFonts w:ascii="Times New Roman" w:hAnsi="Times New Roman" w:cs="Times New Roman"/>
          <w:sz w:val="28"/>
          <w:szCs w:val="28"/>
        </w:rPr>
        <w:t>Председатель Совета</w:t>
      </w:r>
    </w:p>
    <w:p w:rsidR="000B7B55" w:rsidRPr="000B7B55" w:rsidRDefault="000B7B55" w:rsidP="000B7B55">
      <w:pPr>
        <w:jc w:val="both"/>
        <w:rPr>
          <w:rFonts w:ascii="Times New Roman" w:hAnsi="Times New Roman" w:cs="Times New Roman"/>
          <w:sz w:val="28"/>
          <w:szCs w:val="28"/>
        </w:rPr>
      </w:pPr>
      <w:r w:rsidRPr="000B7B55">
        <w:rPr>
          <w:rFonts w:ascii="Times New Roman" w:hAnsi="Times New Roman" w:cs="Times New Roman"/>
          <w:sz w:val="28"/>
          <w:szCs w:val="28"/>
        </w:rPr>
        <w:t>городского округа</w:t>
      </w:r>
    </w:p>
    <w:p w:rsidR="000B7B55" w:rsidRPr="000B7B55" w:rsidRDefault="000B7B55" w:rsidP="000B7B55">
      <w:pPr>
        <w:jc w:val="both"/>
        <w:rPr>
          <w:rFonts w:ascii="Times New Roman" w:hAnsi="Times New Roman" w:cs="Times New Roman"/>
          <w:sz w:val="28"/>
          <w:szCs w:val="28"/>
        </w:rPr>
      </w:pPr>
      <w:r w:rsidRPr="000B7B55">
        <w:rPr>
          <w:rFonts w:ascii="Times New Roman" w:hAnsi="Times New Roman" w:cs="Times New Roman"/>
          <w:sz w:val="28"/>
          <w:szCs w:val="28"/>
        </w:rPr>
        <w:t xml:space="preserve">город Стерлитамак    </w:t>
      </w:r>
    </w:p>
    <w:p w:rsidR="00D668A4" w:rsidRPr="000B7B55" w:rsidRDefault="000B7B55" w:rsidP="000B7B55">
      <w:pPr>
        <w:jc w:val="both"/>
        <w:rPr>
          <w:rFonts w:ascii="Times New Roman" w:hAnsi="Times New Roman" w:cs="Times New Roman"/>
        </w:rPr>
      </w:pPr>
      <w:r w:rsidRPr="000B7B55">
        <w:rPr>
          <w:rFonts w:ascii="Times New Roman" w:hAnsi="Times New Roman" w:cs="Times New Roman"/>
          <w:sz w:val="28"/>
          <w:szCs w:val="28"/>
        </w:rPr>
        <w:t xml:space="preserve">Республики Башкортостан </w:t>
      </w:r>
      <w:r w:rsidRPr="000B7B55">
        <w:rPr>
          <w:rFonts w:ascii="Times New Roman" w:hAnsi="Times New Roman" w:cs="Times New Roman"/>
          <w:sz w:val="28"/>
          <w:szCs w:val="28"/>
        </w:rPr>
        <w:tab/>
      </w:r>
      <w:r w:rsidRPr="000B7B55">
        <w:rPr>
          <w:rFonts w:ascii="Times New Roman" w:hAnsi="Times New Roman" w:cs="Times New Roman"/>
          <w:sz w:val="28"/>
          <w:szCs w:val="28"/>
        </w:rPr>
        <w:tab/>
      </w:r>
      <w:r w:rsidRPr="000B7B55">
        <w:rPr>
          <w:rFonts w:ascii="Times New Roman" w:hAnsi="Times New Roman" w:cs="Times New Roman"/>
          <w:sz w:val="28"/>
          <w:szCs w:val="28"/>
        </w:rPr>
        <w:tab/>
      </w:r>
      <w:r w:rsidRPr="000B7B55">
        <w:rPr>
          <w:rFonts w:ascii="Times New Roman" w:hAnsi="Times New Roman" w:cs="Times New Roman"/>
          <w:sz w:val="28"/>
          <w:szCs w:val="28"/>
        </w:rPr>
        <w:tab/>
      </w:r>
      <w:r w:rsidRPr="000B7B55">
        <w:rPr>
          <w:rFonts w:ascii="Times New Roman" w:hAnsi="Times New Roman" w:cs="Times New Roman"/>
          <w:sz w:val="28"/>
          <w:szCs w:val="28"/>
        </w:rPr>
        <w:tab/>
      </w:r>
      <w:r w:rsidRPr="000B7B55">
        <w:rPr>
          <w:rFonts w:ascii="Times New Roman" w:hAnsi="Times New Roman" w:cs="Times New Roman"/>
          <w:sz w:val="28"/>
          <w:szCs w:val="28"/>
        </w:rPr>
        <w:tab/>
        <w:t>А.А. Ширяев</w:t>
      </w:r>
    </w:p>
    <w:p w:rsidR="00D668A4" w:rsidRPr="000B7B55" w:rsidRDefault="00D668A4" w:rsidP="00D668A4">
      <w:pPr>
        <w:tabs>
          <w:tab w:val="left" w:pos="2880"/>
        </w:tabs>
        <w:spacing w:line="240" w:lineRule="auto"/>
        <w:ind w:left="3969"/>
        <w:jc w:val="right"/>
        <w:rPr>
          <w:rFonts w:ascii="Times New Roman" w:hAnsi="Times New Roman" w:cs="Times New Roman"/>
        </w:rPr>
      </w:pPr>
    </w:p>
    <w:p w:rsidR="00D668A4" w:rsidRPr="000B7B55" w:rsidRDefault="00D668A4" w:rsidP="00D668A4">
      <w:pPr>
        <w:tabs>
          <w:tab w:val="left" w:pos="2880"/>
        </w:tabs>
        <w:spacing w:line="240" w:lineRule="auto"/>
        <w:ind w:left="3969"/>
        <w:jc w:val="right"/>
        <w:rPr>
          <w:rFonts w:ascii="Times New Roman" w:hAnsi="Times New Roman" w:cs="Times New Roman"/>
        </w:rPr>
      </w:pPr>
    </w:p>
    <w:p w:rsidR="00D668A4" w:rsidRPr="000B7B55" w:rsidRDefault="00D668A4" w:rsidP="00D668A4">
      <w:pPr>
        <w:tabs>
          <w:tab w:val="left" w:pos="2880"/>
        </w:tabs>
        <w:spacing w:line="240" w:lineRule="auto"/>
        <w:ind w:left="3969"/>
        <w:jc w:val="right"/>
        <w:rPr>
          <w:rFonts w:ascii="Times New Roman" w:hAnsi="Times New Roman" w:cs="Times New Roman"/>
        </w:rPr>
      </w:pPr>
    </w:p>
    <w:p w:rsidR="00D668A4" w:rsidRPr="000B7B55" w:rsidRDefault="00D668A4" w:rsidP="00D668A4">
      <w:pPr>
        <w:tabs>
          <w:tab w:val="left" w:pos="2880"/>
        </w:tabs>
        <w:spacing w:line="240" w:lineRule="auto"/>
        <w:ind w:left="3969"/>
        <w:jc w:val="right"/>
        <w:rPr>
          <w:rFonts w:ascii="Times New Roman" w:hAnsi="Times New Roman" w:cs="Times New Roman"/>
        </w:rPr>
      </w:pPr>
    </w:p>
    <w:p w:rsidR="00D668A4" w:rsidRPr="000B7B55" w:rsidRDefault="00D668A4" w:rsidP="00D668A4">
      <w:pPr>
        <w:tabs>
          <w:tab w:val="left" w:pos="2880"/>
        </w:tabs>
        <w:spacing w:line="240" w:lineRule="auto"/>
        <w:ind w:left="3969"/>
        <w:jc w:val="right"/>
        <w:rPr>
          <w:rFonts w:ascii="Times New Roman" w:hAnsi="Times New Roman" w:cs="Times New Roman"/>
        </w:rPr>
      </w:pPr>
    </w:p>
    <w:p w:rsidR="00D668A4" w:rsidRPr="000B7B55" w:rsidRDefault="00D668A4" w:rsidP="00D668A4">
      <w:pPr>
        <w:tabs>
          <w:tab w:val="left" w:pos="2880"/>
        </w:tabs>
        <w:spacing w:line="240" w:lineRule="auto"/>
        <w:ind w:left="3969"/>
        <w:jc w:val="right"/>
        <w:rPr>
          <w:rFonts w:ascii="Times New Roman" w:hAnsi="Times New Roman" w:cs="Times New Roman"/>
        </w:rPr>
      </w:pPr>
      <w:r w:rsidRPr="000B7B55">
        <w:rPr>
          <w:rFonts w:ascii="Times New Roman" w:hAnsi="Times New Roman" w:cs="Times New Roman"/>
        </w:rPr>
        <w:t>Утвержден</w:t>
      </w:r>
    </w:p>
    <w:p w:rsidR="00D668A4" w:rsidRPr="000B7B55" w:rsidRDefault="003A788F" w:rsidP="00D668A4">
      <w:pPr>
        <w:tabs>
          <w:tab w:val="left" w:pos="2880"/>
        </w:tabs>
        <w:spacing w:line="240" w:lineRule="auto"/>
        <w:ind w:left="3969"/>
        <w:jc w:val="right"/>
        <w:rPr>
          <w:rFonts w:ascii="Times New Roman" w:hAnsi="Times New Roman" w:cs="Times New Roman"/>
          <w:bCs/>
        </w:rPr>
      </w:pPr>
      <w:r w:rsidRPr="000B7B55">
        <w:rPr>
          <w:rFonts w:ascii="Times New Roman" w:hAnsi="Times New Roman" w:cs="Times New Roman"/>
        </w:rPr>
        <w:t xml:space="preserve"> </w:t>
      </w:r>
      <w:r w:rsidR="00D668A4" w:rsidRPr="000B7B55">
        <w:rPr>
          <w:rFonts w:ascii="Times New Roman" w:hAnsi="Times New Roman" w:cs="Times New Roman"/>
          <w:bCs/>
        </w:rPr>
        <w:t>решением</w:t>
      </w:r>
      <w:r w:rsidRPr="000B7B55">
        <w:rPr>
          <w:rStyle w:val="af9"/>
          <w:rFonts w:ascii="Times New Roman" w:hAnsi="Times New Roman"/>
          <w:b w:val="0"/>
        </w:rPr>
        <w:t xml:space="preserve"> </w:t>
      </w:r>
      <w:r w:rsidRPr="000B7B55">
        <w:rPr>
          <w:rFonts w:ascii="Times New Roman" w:hAnsi="Times New Roman" w:cs="Times New Roman"/>
          <w:bCs/>
        </w:rPr>
        <w:t>Совета городского</w:t>
      </w:r>
    </w:p>
    <w:p w:rsidR="00D668A4" w:rsidRPr="000B7B55" w:rsidRDefault="003A788F" w:rsidP="00D668A4">
      <w:pPr>
        <w:tabs>
          <w:tab w:val="left" w:pos="2880"/>
        </w:tabs>
        <w:spacing w:line="240" w:lineRule="auto"/>
        <w:ind w:left="3969"/>
        <w:jc w:val="right"/>
        <w:rPr>
          <w:rFonts w:ascii="Times New Roman" w:hAnsi="Times New Roman" w:cs="Times New Roman"/>
          <w:bCs/>
        </w:rPr>
      </w:pPr>
      <w:r w:rsidRPr="000B7B55">
        <w:rPr>
          <w:rFonts w:ascii="Times New Roman" w:hAnsi="Times New Roman" w:cs="Times New Roman"/>
          <w:bCs/>
        </w:rPr>
        <w:t>округа</w:t>
      </w:r>
      <w:r w:rsidR="00D668A4" w:rsidRPr="000B7B55">
        <w:rPr>
          <w:rFonts w:ascii="Times New Roman" w:hAnsi="Times New Roman" w:cs="Times New Roman"/>
          <w:bCs/>
        </w:rPr>
        <w:t xml:space="preserve"> </w:t>
      </w:r>
      <w:r w:rsidRPr="000B7B55">
        <w:rPr>
          <w:rFonts w:ascii="Times New Roman" w:hAnsi="Times New Roman" w:cs="Times New Roman"/>
          <w:bCs/>
        </w:rPr>
        <w:t xml:space="preserve">город Стерлитамак </w:t>
      </w:r>
    </w:p>
    <w:p w:rsidR="003A788F" w:rsidRPr="000B7B55" w:rsidRDefault="003A788F" w:rsidP="00D668A4">
      <w:pPr>
        <w:tabs>
          <w:tab w:val="left" w:pos="2880"/>
        </w:tabs>
        <w:spacing w:line="240" w:lineRule="auto"/>
        <w:ind w:left="3969"/>
        <w:jc w:val="right"/>
        <w:rPr>
          <w:rFonts w:ascii="Times New Roman" w:hAnsi="Times New Roman" w:cs="Times New Roman"/>
          <w:bCs/>
        </w:rPr>
      </w:pPr>
      <w:r w:rsidRPr="000B7B55">
        <w:rPr>
          <w:rFonts w:ascii="Times New Roman" w:hAnsi="Times New Roman" w:cs="Times New Roman"/>
          <w:bCs/>
        </w:rPr>
        <w:t xml:space="preserve">Республики Башкортостан </w:t>
      </w:r>
    </w:p>
    <w:p w:rsidR="003A788F" w:rsidRPr="000B7B55" w:rsidRDefault="003A788F" w:rsidP="00D668A4">
      <w:pPr>
        <w:tabs>
          <w:tab w:val="left" w:pos="2880"/>
        </w:tabs>
        <w:spacing w:line="240" w:lineRule="auto"/>
        <w:ind w:left="3969"/>
        <w:jc w:val="right"/>
        <w:rPr>
          <w:rFonts w:ascii="Times New Roman" w:hAnsi="Times New Roman" w:cs="Times New Roman"/>
          <w:bCs/>
          <w:sz w:val="28"/>
          <w:szCs w:val="28"/>
        </w:rPr>
      </w:pPr>
      <w:r w:rsidRPr="000B7B55">
        <w:rPr>
          <w:rFonts w:ascii="Times New Roman" w:hAnsi="Times New Roman" w:cs="Times New Roman"/>
          <w:bCs/>
        </w:rPr>
        <w:t xml:space="preserve">от </w:t>
      </w:r>
      <w:proofErr w:type="spellStart"/>
      <w:r w:rsidR="00D668A4" w:rsidRPr="000B7B55">
        <w:rPr>
          <w:rFonts w:ascii="Times New Roman" w:hAnsi="Times New Roman" w:cs="Times New Roman"/>
          <w:bCs/>
        </w:rPr>
        <w:t>_____________</w:t>
      </w:r>
      <w:proofErr w:type="gramStart"/>
      <w:r w:rsidRPr="000B7B55">
        <w:rPr>
          <w:rFonts w:ascii="Times New Roman" w:hAnsi="Times New Roman" w:cs="Times New Roman"/>
          <w:bCs/>
        </w:rPr>
        <w:t>г</w:t>
      </w:r>
      <w:proofErr w:type="spellEnd"/>
      <w:proofErr w:type="gramEnd"/>
      <w:r w:rsidRPr="000B7B55">
        <w:rPr>
          <w:rFonts w:ascii="Times New Roman" w:hAnsi="Times New Roman" w:cs="Times New Roman"/>
          <w:bCs/>
        </w:rPr>
        <w:t xml:space="preserve">. № </w:t>
      </w:r>
      <w:r w:rsidR="00D668A4" w:rsidRPr="000B7B55">
        <w:rPr>
          <w:rFonts w:ascii="Times New Roman" w:hAnsi="Times New Roman" w:cs="Times New Roman"/>
          <w:bCs/>
        </w:rPr>
        <w:t>________</w:t>
      </w:r>
    </w:p>
    <w:p w:rsidR="00B71512" w:rsidRPr="000B7B55" w:rsidRDefault="00B71512" w:rsidP="00585D60">
      <w:pPr>
        <w:tabs>
          <w:tab w:val="left" w:pos="1843"/>
        </w:tabs>
        <w:spacing w:line="240" w:lineRule="auto"/>
        <w:jc w:val="right"/>
        <w:rPr>
          <w:rFonts w:ascii="Times New Roman" w:hAnsi="Times New Roman" w:cs="Times New Roman"/>
          <w:sz w:val="28"/>
          <w:szCs w:val="28"/>
        </w:rPr>
      </w:pPr>
    </w:p>
    <w:p w:rsidR="003A788F" w:rsidRPr="000B7B55" w:rsidRDefault="003A788F" w:rsidP="00585D60">
      <w:pPr>
        <w:tabs>
          <w:tab w:val="left" w:pos="1843"/>
        </w:tabs>
        <w:spacing w:line="240" w:lineRule="auto"/>
        <w:jc w:val="right"/>
        <w:rPr>
          <w:rFonts w:ascii="Times New Roman" w:hAnsi="Times New Roman" w:cs="Times New Roman"/>
          <w:sz w:val="28"/>
          <w:szCs w:val="28"/>
        </w:rPr>
      </w:pPr>
    </w:p>
    <w:p w:rsidR="00903675" w:rsidRPr="000B7B55" w:rsidRDefault="00903675" w:rsidP="00585D60">
      <w:pPr>
        <w:pStyle w:val="af7"/>
        <w:tabs>
          <w:tab w:val="left" w:pos="1843"/>
        </w:tabs>
        <w:jc w:val="center"/>
        <w:rPr>
          <w:rFonts w:ascii="Times New Roman" w:hAnsi="Times New Roman" w:cs="Times New Roman"/>
          <w:bCs/>
          <w:sz w:val="28"/>
          <w:szCs w:val="28"/>
        </w:rPr>
      </w:pPr>
      <w:bookmarkStart w:id="0" w:name="_Toc472352439"/>
      <w:r w:rsidRPr="000B7B55">
        <w:rPr>
          <w:rFonts w:ascii="Times New Roman" w:hAnsi="Times New Roman" w:cs="Times New Roman"/>
          <w:bCs/>
          <w:sz w:val="28"/>
          <w:szCs w:val="28"/>
        </w:rPr>
        <w:t xml:space="preserve">ПРАВИЛА </w:t>
      </w:r>
      <w:r w:rsidRPr="000B7B55">
        <w:rPr>
          <w:rFonts w:ascii="Times New Roman" w:hAnsi="Times New Roman" w:cs="Times New Roman"/>
          <w:bCs/>
          <w:smallCaps/>
          <w:sz w:val="28"/>
          <w:szCs w:val="28"/>
        </w:rPr>
        <w:t xml:space="preserve">БЛАГОУСТРОЙСТВА </w:t>
      </w:r>
    </w:p>
    <w:p w:rsidR="001E1134" w:rsidRPr="000B7B55" w:rsidRDefault="00903675" w:rsidP="00585D60">
      <w:pPr>
        <w:pStyle w:val="af7"/>
        <w:tabs>
          <w:tab w:val="left" w:pos="1843"/>
        </w:tabs>
        <w:jc w:val="center"/>
        <w:rPr>
          <w:rFonts w:ascii="Times New Roman" w:hAnsi="Times New Roman" w:cs="Times New Roman"/>
          <w:bCs/>
          <w:smallCaps/>
          <w:sz w:val="28"/>
          <w:szCs w:val="28"/>
        </w:rPr>
      </w:pPr>
      <w:r w:rsidRPr="000B7B55">
        <w:rPr>
          <w:rFonts w:ascii="Times New Roman" w:hAnsi="Times New Roman" w:cs="Times New Roman"/>
          <w:bCs/>
          <w:smallCaps/>
          <w:sz w:val="28"/>
          <w:szCs w:val="28"/>
        </w:rPr>
        <w:t>ГОРОДСКОГО ОКРУГА ГОРОД СТЕРЛИТАМАК</w:t>
      </w:r>
    </w:p>
    <w:p w:rsidR="00903675" w:rsidRPr="000B7B55" w:rsidRDefault="00903675" w:rsidP="00585D60">
      <w:pPr>
        <w:pStyle w:val="af7"/>
        <w:tabs>
          <w:tab w:val="left" w:pos="1843"/>
        </w:tabs>
        <w:jc w:val="center"/>
        <w:rPr>
          <w:rFonts w:ascii="Times New Roman" w:hAnsi="Times New Roman" w:cs="Times New Roman"/>
          <w:bCs/>
          <w:smallCaps/>
          <w:sz w:val="28"/>
          <w:szCs w:val="28"/>
        </w:rPr>
      </w:pPr>
      <w:r w:rsidRPr="000B7B55">
        <w:rPr>
          <w:rFonts w:ascii="Times New Roman" w:hAnsi="Times New Roman" w:cs="Times New Roman"/>
          <w:bCs/>
          <w:smallCaps/>
          <w:sz w:val="28"/>
          <w:szCs w:val="28"/>
        </w:rPr>
        <w:t>РЕСПУБЛИКИ      БАШКОРТОСТАН</w:t>
      </w:r>
    </w:p>
    <w:p w:rsidR="001E1134" w:rsidRPr="000B7B55" w:rsidRDefault="001E1134" w:rsidP="00585D60">
      <w:pPr>
        <w:tabs>
          <w:tab w:val="left" w:pos="1843"/>
        </w:tabs>
        <w:spacing w:line="240" w:lineRule="auto"/>
        <w:rPr>
          <w:rFonts w:ascii="Times New Roman" w:hAnsi="Times New Roman" w:cs="Times New Roman"/>
          <w:sz w:val="28"/>
          <w:szCs w:val="28"/>
        </w:rPr>
      </w:pPr>
    </w:p>
    <w:p w:rsidR="00F47305" w:rsidRPr="000B7B55" w:rsidRDefault="00F47305" w:rsidP="00585D60">
      <w:pPr>
        <w:pStyle w:val="ac"/>
        <w:numPr>
          <w:ilvl w:val="0"/>
          <w:numId w:val="1"/>
        </w:numPr>
        <w:tabs>
          <w:tab w:val="left" w:pos="1843"/>
        </w:tabs>
        <w:spacing w:line="240" w:lineRule="auto"/>
        <w:jc w:val="center"/>
        <w:rPr>
          <w:rFonts w:ascii="Times New Roman" w:hAnsi="Times New Roman" w:cs="Times New Roman"/>
          <w:sz w:val="28"/>
          <w:szCs w:val="28"/>
        </w:rPr>
      </w:pPr>
      <w:bookmarkStart w:id="1" w:name="_Toc472352440"/>
      <w:r w:rsidRPr="000B7B55">
        <w:rPr>
          <w:rFonts w:ascii="Times New Roman" w:hAnsi="Times New Roman" w:cs="Times New Roman"/>
          <w:sz w:val="28"/>
          <w:szCs w:val="28"/>
        </w:rPr>
        <w:t xml:space="preserve">ОБЩИЕ </w:t>
      </w:r>
      <w:bookmarkEnd w:id="1"/>
      <w:r w:rsidRPr="000B7B55">
        <w:rPr>
          <w:rFonts w:ascii="Times New Roman" w:hAnsi="Times New Roman" w:cs="Times New Roman"/>
          <w:sz w:val="28"/>
          <w:szCs w:val="28"/>
        </w:rPr>
        <w:t>ПОЛОЖЕНИЯ</w:t>
      </w:r>
    </w:p>
    <w:p w:rsidR="00F47305" w:rsidRPr="000B7B55" w:rsidRDefault="00F47305" w:rsidP="00585D60">
      <w:pPr>
        <w:tabs>
          <w:tab w:val="left" w:pos="1843"/>
        </w:tabs>
        <w:spacing w:line="240" w:lineRule="auto"/>
        <w:rPr>
          <w:rFonts w:ascii="Times New Roman" w:hAnsi="Times New Roman" w:cs="Times New Roman"/>
          <w:sz w:val="28"/>
          <w:szCs w:val="28"/>
        </w:rPr>
      </w:pPr>
    </w:p>
    <w:p w:rsidR="00F47305" w:rsidRPr="000B7B55" w:rsidRDefault="00F47305" w:rsidP="00585D60">
      <w:pPr>
        <w:widowControl w:val="0"/>
        <w:tabs>
          <w:tab w:val="left" w:pos="1843"/>
        </w:tabs>
        <w:autoSpaceDE w:val="0"/>
        <w:autoSpaceDN w:val="0"/>
        <w:adjustRightInd w:val="0"/>
        <w:spacing w:line="240" w:lineRule="auto"/>
        <w:ind w:firstLine="450"/>
        <w:jc w:val="both"/>
        <w:rPr>
          <w:rFonts w:ascii="Times New Roman" w:hAnsi="Times New Roman" w:cs="Times New Roman"/>
          <w:sz w:val="28"/>
          <w:szCs w:val="28"/>
        </w:rPr>
      </w:pPr>
      <w:r w:rsidRPr="000B7B55">
        <w:rPr>
          <w:rFonts w:ascii="Times New Roman" w:hAnsi="Times New Roman" w:cs="Times New Roman"/>
          <w:sz w:val="28"/>
          <w:szCs w:val="28"/>
        </w:rPr>
        <w:t xml:space="preserve">1.1. </w:t>
      </w:r>
      <w:proofErr w:type="gramStart"/>
      <w:r w:rsidR="00A315E2" w:rsidRPr="000B7B55">
        <w:rPr>
          <w:rFonts w:ascii="Times New Roman" w:hAnsi="Times New Roman" w:cs="Times New Roman"/>
          <w:sz w:val="28"/>
          <w:szCs w:val="28"/>
        </w:rPr>
        <w:t xml:space="preserve">Правила благоустройства городского округа город Стерлитамак Республики Башкортостан (далее – Правила) </w:t>
      </w:r>
      <w:r w:rsidRPr="000B7B55">
        <w:rPr>
          <w:rFonts w:ascii="Times New Roman" w:hAnsi="Times New Roman" w:cs="Times New Roman"/>
          <w:sz w:val="28"/>
          <w:szCs w:val="28"/>
        </w:rPr>
        <w:t xml:space="preserve">разработаны в соответствии с ч.1 ст.16 Федерального закона от 06.10.2003 г.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w:t>
      </w:r>
      <w:proofErr w:type="spellStart"/>
      <w:r w:rsidRPr="000B7B55">
        <w:rPr>
          <w:rFonts w:ascii="Times New Roman" w:hAnsi="Times New Roman" w:cs="Times New Roman"/>
          <w:sz w:val="28"/>
          <w:szCs w:val="28"/>
        </w:rPr>
        <w:t>жилищно</w:t>
      </w:r>
      <w:proofErr w:type="spellEnd"/>
      <w:r w:rsidRPr="000B7B55">
        <w:rPr>
          <w:rFonts w:ascii="Times New Roman" w:hAnsi="Times New Roman" w:cs="Times New Roman"/>
          <w:sz w:val="28"/>
          <w:szCs w:val="28"/>
        </w:rPr>
        <w:t xml:space="preserve"> – коммунального хозяйства Российской Федерации от 13.04.2017 г. №711/пр</w:t>
      </w:r>
      <w:proofErr w:type="gramEnd"/>
      <w:r w:rsidRPr="000B7B55">
        <w:rPr>
          <w:rFonts w:ascii="Times New Roman" w:hAnsi="Times New Roman" w:cs="Times New Roman"/>
          <w:sz w:val="28"/>
          <w:szCs w:val="28"/>
        </w:rPr>
        <w:t>.</w:t>
      </w:r>
    </w:p>
    <w:p w:rsidR="00F47305" w:rsidRPr="00585D60" w:rsidRDefault="00F47305" w:rsidP="00585D60">
      <w:pPr>
        <w:tabs>
          <w:tab w:val="left" w:pos="1843"/>
        </w:tabs>
        <w:autoSpaceDE w:val="0"/>
        <w:autoSpaceDN w:val="0"/>
        <w:adjustRightInd w:val="0"/>
        <w:spacing w:line="240" w:lineRule="auto"/>
        <w:ind w:firstLine="539"/>
        <w:jc w:val="both"/>
        <w:rPr>
          <w:rFonts w:ascii="Times New Roman" w:hAnsi="Times New Roman" w:cs="Times New Roman"/>
          <w:color w:val="auto"/>
          <w:sz w:val="28"/>
          <w:szCs w:val="28"/>
        </w:rPr>
      </w:pPr>
      <w:r w:rsidRPr="000B7B55">
        <w:rPr>
          <w:rFonts w:ascii="Times New Roman" w:hAnsi="Times New Roman" w:cs="Times New Roman"/>
          <w:color w:val="auto"/>
          <w:sz w:val="28"/>
          <w:szCs w:val="28"/>
        </w:rPr>
        <w:t xml:space="preserve">1.2. </w:t>
      </w:r>
      <w:proofErr w:type="gramStart"/>
      <w:r w:rsidRPr="000B7B55">
        <w:rPr>
          <w:rFonts w:ascii="Times New Roman" w:hAnsi="Times New Roman" w:cs="Times New Roman"/>
          <w:color w:val="auto"/>
          <w:sz w:val="28"/>
          <w:szCs w:val="28"/>
        </w:rPr>
        <w:t>Правила устанавливают единые и обязательные к исполнению нормы и требования в сфере благоустройства территории городского округа город Стерлитамак Республики Башкортостан (далее - городской округ) для всех юридических лиц независимо от организационно-правовых форм,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w:t>
      </w:r>
      <w:proofErr w:type="gramEnd"/>
      <w:r w:rsidRPr="000B7B55">
        <w:rPr>
          <w:rFonts w:ascii="Times New Roman" w:hAnsi="Times New Roman" w:cs="Times New Roman"/>
          <w:color w:val="auto"/>
          <w:sz w:val="28"/>
          <w:szCs w:val="28"/>
        </w:rPr>
        <w:t xml:space="preserve">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основные нормы по организации благоустройства территории городского округа (включая освещение улиц, озеленение территории, установк</w:t>
      </w:r>
      <w:r w:rsidRPr="00585D60">
        <w:rPr>
          <w:rFonts w:ascii="Times New Roman" w:hAnsi="Times New Roman" w:cs="Times New Roman"/>
          <w:color w:val="auto"/>
          <w:sz w:val="28"/>
          <w:szCs w:val="28"/>
        </w:rPr>
        <w:t>у указателей с наименованиями улиц и номерами домов, размещение и содержание малых архитектурных форм), по использованию, охране, защите, воспроизводству городских лесов, лесов особо охраняемых природных территорий, расположенных в границах городского округа.</w:t>
      </w:r>
    </w:p>
    <w:p w:rsidR="00F47305" w:rsidRPr="00585D60" w:rsidRDefault="00F47305" w:rsidP="00585D60">
      <w:pPr>
        <w:tabs>
          <w:tab w:val="left" w:pos="1843"/>
        </w:tabs>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1.3. Правовые акты органов местного самоуправления не должны противоречить требованиям Правил.</w:t>
      </w:r>
    </w:p>
    <w:p w:rsidR="00F47305" w:rsidRPr="00585D60" w:rsidRDefault="00F47305" w:rsidP="00585D60">
      <w:pPr>
        <w:tabs>
          <w:tab w:val="left" w:pos="1843"/>
        </w:tabs>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1.4. Юридические лица, физические лица, индивидуальные предприниматели, должностные лица, виновные в нарушении Правил, несут ответственность в соответствии с действующим законодательством.</w:t>
      </w:r>
    </w:p>
    <w:p w:rsidR="00F47305" w:rsidRPr="00585D60" w:rsidRDefault="00F47305" w:rsidP="00585D60">
      <w:pPr>
        <w:tabs>
          <w:tab w:val="left" w:pos="1843"/>
        </w:tabs>
        <w:spacing w:line="240" w:lineRule="auto"/>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1.5.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городского округа. </w:t>
      </w:r>
    </w:p>
    <w:p w:rsidR="00F47305" w:rsidRPr="00585D60" w:rsidRDefault="00F47305"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pStyle w:val="1"/>
        <w:numPr>
          <w:ilvl w:val="0"/>
          <w:numId w:val="1"/>
        </w:numPr>
        <w:tabs>
          <w:tab w:val="left" w:pos="1843"/>
        </w:tabs>
        <w:spacing w:before="0" w:after="0" w:line="240" w:lineRule="auto"/>
        <w:ind w:right="-336" w:firstLine="0"/>
        <w:jc w:val="center"/>
        <w:rPr>
          <w:rFonts w:ascii="Times New Roman" w:hAnsi="Times New Roman" w:cs="Times New Roman"/>
          <w:b/>
          <w:sz w:val="28"/>
          <w:szCs w:val="28"/>
        </w:rPr>
      </w:pPr>
      <w:r w:rsidRPr="00585D60">
        <w:rPr>
          <w:rFonts w:ascii="Times New Roman" w:hAnsi="Times New Roman" w:cs="Times New Roman"/>
          <w:b/>
          <w:sz w:val="28"/>
          <w:szCs w:val="28"/>
        </w:rPr>
        <w:lastRenderedPageBreak/>
        <w:t>ОСНОВНЫЕ ПОНЯТИЯ</w:t>
      </w:r>
      <w:bookmarkEnd w:id="0"/>
    </w:p>
    <w:p w:rsidR="001E1134" w:rsidRPr="00585D60" w:rsidRDefault="001E1134" w:rsidP="00585D60">
      <w:pPr>
        <w:tabs>
          <w:tab w:val="left" w:pos="1843"/>
        </w:tabs>
        <w:spacing w:line="240" w:lineRule="auto"/>
        <w:ind w:right="-336"/>
        <w:jc w:val="both"/>
        <w:rPr>
          <w:rFonts w:ascii="Times New Roman" w:hAnsi="Times New Roman" w:cs="Times New Roman"/>
          <w:sz w:val="28"/>
          <w:szCs w:val="28"/>
        </w:rPr>
      </w:pPr>
    </w:p>
    <w:p w:rsidR="001E1134" w:rsidRPr="00585D60" w:rsidRDefault="00F47305" w:rsidP="00585D60">
      <w:pPr>
        <w:tabs>
          <w:tab w:val="left" w:pos="1843"/>
        </w:tabs>
        <w:spacing w:line="240" w:lineRule="auto"/>
        <w:ind w:right="24"/>
        <w:contextualSpacing/>
        <w:jc w:val="both"/>
        <w:rPr>
          <w:rFonts w:ascii="Times New Roman" w:hAnsi="Times New Roman" w:cs="Times New Roman"/>
          <w:sz w:val="28"/>
          <w:szCs w:val="28"/>
        </w:rPr>
      </w:pPr>
      <w:r w:rsidRPr="00585D60">
        <w:rPr>
          <w:rFonts w:ascii="Times New Roman" w:hAnsi="Times New Roman" w:cs="Times New Roman"/>
          <w:sz w:val="28"/>
          <w:szCs w:val="28"/>
        </w:rPr>
        <w:t>2</w:t>
      </w:r>
      <w:r w:rsidR="001E1134" w:rsidRPr="00585D60">
        <w:rPr>
          <w:rFonts w:ascii="Times New Roman" w:hAnsi="Times New Roman" w:cs="Times New Roman"/>
          <w:sz w:val="28"/>
          <w:szCs w:val="28"/>
        </w:rPr>
        <w:t>.1. В Правилах применяются следующие термины с соответствующими определениями:</w:t>
      </w:r>
    </w:p>
    <w:p w:rsidR="00C108B1" w:rsidRPr="00585D60" w:rsidRDefault="00E0325A"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Архитектурный облик - совокупность визуально воспринимаемых градостроительных особенностей планировочной организации территории и особенностей архитектурного </w:t>
      </w:r>
      <w:proofErr w:type="gramStart"/>
      <w:r w:rsidRPr="00585D60">
        <w:rPr>
          <w:rFonts w:ascii="Times New Roman" w:hAnsi="Times New Roman" w:cs="Times New Roman"/>
          <w:sz w:val="28"/>
          <w:szCs w:val="28"/>
        </w:rPr>
        <w:t>облика</w:t>
      </w:r>
      <w:proofErr w:type="gramEnd"/>
      <w:r w:rsidRPr="00585D60">
        <w:rPr>
          <w:rFonts w:ascii="Times New Roman" w:hAnsi="Times New Roman" w:cs="Times New Roman"/>
          <w:sz w:val="28"/>
          <w:szCs w:val="28"/>
        </w:rPr>
        <w:t xml:space="preserve"> расположенных в ее пределах зданий, строений, сооружений, элементов благоустройства и природного ландшафта.</w:t>
      </w:r>
    </w:p>
    <w:p w:rsidR="00C108B1" w:rsidRPr="00585D60" w:rsidRDefault="00C108B1"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108B1" w:rsidRPr="00585D60" w:rsidRDefault="00C108B1"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spellStart"/>
      <w:r w:rsidRPr="00585D60">
        <w:rPr>
          <w:rFonts w:ascii="Times New Roman" w:hAnsi="Times New Roman" w:cs="Times New Roman"/>
          <w:color w:val="auto"/>
          <w:sz w:val="28"/>
          <w:szCs w:val="28"/>
        </w:rPr>
        <w:t>Бесфоновые</w:t>
      </w:r>
      <w:proofErr w:type="spellEnd"/>
      <w:r w:rsidRPr="00585D60">
        <w:rPr>
          <w:rFonts w:ascii="Times New Roman" w:hAnsi="Times New Roman" w:cs="Times New Roman"/>
          <w:color w:val="auto"/>
          <w:sz w:val="28"/>
          <w:szCs w:val="28"/>
        </w:rPr>
        <w:t xml:space="preserve"> конструкции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D97198"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97198" w:rsidRPr="00585D60" w:rsidRDefault="00D97198"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r w:rsidR="008A135A" w:rsidRPr="00585D60">
        <w:rPr>
          <w:rFonts w:ascii="Times New Roman" w:hAnsi="Times New Roman" w:cs="Times New Roman"/>
          <w:color w:val="auto"/>
          <w:sz w:val="28"/>
          <w:szCs w:val="28"/>
        </w:rPr>
        <w:t>.</w:t>
      </w:r>
    </w:p>
    <w:p w:rsidR="00C108B1" w:rsidRPr="00585D60" w:rsidRDefault="009F1942"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apple-converted-space"/>
          <w:rFonts w:ascii="Times New Roman" w:hAnsi="Times New Roman"/>
          <w:color w:val="252525"/>
          <w:sz w:val="28"/>
          <w:szCs w:val="28"/>
          <w:shd w:val="clear" w:color="auto" w:fill="FFFFFF"/>
        </w:rPr>
        <w:t xml:space="preserve">Вертикальное озеленение - </w:t>
      </w:r>
      <w:r w:rsidRPr="00585D60">
        <w:rPr>
          <w:rFonts w:ascii="Times New Roman" w:hAnsi="Times New Roman" w:cs="Times New Roman"/>
          <w:sz w:val="28"/>
          <w:szCs w:val="28"/>
          <w:shd w:val="clear" w:color="auto" w:fill="FFFFFF"/>
        </w:rPr>
        <w:t>декорирование вертикальных плоскостей вьющимися, лазающими, ниспадающими растениями.</w:t>
      </w:r>
    </w:p>
    <w:p w:rsidR="00C108B1" w:rsidRPr="00585D60" w:rsidRDefault="00C108B1"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Витрина - остекленный проем (окно, витраж) в виде сплошного остекления, занимающего часть фасада.</w:t>
      </w:r>
    </w:p>
    <w:p w:rsidR="00C108B1" w:rsidRPr="00585D60" w:rsidRDefault="00C108B1"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Внешний архитектурный облик сложившейся застройки - архитектурные и градостроительные особенности фасадов зданий и территорий городского округа, формирующие его внешний образ.</w:t>
      </w:r>
    </w:p>
    <w:p w:rsidR="00196682" w:rsidRPr="00585D60" w:rsidRDefault="00196682"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Внешнее оформление городских территорий </w:t>
      </w:r>
      <w:r w:rsidRPr="00585D60">
        <w:rPr>
          <w:rStyle w:val="43"/>
          <w:rFonts w:ascii="Times New Roman" w:hAnsi="Times New Roman"/>
          <w:bCs w:val="0"/>
          <w:sz w:val="28"/>
          <w:szCs w:val="28"/>
        </w:rPr>
        <w:t xml:space="preserve">- </w:t>
      </w:r>
      <w:r w:rsidRPr="00585D60">
        <w:rPr>
          <w:rStyle w:val="43"/>
          <w:rFonts w:ascii="Times New Roman" w:hAnsi="Times New Roman"/>
          <w:b w:val="0"/>
          <w:bCs w:val="0"/>
          <w:sz w:val="28"/>
          <w:szCs w:val="28"/>
        </w:rPr>
        <w:t xml:space="preserve">совокупность работ и </w:t>
      </w:r>
      <w:r w:rsidRPr="00585D60">
        <w:rPr>
          <w:rFonts w:ascii="Times New Roman" w:hAnsi="Times New Roman" w:cs="Times New Roman"/>
          <w:sz w:val="28"/>
          <w:szCs w:val="28"/>
        </w:rPr>
        <w:t xml:space="preserve">мероприятий, направленных на улучшение внешнего облика городской застройки и ее территорий, обеспечение праздничного и тематического оформления города, оптимизации эстетического восприятия городской среды, создание неповторимого художественного облика города.   </w:t>
      </w:r>
    </w:p>
    <w:p w:rsidR="00C108B1" w:rsidRPr="00585D60" w:rsidRDefault="00C108B1" w:rsidP="00585D60">
      <w:pPr>
        <w:numPr>
          <w:ilvl w:val="2"/>
          <w:numId w:val="1"/>
        </w:numPr>
        <w:tabs>
          <w:tab w:val="left" w:pos="1560"/>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Внешний способ подсветки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rsidR="00196682" w:rsidRPr="00585D60" w:rsidRDefault="00196682" w:rsidP="00585D60">
      <w:pPr>
        <w:numPr>
          <w:ilvl w:val="2"/>
          <w:numId w:val="1"/>
        </w:numPr>
        <w:tabs>
          <w:tab w:val="left" w:pos="1560"/>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Газон – элемент благоустройства, включающий в себя  поверхность земельного участка, не имеющую твердого покрытия, имеющую ограничение в виде бортового камня (бордюра) или иного искусственного ограничения,  а также не имеющую таковых, покрытую травянистой и (или) древесно-кустарниковой растительностью естественного или искусственного происхождения.                 </w:t>
      </w:r>
    </w:p>
    <w:p w:rsidR="009C167F" w:rsidRPr="00585D60" w:rsidRDefault="001E1134" w:rsidP="00585D60">
      <w:pPr>
        <w:numPr>
          <w:ilvl w:val="2"/>
          <w:numId w:val="1"/>
        </w:numPr>
        <w:tabs>
          <w:tab w:val="left" w:pos="1560"/>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w:t>
      </w:r>
      <w:r w:rsidRPr="00585D60">
        <w:rPr>
          <w:rFonts w:ascii="Times New Roman" w:hAnsi="Times New Roman" w:cs="Times New Roman"/>
          <w:sz w:val="28"/>
          <w:szCs w:val="28"/>
        </w:rPr>
        <w:lastRenderedPageBreak/>
        <w:t xml:space="preserve">характеризующих среду обитания на определенной территории и определяющих комфортность проживания на этой территории. </w:t>
      </w:r>
    </w:p>
    <w:p w:rsidR="009C167F" w:rsidRPr="00585D60" w:rsidRDefault="009C167F" w:rsidP="00585D60">
      <w:pPr>
        <w:numPr>
          <w:ilvl w:val="2"/>
          <w:numId w:val="1"/>
        </w:numPr>
        <w:tabs>
          <w:tab w:val="left" w:pos="1560"/>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Динамический способ передачи информации - способ передачи информации с использованием электронных носителей и табло, предусматривающий смену информации.</w:t>
      </w:r>
    </w:p>
    <w:p w:rsidR="00062B4C" w:rsidRPr="00585D60" w:rsidRDefault="00196682"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Д</w:t>
      </w:r>
      <w:r w:rsidRPr="00585D60">
        <w:rPr>
          <w:rStyle w:val="24"/>
          <w:rFonts w:ascii="Times New Roman" w:hAnsi="Times New Roman"/>
          <w:b w:val="0"/>
          <w:sz w:val="28"/>
          <w:szCs w:val="28"/>
        </w:rPr>
        <w:t xml:space="preserve">орога автомобильная </w:t>
      </w:r>
      <w:r w:rsidRPr="00585D60">
        <w:rPr>
          <w:rFonts w:ascii="Times New Roman" w:hAnsi="Times New Roman" w:cs="Times New Roman"/>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sidR="00062B4C" w:rsidRPr="00585D60">
        <w:rPr>
          <w:rFonts w:ascii="Times New Roman" w:hAnsi="Times New Roman" w:cs="Times New Roman"/>
          <w:sz w:val="28"/>
          <w:szCs w:val="28"/>
        </w:rPr>
        <w:t>бустройства автомобильных дорог.</w:t>
      </w:r>
      <w:proofErr w:type="gramEnd"/>
    </w:p>
    <w:p w:rsidR="00062B4C" w:rsidRPr="00585D60" w:rsidRDefault="00062B4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Дорожный знак – устройство в виде панели определенной формы с обозначениями и (или)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062B4C" w:rsidRPr="00585D60" w:rsidRDefault="00062B4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Дорожная разметка – линии, стрелы и другие обозначения на проезжей части, дорожных сооружениях и элементах дорожного оборудования, служащие средством зрительного ориентирования участников дорожного движения или информирующие их об ограничениях и режимах движения.</w:t>
      </w:r>
    </w:p>
    <w:p w:rsidR="00271DC5" w:rsidRPr="00585D60" w:rsidRDefault="00062B4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З</w:t>
      </w:r>
      <w:r w:rsidR="00196682" w:rsidRPr="00585D60">
        <w:rPr>
          <w:rStyle w:val="24"/>
          <w:rFonts w:ascii="Times New Roman" w:hAnsi="Times New Roman"/>
          <w:b w:val="0"/>
          <w:sz w:val="28"/>
          <w:szCs w:val="28"/>
        </w:rPr>
        <w:t>еленые насаждения</w:t>
      </w:r>
      <w:r w:rsidR="00196682" w:rsidRPr="00585D60">
        <w:rPr>
          <w:rFonts w:ascii="Times New Roman" w:hAnsi="Times New Roman" w:cs="Times New Roman"/>
          <w:sz w:val="28"/>
          <w:szCs w:val="28"/>
        </w:rPr>
        <w:t xml:space="preserve">— </w:t>
      </w:r>
      <w:proofErr w:type="gramStart"/>
      <w:r w:rsidR="00196682" w:rsidRPr="00585D60">
        <w:rPr>
          <w:rFonts w:ascii="Times New Roman" w:hAnsi="Times New Roman" w:cs="Times New Roman"/>
          <w:sz w:val="28"/>
          <w:szCs w:val="28"/>
        </w:rPr>
        <w:t>со</w:t>
      </w:r>
      <w:proofErr w:type="gramEnd"/>
      <w:r w:rsidR="00196682" w:rsidRPr="00585D60">
        <w:rPr>
          <w:rFonts w:ascii="Times New Roman" w:hAnsi="Times New Roman" w:cs="Times New Roman"/>
          <w:sz w:val="28"/>
          <w:szCs w:val="28"/>
        </w:rPr>
        <w:t>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71DC5" w:rsidRPr="00585D60" w:rsidRDefault="00C0078F"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Земляные работ</w:t>
      </w:r>
      <w:proofErr w:type="gramStart"/>
      <w:r w:rsidRPr="00585D60">
        <w:rPr>
          <w:rStyle w:val="24"/>
          <w:rFonts w:ascii="Times New Roman" w:hAnsi="Times New Roman"/>
          <w:b w:val="0"/>
          <w:sz w:val="28"/>
          <w:szCs w:val="28"/>
        </w:rPr>
        <w:t>ы</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комплекс работ, включающий выемку (разработку)грунта,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w:t>
      </w:r>
      <w:proofErr w:type="spellStart"/>
      <w:r w:rsidRPr="00585D60">
        <w:rPr>
          <w:rFonts w:ascii="Times New Roman" w:hAnsi="Times New Roman" w:cs="Times New Roman"/>
          <w:sz w:val="28"/>
          <w:szCs w:val="28"/>
        </w:rPr>
        <w:t>бурениеям</w:t>
      </w:r>
      <w:proofErr w:type="spellEnd"/>
      <w:r w:rsidRPr="00585D60">
        <w:rPr>
          <w:rFonts w:ascii="Times New Roman" w:hAnsi="Times New Roman" w:cs="Times New Roman"/>
          <w:sz w:val="28"/>
          <w:szCs w:val="28"/>
        </w:rPr>
        <w:t xml:space="preserve"> бурильно-крановыми машин</w:t>
      </w:r>
      <w:r w:rsidR="00271DC5" w:rsidRPr="00585D60">
        <w:rPr>
          <w:rFonts w:ascii="Times New Roman" w:hAnsi="Times New Roman" w:cs="Times New Roman"/>
          <w:sz w:val="28"/>
          <w:szCs w:val="28"/>
        </w:rPr>
        <w:t>ами, засыпка пазух котлованов).</w:t>
      </w:r>
    </w:p>
    <w:p w:rsidR="009C167F" w:rsidRPr="00585D60" w:rsidRDefault="00271DC5" w:rsidP="00585D60">
      <w:pPr>
        <w:numPr>
          <w:ilvl w:val="2"/>
          <w:numId w:val="1"/>
        </w:numPr>
        <w:tabs>
          <w:tab w:val="left" w:pos="1843"/>
        </w:tabs>
        <w:spacing w:line="240" w:lineRule="auto"/>
        <w:ind w:left="0" w:firstLine="720"/>
        <w:contextualSpacing/>
        <w:jc w:val="both"/>
        <w:rPr>
          <w:rStyle w:val="24"/>
          <w:rFonts w:ascii="Times New Roman" w:hAnsi="Times New Roman"/>
          <w:b w:val="0"/>
          <w:bCs w:val="0"/>
          <w:sz w:val="28"/>
          <w:szCs w:val="28"/>
          <w:shd w:val="clear" w:color="auto" w:fill="auto"/>
        </w:rPr>
      </w:pPr>
      <w:r w:rsidRPr="00585D60">
        <w:rPr>
          <w:rFonts w:ascii="Times New Roman" w:hAnsi="Times New Roman" w:cs="Times New Roman"/>
          <w:sz w:val="28"/>
          <w:szCs w:val="28"/>
        </w:rPr>
        <w:t>Иллюминация – это декоративное световое оформление улиц, зданий, деревьев и ландшафтных элементов, которое применяется для создания праздничной атмосферы.</w:t>
      </w:r>
    </w:p>
    <w:p w:rsidR="009C167F" w:rsidRPr="00585D60" w:rsidRDefault="00C0078F"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Инженерные коммуникаци</w:t>
      </w:r>
      <w:proofErr w:type="gramStart"/>
      <w:r w:rsidRPr="00585D60">
        <w:rPr>
          <w:rStyle w:val="24"/>
          <w:rFonts w:ascii="Times New Roman" w:hAnsi="Times New Roman"/>
          <w:b w:val="0"/>
          <w:sz w:val="28"/>
          <w:szCs w:val="28"/>
        </w:rPr>
        <w:t>и</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сети инженерно-технического обеспечения: водопровод, канализация, отопление, трубопроводы, </w:t>
      </w:r>
      <w:proofErr w:type="spellStart"/>
      <w:r w:rsidRPr="00585D60">
        <w:rPr>
          <w:rFonts w:ascii="Times New Roman" w:hAnsi="Times New Roman" w:cs="Times New Roman"/>
          <w:sz w:val="28"/>
          <w:szCs w:val="28"/>
        </w:rPr>
        <w:t>линииэлектропередачи</w:t>
      </w:r>
      <w:proofErr w:type="spellEnd"/>
      <w:r w:rsidRPr="00585D60">
        <w:rPr>
          <w:rFonts w:ascii="Times New Roman" w:hAnsi="Times New Roman" w:cs="Times New Roman"/>
          <w:sz w:val="28"/>
          <w:szCs w:val="28"/>
        </w:rPr>
        <w:t xml:space="preserve">, связи и иные инженерные сооружения, существующие, </w:t>
      </w:r>
      <w:proofErr w:type="spellStart"/>
      <w:r w:rsidRPr="00585D60">
        <w:rPr>
          <w:rFonts w:ascii="Times New Roman" w:hAnsi="Times New Roman" w:cs="Times New Roman"/>
          <w:sz w:val="28"/>
          <w:szCs w:val="28"/>
        </w:rPr>
        <w:t>либопрокладываемые</w:t>
      </w:r>
      <w:proofErr w:type="spellEnd"/>
      <w:r w:rsidRPr="00585D60">
        <w:rPr>
          <w:rFonts w:ascii="Times New Roman" w:hAnsi="Times New Roman" w:cs="Times New Roman"/>
          <w:sz w:val="28"/>
          <w:szCs w:val="28"/>
        </w:rPr>
        <w:t xml:space="preserve"> на территории городского округа.</w:t>
      </w:r>
    </w:p>
    <w:p w:rsidR="00C762C4" w:rsidRPr="00585D60" w:rsidRDefault="00C762C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Информационные материал</w:t>
      </w:r>
      <w:proofErr w:type="gramStart"/>
      <w:r w:rsidRPr="00585D60">
        <w:rPr>
          <w:rFonts w:ascii="Times New Roman" w:hAnsi="Times New Roman" w:cs="Times New Roman"/>
          <w:color w:val="auto"/>
          <w:sz w:val="28"/>
          <w:szCs w:val="28"/>
        </w:rPr>
        <w:t>ы-</w:t>
      </w:r>
      <w:proofErr w:type="gramEnd"/>
      <w:r w:rsidRPr="00585D60">
        <w:rPr>
          <w:rFonts w:ascii="Times New Roman" w:hAnsi="Times New Roman" w:cs="Times New Roman"/>
          <w:color w:val="auto"/>
          <w:sz w:val="28"/>
          <w:szCs w:val="28"/>
        </w:rPr>
        <w:t xml:space="preserve"> объявления, листовки, </w:t>
      </w:r>
      <w:proofErr w:type="spellStart"/>
      <w:r w:rsidRPr="00585D60">
        <w:rPr>
          <w:rFonts w:ascii="Times New Roman" w:hAnsi="Times New Roman" w:cs="Times New Roman"/>
          <w:color w:val="auto"/>
          <w:sz w:val="28"/>
          <w:szCs w:val="28"/>
        </w:rPr>
        <w:t>штендеры</w:t>
      </w:r>
      <w:proofErr w:type="spellEnd"/>
      <w:r w:rsidRPr="00585D60">
        <w:rPr>
          <w:rFonts w:ascii="Times New Roman" w:hAnsi="Times New Roman" w:cs="Times New Roman"/>
          <w:color w:val="auto"/>
          <w:sz w:val="28"/>
          <w:szCs w:val="28"/>
        </w:rPr>
        <w:t>, растяжки, указатели, наклейки, брошюры, в которых указывается информация о предлагаемых товарах, услугах, акциях и скидках.</w:t>
      </w:r>
    </w:p>
    <w:p w:rsidR="00C0078F" w:rsidRPr="00585D60" w:rsidRDefault="009C167F"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И</w:t>
      </w:r>
      <w:r w:rsidRPr="00585D60">
        <w:rPr>
          <w:rFonts w:ascii="Times New Roman" w:hAnsi="Times New Roman" w:cs="Times New Roman"/>
          <w:color w:val="auto"/>
          <w:sz w:val="28"/>
          <w:szCs w:val="28"/>
        </w:rPr>
        <w:t>сторические территории горо</w:t>
      </w:r>
      <w:r w:rsidR="00AF4692" w:rsidRPr="00585D60">
        <w:rPr>
          <w:rFonts w:ascii="Times New Roman" w:hAnsi="Times New Roman" w:cs="Times New Roman"/>
          <w:color w:val="auto"/>
          <w:sz w:val="28"/>
          <w:szCs w:val="28"/>
        </w:rPr>
        <w:t xml:space="preserve">дского округа </w:t>
      </w:r>
      <w:r w:rsidRPr="00585D60">
        <w:rPr>
          <w:rFonts w:ascii="Times New Roman" w:hAnsi="Times New Roman" w:cs="Times New Roman"/>
          <w:color w:val="auto"/>
          <w:sz w:val="28"/>
          <w:szCs w:val="28"/>
        </w:rPr>
        <w:t xml:space="preserve">- территории особого городского значения, в отношении которых типы и виды средств размещения наружной информации, допустимых и не допустимых к установке, в том числе требования к таким конструкциям, установлены в соответствии с законодательством Российской Федерации об объектах культурного наследия </w:t>
      </w:r>
      <w:r w:rsidRPr="00585D60">
        <w:rPr>
          <w:rFonts w:ascii="Times New Roman" w:hAnsi="Times New Roman" w:cs="Times New Roman"/>
          <w:color w:val="auto"/>
          <w:sz w:val="28"/>
          <w:szCs w:val="28"/>
        </w:rPr>
        <w:lastRenderedPageBreak/>
        <w:t>(памятниках истории и культуры) народов Российской Федерации, их охране и использовании.</w:t>
      </w:r>
      <w:proofErr w:type="gramEnd"/>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85D60">
        <w:rPr>
          <w:rFonts w:ascii="Times New Roman" w:hAnsi="Times New Roman" w:cs="Times New Roman"/>
          <w:sz w:val="28"/>
          <w:szCs w:val="28"/>
        </w:rPr>
        <w:t xml:space="preserve"> увеличения ширины земляного полотна на основном протяжении дороги.</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Качество городской среды - комплексная характеристика территории</w:t>
      </w:r>
      <w:r w:rsidR="00D97198" w:rsidRPr="00585D60">
        <w:rPr>
          <w:rFonts w:ascii="Times New Roman" w:hAnsi="Times New Roman" w:cs="Times New Roman"/>
          <w:sz w:val="28"/>
          <w:szCs w:val="28"/>
        </w:rPr>
        <w:t xml:space="preserve"> городского округа</w:t>
      </w:r>
      <w:r w:rsidRPr="00585D60">
        <w:rPr>
          <w:rFonts w:ascii="Times New Roman" w:hAnsi="Times New Roman" w:cs="Times New Roman"/>
          <w:sz w:val="28"/>
          <w:szCs w:val="28"/>
        </w:rPr>
        <w:t xml:space="preserve"> и ее частей, определяющая уровень комфорта повседневной жизни населения.</w:t>
      </w:r>
    </w:p>
    <w:p w:rsidR="003862A5"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w:t>
      </w:r>
      <w:r w:rsidR="00D97198"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в том числе развитие инфраструктуры, системы управления, технологий, коммуникаций между горожанами и сообществами. </w:t>
      </w:r>
    </w:p>
    <w:p w:rsidR="003862A5"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color w:val="FF0000"/>
          <w:sz w:val="28"/>
          <w:szCs w:val="28"/>
        </w:rPr>
      </w:pPr>
      <w:r w:rsidRPr="00585D60">
        <w:rPr>
          <w:rStyle w:val="24"/>
          <w:rFonts w:ascii="Times New Roman" w:hAnsi="Times New Roman"/>
          <w:b w:val="0"/>
          <w:sz w:val="28"/>
          <w:szCs w:val="28"/>
        </w:rPr>
        <w:t>Контейне</w:t>
      </w:r>
      <w:proofErr w:type="gramStart"/>
      <w:r w:rsidRPr="00585D60">
        <w:rPr>
          <w:rStyle w:val="24"/>
          <w:rFonts w:ascii="Times New Roman" w:hAnsi="Times New Roman"/>
          <w:b w:val="0"/>
          <w:sz w:val="28"/>
          <w:szCs w:val="28"/>
        </w:rPr>
        <w:t>р</w:t>
      </w:r>
      <w:r w:rsidRPr="00585D60">
        <w:rPr>
          <w:rFonts w:ascii="Times New Roman" w:hAnsi="Times New Roman" w:cs="Times New Roman"/>
          <w:b/>
          <w:sz w:val="28"/>
          <w:szCs w:val="28"/>
        </w:rPr>
        <w:t>-</w:t>
      </w:r>
      <w:proofErr w:type="gramEnd"/>
      <w:r w:rsidRPr="00585D60">
        <w:rPr>
          <w:rFonts w:ascii="Times New Roman" w:hAnsi="Times New Roman" w:cs="Times New Roman"/>
          <w:sz w:val="28"/>
          <w:szCs w:val="28"/>
        </w:rPr>
        <w:t xml:space="preserve"> имеющая крышку емкость для сбора отходов производс</w:t>
      </w:r>
      <w:r w:rsidR="00025F60" w:rsidRPr="00585D60">
        <w:rPr>
          <w:rFonts w:ascii="Times New Roman" w:hAnsi="Times New Roman" w:cs="Times New Roman"/>
          <w:sz w:val="28"/>
          <w:szCs w:val="28"/>
        </w:rPr>
        <w:t xml:space="preserve">тва  и потребления, объемом до </w:t>
      </w:r>
      <w:r w:rsidR="00025F60" w:rsidRPr="00585D60">
        <w:rPr>
          <w:rFonts w:ascii="Times New Roman" w:hAnsi="Times New Roman" w:cs="Times New Roman"/>
          <w:color w:val="FF0000"/>
          <w:sz w:val="28"/>
          <w:szCs w:val="28"/>
        </w:rPr>
        <w:t>8</w:t>
      </w:r>
      <w:r w:rsidRPr="00585D60">
        <w:rPr>
          <w:rFonts w:ascii="Times New Roman" w:hAnsi="Times New Roman" w:cs="Times New Roman"/>
          <w:color w:val="FF0000"/>
          <w:sz w:val="28"/>
          <w:szCs w:val="28"/>
        </w:rPr>
        <w:t xml:space="preserve"> куб.м.</w:t>
      </w:r>
    </w:p>
    <w:p w:rsidR="00C762C4" w:rsidRPr="00585D60" w:rsidRDefault="00C762C4" w:rsidP="00585D60">
      <w:pPr>
        <w:numPr>
          <w:ilvl w:val="2"/>
          <w:numId w:val="1"/>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Контейнерная площадка – площадка для размещения мусорных баков с бетонным или асфальтным основанием, с ограждением бордюром или забором (из металла или железобетона), имеющая открытый доступ для подъезда спецтехники и размер для размещения нужного количества баков.</w:t>
      </w:r>
    </w:p>
    <w:p w:rsidR="003862A5"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Крупногабаритный мусо</w:t>
      </w:r>
      <w:proofErr w:type="gramStart"/>
      <w:r w:rsidRPr="00585D60">
        <w:rPr>
          <w:rStyle w:val="24"/>
          <w:rFonts w:ascii="Times New Roman" w:hAnsi="Times New Roman"/>
          <w:b w:val="0"/>
          <w:sz w:val="28"/>
          <w:szCs w:val="28"/>
        </w:rPr>
        <w:t>р</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отходы производства и потребления, размерами более </w:t>
      </w:r>
      <w:smartTag w:uri="urn:schemas-microsoft-com:office:smarttags" w:element="metricconverter">
        <w:smartTagPr>
          <w:attr w:name="ProductID" w:val="75 сантиметров"/>
        </w:smartTagPr>
        <w:r w:rsidRPr="00585D60">
          <w:rPr>
            <w:rFonts w:ascii="Times New Roman" w:hAnsi="Times New Roman" w:cs="Times New Roman"/>
            <w:sz w:val="28"/>
            <w:szCs w:val="28"/>
          </w:rPr>
          <w:t>75 сантиметров</w:t>
        </w:r>
      </w:smartTag>
      <w:r w:rsidRPr="00585D60">
        <w:rPr>
          <w:rFonts w:ascii="Times New Roman" w:hAnsi="Times New Roman" w:cs="Times New Roman"/>
          <w:sz w:val="28"/>
          <w:szCs w:val="28"/>
        </w:rPr>
        <w:t xml:space="preserve"> на сторону (мебель, бытовая техника, тара и упаковка от бытовой техники, предметы сантехники и прочее).</w:t>
      </w:r>
    </w:p>
    <w:p w:rsidR="003862A5"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9F1942" w:rsidRPr="00585D60" w:rsidRDefault="009F1942"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Ливневая канализация</w:t>
      </w:r>
      <w:r w:rsidRPr="00585D60">
        <w:rPr>
          <w:rFonts w:ascii="Times New Roman" w:hAnsi="Times New Roman" w:cs="Times New Roman"/>
          <w:b/>
          <w:sz w:val="28"/>
          <w:szCs w:val="28"/>
        </w:rPr>
        <w:t xml:space="preserve"> - </w:t>
      </w:r>
      <w:r w:rsidRPr="00585D60">
        <w:rPr>
          <w:rFonts w:ascii="Times New Roman" w:hAnsi="Times New Roman" w:cs="Times New Roman"/>
          <w:sz w:val="28"/>
          <w:szCs w:val="28"/>
        </w:rPr>
        <w:t>сложные инженерные сети, которые служат для сбора и отведения с осушаемой территории влаги, которая выпадает в виде осадков.</w:t>
      </w:r>
    </w:p>
    <w:p w:rsidR="009F1942"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Малые архитектурные формы </w:t>
      </w:r>
      <w:r w:rsidRPr="00585D60">
        <w:rPr>
          <w:rStyle w:val="43"/>
          <w:rFonts w:ascii="Times New Roman" w:hAnsi="Times New Roman"/>
          <w:sz w:val="28"/>
          <w:szCs w:val="28"/>
        </w:rPr>
        <w:t xml:space="preserve">- </w:t>
      </w:r>
      <w:r w:rsidRPr="00585D60">
        <w:rPr>
          <w:rStyle w:val="43"/>
          <w:rFonts w:ascii="Times New Roman" w:hAnsi="Times New Roman"/>
          <w:b w:val="0"/>
          <w:sz w:val="28"/>
          <w:szCs w:val="28"/>
        </w:rPr>
        <w:t>элементы монументально</w:t>
      </w:r>
      <w:r w:rsidRPr="00585D60">
        <w:rPr>
          <w:rStyle w:val="43"/>
          <w:rFonts w:ascii="Times New Roman" w:hAnsi="Times New Roman"/>
          <w:sz w:val="28"/>
          <w:szCs w:val="28"/>
        </w:rPr>
        <w:t>-</w:t>
      </w:r>
      <w:r w:rsidRPr="00585D60">
        <w:rPr>
          <w:rFonts w:ascii="Times New Roman" w:hAnsi="Times New Roman" w:cs="Times New Roman"/>
          <w:sz w:val="28"/>
          <w:szCs w:val="28"/>
        </w:rPr>
        <w:t xml:space="preserve">декоративного оформления, устройства для оформления мобильного и вертикального озеленения, водные устройства, городская мебель, </w:t>
      </w:r>
      <w:proofErr w:type="spellStart"/>
      <w:r w:rsidRPr="00585D60">
        <w:rPr>
          <w:rFonts w:ascii="Times New Roman" w:hAnsi="Times New Roman" w:cs="Times New Roman"/>
          <w:sz w:val="28"/>
          <w:szCs w:val="28"/>
        </w:rPr>
        <w:t>коммунально</w:t>
      </w:r>
      <w:r w:rsidRPr="00585D60">
        <w:rPr>
          <w:rFonts w:ascii="Times New Roman" w:hAnsi="Times New Roman" w:cs="Times New Roman"/>
          <w:sz w:val="28"/>
          <w:szCs w:val="28"/>
        </w:rPr>
        <w:softHyphen/>
        <w:t>бытовое</w:t>
      </w:r>
      <w:proofErr w:type="spellEnd"/>
      <w:r w:rsidRPr="00585D60">
        <w:rPr>
          <w:rFonts w:ascii="Times New Roman" w:hAnsi="Times New Roman" w:cs="Times New Roman"/>
          <w:sz w:val="28"/>
          <w:szCs w:val="28"/>
        </w:rPr>
        <w:t xml:space="preserve"> и техническое оборудование на территории городского округа.</w:t>
      </w:r>
    </w:p>
    <w:p w:rsidR="00794F57" w:rsidRPr="00585D60" w:rsidRDefault="00794F57"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Мемориальная доска - является архитектурно-скульптурным произведением, увековечивающим память об исторических событиях и выдающихся личностях.</w:t>
      </w:r>
    </w:p>
    <w:p w:rsidR="009C167F" w:rsidRPr="00585D60" w:rsidRDefault="009C167F"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 xml:space="preserve">Мерцающий свет - </w:t>
      </w:r>
      <w:proofErr w:type="spellStart"/>
      <w:r w:rsidRPr="00585D60">
        <w:rPr>
          <w:rFonts w:ascii="Times New Roman" w:hAnsi="Times New Roman" w:cs="Times New Roman"/>
          <w:color w:val="auto"/>
          <w:sz w:val="28"/>
          <w:szCs w:val="28"/>
        </w:rPr>
        <w:t>светодинамический</w:t>
      </w:r>
      <w:proofErr w:type="spellEnd"/>
      <w:r w:rsidRPr="00585D60">
        <w:rPr>
          <w:rFonts w:ascii="Times New Roman" w:hAnsi="Times New Roman" w:cs="Times New Roman"/>
          <w:color w:val="auto"/>
          <w:sz w:val="28"/>
          <w:szCs w:val="28"/>
        </w:rPr>
        <w:t xml:space="preserve"> эффект, предусматривающий смену характеристик светового потока (цвет, яркость, очередность включения).</w:t>
      </w:r>
    </w:p>
    <w:p w:rsidR="009C167F" w:rsidRPr="00585D60" w:rsidRDefault="009F1942"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Мост</w:t>
      </w:r>
      <w:r w:rsidRPr="00585D60">
        <w:rPr>
          <w:rFonts w:ascii="Times New Roman" w:hAnsi="Times New Roman" w:cs="Times New Roman"/>
          <w:b/>
          <w:sz w:val="28"/>
          <w:szCs w:val="28"/>
        </w:rPr>
        <w:t xml:space="preserve"> - </w:t>
      </w:r>
      <w:r w:rsidRPr="00585D60">
        <w:rPr>
          <w:rFonts w:ascii="Times New Roman" w:hAnsi="Times New Roman" w:cs="Times New Roman"/>
          <w:color w:val="auto"/>
          <w:sz w:val="28"/>
          <w:szCs w:val="28"/>
        </w:rPr>
        <w:t>инженерное сооружение, перекинутое через препятствие (река, овраг, дорога).</w:t>
      </w:r>
    </w:p>
    <w:p w:rsidR="009C167F" w:rsidRPr="00585D60" w:rsidRDefault="009C167F" w:rsidP="00585D60">
      <w:pPr>
        <w:numPr>
          <w:ilvl w:val="2"/>
          <w:numId w:val="1"/>
        </w:numPr>
        <w:tabs>
          <w:tab w:val="left" w:pos="1843"/>
        </w:tabs>
        <w:spacing w:line="240" w:lineRule="auto"/>
        <w:ind w:left="0" w:firstLine="720"/>
        <w:contextualSpacing/>
        <w:jc w:val="both"/>
        <w:rPr>
          <w:rStyle w:val="24"/>
          <w:rFonts w:ascii="Times New Roman" w:hAnsi="Times New Roman"/>
          <w:b w:val="0"/>
          <w:bCs w:val="0"/>
          <w:sz w:val="28"/>
          <w:szCs w:val="28"/>
          <w:shd w:val="clear" w:color="auto" w:fill="auto"/>
        </w:rPr>
      </w:pPr>
      <w:r w:rsidRPr="00585D60">
        <w:rPr>
          <w:rFonts w:ascii="Times New Roman" w:hAnsi="Times New Roman" w:cs="Times New Roman"/>
          <w:color w:val="auto"/>
          <w:sz w:val="28"/>
          <w:szCs w:val="28"/>
        </w:rPr>
        <w:t xml:space="preserve">Нарушение внешнего архитектурного облика сложившейся застройки - несоблюдение требований к типу и виду средств размещения наружной информации, допустимых к установке, в том числе требований к </w:t>
      </w:r>
      <w:r w:rsidRPr="00585D60">
        <w:rPr>
          <w:rFonts w:ascii="Times New Roman" w:hAnsi="Times New Roman" w:cs="Times New Roman"/>
          <w:color w:val="auto"/>
          <w:sz w:val="28"/>
          <w:szCs w:val="28"/>
        </w:rPr>
        <w:lastRenderedPageBreak/>
        <w:t>внешнему виду или месту размещения таких конструкций, установленных настоящими Правилами.</w:t>
      </w:r>
    </w:p>
    <w:p w:rsidR="003862A5"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Наружное освещени</w:t>
      </w:r>
      <w:proofErr w:type="gramStart"/>
      <w:r w:rsidRPr="00585D60">
        <w:rPr>
          <w:rStyle w:val="24"/>
          <w:rFonts w:ascii="Times New Roman" w:hAnsi="Times New Roman"/>
          <w:b w:val="0"/>
          <w:sz w:val="28"/>
          <w:szCs w:val="28"/>
        </w:rPr>
        <w:t>е</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городского округа.</w:t>
      </w:r>
    </w:p>
    <w:p w:rsidR="003862A5"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Несанкционированная свалк</w:t>
      </w:r>
      <w:proofErr w:type="gramStart"/>
      <w:r w:rsidRPr="00585D60">
        <w:rPr>
          <w:rStyle w:val="24"/>
          <w:rFonts w:ascii="Times New Roman" w:hAnsi="Times New Roman"/>
          <w:b w:val="0"/>
          <w:sz w:val="28"/>
          <w:szCs w:val="28"/>
        </w:rPr>
        <w:t>а</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территории, используемые, но не предназначенные для размещения на них отходов.</w:t>
      </w:r>
    </w:p>
    <w:p w:rsidR="00D97198"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D97198"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экологически благоприятной и безопасной, удобной и привлекательной среды.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w:t>
      </w:r>
      <w:r w:rsidR="00D97198" w:rsidRPr="00585D60">
        <w:rPr>
          <w:rFonts w:ascii="Times New Roman" w:hAnsi="Times New Roman" w:cs="Times New Roman"/>
          <w:sz w:val="28"/>
          <w:szCs w:val="28"/>
        </w:rPr>
        <w:t xml:space="preserve">городского </w:t>
      </w:r>
      <w:proofErr w:type="spellStart"/>
      <w:r w:rsidR="00D97198" w:rsidRPr="00585D60">
        <w:rPr>
          <w:rFonts w:ascii="Times New Roman" w:hAnsi="Times New Roman" w:cs="Times New Roman"/>
          <w:sz w:val="28"/>
          <w:szCs w:val="28"/>
        </w:rPr>
        <w:t>округа</w:t>
      </w:r>
      <w:r w:rsidRPr="00585D60">
        <w:rPr>
          <w:rFonts w:ascii="Times New Roman" w:hAnsi="Times New Roman" w:cs="Times New Roman"/>
          <w:sz w:val="28"/>
          <w:szCs w:val="28"/>
        </w:rPr>
        <w:t>установленным</w:t>
      </w:r>
      <w:proofErr w:type="spellEnd"/>
      <w:r w:rsidRPr="00585D60">
        <w:rPr>
          <w:rFonts w:ascii="Times New Roman" w:hAnsi="Times New Roman" w:cs="Times New Roman"/>
          <w:sz w:val="28"/>
          <w:szCs w:val="28"/>
        </w:rPr>
        <w:t xml:space="preserve">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Общественные пространства - это территории </w:t>
      </w:r>
      <w:r w:rsidR="00D97198"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которые постоянно доступны для </w:t>
      </w:r>
      <w:proofErr w:type="gramStart"/>
      <w:r w:rsidRPr="00585D60">
        <w:rPr>
          <w:rFonts w:ascii="Times New Roman" w:hAnsi="Times New Roman" w:cs="Times New Roman"/>
          <w:sz w:val="28"/>
          <w:szCs w:val="28"/>
        </w:rPr>
        <w:t>населения</w:t>
      </w:r>
      <w:proofErr w:type="gramEnd"/>
      <w:r w:rsidRPr="00585D60">
        <w:rPr>
          <w:rFonts w:ascii="Times New Roman" w:hAnsi="Times New Roman" w:cs="Times New Roman"/>
          <w:sz w:val="28"/>
          <w:szCs w:val="28"/>
        </w:rPr>
        <w:t xml:space="preserve"> в том числе площади, набережные, улицы, пешеходные зоны, скверы, парки. </w:t>
      </w:r>
    </w:p>
    <w:p w:rsidR="003862A5"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Объекты благоустройства территории - территории </w:t>
      </w:r>
      <w:r w:rsidR="00D97198"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585D60">
        <w:rPr>
          <w:rFonts w:ascii="Times New Roman" w:hAnsi="Times New Roman" w:cs="Times New Roman"/>
          <w:sz w:val="28"/>
          <w:szCs w:val="28"/>
        </w:rPr>
        <w:t xml:space="preserve">, эксплуатируемые кровли и озелененные участки крыш, линейные объекты дорожной сети, </w:t>
      </w:r>
      <w:r w:rsidR="00D97198" w:rsidRPr="00585D60">
        <w:rPr>
          <w:rFonts w:ascii="Times New Roman" w:hAnsi="Times New Roman" w:cs="Times New Roman"/>
          <w:sz w:val="28"/>
          <w:szCs w:val="28"/>
        </w:rPr>
        <w:t>объекты ландшафтной архитектуры</w:t>
      </w:r>
      <w:r w:rsidRPr="00585D60">
        <w:rPr>
          <w:rFonts w:ascii="Times New Roman" w:hAnsi="Times New Roman" w:cs="Times New Roman"/>
          <w:sz w:val="28"/>
          <w:szCs w:val="28"/>
        </w:rPr>
        <w:t>.</w:t>
      </w:r>
    </w:p>
    <w:p w:rsidR="00E0325A"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 xml:space="preserve">Озеленение </w:t>
      </w:r>
      <w:r w:rsidRPr="00585D60">
        <w:rPr>
          <w:rFonts w:ascii="Times New Roman" w:hAnsi="Times New Roman" w:cs="Times New Roman"/>
          <w:sz w:val="28"/>
          <w:szCs w:val="28"/>
        </w:rPr>
        <w:t>-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округа.</w:t>
      </w:r>
    </w:p>
    <w:p w:rsidR="00E0325A" w:rsidRPr="00585D60" w:rsidRDefault="00E0325A"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af9"/>
          <w:rFonts w:ascii="Times New Roman" w:hAnsi="Times New Roman"/>
          <w:b w:val="0"/>
          <w:bCs/>
          <w:color w:val="333333"/>
          <w:sz w:val="28"/>
          <w:szCs w:val="28"/>
          <w:bdr w:val="none" w:sz="0" w:space="0" w:color="auto" w:frame="1"/>
          <w:shd w:val="clear" w:color="auto" w:fill="FFFFFF"/>
        </w:rPr>
        <w:t>Остановочный павильон</w:t>
      </w:r>
      <w:r w:rsidRPr="00585D60">
        <w:rPr>
          <w:rStyle w:val="apple-converted-space"/>
          <w:rFonts w:ascii="Times New Roman" w:hAnsi="Times New Roman"/>
          <w:b/>
          <w:bCs/>
          <w:color w:val="333333"/>
          <w:sz w:val="28"/>
          <w:szCs w:val="28"/>
          <w:bdr w:val="none" w:sz="0" w:space="0" w:color="auto" w:frame="1"/>
          <w:shd w:val="clear" w:color="auto" w:fill="FFFFFF"/>
        </w:rPr>
        <w:t> </w:t>
      </w:r>
      <w:r w:rsidRPr="00585D60">
        <w:rPr>
          <w:rStyle w:val="af9"/>
          <w:rFonts w:ascii="Times New Roman" w:hAnsi="Times New Roman"/>
          <w:b w:val="0"/>
          <w:bCs/>
          <w:color w:val="333333"/>
          <w:sz w:val="28"/>
          <w:szCs w:val="28"/>
          <w:bdr w:val="none" w:sz="0" w:space="0" w:color="auto" w:frame="1"/>
          <w:shd w:val="clear" w:color="auto" w:fill="FFFFFF"/>
        </w:rPr>
        <w:t>– элемент площадки для остановки общественного пассажирского транспорта, предназначенный для защиты ожидающих его людей от атмосферных осадков и ветра.</w:t>
      </w:r>
    </w:p>
    <w:p w:rsidR="00871D6C"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Остановочная площадка пассажирского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Остекленный фасад - фасад, выполненный из сплошного остекления, занимающего всю плоскость фасада или значительную ее часть.</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Открытый способ подсветки - способ подсветки информационной конструкции, при котором источник света не имеет препятствий для его распространения.</w:t>
      </w:r>
    </w:p>
    <w:p w:rsidR="003862A5"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lastRenderedPageBreak/>
        <w:t>Отходы производства и потреблени</w:t>
      </w:r>
      <w:proofErr w:type="gramStart"/>
      <w:r w:rsidRPr="00585D60">
        <w:rPr>
          <w:rStyle w:val="24"/>
          <w:rFonts w:ascii="Times New Roman" w:hAnsi="Times New Roman"/>
          <w:b w:val="0"/>
          <w:sz w:val="28"/>
          <w:szCs w:val="28"/>
        </w:rPr>
        <w:t>я</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Панорама городского округа - фрагмент территории городского округа, воспринимаемый с открытого пространства (набережная, площадь, акватория водных объектов, видовые и смотровые площадки), раскрывающий характеристики и силуэт города.</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Перспектива улиц городского округа - визуальное восприятие фрагмента городской среды, формирующего передний фронт и силуэт улиц со сложившимися композиционными, стилевыми и художественными характеристиками.</w:t>
      </w:r>
    </w:p>
    <w:p w:rsidR="00025F60" w:rsidRPr="00585D60" w:rsidRDefault="00025F60"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spellStart"/>
      <w:r w:rsidRPr="00585D60">
        <w:rPr>
          <w:rStyle w:val="w"/>
          <w:rFonts w:ascii="Times New Roman" w:hAnsi="Times New Roman" w:cs="Times New Roman"/>
          <w:bCs/>
          <w:iCs/>
          <w:sz w:val="28"/>
          <w:szCs w:val="28"/>
        </w:rPr>
        <w:t>Пешеходныекоммуникации</w:t>
      </w:r>
      <w:proofErr w:type="spellEnd"/>
      <w:r w:rsidRPr="00585D60">
        <w:rPr>
          <w:rFonts w:ascii="Times New Roman" w:hAnsi="Times New Roman" w:cs="Times New Roman"/>
          <w:sz w:val="28"/>
          <w:szCs w:val="28"/>
        </w:rPr>
        <w:t xml:space="preserve"> - </w:t>
      </w:r>
      <w:r w:rsidRPr="00585D60">
        <w:rPr>
          <w:rStyle w:val="w"/>
          <w:rFonts w:ascii="Times New Roman" w:hAnsi="Times New Roman" w:cs="Times New Roman"/>
          <w:sz w:val="28"/>
          <w:szCs w:val="28"/>
        </w:rPr>
        <w:t>тротуары</w:t>
      </w:r>
      <w:r w:rsidRPr="00585D60">
        <w:rPr>
          <w:rFonts w:ascii="Times New Roman" w:hAnsi="Times New Roman" w:cs="Times New Roman"/>
          <w:sz w:val="28"/>
          <w:szCs w:val="28"/>
        </w:rPr>
        <w:t xml:space="preserve">, </w:t>
      </w:r>
      <w:r w:rsidRPr="00585D60">
        <w:rPr>
          <w:rStyle w:val="w"/>
          <w:rFonts w:ascii="Times New Roman" w:hAnsi="Times New Roman" w:cs="Times New Roman"/>
          <w:sz w:val="28"/>
          <w:szCs w:val="28"/>
        </w:rPr>
        <w:t>аллеи</w:t>
      </w:r>
      <w:r w:rsidRPr="00585D60">
        <w:rPr>
          <w:rFonts w:ascii="Times New Roman" w:hAnsi="Times New Roman" w:cs="Times New Roman"/>
          <w:sz w:val="28"/>
          <w:szCs w:val="28"/>
        </w:rPr>
        <w:t xml:space="preserve">, </w:t>
      </w:r>
      <w:r w:rsidRPr="00585D60">
        <w:rPr>
          <w:rStyle w:val="w"/>
          <w:rFonts w:ascii="Times New Roman" w:hAnsi="Times New Roman" w:cs="Times New Roman"/>
          <w:sz w:val="28"/>
          <w:szCs w:val="28"/>
        </w:rPr>
        <w:t>дорожки</w:t>
      </w:r>
      <w:r w:rsidRPr="00585D60">
        <w:rPr>
          <w:rFonts w:ascii="Times New Roman" w:hAnsi="Times New Roman" w:cs="Times New Roman"/>
          <w:sz w:val="28"/>
          <w:szCs w:val="28"/>
        </w:rPr>
        <w:t xml:space="preserve">, </w:t>
      </w:r>
      <w:r w:rsidRPr="00585D60">
        <w:rPr>
          <w:rStyle w:val="w"/>
          <w:rFonts w:ascii="Times New Roman" w:hAnsi="Times New Roman" w:cs="Times New Roman"/>
          <w:sz w:val="28"/>
          <w:szCs w:val="28"/>
        </w:rPr>
        <w:t>тропинки</w:t>
      </w:r>
      <w:r w:rsidRPr="00585D60">
        <w:rPr>
          <w:rFonts w:ascii="Times New Roman" w:hAnsi="Times New Roman" w:cs="Times New Roman"/>
          <w:sz w:val="28"/>
          <w:szCs w:val="28"/>
        </w:rPr>
        <w:t xml:space="preserve"> и др</w:t>
      </w:r>
      <w:r w:rsidR="00871D6C" w:rsidRPr="00585D60">
        <w:rPr>
          <w:rFonts w:ascii="Times New Roman" w:hAnsi="Times New Roman" w:cs="Times New Roman"/>
          <w:sz w:val="28"/>
          <w:szCs w:val="28"/>
        </w:rPr>
        <w:t>.</w:t>
      </w:r>
      <w:r w:rsidRPr="00585D60">
        <w:rPr>
          <w:rFonts w:ascii="Times New Roman" w:hAnsi="Times New Roman" w:cs="Times New Roman"/>
          <w:sz w:val="28"/>
          <w:szCs w:val="28"/>
        </w:rPr>
        <w:t xml:space="preserve">, </w:t>
      </w:r>
      <w:proofErr w:type="spellStart"/>
      <w:r w:rsidRPr="00585D60">
        <w:rPr>
          <w:rStyle w:val="w"/>
          <w:rFonts w:ascii="Times New Roman" w:hAnsi="Times New Roman" w:cs="Times New Roman"/>
          <w:sz w:val="28"/>
          <w:szCs w:val="28"/>
        </w:rPr>
        <w:t>обеспечивающиепешеходныесвязиипередвижениянатерриториигорода</w:t>
      </w:r>
      <w:proofErr w:type="spellEnd"/>
      <w:r w:rsidRPr="00585D60">
        <w:rPr>
          <w:rFonts w:ascii="Times New Roman" w:hAnsi="Times New Roman" w:cs="Times New Roman"/>
          <w:sz w:val="28"/>
          <w:szCs w:val="28"/>
        </w:rPr>
        <w:t>.</w:t>
      </w:r>
    </w:p>
    <w:p w:rsidR="00D97198" w:rsidRPr="00585D60" w:rsidRDefault="00025F60"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Пешеходный переход - обозначенные дорожными знаками и/или разметкой инженерное сооружение или участок проезжей части для движения пешеходов через дорогу</w:t>
      </w:r>
      <w:r w:rsidR="00D97198" w:rsidRPr="00585D60">
        <w:rPr>
          <w:rFonts w:ascii="Times New Roman" w:hAnsi="Times New Roman" w:cs="Times New Roman"/>
          <w:sz w:val="28"/>
          <w:szCs w:val="28"/>
        </w:rPr>
        <w:t>.</w:t>
      </w:r>
    </w:p>
    <w:p w:rsidR="002933D2" w:rsidRPr="00585D60" w:rsidRDefault="00025F60"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bCs/>
          <w:sz w:val="28"/>
          <w:szCs w:val="28"/>
        </w:rPr>
        <w:t xml:space="preserve">Пешеходная дорожка </w:t>
      </w:r>
      <w:proofErr w:type="gramStart"/>
      <w:r w:rsidRPr="00585D60">
        <w:rPr>
          <w:rFonts w:ascii="Times New Roman" w:hAnsi="Times New Roman" w:cs="Times New Roman"/>
          <w:bCs/>
          <w:sz w:val="28"/>
          <w:szCs w:val="28"/>
        </w:rPr>
        <w:t>-</w:t>
      </w:r>
      <w:r w:rsidR="00D97198" w:rsidRPr="00585D60">
        <w:rPr>
          <w:rFonts w:ascii="Times New Roman" w:hAnsi="Times New Roman" w:cs="Times New Roman"/>
          <w:color w:val="auto"/>
          <w:sz w:val="28"/>
          <w:szCs w:val="28"/>
        </w:rPr>
        <w:t>о</w:t>
      </w:r>
      <w:proofErr w:type="gramEnd"/>
      <w:r w:rsidR="00D97198" w:rsidRPr="00585D60">
        <w:rPr>
          <w:rFonts w:ascii="Times New Roman" w:hAnsi="Times New Roman" w:cs="Times New Roman"/>
          <w:color w:val="auto"/>
          <w:sz w:val="28"/>
          <w:szCs w:val="28"/>
        </w:rPr>
        <w:t>бустроенная или приспособленная для движения пешеходов полоса земли либо поверхность искусственного сооружения.</w:t>
      </w:r>
    </w:p>
    <w:p w:rsidR="002933D2" w:rsidRPr="00585D60" w:rsidRDefault="002933D2" w:rsidP="00585D60">
      <w:pPr>
        <w:numPr>
          <w:ilvl w:val="2"/>
          <w:numId w:val="1"/>
        </w:numPr>
        <w:tabs>
          <w:tab w:val="left" w:pos="1843"/>
        </w:tabs>
        <w:spacing w:line="240" w:lineRule="auto"/>
        <w:ind w:left="0" w:firstLine="720"/>
        <w:contextualSpacing/>
        <w:jc w:val="both"/>
        <w:rPr>
          <w:rStyle w:val="24"/>
          <w:rFonts w:ascii="Times New Roman" w:hAnsi="Times New Roman"/>
          <w:b w:val="0"/>
          <w:bCs w:val="0"/>
          <w:sz w:val="28"/>
          <w:szCs w:val="28"/>
          <w:shd w:val="clear" w:color="auto" w:fill="auto"/>
        </w:rPr>
      </w:pPr>
      <w:r w:rsidRPr="00585D60">
        <w:rPr>
          <w:rFonts w:ascii="Times New Roman" w:hAnsi="Times New Roman" w:cs="Times New Roman"/>
          <w:color w:val="auto"/>
          <w:sz w:val="28"/>
          <w:szCs w:val="28"/>
        </w:rPr>
        <w:t>Прилегающая территория - территория, непосредственно примыкающая к границам предоставленного земельного участка, на расстоянии 50 метров по периметру этого участка, подлежащая содержанию и уборке в установленном Правилами порядке</w:t>
      </w:r>
      <w:r w:rsidRPr="00585D60">
        <w:rPr>
          <w:rFonts w:ascii="Times New Roman" w:hAnsi="Times New Roman" w:cs="Times New Roman"/>
          <w:sz w:val="28"/>
          <w:szCs w:val="28"/>
        </w:rPr>
        <w:t>.</w:t>
      </w:r>
    </w:p>
    <w:p w:rsidR="003862A5" w:rsidRPr="00585D60" w:rsidRDefault="003862A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Style w:val="24"/>
          <w:rFonts w:ascii="Times New Roman" w:hAnsi="Times New Roman"/>
          <w:b w:val="0"/>
          <w:sz w:val="28"/>
          <w:szCs w:val="28"/>
        </w:rPr>
        <w:t>Предоставленный земельный участок</w:t>
      </w:r>
      <w:r w:rsidRPr="00585D60">
        <w:rPr>
          <w:rStyle w:val="24"/>
          <w:rFonts w:ascii="Times New Roman" w:hAnsi="Times New Roman"/>
          <w:sz w:val="28"/>
          <w:szCs w:val="28"/>
        </w:rPr>
        <w:t xml:space="preserve"> - </w:t>
      </w:r>
      <w:r w:rsidRPr="00585D60">
        <w:rPr>
          <w:rFonts w:ascii="Times New Roman" w:hAnsi="Times New Roman" w:cs="Times New Roman"/>
          <w:sz w:val="28"/>
          <w:szCs w:val="28"/>
        </w:rPr>
        <w:t>часть территории городского округа, границы которой определены в соответствии с федеральными законами, переданная в установленном порядке юридическим лицам, физическим лицам, индивидуальным предпринимателям на правах, предусмотренных Земельным кодексом Российской Федерации.</w:t>
      </w:r>
      <w:proofErr w:type="gramEnd"/>
    </w:p>
    <w:p w:rsidR="00871D6C"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871D6C"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871D6C" w:rsidRPr="00585D60">
        <w:rPr>
          <w:rFonts w:ascii="Times New Roman" w:hAnsi="Times New Roman" w:cs="Times New Roman"/>
          <w:sz w:val="28"/>
          <w:szCs w:val="28"/>
        </w:rPr>
        <w:t xml:space="preserve">и иных объектов благоустройства. </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Проект размещения средства наружной информации (паспорт) - документ установленной формы, утвержденный муниципальным правовым актом, определяющий внешний вид и точное место размещения средства наружной информации.</w:t>
      </w:r>
    </w:p>
    <w:p w:rsidR="00E72A25"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71D6C" w:rsidRPr="00585D60" w:rsidRDefault="00E72A2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Сбор отходо</w:t>
      </w:r>
      <w:proofErr w:type="gramStart"/>
      <w:r w:rsidRPr="00585D60">
        <w:rPr>
          <w:rStyle w:val="24"/>
          <w:rFonts w:ascii="Times New Roman" w:hAnsi="Times New Roman"/>
          <w:b w:val="0"/>
          <w:sz w:val="28"/>
          <w:szCs w:val="28"/>
        </w:rPr>
        <w:t>в</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прием или поступление отходов от юридических лиц, физических лиц, индивидуальных предпринимателей в целях дальнейшего использования, обезвреживания, транспортирования, размещения таких отходов.</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Световой короб - способ изготовления средства наружной информации, при котором конструкция представляет собой единый объем или ряд объемных элементов с внутренней подсветкой.</w:t>
      </w:r>
    </w:p>
    <w:p w:rsidR="00271DC5" w:rsidRPr="00585D60" w:rsidRDefault="00271DC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Светофорный объект – группа светофоров, установленных на участке улично-дорожной сети, очередность движения по которому конфликтующих транспортных потоков или транспортных и пешеходных потоков регулируется светофорной сигнализацией.</w:t>
      </w:r>
    </w:p>
    <w:p w:rsidR="00E72A25" w:rsidRPr="00585D60" w:rsidRDefault="00E72A2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spellStart"/>
      <w:r w:rsidRPr="00585D60">
        <w:rPr>
          <w:rFonts w:ascii="Times New Roman" w:hAnsi="Times New Roman" w:cs="Times New Roman"/>
          <w:sz w:val="28"/>
          <w:szCs w:val="28"/>
        </w:rPr>
        <w:t>Снегоотвал</w:t>
      </w:r>
      <w:proofErr w:type="spellEnd"/>
      <w:r w:rsidRPr="00585D60">
        <w:rPr>
          <w:rFonts w:ascii="Times New Roman" w:hAnsi="Times New Roman" w:cs="Times New Roman"/>
          <w:sz w:val="28"/>
          <w:szCs w:val="28"/>
        </w:rPr>
        <w:t xml:space="preserve"> – специально отведенное место для </w:t>
      </w:r>
      <w:proofErr w:type="gramStart"/>
      <w:r w:rsidRPr="00585D60">
        <w:rPr>
          <w:rFonts w:ascii="Times New Roman" w:hAnsi="Times New Roman" w:cs="Times New Roman"/>
          <w:sz w:val="28"/>
          <w:szCs w:val="28"/>
        </w:rPr>
        <w:t>складировании</w:t>
      </w:r>
      <w:proofErr w:type="gramEnd"/>
      <w:r w:rsidRPr="00585D60">
        <w:rPr>
          <w:rFonts w:ascii="Times New Roman" w:hAnsi="Times New Roman" w:cs="Times New Roman"/>
          <w:sz w:val="28"/>
          <w:szCs w:val="28"/>
        </w:rPr>
        <w:t xml:space="preserve"> снега с последующим вывозом на снежную свалку.</w:t>
      </w:r>
    </w:p>
    <w:p w:rsidR="00E72A25" w:rsidRPr="00585D60" w:rsidRDefault="00E72A2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Снежная свалка – специально отведенное место для вывоза снега и снежных образований. </w:t>
      </w:r>
    </w:p>
    <w:p w:rsidR="00E72A25" w:rsidRPr="00585D60" w:rsidRDefault="00E72A2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Содержание автомобильной дорог</w:t>
      </w:r>
      <w:proofErr w:type="gramStart"/>
      <w:r w:rsidRPr="00585D60">
        <w:rPr>
          <w:rStyle w:val="24"/>
          <w:rFonts w:ascii="Times New Roman" w:hAnsi="Times New Roman"/>
          <w:b w:val="0"/>
          <w:sz w:val="28"/>
          <w:szCs w:val="28"/>
        </w:rPr>
        <w:t>и</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комплекс работ по поддержанию надлежащего технического состояния автомобильной дороги, оценке </w:t>
      </w:r>
      <w:proofErr w:type="spellStart"/>
      <w:r w:rsidRPr="00585D60">
        <w:rPr>
          <w:rFonts w:ascii="Times New Roman" w:hAnsi="Times New Roman" w:cs="Times New Roman"/>
          <w:sz w:val="28"/>
          <w:szCs w:val="28"/>
        </w:rPr>
        <w:t>еетехнического</w:t>
      </w:r>
      <w:proofErr w:type="spellEnd"/>
      <w:r w:rsidRPr="00585D60">
        <w:rPr>
          <w:rFonts w:ascii="Times New Roman" w:hAnsi="Times New Roman" w:cs="Times New Roman"/>
          <w:sz w:val="28"/>
          <w:szCs w:val="28"/>
        </w:rPr>
        <w:t xml:space="preserve"> состояния, а также по организации и обеспечению безопасности дорожного движения.</w:t>
      </w:r>
    </w:p>
    <w:p w:rsidR="00E72A25"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C108B1" w:rsidRPr="00585D60" w:rsidRDefault="00E72A25"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color w:val="auto"/>
          <w:sz w:val="28"/>
          <w:szCs w:val="28"/>
        </w:rPr>
        <w:t>Специализированные организации - юридические лица различной организационно-правовой формы и физические лица, осуществляющие специальные виды деятельности в области благоустройства территории городского округа по заданию муниц</w:t>
      </w:r>
      <w:r w:rsidR="000D79A9" w:rsidRPr="00585D60">
        <w:rPr>
          <w:rFonts w:ascii="Times New Roman" w:hAnsi="Times New Roman" w:cs="Times New Roman"/>
          <w:color w:val="auto"/>
          <w:sz w:val="28"/>
          <w:szCs w:val="28"/>
        </w:rPr>
        <w:t>ипального казенного учреждения «</w:t>
      </w:r>
      <w:r w:rsidRPr="00585D60">
        <w:rPr>
          <w:rFonts w:ascii="Times New Roman" w:hAnsi="Times New Roman" w:cs="Times New Roman"/>
          <w:color w:val="auto"/>
          <w:sz w:val="28"/>
          <w:szCs w:val="28"/>
        </w:rPr>
        <w:t>Отдел ж</w:t>
      </w:r>
      <w:r w:rsidR="000D79A9" w:rsidRPr="00585D60">
        <w:rPr>
          <w:rFonts w:ascii="Times New Roman" w:hAnsi="Times New Roman" w:cs="Times New Roman"/>
          <w:color w:val="auto"/>
          <w:sz w:val="28"/>
          <w:szCs w:val="28"/>
        </w:rPr>
        <w:t>илищно-коммунального хозяйства а</w:t>
      </w:r>
      <w:r w:rsidRPr="00585D60">
        <w:rPr>
          <w:rFonts w:ascii="Times New Roman" w:hAnsi="Times New Roman" w:cs="Times New Roman"/>
          <w:color w:val="auto"/>
          <w:sz w:val="28"/>
          <w:szCs w:val="28"/>
        </w:rPr>
        <w:t>дминистрации городского округа город Стер</w:t>
      </w:r>
      <w:r w:rsidR="000D79A9" w:rsidRPr="00585D60">
        <w:rPr>
          <w:rFonts w:ascii="Times New Roman" w:hAnsi="Times New Roman" w:cs="Times New Roman"/>
          <w:color w:val="auto"/>
          <w:sz w:val="28"/>
          <w:szCs w:val="28"/>
        </w:rPr>
        <w:t>литамак Республики Башкортостан» (далее - МКУ «ОЖКХ г. Стерлитамак»</w:t>
      </w:r>
      <w:r w:rsidRPr="00585D60">
        <w:rPr>
          <w:rFonts w:ascii="Times New Roman" w:hAnsi="Times New Roman" w:cs="Times New Roman"/>
          <w:color w:val="auto"/>
          <w:sz w:val="28"/>
          <w:szCs w:val="28"/>
        </w:rPr>
        <w:t xml:space="preserve">), на основании муниципальных контрактов, заключенных в соответствии с Федеральным </w:t>
      </w:r>
      <w:hyperlink r:id="rId8" w:history="1">
        <w:r w:rsidRPr="00585D60">
          <w:rPr>
            <w:rFonts w:ascii="Times New Roman" w:hAnsi="Times New Roman" w:cs="Times New Roman"/>
            <w:color w:val="auto"/>
            <w:sz w:val="28"/>
            <w:szCs w:val="28"/>
          </w:rPr>
          <w:t>законом</w:t>
        </w:r>
      </w:hyperlink>
      <w:r w:rsidR="000D79A9" w:rsidRPr="00585D60">
        <w:rPr>
          <w:rFonts w:ascii="Times New Roman" w:hAnsi="Times New Roman" w:cs="Times New Roman"/>
          <w:color w:val="auto"/>
          <w:sz w:val="28"/>
          <w:szCs w:val="28"/>
        </w:rPr>
        <w:t xml:space="preserve"> от 05.04.2013 N 44-ФЗ «</w:t>
      </w:r>
      <w:r w:rsidRPr="00585D60">
        <w:rPr>
          <w:rFonts w:ascii="Times New Roman" w:hAnsi="Times New Roman" w:cs="Times New Roman"/>
          <w:color w:val="auto"/>
          <w:sz w:val="28"/>
          <w:szCs w:val="28"/>
        </w:rPr>
        <w:t>О контрактной системе в сфере закупок</w:t>
      </w:r>
      <w:proofErr w:type="gramEnd"/>
      <w:r w:rsidRPr="00585D60">
        <w:rPr>
          <w:rFonts w:ascii="Times New Roman" w:hAnsi="Times New Roman" w:cs="Times New Roman"/>
          <w:color w:val="auto"/>
          <w:sz w:val="28"/>
          <w:szCs w:val="28"/>
        </w:rPr>
        <w:t xml:space="preserve"> товаров, работ, услуг для обеспечения госуд</w:t>
      </w:r>
      <w:r w:rsidR="000D79A9" w:rsidRPr="00585D60">
        <w:rPr>
          <w:rFonts w:ascii="Times New Roman" w:hAnsi="Times New Roman" w:cs="Times New Roman"/>
          <w:color w:val="auto"/>
          <w:sz w:val="28"/>
          <w:szCs w:val="28"/>
        </w:rPr>
        <w:t>арственных и муниципальных нужд»</w:t>
      </w:r>
      <w:r w:rsidRPr="00585D60">
        <w:rPr>
          <w:rFonts w:ascii="Times New Roman" w:hAnsi="Times New Roman" w:cs="Times New Roman"/>
          <w:color w:val="auto"/>
          <w:sz w:val="28"/>
          <w:szCs w:val="28"/>
        </w:rPr>
        <w:t>, или договоров.</w:t>
      </w:r>
    </w:p>
    <w:p w:rsidR="00871D6C" w:rsidRPr="00585D60" w:rsidRDefault="00C108B1"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color w:val="auto"/>
          <w:sz w:val="28"/>
          <w:szCs w:val="28"/>
        </w:rPr>
        <w:t xml:space="preserve">Средство размещения наружной информации (вывеска)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w:t>
      </w:r>
      <w:hyperlink r:id="rId9" w:history="1">
        <w:r w:rsidRPr="00585D60">
          <w:rPr>
            <w:rFonts w:ascii="Times New Roman" w:hAnsi="Times New Roman" w:cs="Times New Roman"/>
            <w:color w:val="auto"/>
            <w:sz w:val="28"/>
            <w:szCs w:val="28"/>
          </w:rPr>
          <w:t>статьи 9</w:t>
        </w:r>
      </w:hyperlink>
      <w:r w:rsidRPr="00585D60">
        <w:rPr>
          <w:rFonts w:ascii="Times New Roman" w:hAnsi="Times New Roman" w:cs="Times New Roman"/>
          <w:color w:val="auto"/>
          <w:sz w:val="28"/>
          <w:szCs w:val="28"/>
        </w:rPr>
        <w:t xml:space="preserve"> За</w:t>
      </w:r>
      <w:r w:rsidR="000D79A9" w:rsidRPr="00585D60">
        <w:rPr>
          <w:rFonts w:ascii="Times New Roman" w:hAnsi="Times New Roman" w:cs="Times New Roman"/>
          <w:color w:val="auto"/>
          <w:sz w:val="28"/>
          <w:szCs w:val="28"/>
        </w:rPr>
        <w:t>кона РФ от 07.02.1992 N 2300-1 «О защите прав потребителей»</w:t>
      </w:r>
      <w:r w:rsidRPr="00585D60">
        <w:rPr>
          <w:rFonts w:ascii="Times New Roman" w:hAnsi="Times New Roman" w:cs="Times New Roman"/>
          <w:color w:val="auto"/>
          <w:sz w:val="28"/>
          <w:szCs w:val="28"/>
        </w:rPr>
        <w:t>, а именно, о фирменном наименовании</w:t>
      </w:r>
      <w:proofErr w:type="gramEnd"/>
      <w:r w:rsidRPr="00585D60">
        <w:rPr>
          <w:rFonts w:ascii="Times New Roman" w:hAnsi="Times New Roman" w:cs="Times New Roman"/>
          <w:color w:val="auto"/>
          <w:sz w:val="28"/>
          <w:szCs w:val="28"/>
        </w:rPr>
        <w:t xml:space="preserve"> (</w:t>
      </w:r>
      <w:proofErr w:type="gramStart"/>
      <w:r w:rsidRPr="00585D60">
        <w:rPr>
          <w:rFonts w:ascii="Times New Roman" w:hAnsi="Times New Roman" w:cs="Times New Roman"/>
          <w:color w:val="auto"/>
          <w:sz w:val="28"/>
          <w:szCs w:val="28"/>
        </w:rPr>
        <w:t>наименовании</w:t>
      </w:r>
      <w:proofErr w:type="gramEnd"/>
      <w:r w:rsidRPr="00585D60">
        <w:rPr>
          <w:rFonts w:ascii="Times New Roman" w:hAnsi="Times New Roman" w:cs="Times New Roman"/>
          <w:color w:val="auto"/>
          <w:sz w:val="28"/>
          <w:szCs w:val="28"/>
        </w:rPr>
        <w:t>)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w:t>
      </w:r>
      <w:r w:rsidR="000D79A9" w:rsidRPr="00585D60">
        <w:rPr>
          <w:rFonts w:ascii="Times New Roman" w:hAnsi="Times New Roman" w:cs="Times New Roman"/>
          <w:color w:val="auto"/>
          <w:sz w:val="28"/>
          <w:szCs w:val="28"/>
        </w:rPr>
        <w:t xml:space="preserve"> связанных с рекламой. Понятия «</w:t>
      </w:r>
      <w:r w:rsidRPr="00585D60">
        <w:rPr>
          <w:rFonts w:ascii="Times New Roman" w:hAnsi="Times New Roman" w:cs="Times New Roman"/>
          <w:color w:val="auto"/>
          <w:sz w:val="28"/>
          <w:szCs w:val="28"/>
        </w:rPr>
        <w:t>средства</w:t>
      </w:r>
      <w:r w:rsidR="000D79A9" w:rsidRPr="00585D60">
        <w:rPr>
          <w:rFonts w:ascii="Times New Roman" w:hAnsi="Times New Roman" w:cs="Times New Roman"/>
          <w:color w:val="auto"/>
          <w:sz w:val="28"/>
          <w:szCs w:val="28"/>
        </w:rPr>
        <w:t xml:space="preserve"> размещения наружной информации» и «</w:t>
      </w:r>
      <w:r w:rsidRPr="00585D60">
        <w:rPr>
          <w:rFonts w:ascii="Times New Roman" w:hAnsi="Times New Roman" w:cs="Times New Roman"/>
          <w:color w:val="auto"/>
          <w:sz w:val="28"/>
          <w:szCs w:val="28"/>
        </w:rPr>
        <w:t>средство на</w:t>
      </w:r>
      <w:r w:rsidR="000D79A9" w:rsidRPr="00585D60">
        <w:rPr>
          <w:rFonts w:ascii="Times New Roman" w:hAnsi="Times New Roman" w:cs="Times New Roman"/>
          <w:color w:val="auto"/>
          <w:sz w:val="28"/>
          <w:szCs w:val="28"/>
        </w:rPr>
        <w:t>ружной информации»</w:t>
      </w:r>
      <w:r w:rsidRPr="00585D60">
        <w:rPr>
          <w:rFonts w:ascii="Times New Roman" w:hAnsi="Times New Roman" w:cs="Times New Roman"/>
          <w:color w:val="auto"/>
          <w:sz w:val="28"/>
          <w:szCs w:val="28"/>
        </w:rPr>
        <w:t xml:space="preserve"> идентичны.</w:t>
      </w:r>
    </w:p>
    <w:p w:rsidR="00871D6C"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Субъекты городской среды - жители </w:t>
      </w:r>
      <w:r w:rsidR="008A135A"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w:t>
      </w:r>
      <w:r w:rsidR="00871D6C" w:rsidRPr="00585D60">
        <w:rPr>
          <w:rFonts w:ascii="Times New Roman" w:hAnsi="Times New Roman" w:cs="Times New Roman"/>
          <w:sz w:val="28"/>
          <w:szCs w:val="28"/>
        </w:rPr>
        <w:t xml:space="preserve">на развитие </w:t>
      </w:r>
      <w:r w:rsidR="008A135A" w:rsidRPr="00585D60">
        <w:rPr>
          <w:rFonts w:ascii="Times New Roman" w:hAnsi="Times New Roman" w:cs="Times New Roman"/>
          <w:sz w:val="28"/>
          <w:szCs w:val="28"/>
        </w:rPr>
        <w:t>городского округа</w:t>
      </w:r>
      <w:r w:rsidR="00871D6C" w:rsidRPr="00585D60">
        <w:rPr>
          <w:rFonts w:ascii="Times New Roman" w:hAnsi="Times New Roman" w:cs="Times New Roman"/>
          <w:sz w:val="28"/>
          <w:szCs w:val="28"/>
        </w:rPr>
        <w:t>.</w:t>
      </w:r>
    </w:p>
    <w:p w:rsidR="001E1134"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spellStart"/>
      <w:r w:rsidRPr="00585D60">
        <w:rPr>
          <w:rFonts w:ascii="Times New Roman" w:hAnsi="Times New Roman" w:cs="Times New Roman"/>
          <w:color w:val="auto"/>
          <w:sz w:val="28"/>
          <w:szCs w:val="28"/>
        </w:rPr>
        <w:t>Суперграфика</w:t>
      </w:r>
      <w:proofErr w:type="spellEnd"/>
      <w:r w:rsidRPr="00585D60">
        <w:rPr>
          <w:rFonts w:ascii="Times New Roman" w:hAnsi="Times New Roman" w:cs="Times New Roman"/>
          <w:color w:val="auto"/>
          <w:sz w:val="28"/>
          <w:szCs w:val="28"/>
        </w:rPr>
        <w:t xml:space="preserve"> - один из приемов (рисунок, орнамент, барельеф, мозаика) архитектурно-художественного оформления фасадов, усиливающий его визуальное восприятие.</w:t>
      </w:r>
    </w:p>
    <w:p w:rsidR="00AB1A23"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Твердое покрытие - дорожное покрытие в составе дорожных одежд.</w:t>
      </w:r>
    </w:p>
    <w:p w:rsidR="00AB1A23" w:rsidRPr="00585D60" w:rsidRDefault="00AB1A23"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Т</w:t>
      </w:r>
      <w:r w:rsidRPr="00585D60">
        <w:rPr>
          <w:rStyle w:val="24"/>
          <w:rFonts w:ascii="Times New Roman" w:hAnsi="Times New Roman"/>
          <w:b w:val="0"/>
          <w:sz w:val="28"/>
          <w:szCs w:val="28"/>
        </w:rPr>
        <w:t>ерритория городского округ</w:t>
      </w:r>
      <w:proofErr w:type="gramStart"/>
      <w:r w:rsidRPr="00585D60">
        <w:rPr>
          <w:rStyle w:val="24"/>
          <w:rFonts w:ascii="Times New Roman" w:hAnsi="Times New Roman"/>
          <w:b w:val="0"/>
          <w:sz w:val="28"/>
          <w:szCs w:val="28"/>
        </w:rPr>
        <w:t>а</w:t>
      </w:r>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территория в пределах административных границ городского.</w:t>
      </w:r>
    </w:p>
    <w:p w:rsidR="00AB1A23" w:rsidRPr="00585D60" w:rsidRDefault="00AB1A23"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Территории общего пользования</w:t>
      </w:r>
      <w:r w:rsidRPr="00585D60">
        <w:rPr>
          <w:rFonts w:ascii="Times New Roman" w:hAnsi="Times New Roman" w:cs="Times New Roman"/>
          <w:sz w:val="28"/>
          <w:szCs w:val="28"/>
        </w:rPr>
        <w:t xml:space="preserve">— </w:t>
      </w:r>
      <w:proofErr w:type="gramStart"/>
      <w:r w:rsidRPr="00585D60">
        <w:rPr>
          <w:rFonts w:ascii="Times New Roman" w:hAnsi="Times New Roman" w:cs="Times New Roman"/>
          <w:sz w:val="28"/>
          <w:szCs w:val="28"/>
        </w:rPr>
        <w:t>те</w:t>
      </w:r>
      <w:proofErr w:type="gramEnd"/>
      <w:r w:rsidRPr="00585D60">
        <w:rPr>
          <w:rFonts w:ascii="Times New Roman" w:hAnsi="Times New Roman" w:cs="Times New Roman"/>
          <w:sz w:val="28"/>
          <w:szCs w:val="28"/>
        </w:rPr>
        <w:t>рритории, которыми беспрепятственно пользуется неограниченный круг лиц (в том числе площади, улицы, дороги, проезды, набережные, парки, скверы, бульвары).</w:t>
      </w:r>
    </w:p>
    <w:p w:rsidR="00C762C4" w:rsidRPr="00585D60" w:rsidRDefault="00C762C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Тротуар -  асфальтовое или умеющее усовершенствованное покрытие инженерное сооружение – пешеходная дорожка, предназначенная для движения пешеходов городского округа, размещаемая в полосе отвода и на земляном полотне или придорожной полосе автомобильной дороги.</w:t>
      </w:r>
    </w:p>
    <w:p w:rsidR="00867B5D"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w:t>
      </w:r>
      <w:r w:rsidR="00AB1A23" w:rsidRPr="00585D60">
        <w:rPr>
          <w:rFonts w:ascii="Times New Roman" w:hAnsi="Times New Roman" w:cs="Times New Roman"/>
          <w:sz w:val="28"/>
          <w:szCs w:val="28"/>
        </w:rPr>
        <w:t>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67B5D" w:rsidRPr="00585D60" w:rsidRDefault="00867B5D"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w:t>
      </w:r>
      <w:r w:rsidRPr="00585D60">
        <w:rPr>
          <w:rStyle w:val="24"/>
          <w:rFonts w:ascii="Times New Roman" w:hAnsi="Times New Roman"/>
          <w:b w:val="0"/>
          <w:sz w:val="28"/>
          <w:szCs w:val="28"/>
        </w:rPr>
        <w:t xml:space="preserve">лица </w:t>
      </w:r>
      <w:r w:rsidRPr="00585D60">
        <w:rPr>
          <w:rFonts w:ascii="Times New Roman" w:hAnsi="Times New Roman" w:cs="Times New Roman"/>
          <w:sz w:val="28"/>
          <w:szCs w:val="28"/>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городского округа, в том числе дорога регулируемого движения транспортных средств и тротуар.</w:t>
      </w:r>
    </w:p>
    <w:p w:rsidR="00867B5D" w:rsidRPr="00585D60" w:rsidRDefault="001C2007"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 xml:space="preserve">Урна </w:t>
      </w:r>
      <w:r w:rsidRPr="00585D60">
        <w:rPr>
          <w:rFonts w:ascii="Times New Roman" w:hAnsi="Times New Roman" w:cs="Times New Roman"/>
          <w:sz w:val="28"/>
          <w:szCs w:val="28"/>
        </w:rPr>
        <w:t xml:space="preserve">- мобильная емкость для сбора отходов производства и потребления объемом не более </w:t>
      </w:r>
      <w:r w:rsidRPr="00585D60">
        <w:rPr>
          <w:rFonts w:ascii="Times New Roman" w:hAnsi="Times New Roman" w:cs="Times New Roman"/>
          <w:color w:val="FF0000"/>
          <w:sz w:val="28"/>
          <w:szCs w:val="28"/>
        </w:rPr>
        <w:t>0,5 куб.м.</w:t>
      </w:r>
      <w:r w:rsidRPr="00585D60">
        <w:rPr>
          <w:rFonts w:ascii="Times New Roman" w:hAnsi="Times New Roman" w:cs="Times New Roman"/>
          <w:sz w:val="28"/>
          <w:szCs w:val="28"/>
        </w:rPr>
        <w:t>, устанавливаемая на улицах, у входов в нежилые помещения и здания, в иных местах массового пребывания граждан.</w:t>
      </w:r>
    </w:p>
    <w:p w:rsidR="00794F57" w:rsidRPr="00585D60" w:rsidRDefault="00794F57"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color w:val="auto"/>
          <w:sz w:val="28"/>
          <w:szCs w:val="28"/>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w:t>
      </w:r>
      <w:hyperlink r:id="rId10" w:history="1">
        <w:r w:rsidRPr="00585D60">
          <w:rPr>
            <w:rFonts w:ascii="Times New Roman" w:hAnsi="Times New Roman" w:cs="Times New Roman"/>
            <w:color w:val="auto"/>
            <w:sz w:val="28"/>
            <w:szCs w:val="28"/>
          </w:rPr>
          <w:t>статьей 9</w:t>
        </w:r>
      </w:hyperlink>
      <w:r w:rsidRPr="00585D60">
        <w:rPr>
          <w:rFonts w:ascii="Times New Roman" w:hAnsi="Times New Roman" w:cs="Times New Roman"/>
          <w:color w:val="auto"/>
          <w:sz w:val="28"/>
          <w:szCs w:val="28"/>
        </w:rPr>
        <w:t xml:space="preserve"> За</w:t>
      </w:r>
      <w:r w:rsidR="000D79A9" w:rsidRPr="00585D60">
        <w:rPr>
          <w:rFonts w:ascii="Times New Roman" w:hAnsi="Times New Roman" w:cs="Times New Roman"/>
          <w:color w:val="auto"/>
          <w:sz w:val="28"/>
          <w:szCs w:val="28"/>
        </w:rPr>
        <w:t>кона РФ от 07.02.1992 N 2300-1 «О защите прав потребителей»</w:t>
      </w:r>
      <w:r w:rsidRPr="00585D60">
        <w:rPr>
          <w:rFonts w:ascii="Times New Roman" w:hAnsi="Times New Roman" w:cs="Times New Roman"/>
          <w:color w:val="auto"/>
          <w:sz w:val="28"/>
          <w:szCs w:val="28"/>
        </w:rPr>
        <w:t>, о фирменном наименовании (наименовании) организации, месте ее нахождения (адресе) и режиме ее работы, размещаемая на здании, нестационарном торговом объекте или ограждении, справа и (или) слева от основного входа</w:t>
      </w:r>
      <w:proofErr w:type="gramEnd"/>
      <w:r w:rsidRPr="00585D60">
        <w:rPr>
          <w:rFonts w:ascii="Times New Roman" w:hAnsi="Times New Roman" w:cs="Times New Roman"/>
          <w:color w:val="auto"/>
          <w:sz w:val="28"/>
          <w:szCs w:val="28"/>
        </w:rPr>
        <w:t xml:space="preserve"> либо непосредственно на остеклении входных групп (режимная табличка).</w:t>
      </w:r>
    </w:p>
    <w:p w:rsidR="00871D6C" w:rsidRPr="00585D60" w:rsidRDefault="00867B5D"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Style w:val="24"/>
          <w:rFonts w:ascii="Times New Roman" w:hAnsi="Times New Roman"/>
          <w:b w:val="0"/>
          <w:sz w:val="28"/>
          <w:szCs w:val="28"/>
        </w:rPr>
        <w:t>Фаса</w:t>
      </w:r>
      <w:proofErr w:type="gramStart"/>
      <w:r w:rsidRPr="00585D60">
        <w:rPr>
          <w:rStyle w:val="24"/>
          <w:rFonts w:ascii="Times New Roman" w:hAnsi="Times New Roman"/>
          <w:b w:val="0"/>
          <w:sz w:val="28"/>
          <w:szCs w:val="28"/>
        </w:rPr>
        <w:t>д</w:t>
      </w:r>
      <w:r w:rsidR="00271DC5" w:rsidRPr="00585D60">
        <w:rPr>
          <w:rStyle w:val="24"/>
          <w:rFonts w:ascii="Times New Roman" w:hAnsi="Times New Roman"/>
          <w:b w:val="0"/>
          <w:sz w:val="28"/>
          <w:szCs w:val="28"/>
        </w:rPr>
        <w:t>(</w:t>
      </w:r>
      <w:proofErr w:type="gramEnd"/>
      <w:r w:rsidR="00271DC5" w:rsidRPr="00585D60">
        <w:rPr>
          <w:rStyle w:val="24"/>
          <w:rFonts w:ascii="Times New Roman" w:hAnsi="Times New Roman"/>
          <w:b w:val="0"/>
          <w:sz w:val="28"/>
          <w:szCs w:val="28"/>
        </w:rPr>
        <w:t>уличная, дворовая и торцевая сторона)</w:t>
      </w:r>
      <w:r w:rsidRPr="00585D60">
        <w:rPr>
          <w:rFonts w:ascii="Times New Roman" w:hAnsi="Times New Roman" w:cs="Times New Roman"/>
          <w:sz w:val="28"/>
          <w:szCs w:val="28"/>
        </w:rPr>
        <w:t>- наружная лицевая сторона здания, строения или сооружения.</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Фоновые конструкции - способ изготовления средства наружной информации, при котором буквы, обозначения и декоративные элементы располагаются на поверхности фона.</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Фриз - декоративный обрамляющий элемент фасада или козырька в виде горизонтальной полосы.</w:t>
      </w:r>
    </w:p>
    <w:p w:rsidR="00871D6C" w:rsidRPr="00585D60" w:rsidRDefault="00871D6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Фронтон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w:t>
      </w:r>
      <w:r w:rsidR="00271DC5" w:rsidRPr="00585D60">
        <w:rPr>
          <w:rFonts w:ascii="Times New Roman" w:hAnsi="Times New Roman" w:cs="Times New Roman"/>
          <w:sz w:val="28"/>
          <w:szCs w:val="28"/>
        </w:rPr>
        <w:t>составные части благоустройства</w:t>
      </w:r>
      <w:r w:rsidRPr="00585D60">
        <w:rPr>
          <w:rFonts w:ascii="Times New Roman" w:hAnsi="Times New Roman" w:cs="Times New Roman"/>
          <w:sz w:val="28"/>
          <w:szCs w:val="28"/>
        </w:rPr>
        <w:t>.</w:t>
      </w:r>
    </w:p>
    <w:p w:rsidR="00E0325A" w:rsidRPr="00585D60" w:rsidRDefault="00E0325A" w:rsidP="00585D60">
      <w:pPr>
        <w:tabs>
          <w:tab w:val="left" w:pos="1843"/>
        </w:tabs>
        <w:autoSpaceDE w:val="0"/>
        <w:autoSpaceDN w:val="0"/>
        <w:adjustRightInd w:val="0"/>
        <w:spacing w:line="240" w:lineRule="auto"/>
        <w:jc w:val="both"/>
        <w:rPr>
          <w:rFonts w:ascii="Times New Roman" w:hAnsi="Times New Roman" w:cs="Times New Roman"/>
          <w:color w:val="auto"/>
          <w:sz w:val="28"/>
          <w:szCs w:val="28"/>
        </w:rPr>
      </w:pPr>
    </w:p>
    <w:p w:rsidR="00D42BF7" w:rsidRPr="00585D60" w:rsidRDefault="001E1134" w:rsidP="00585D60">
      <w:pPr>
        <w:pStyle w:val="1"/>
        <w:numPr>
          <w:ilvl w:val="0"/>
          <w:numId w:val="1"/>
        </w:numPr>
        <w:tabs>
          <w:tab w:val="left" w:pos="1843"/>
        </w:tabs>
        <w:spacing w:before="0" w:after="0" w:line="240" w:lineRule="auto"/>
        <w:ind w:hanging="435"/>
        <w:jc w:val="center"/>
        <w:rPr>
          <w:rFonts w:ascii="Times New Roman" w:hAnsi="Times New Roman" w:cs="Times New Roman"/>
          <w:b/>
          <w:sz w:val="28"/>
          <w:szCs w:val="28"/>
        </w:rPr>
      </w:pPr>
      <w:bookmarkStart w:id="2" w:name="_Toc472352442"/>
      <w:r w:rsidRPr="00585D60">
        <w:rPr>
          <w:rFonts w:ascii="Times New Roman" w:hAnsi="Times New Roman" w:cs="Times New Roman"/>
          <w:b/>
          <w:sz w:val="28"/>
          <w:szCs w:val="28"/>
        </w:rPr>
        <w:t>ЭЛЕМЕНТЫ БЛАГОУСТРОЙСТВА</w:t>
      </w:r>
    </w:p>
    <w:p w:rsidR="001E1134" w:rsidRPr="00585D60" w:rsidRDefault="001E1134" w:rsidP="00585D60">
      <w:pPr>
        <w:pStyle w:val="1"/>
        <w:numPr>
          <w:ilvl w:val="0"/>
          <w:numId w:val="0"/>
        </w:numPr>
        <w:tabs>
          <w:tab w:val="left" w:pos="1843"/>
        </w:tabs>
        <w:spacing w:before="0" w:after="0" w:line="240" w:lineRule="auto"/>
        <w:ind w:left="450"/>
        <w:jc w:val="center"/>
        <w:rPr>
          <w:rFonts w:ascii="Times New Roman" w:hAnsi="Times New Roman" w:cs="Times New Roman"/>
          <w:b/>
          <w:sz w:val="28"/>
          <w:szCs w:val="28"/>
        </w:rPr>
      </w:pPr>
      <w:r w:rsidRPr="00585D60">
        <w:rPr>
          <w:rFonts w:ascii="Times New Roman" w:hAnsi="Times New Roman" w:cs="Times New Roman"/>
          <w:b/>
          <w:sz w:val="28"/>
          <w:szCs w:val="28"/>
        </w:rPr>
        <w:t>ТЕРРИТОРИИ</w:t>
      </w:r>
      <w:bookmarkEnd w:id="2"/>
      <w:r w:rsidRPr="00585D60">
        <w:rPr>
          <w:rFonts w:ascii="Times New Roman" w:hAnsi="Times New Roman" w:cs="Times New Roman"/>
          <w:b/>
          <w:sz w:val="28"/>
          <w:szCs w:val="28"/>
        </w:rPr>
        <w:t xml:space="preserve"> ГОРОДСКОГО ОКРУГА </w:t>
      </w:r>
    </w:p>
    <w:p w:rsidR="00D42BF7" w:rsidRPr="00585D60" w:rsidRDefault="00D42BF7" w:rsidP="00585D60">
      <w:pPr>
        <w:tabs>
          <w:tab w:val="left" w:pos="1843"/>
        </w:tabs>
        <w:spacing w:line="240" w:lineRule="auto"/>
        <w:rPr>
          <w:rFonts w:ascii="Times New Roman" w:hAnsi="Times New Roman" w:cs="Times New Roman"/>
        </w:rPr>
      </w:pPr>
    </w:p>
    <w:p w:rsidR="001E1134" w:rsidRPr="00585D60" w:rsidRDefault="001E1134" w:rsidP="00585D60">
      <w:pPr>
        <w:tabs>
          <w:tab w:val="left" w:pos="1843"/>
        </w:tabs>
        <w:spacing w:line="240" w:lineRule="auto"/>
        <w:ind w:left="71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К элементам благоустройства территории относятся следующие элементы:</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пешеходные коммуникации;</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585D60">
        <w:rPr>
          <w:rFonts w:ascii="Times New Roman" w:hAnsi="Times New Roman" w:cs="Times New Roman"/>
          <w:sz w:val="28"/>
          <w:szCs w:val="28"/>
        </w:rPr>
        <w:t>водоохранные</w:t>
      </w:r>
      <w:proofErr w:type="spellEnd"/>
      <w:r w:rsidRPr="00585D60">
        <w:rPr>
          <w:rFonts w:ascii="Times New Roman" w:hAnsi="Times New Roman" w:cs="Times New Roman"/>
          <w:sz w:val="28"/>
          <w:szCs w:val="28"/>
        </w:rPr>
        <w:t xml:space="preserve"> зоны;</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детские площадки;</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спортивные площадки;</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контейнерные площадки;</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площадки автостоянок, размещение и хранение транспортных средств на территории </w:t>
      </w:r>
      <w:r w:rsidR="008A135A"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элементы освещения;</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средства размещения информации и рекламные конструкции;</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ограждения (заборы);</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элементы объектов капитального строительства;</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малые архитектурные формы;</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элементы озеленения;</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уличное коммунально-бытовое и техническое оборудование;</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водные устройства;</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элементы инженерной подготовки и защиты территории;</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покрытия;</w:t>
      </w:r>
    </w:p>
    <w:p w:rsidR="001E1134" w:rsidRPr="00585D60" w:rsidRDefault="001E1134" w:rsidP="00585D60">
      <w:pPr>
        <w:pStyle w:val="ac"/>
        <w:numPr>
          <w:ilvl w:val="0"/>
          <w:numId w:val="3"/>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некапитальные нестационарные сооружения.</w:t>
      </w:r>
    </w:p>
    <w:p w:rsidR="00D42BF7" w:rsidRPr="00585D60" w:rsidRDefault="00D42BF7" w:rsidP="00585D60">
      <w:pPr>
        <w:pStyle w:val="ac"/>
        <w:tabs>
          <w:tab w:val="left" w:pos="1843"/>
        </w:tabs>
        <w:spacing w:line="240" w:lineRule="auto"/>
        <w:ind w:left="709"/>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3" w:name="_Toc472352443"/>
      <w:r w:rsidRPr="00585D60">
        <w:rPr>
          <w:rFonts w:ascii="Times New Roman" w:hAnsi="Times New Roman" w:cs="Times New Roman"/>
          <w:b/>
          <w:sz w:val="28"/>
          <w:szCs w:val="28"/>
        </w:rPr>
        <w:t>Элементы инженерной подготовки и защиты территории</w:t>
      </w:r>
      <w:bookmarkEnd w:id="3"/>
    </w:p>
    <w:p w:rsidR="00D42BF7" w:rsidRPr="00585D60" w:rsidRDefault="00D42BF7" w:rsidP="00585D60">
      <w:pPr>
        <w:tabs>
          <w:tab w:val="left" w:pos="1843"/>
        </w:tabs>
        <w:spacing w:line="240" w:lineRule="auto"/>
        <w:rPr>
          <w:rFonts w:ascii="Times New Roman" w:hAnsi="Times New Roman" w:cs="Times New Roman"/>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Элементы инженерной подготовки и защиты территории городского округа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585D60">
        <w:rPr>
          <w:rFonts w:ascii="Times New Roman" w:hAnsi="Times New Roman" w:cs="Times New Roman"/>
          <w:sz w:val="28"/>
          <w:szCs w:val="28"/>
        </w:rPr>
        <w:t>берегоукрепления</w:t>
      </w:r>
      <w:proofErr w:type="spellEnd"/>
      <w:r w:rsidRPr="00585D60">
        <w:rPr>
          <w:rFonts w:ascii="Times New Roman" w:hAnsi="Times New Roman" w:cs="Times New Roman"/>
          <w:sz w:val="28"/>
          <w:szCs w:val="28"/>
        </w:rPr>
        <w:t>, дамб обвалования, дренажных систем и прочих элементов, обеспечивающих инженерную защиту территорий.</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Задачи организации рельефа при проектир</w:t>
      </w:r>
      <w:r w:rsidR="00C14DFB" w:rsidRPr="00585D60">
        <w:rPr>
          <w:rFonts w:ascii="Times New Roman" w:hAnsi="Times New Roman" w:cs="Times New Roman"/>
          <w:sz w:val="28"/>
          <w:szCs w:val="28"/>
        </w:rPr>
        <w:t>овании благоустройства определяю</w:t>
      </w:r>
      <w:r w:rsidRPr="00585D60">
        <w:rPr>
          <w:rFonts w:ascii="Times New Roman" w:hAnsi="Times New Roman" w:cs="Times New Roman"/>
          <w:sz w:val="28"/>
          <w:szCs w:val="28"/>
        </w:rPr>
        <w:t>тся в зависимости от функционального назначения территории и целей ее преобразования и реконструкции. Организаци</w:t>
      </w:r>
      <w:r w:rsidR="008A135A" w:rsidRPr="00585D60">
        <w:rPr>
          <w:rFonts w:ascii="Times New Roman" w:hAnsi="Times New Roman" w:cs="Times New Roman"/>
          <w:sz w:val="28"/>
          <w:szCs w:val="28"/>
        </w:rPr>
        <w:t>я</w:t>
      </w:r>
      <w:r w:rsidRPr="00585D60">
        <w:rPr>
          <w:rFonts w:ascii="Times New Roman" w:hAnsi="Times New Roman" w:cs="Times New Roman"/>
          <w:sz w:val="28"/>
          <w:szCs w:val="28"/>
        </w:rPr>
        <w:t xml:space="preserve"> рельефа реконструируемой территории, ориентир</w:t>
      </w:r>
      <w:r w:rsidR="008A135A"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организации рельефа пр</w:t>
      </w:r>
      <w:r w:rsidR="00F33197" w:rsidRPr="00585D60">
        <w:rPr>
          <w:rFonts w:ascii="Times New Roman" w:hAnsi="Times New Roman" w:cs="Times New Roman"/>
          <w:sz w:val="28"/>
          <w:szCs w:val="28"/>
        </w:rPr>
        <w:t>оизводится</w:t>
      </w:r>
      <w:r w:rsidRPr="00585D60">
        <w:rPr>
          <w:rFonts w:ascii="Times New Roman" w:hAnsi="Times New Roman" w:cs="Times New Roman"/>
          <w:sz w:val="28"/>
          <w:szCs w:val="28"/>
        </w:rPr>
        <w:t xml:space="preserve"> снятие плодородного слоя почвы толщиной 150 - </w:t>
      </w:r>
      <w:smartTag w:uri="urn:schemas-microsoft-com:office:smarttags" w:element="metricconverter">
        <w:smartTagPr>
          <w:attr w:name="ProductID" w:val="200 мм"/>
        </w:smartTagPr>
        <w:r w:rsidRPr="00585D60">
          <w:rPr>
            <w:rFonts w:ascii="Times New Roman" w:hAnsi="Times New Roman" w:cs="Times New Roman"/>
            <w:sz w:val="28"/>
            <w:szCs w:val="28"/>
          </w:rPr>
          <w:t>200 мм</w:t>
        </w:r>
      </w:smartTag>
      <w:r w:rsidRPr="00585D60">
        <w:rPr>
          <w:rFonts w:ascii="Times New Roman" w:hAnsi="Times New Roman" w:cs="Times New Roman"/>
          <w:sz w:val="28"/>
          <w:szCs w:val="28"/>
        </w:rPr>
        <w:t xml:space="preserve"> и оборудование ме</w:t>
      </w:r>
      <w:r w:rsidR="00DF375A" w:rsidRPr="00585D60">
        <w:rPr>
          <w:rFonts w:ascii="Times New Roman" w:hAnsi="Times New Roman" w:cs="Times New Roman"/>
          <w:sz w:val="28"/>
          <w:szCs w:val="28"/>
        </w:rPr>
        <w:t>ста для его временного хранения</w:t>
      </w:r>
      <w:r w:rsidRPr="00585D60">
        <w:rPr>
          <w:rFonts w:ascii="Times New Roman" w:hAnsi="Times New Roman" w:cs="Times New Roman"/>
          <w:sz w:val="28"/>
          <w:szCs w:val="28"/>
        </w:rPr>
        <w:t>. При проведении подсыпки грунта на территории использ</w:t>
      </w:r>
      <w:r w:rsidR="00F33197"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только минеральные грунты и верхние плодородные слои почвы.</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террасировании рельефа проектир</w:t>
      </w:r>
      <w:r w:rsidR="00F33197"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подпорные стенки и откосы. Максимально допустимые величины углов откосов устанавливаются в зависимости от видов грунтов.</w:t>
      </w:r>
    </w:p>
    <w:p w:rsidR="001E1134" w:rsidRPr="00585D60" w:rsidRDefault="00F33197"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При укреплении откосов, в</w:t>
      </w:r>
      <w:r w:rsidR="001E1134" w:rsidRPr="00585D60">
        <w:rPr>
          <w:rFonts w:ascii="Times New Roman" w:hAnsi="Times New Roman" w:cs="Times New Roman"/>
          <w:sz w:val="28"/>
          <w:szCs w:val="28"/>
        </w:rPr>
        <w:t>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1E1134" w:rsidRPr="00585D60" w:rsidRDefault="00D521CC"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w:t>
      </w:r>
      <w:r w:rsidR="001E1134" w:rsidRPr="00585D60">
        <w:rPr>
          <w:rFonts w:ascii="Times New Roman" w:hAnsi="Times New Roman" w:cs="Times New Roman"/>
          <w:sz w:val="28"/>
          <w:szCs w:val="28"/>
        </w:rPr>
        <w:t xml:space="preserve">крепление откосов открытых русел </w:t>
      </w:r>
      <w:r w:rsidR="00F33197" w:rsidRPr="00585D60">
        <w:rPr>
          <w:rFonts w:ascii="Times New Roman" w:hAnsi="Times New Roman" w:cs="Times New Roman"/>
          <w:sz w:val="28"/>
          <w:szCs w:val="28"/>
        </w:rPr>
        <w:t>ведется</w:t>
      </w:r>
      <w:r w:rsidR="001E1134" w:rsidRPr="00585D60">
        <w:rPr>
          <w:rFonts w:ascii="Times New Roman" w:hAnsi="Times New Roman" w:cs="Times New Roman"/>
          <w:sz w:val="28"/>
          <w:szCs w:val="28"/>
        </w:rPr>
        <w:t xml:space="preserve">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1E1134" w:rsidRPr="00585D60">
        <w:rPr>
          <w:rFonts w:ascii="Times New Roman" w:hAnsi="Times New Roman" w:cs="Times New Roman"/>
          <w:sz w:val="28"/>
          <w:szCs w:val="28"/>
        </w:rPr>
        <w:t>омоноличиванием</w:t>
      </w:r>
      <w:proofErr w:type="spellEnd"/>
      <w:r w:rsidR="001E1134" w:rsidRPr="00585D60">
        <w:rPr>
          <w:rFonts w:ascii="Times New Roman" w:hAnsi="Times New Roman" w:cs="Times New Roman"/>
          <w:sz w:val="28"/>
          <w:szCs w:val="28"/>
        </w:rPr>
        <w:t xml:space="preserve"> швов, т.п.</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Подпорные стенки проектир</w:t>
      </w:r>
      <w:r w:rsidR="00F33197"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с учетом конструкций и разницы высот сопрягаемых террас в зависимости от каждого конкретного проектного решения.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Предусматрива</w:t>
      </w:r>
      <w:r w:rsidR="00F33197"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ограждение подпорных стенок и верхних бровок откосов при размещении н</w:t>
      </w:r>
      <w:r w:rsidR="00D521CC" w:rsidRPr="00585D60">
        <w:rPr>
          <w:rFonts w:ascii="Times New Roman" w:hAnsi="Times New Roman" w:cs="Times New Roman"/>
          <w:sz w:val="28"/>
          <w:szCs w:val="28"/>
        </w:rPr>
        <w:t>а них транспортных коммуникаций. Т</w:t>
      </w:r>
      <w:r w:rsidRPr="00585D60">
        <w:rPr>
          <w:rFonts w:ascii="Times New Roman" w:hAnsi="Times New Roman" w:cs="Times New Roman"/>
          <w:sz w:val="28"/>
          <w:szCs w:val="28"/>
        </w:rPr>
        <w:t>акже предусматрива</w:t>
      </w:r>
      <w:r w:rsidR="00F33197"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ограждения пешеходных дорожек, размещаемых вдоль этих сооружений в зависимости от каждого конкретного проектного решения.</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sidRPr="00585D60">
        <w:rPr>
          <w:rFonts w:ascii="Times New Roman" w:hAnsi="Times New Roman" w:cs="Times New Roman"/>
          <w:sz w:val="28"/>
          <w:szCs w:val="28"/>
        </w:rPr>
        <w:t>архитектурными проектами</w:t>
      </w:r>
      <w:proofErr w:type="gramEnd"/>
      <w:r w:rsidRPr="00585D60">
        <w:rPr>
          <w:rFonts w:ascii="Times New Roman" w:hAnsi="Times New Roman" w:cs="Times New Roman"/>
          <w:sz w:val="28"/>
          <w:szCs w:val="28"/>
        </w:rPr>
        <w:t xml:space="preserve"> предусматрива</w:t>
      </w:r>
      <w:r w:rsidR="00F47305"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w:t>
      </w:r>
      <w:proofErr w:type="spellStart"/>
      <w:r w:rsidRPr="00585D60">
        <w:rPr>
          <w:rFonts w:ascii="Times New Roman" w:hAnsi="Times New Roman" w:cs="Times New Roman"/>
          <w:sz w:val="28"/>
          <w:szCs w:val="28"/>
        </w:rPr>
        <w:t>задерненных</w:t>
      </w:r>
      <w:proofErr w:type="spellEnd"/>
      <w:r w:rsidRPr="00585D60">
        <w:rPr>
          <w:rFonts w:ascii="Times New Roman" w:hAnsi="Times New Roman" w:cs="Times New Roman"/>
          <w:sz w:val="28"/>
          <w:szCs w:val="28"/>
        </w:rPr>
        <w:t xml:space="preserve"> канав с использованием высшей водной растительности.</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благоустраиваемой территории при наличии большого количества твердого мощения использ</w:t>
      </w:r>
      <w:r w:rsidR="00A435EB"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установк</w:t>
      </w:r>
      <w:r w:rsidR="00A435EB" w:rsidRPr="00585D60">
        <w:rPr>
          <w:rFonts w:ascii="Times New Roman" w:hAnsi="Times New Roman" w:cs="Times New Roman"/>
          <w:sz w:val="28"/>
          <w:szCs w:val="28"/>
        </w:rPr>
        <w:t>а</w:t>
      </w:r>
      <w:r w:rsidRPr="00585D60">
        <w:rPr>
          <w:rFonts w:ascii="Times New Roman" w:hAnsi="Times New Roman" w:cs="Times New Roman"/>
          <w:sz w:val="28"/>
          <w:szCs w:val="28"/>
        </w:rPr>
        <w:t xml:space="preserve">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закрыва</w:t>
      </w:r>
      <w:r w:rsidR="00A435EB"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решетками из материалов в зависимости от классов нагрузки и степени </w:t>
      </w:r>
      <w:proofErr w:type="spellStart"/>
      <w:r w:rsidRPr="00585D60">
        <w:rPr>
          <w:rFonts w:ascii="Times New Roman" w:hAnsi="Times New Roman" w:cs="Times New Roman"/>
          <w:sz w:val="28"/>
          <w:szCs w:val="28"/>
        </w:rPr>
        <w:t>водопоглощения</w:t>
      </w:r>
      <w:proofErr w:type="spellEnd"/>
      <w:r w:rsidRPr="00585D60">
        <w:rPr>
          <w:rFonts w:ascii="Times New Roman" w:hAnsi="Times New Roman" w:cs="Times New Roman"/>
          <w:sz w:val="28"/>
          <w:szCs w:val="28"/>
        </w:rPr>
        <w:t xml:space="preserve">. Линейный водоотвод </w:t>
      </w:r>
      <w:r w:rsidR="00A435EB" w:rsidRPr="00585D60">
        <w:rPr>
          <w:rFonts w:ascii="Times New Roman" w:hAnsi="Times New Roman" w:cs="Times New Roman"/>
          <w:sz w:val="28"/>
          <w:szCs w:val="28"/>
        </w:rPr>
        <w:t>соединяется</w:t>
      </w:r>
      <w:r w:rsidRPr="00585D60">
        <w:rPr>
          <w:rFonts w:ascii="Times New Roman" w:hAnsi="Times New Roman" w:cs="Times New Roman"/>
          <w:sz w:val="28"/>
          <w:szCs w:val="28"/>
        </w:rPr>
        <w:t xml:space="preserve"> с общей системой ливневой канализации город</w:t>
      </w:r>
      <w:r w:rsidR="00A435EB" w:rsidRPr="00585D60">
        <w:rPr>
          <w:rFonts w:ascii="Times New Roman" w:hAnsi="Times New Roman" w:cs="Times New Roman"/>
          <w:sz w:val="28"/>
          <w:szCs w:val="28"/>
        </w:rPr>
        <w:t>ского округа</w:t>
      </w:r>
      <w:r w:rsidRPr="00585D60">
        <w:rPr>
          <w:rFonts w:ascii="Times New Roman" w:hAnsi="Times New Roman" w:cs="Times New Roman"/>
          <w:sz w:val="28"/>
          <w:szCs w:val="28"/>
        </w:rPr>
        <w:t>.</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организации стока обеспечива</w:t>
      </w:r>
      <w:r w:rsidR="00A435EB"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585D60">
        <w:rPr>
          <w:rFonts w:ascii="Times New Roman" w:hAnsi="Times New Roman" w:cs="Times New Roman"/>
          <w:sz w:val="28"/>
          <w:szCs w:val="28"/>
        </w:rPr>
        <w:t>дождеприемных</w:t>
      </w:r>
      <w:proofErr w:type="spellEnd"/>
      <w:r w:rsidRPr="00585D60">
        <w:rPr>
          <w:rFonts w:ascii="Times New Roman" w:hAnsi="Times New Roman" w:cs="Times New Roman"/>
          <w:sz w:val="28"/>
          <w:szCs w:val="28"/>
        </w:rPr>
        <w:t xml:space="preserve"> колодцев (с учётом материалов и конструкций). Проектирование поверхностного водоотвода осуществля</w:t>
      </w:r>
      <w:r w:rsidR="00A435EB"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 минимальным объемом земляных работ и </w:t>
      </w:r>
      <w:r w:rsidR="00D521CC" w:rsidRPr="00585D60">
        <w:rPr>
          <w:rFonts w:ascii="Times New Roman" w:hAnsi="Times New Roman" w:cs="Times New Roman"/>
          <w:sz w:val="28"/>
          <w:szCs w:val="28"/>
        </w:rPr>
        <w:t xml:space="preserve">должно </w:t>
      </w:r>
      <w:r w:rsidRPr="00585D60">
        <w:rPr>
          <w:rFonts w:ascii="Times New Roman" w:hAnsi="Times New Roman" w:cs="Times New Roman"/>
          <w:sz w:val="28"/>
          <w:szCs w:val="28"/>
        </w:rPr>
        <w:t>предусматрива</w:t>
      </w:r>
      <w:r w:rsidR="005D6594" w:rsidRPr="00585D60">
        <w:rPr>
          <w:rFonts w:ascii="Times New Roman" w:hAnsi="Times New Roman" w:cs="Times New Roman"/>
          <w:sz w:val="28"/>
          <w:szCs w:val="28"/>
        </w:rPr>
        <w:t>ть</w:t>
      </w:r>
      <w:r w:rsidRPr="00585D60">
        <w:rPr>
          <w:rFonts w:ascii="Times New Roman" w:hAnsi="Times New Roman" w:cs="Times New Roman"/>
          <w:sz w:val="28"/>
          <w:szCs w:val="28"/>
        </w:rPr>
        <w:t xml:space="preserve"> сток воды со скоростями, исключающими возможность эрозии почвы с учётом местополож</w:t>
      </w:r>
      <w:r w:rsidR="00A435EB" w:rsidRPr="00585D60">
        <w:rPr>
          <w:rFonts w:ascii="Times New Roman" w:hAnsi="Times New Roman" w:cs="Times New Roman"/>
          <w:sz w:val="28"/>
          <w:szCs w:val="28"/>
        </w:rPr>
        <w:t>ения,</w:t>
      </w:r>
      <w:r w:rsidRPr="00585D60">
        <w:rPr>
          <w:rFonts w:ascii="Times New Roman" w:hAnsi="Times New Roman" w:cs="Times New Roman"/>
          <w:sz w:val="28"/>
          <w:szCs w:val="28"/>
        </w:rPr>
        <w:t xml:space="preserve"> существующих нормативов и технических условий.</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w:t>
      </w:r>
      <w:r w:rsidR="00E15EE3"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w:t>
      </w:r>
      <w:proofErr w:type="spellStart"/>
      <w:r w:rsidRPr="00585D60">
        <w:rPr>
          <w:rFonts w:ascii="Times New Roman" w:hAnsi="Times New Roman" w:cs="Times New Roman"/>
          <w:sz w:val="28"/>
          <w:szCs w:val="28"/>
        </w:rPr>
        <w:t>одерновка</w:t>
      </w:r>
      <w:proofErr w:type="spellEnd"/>
      <w:r w:rsidRPr="00585D60">
        <w:rPr>
          <w:rFonts w:ascii="Times New Roman" w:hAnsi="Times New Roman" w:cs="Times New Roman"/>
          <w:sz w:val="28"/>
          <w:szCs w:val="28"/>
        </w:rPr>
        <w:t>, каменное мощение, монолитный бетон, сборный железобетон, керамика и др.), угол откосов кюветов принима</w:t>
      </w:r>
      <w:r w:rsidR="00E15EE3"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зависимости от видов грунтов.</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Минимальные и максимальные уклоны назнача</w:t>
      </w:r>
      <w:r w:rsidR="00E15EE3"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 учетом </w:t>
      </w:r>
      <w:proofErr w:type="spellStart"/>
      <w:r w:rsidRPr="00585D60">
        <w:rPr>
          <w:rFonts w:ascii="Times New Roman" w:hAnsi="Times New Roman" w:cs="Times New Roman"/>
          <w:sz w:val="28"/>
          <w:szCs w:val="28"/>
        </w:rPr>
        <w:t>неразмывающих</w:t>
      </w:r>
      <w:proofErr w:type="spellEnd"/>
      <w:r w:rsidRPr="00585D60">
        <w:rPr>
          <w:rFonts w:ascii="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w:t>
      </w:r>
      <w:r w:rsidR="00E15EE3" w:rsidRPr="00585D60">
        <w:rPr>
          <w:rFonts w:ascii="Times New Roman" w:hAnsi="Times New Roman" w:cs="Times New Roman"/>
          <w:sz w:val="28"/>
          <w:szCs w:val="28"/>
        </w:rPr>
        <w:t>обеспечивается</w:t>
      </w:r>
      <w:r w:rsidRPr="00585D60">
        <w:rPr>
          <w:rFonts w:ascii="Times New Roman" w:hAnsi="Times New Roman" w:cs="Times New Roman"/>
          <w:sz w:val="28"/>
          <w:szCs w:val="28"/>
        </w:rPr>
        <w:t xml:space="preserve"> устройство быстротоков (ступенчатых перепадов).</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spellStart"/>
      <w:r w:rsidRPr="00585D60">
        <w:rPr>
          <w:rFonts w:ascii="Times New Roman" w:hAnsi="Times New Roman" w:cs="Times New Roman"/>
          <w:sz w:val="28"/>
          <w:szCs w:val="28"/>
        </w:rPr>
        <w:lastRenderedPageBreak/>
        <w:t>Дождеприемные</w:t>
      </w:r>
      <w:proofErr w:type="spellEnd"/>
      <w:r w:rsidRPr="00585D60">
        <w:rPr>
          <w:rFonts w:ascii="Times New Roman" w:hAnsi="Times New Roman" w:cs="Times New Roman"/>
          <w:sz w:val="28"/>
          <w:szCs w:val="28"/>
        </w:rPr>
        <w:t xml:space="preserve"> колодцы являются элементами закрытой системы дождевой (</w:t>
      </w:r>
      <w:proofErr w:type="gramStart"/>
      <w:r w:rsidRPr="00585D60">
        <w:rPr>
          <w:rFonts w:ascii="Times New Roman" w:hAnsi="Times New Roman" w:cs="Times New Roman"/>
          <w:sz w:val="28"/>
          <w:szCs w:val="28"/>
        </w:rPr>
        <w:t xml:space="preserve">ливневой) </w:t>
      </w:r>
      <w:proofErr w:type="gramEnd"/>
      <w:r w:rsidRPr="00585D60">
        <w:rPr>
          <w:rFonts w:ascii="Times New Roman" w:hAnsi="Times New Roman" w:cs="Times New Roman"/>
          <w:sz w:val="28"/>
          <w:szCs w:val="2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При обустройстве решеток, перекрывающих водоотводящие лотки на пешеходных коммуникациях, ребра решеток не </w:t>
      </w:r>
      <w:r w:rsidR="00E15EE3" w:rsidRPr="00585D60">
        <w:rPr>
          <w:rFonts w:ascii="Times New Roman" w:hAnsi="Times New Roman" w:cs="Times New Roman"/>
          <w:sz w:val="28"/>
          <w:szCs w:val="28"/>
        </w:rPr>
        <w:t>допускается</w:t>
      </w:r>
      <w:r w:rsidRPr="00585D60">
        <w:rPr>
          <w:rFonts w:ascii="Times New Roman" w:hAnsi="Times New Roman" w:cs="Times New Roman"/>
          <w:sz w:val="28"/>
          <w:szCs w:val="28"/>
        </w:rPr>
        <w:t xml:space="preserve"> располагать вдоль направления пешеходного движения, а ширин</w:t>
      </w:r>
      <w:r w:rsidR="00E15EE3" w:rsidRPr="00585D60">
        <w:rPr>
          <w:rFonts w:ascii="Times New Roman" w:hAnsi="Times New Roman" w:cs="Times New Roman"/>
          <w:sz w:val="28"/>
          <w:szCs w:val="28"/>
        </w:rPr>
        <w:t>а</w:t>
      </w:r>
      <w:r w:rsidRPr="00585D60">
        <w:rPr>
          <w:rFonts w:ascii="Times New Roman" w:hAnsi="Times New Roman" w:cs="Times New Roman"/>
          <w:sz w:val="28"/>
          <w:szCs w:val="28"/>
        </w:rPr>
        <w:t xml:space="preserve"> отверстий между ребрами принима</w:t>
      </w:r>
      <w:r w:rsidR="00E15EE3"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не более </w:t>
      </w:r>
      <w:smartTag w:uri="urn:schemas-microsoft-com:office:smarttags" w:element="metricconverter">
        <w:smartTagPr>
          <w:attr w:name="ProductID" w:val="15 мм"/>
        </w:smartTagPr>
        <w:r w:rsidRPr="00585D60">
          <w:rPr>
            <w:rFonts w:ascii="Times New Roman" w:hAnsi="Times New Roman" w:cs="Times New Roman"/>
            <w:sz w:val="28"/>
            <w:szCs w:val="28"/>
          </w:rPr>
          <w:t>15 мм</w:t>
        </w:r>
      </w:smartTag>
      <w:r w:rsidRPr="00585D60">
        <w:rPr>
          <w:rFonts w:ascii="Times New Roman" w:hAnsi="Times New Roman" w:cs="Times New Roman"/>
          <w:sz w:val="28"/>
          <w:szCs w:val="28"/>
        </w:rPr>
        <w:t>.</w:t>
      </w:r>
    </w:p>
    <w:p w:rsidR="00D521CC" w:rsidRPr="00585D60" w:rsidRDefault="00D521CC"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4" w:name="_Toc472352444"/>
      <w:r w:rsidRPr="00585D60">
        <w:rPr>
          <w:rFonts w:ascii="Times New Roman" w:hAnsi="Times New Roman" w:cs="Times New Roman"/>
          <w:b/>
          <w:sz w:val="28"/>
          <w:szCs w:val="28"/>
        </w:rPr>
        <w:t>Элементы озеленения</w:t>
      </w:r>
      <w:bookmarkEnd w:id="4"/>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Озеленение </w:t>
      </w:r>
      <w:r w:rsidR="00713395" w:rsidRPr="00585D60">
        <w:rPr>
          <w:rFonts w:ascii="Times New Roman" w:hAnsi="Times New Roman" w:cs="Times New Roman"/>
          <w:sz w:val="28"/>
          <w:szCs w:val="28"/>
        </w:rPr>
        <w:t xml:space="preserve">- </w:t>
      </w:r>
      <w:r w:rsidRPr="00585D60">
        <w:rPr>
          <w:rFonts w:ascii="Times New Roman" w:hAnsi="Times New Roman" w:cs="Times New Roman"/>
          <w:sz w:val="28"/>
          <w:szCs w:val="28"/>
        </w:rPr>
        <w:t>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roofErr w:type="gramEnd"/>
    </w:p>
    <w:p w:rsidR="00DF375A"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территории городского округа использ</w:t>
      </w:r>
      <w:r w:rsidR="00B04A9A" w:rsidRPr="00585D60">
        <w:rPr>
          <w:rFonts w:ascii="Times New Roman" w:hAnsi="Times New Roman" w:cs="Times New Roman"/>
          <w:sz w:val="28"/>
          <w:szCs w:val="28"/>
        </w:rPr>
        <w:t>уют</w:t>
      </w:r>
      <w:r w:rsidRPr="00585D60">
        <w:rPr>
          <w:rFonts w:ascii="Times New Roman" w:hAnsi="Times New Roman" w:cs="Times New Roman"/>
          <w:sz w:val="28"/>
          <w:szCs w:val="28"/>
        </w:rPr>
        <w:t xml:space="preserve">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D42BF7"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713395" w:rsidRPr="00585D60" w:rsidRDefault="00713395" w:rsidP="00585D60">
      <w:pPr>
        <w:tabs>
          <w:tab w:val="left" w:pos="1843"/>
        </w:tabs>
        <w:spacing w:line="240" w:lineRule="auto"/>
        <w:ind w:left="1440"/>
        <w:contextualSpacing/>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5" w:name="_Toc472352445"/>
      <w:r w:rsidRPr="00585D60">
        <w:rPr>
          <w:rFonts w:ascii="Times New Roman" w:hAnsi="Times New Roman" w:cs="Times New Roman"/>
          <w:b/>
          <w:sz w:val="28"/>
          <w:szCs w:val="28"/>
        </w:rPr>
        <w:t>Виды покрытий</w:t>
      </w:r>
      <w:bookmarkEnd w:id="5"/>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w:t>
      </w:r>
      <w:r w:rsidR="00B04A9A"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следующие виды покрытий:</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585D60">
        <w:rPr>
          <w:rFonts w:ascii="Times New Roman" w:hAnsi="Times New Roman" w:cs="Times New Roman"/>
          <w:sz w:val="28"/>
          <w:szCs w:val="28"/>
        </w:rPr>
        <w:t>цементобетона</w:t>
      </w:r>
      <w:proofErr w:type="spellEnd"/>
      <w:r w:rsidRPr="00585D60">
        <w:rPr>
          <w:rFonts w:ascii="Times New Roman" w:hAnsi="Times New Roman" w:cs="Times New Roman"/>
          <w:sz w:val="28"/>
          <w:szCs w:val="28"/>
        </w:rPr>
        <w:t>, природного камня и т.п. материалов;</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w:t>
      </w:r>
      <w:r w:rsidR="00D42BF7" w:rsidRPr="00585D60">
        <w:rPr>
          <w:rFonts w:ascii="Times New Roman" w:hAnsi="Times New Roman" w:cs="Times New Roman"/>
          <w:sz w:val="28"/>
          <w:szCs w:val="28"/>
        </w:rPr>
        <w:t>меняемый в проекте вид покрытия</w:t>
      </w:r>
      <w:r w:rsidRPr="00585D60">
        <w:rPr>
          <w:rFonts w:ascii="Times New Roman" w:hAnsi="Times New Roman" w:cs="Times New Roman"/>
          <w:sz w:val="28"/>
          <w:szCs w:val="28"/>
        </w:rPr>
        <w:t xml:space="preserve"> устанавлива</w:t>
      </w:r>
      <w:r w:rsidR="005D6594"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прочным, </w:t>
      </w:r>
      <w:proofErr w:type="spellStart"/>
      <w:r w:rsidRPr="00585D60">
        <w:rPr>
          <w:rFonts w:ascii="Times New Roman" w:hAnsi="Times New Roman" w:cs="Times New Roman"/>
          <w:sz w:val="28"/>
          <w:szCs w:val="28"/>
        </w:rPr>
        <w:t>ремонтопригодным</w:t>
      </w:r>
      <w:proofErr w:type="spellEnd"/>
      <w:r w:rsidRPr="00585D60">
        <w:rPr>
          <w:rFonts w:ascii="Times New Roman" w:hAnsi="Times New Roman" w:cs="Times New Roman"/>
          <w:sz w:val="28"/>
          <w:szCs w:val="28"/>
        </w:rPr>
        <w:t xml:space="preserve">, </w:t>
      </w:r>
      <w:proofErr w:type="spellStart"/>
      <w:r w:rsidRPr="00585D60">
        <w:rPr>
          <w:rFonts w:ascii="Times New Roman" w:hAnsi="Times New Roman" w:cs="Times New Roman"/>
          <w:sz w:val="28"/>
          <w:szCs w:val="28"/>
        </w:rPr>
        <w:t>экологичным</w:t>
      </w:r>
      <w:proofErr w:type="spellEnd"/>
      <w:r w:rsidRPr="00585D60">
        <w:rPr>
          <w:rFonts w:ascii="Times New Roman" w:hAnsi="Times New Roman" w:cs="Times New Roman"/>
          <w:sz w:val="28"/>
          <w:szCs w:val="28"/>
        </w:rPr>
        <w:t xml:space="preserve">, не допускающим скольжения. </w:t>
      </w:r>
      <w:proofErr w:type="gramStart"/>
      <w:r w:rsidRPr="00585D60">
        <w:rPr>
          <w:rFonts w:ascii="Times New Roman" w:hAnsi="Times New Roman" w:cs="Times New Roman"/>
          <w:sz w:val="28"/>
          <w:szCs w:val="28"/>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w:t>
      </w:r>
      <w:r w:rsidRPr="00585D60">
        <w:rPr>
          <w:rFonts w:ascii="Times New Roman" w:hAnsi="Times New Roman" w:cs="Times New Roman"/>
          <w:sz w:val="28"/>
          <w:szCs w:val="28"/>
        </w:rPr>
        <w:lastRenderedPageBreak/>
        <w:t xml:space="preserve">территорий (детских, спортивных площадок, прогулочных дорожек и т.п. объектов); газонных и комбинированных, как наиболее </w:t>
      </w:r>
      <w:proofErr w:type="spellStart"/>
      <w:r w:rsidRPr="00585D60">
        <w:rPr>
          <w:rFonts w:ascii="Times New Roman" w:hAnsi="Times New Roman" w:cs="Times New Roman"/>
          <w:sz w:val="28"/>
          <w:szCs w:val="28"/>
        </w:rPr>
        <w:t>экологичных</w:t>
      </w:r>
      <w:proofErr w:type="spellEnd"/>
      <w:r w:rsidRPr="00585D60">
        <w:rPr>
          <w:rFonts w:ascii="Times New Roman" w:hAnsi="Times New Roman" w:cs="Times New Roman"/>
          <w:sz w:val="28"/>
          <w:szCs w:val="28"/>
        </w:rPr>
        <w:t>.</w:t>
      </w:r>
      <w:proofErr w:type="gramEnd"/>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w:t>
      </w:r>
      <w:r w:rsidR="00DF375A"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Для де</w:t>
      </w:r>
      <w:r w:rsidR="00975E17" w:rsidRPr="00585D60">
        <w:rPr>
          <w:rFonts w:ascii="Times New Roman" w:hAnsi="Times New Roman" w:cs="Times New Roman"/>
          <w:sz w:val="28"/>
          <w:szCs w:val="28"/>
        </w:rPr>
        <w:t>ревьев, расположенных в мощении</w:t>
      </w:r>
      <w:r w:rsidRPr="00585D60">
        <w:rPr>
          <w:rFonts w:ascii="Times New Roman" w:hAnsi="Times New Roman" w:cs="Times New Roman"/>
          <w:sz w:val="28"/>
          <w:szCs w:val="28"/>
        </w:rPr>
        <w:t xml:space="preserve"> применя</w:t>
      </w:r>
      <w:r w:rsidR="005D6594"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различные виды защиты (приствольные решетки, бордюры, </w:t>
      </w:r>
      <w:proofErr w:type="spellStart"/>
      <w:r w:rsidRPr="00585D60">
        <w:rPr>
          <w:rFonts w:ascii="Times New Roman" w:hAnsi="Times New Roman" w:cs="Times New Roman"/>
          <w:sz w:val="28"/>
          <w:szCs w:val="28"/>
        </w:rPr>
        <w:t>периметральные</w:t>
      </w:r>
      <w:proofErr w:type="spellEnd"/>
      <w:r w:rsidRPr="00585D60">
        <w:rPr>
          <w:rFonts w:ascii="Times New Roman" w:hAnsi="Times New Roman" w:cs="Times New Roman"/>
          <w:sz w:val="28"/>
          <w:szCs w:val="28"/>
        </w:rPr>
        <w:t xml:space="preserve"> скамейки и пр.), а при </w:t>
      </w:r>
      <w:r w:rsidR="00794F57" w:rsidRPr="00585D60">
        <w:rPr>
          <w:rFonts w:ascii="Times New Roman" w:hAnsi="Times New Roman" w:cs="Times New Roman"/>
          <w:sz w:val="28"/>
          <w:szCs w:val="28"/>
        </w:rPr>
        <w:t>их отсутствии</w:t>
      </w:r>
      <w:r w:rsidRPr="00585D60">
        <w:rPr>
          <w:rFonts w:ascii="Times New Roman" w:hAnsi="Times New Roman" w:cs="Times New Roman"/>
          <w:sz w:val="28"/>
          <w:szCs w:val="28"/>
        </w:rPr>
        <w:t xml:space="preserve"> предусм</w:t>
      </w:r>
      <w:r w:rsidR="005D6594" w:rsidRPr="00585D60">
        <w:rPr>
          <w:rFonts w:ascii="Times New Roman" w:hAnsi="Times New Roman" w:cs="Times New Roman"/>
          <w:sz w:val="28"/>
          <w:szCs w:val="28"/>
        </w:rPr>
        <w:t>атривается</w:t>
      </w:r>
      <w:r w:rsidRPr="00585D60">
        <w:rPr>
          <w:rFonts w:ascii="Times New Roman" w:hAnsi="Times New Roman" w:cs="Times New Roman"/>
          <w:sz w:val="28"/>
          <w:szCs w:val="28"/>
        </w:rPr>
        <w:t xml:space="preserve"> выполнение защитных видов покрытий в радиусе не менее </w:t>
      </w:r>
      <w:smartTag w:uri="urn:schemas-microsoft-com:office:smarttags" w:element="metricconverter">
        <w:smartTagPr>
          <w:attr w:name="ProductID" w:val="1,5 м"/>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от ствола дерева: щебеночное, галечное, "соты" с засевом газона. Защитное покрытие выполн</w:t>
      </w:r>
      <w:r w:rsidR="008A00EB" w:rsidRPr="00585D60">
        <w:rPr>
          <w:rFonts w:ascii="Times New Roman" w:hAnsi="Times New Roman" w:cs="Times New Roman"/>
          <w:sz w:val="28"/>
          <w:szCs w:val="28"/>
        </w:rPr>
        <w:t>яется</w:t>
      </w:r>
      <w:r w:rsidRPr="00585D60">
        <w:rPr>
          <w:rFonts w:ascii="Times New Roman" w:hAnsi="Times New Roman" w:cs="Times New Roman"/>
          <w:sz w:val="28"/>
          <w:szCs w:val="28"/>
        </w:rPr>
        <w:t xml:space="preserve"> в одном уровне или выше покрытия пешеходных коммуникаций.</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К элементам сопряжения поверхностей относят</w:t>
      </w:r>
      <w:r w:rsidR="005D6594"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различные виды бортовых камней, пандусы, ступени, лестницы.</w:t>
      </w:r>
    </w:p>
    <w:p w:rsidR="005D6594" w:rsidRPr="00585D60" w:rsidRDefault="00DF375A" w:rsidP="00585D60">
      <w:pPr>
        <w:widowControl w:val="0"/>
        <w:numPr>
          <w:ilvl w:val="2"/>
          <w:numId w:val="1"/>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устройстве </w:t>
      </w:r>
      <w:proofErr w:type="gramStart"/>
      <w:r w:rsidRPr="00585D60">
        <w:rPr>
          <w:rFonts w:ascii="Times New Roman" w:hAnsi="Times New Roman" w:cs="Times New Roman"/>
          <w:sz w:val="28"/>
          <w:szCs w:val="28"/>
        </w:rPr>
        <w:t>новых</w:t>
      </w:r>
      <w:proofErr w:type="gramEnd"/>
      <w:r w:rsidRPr="00585D60">
        <w:rPr>
          <w:rFonts w:ascii="Times New Roman" w:hAnsi="Times New Roman" w:cs="Times New Roman"/>
          <w:sz w:val="28"/>
          <w:szCs w:val="28"/>
        </w:rPr>
        <w:t xml:space="preserve"> уличных покрытии или реконструкции и замене старых (изношенных и требуемых ремонта)</w:t>
      </w:r>
      <w:r w:rsidR="00E166C7" w:rsidRPr="00585D60">
        <w:rPr>
          <w:rFonts w:ascii="Times New Roman" w:hAnsi="Times New Roman" w:cs="Times New Roman"/>
          <w:sz w:val="28"/>
          <w:szCs w:val="28"/>
        </w:rPr>
        <w:t>,</w:t>
      </w:r>
      <w:r w:rsidRPr="00585D60">
        <w:rPr>
          <w:rFonts w:ascii="Times New Roman" w:hAnsi="Times New Roman" w:cs="Times New Roman"/>
          <w:sz w:val="28"/>
          <w:szCs w:val="28"/>
        </w:rPr>
        <w:t xml:space="preserve"> н</w:t>
      </w:r>
      <w:r w:rsidR="001E1134" w:rsidRPr="00585D60">
        <w:rPr>
          <w:rFonts w:ascii="Times New Roman" w:hAnsi="Times New Roman" w:cs="Times New Roman"/>
          <w:sz w:val="28"/>
          <w:szCs w:val="28"/>
        </w:rPr>
        <w:t xml:space="preserve">а </w:t>
      </w:r>
      <w:r w:rsidR="00E166C7" w:rsidRPr="00585D60">
        <w:rPr>
          <w:rFonts w:ascii="Times New Roman" w:hAnsi="Times New Roman" w:cs="Times New Roman"/>
          <w:sz w:val="28"/>
          <w:szCs w:val="28"/>
        </w:rPr>
        <w:t>стыке тротуара и проезжей части</w:t>
      </w:r>
      <w:r w:rsidR="001E1134" w:rsidRPr="00585D60">
        <w:rPr>
          <w:rFonts w:ascii="Times New Roman" w:hAnsi="Times New Roman" w:cs="Times New Roman"/>
          <w:sz w:val="28"/>
          <w:szCs w:val="28"/>
        </w:rPr>
        <w:t xml:space="preserve"> устанавливают</w:t>
      </w:r>
      <w:r w:rsidR="00E166C7" w:rsidRPr="00585D60">
        <w:rPr>
          <w:rFonts w:ascii="Times New Roman" w:hAnsi="Times New Roman" w:cs="Times New Roman"/>
          <w:sz w:val="28"/>
          <w:szCs w:val="28"/>
        </w:rPr>
        <w:t>ся</w:t>
      </w:r>
      <w:r w:rsidR="001E1134" w:rsidRPr="00585D60">
        <w:rPr>
          <w:rFonts w:ascii="Times New Roman" w:hAnsi="Times New Roman" w:cs="Times New Roman"/>
          <w:sz w:val="28"/>
          <w:szCs w:val="28"/>
        </w:rPr>
        <w:t xml:space="preserve"> дорожные бортовые камни. </w:t>
      </w:r>
    </w:p>
    <w:p w:rsidR="001E1134" w:rsidRPr="00585D60" w:rsidRDefault="001E1134" w:rsidP="00585D60">
      <w:pPr>
        <w:widowControl w:val="0"/>
        <w:numPr>
          <w:ilvl w:val="2"/>
          <w:numId w:val="1"/>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устройстве </w:t>
      </w:r>
      <w:proofErr w:type="gramStart"/>
      <w:r w:rsidRPr="00585D60">
        <w:rPr>
          <w:rFonts w:ascii="Times New Roman" w:hAnsi="Times New Roman" w:cs="Times New Roman"/>
          <w:sz w:val="28"/>
          <w:szCs w:val="28"/>
        </w:rPr>
        <w:t>новых</w:t>
      </w:r>
      <w:proofErr w:type="gramEnd"/>
      <w:r w:rsidRPr="00585D60">
        <w:rPr>
          <w:rFonts w:ascii="Times New Roman" w:hAnsi="Times New Roman" w:cs="Times New Roman"/>
          <w:sz w:val="28"/>
          <w:szCs w:val="28"/>
        </w:rPr>
        <w:t xml:space="preserve"> уличных покрытии или реконструкции и замене старых (изношенны</w:t>
      </w:r>
      <w:r w:rsidR="005D6594" w:rsidRPr="00585D60">
        <w:rPr>
          <w:rFonts w:ascii="Times New Roman" w:hAnsi="Times New Roman" w:cs="Times New Roman"/>
          <w:sz w:val="28"/>
          <w:szCs w:val="28"/>
        </w:rPr>
        <w:t>х и требуемых ремонта) используется</w:t>
      </w:r>
      <w:r w:rsidRPr="00585D60">
        <w:rPr>
          <w:rFonts w:ascii="Times New Roman" w:hAnsi="Times New Roman" w:cs="Times New Roman"/>
          <w:sz w:val="28"/>
          <w:szCs w:val="28"/>
        </w:rPr>
        <w:t xml:space="preserve"> однотипн</w:t>
      </w:r>
      <w:r w:rsidR="005D6594" w:rsidRPr="00585D60">
        <w:rPr>
          <w:rFonts w:ascii="Times New Roman" w:hAnsi="Times New Roman" w:cs="Times New Roman"/>
          <w:sz w:val="28"/>
          <w:szCs w:val="28"/>
        </w:rPr>
        <w:t>ая</w:t>
      </w:r>
      <w:r w:rsidR="00975E17" w:rsidRPr="00585D60">
        <w:rPr>
          <w:rFonts w:ascii="Times New Roman" w:hAnsi="Times New Roman" w:cs="Times New Roman"/>
          <w:sz w:val="28"/>
          <w:szCs w:val="28"/>
        </w:rPr>
        <w:t xml:space="preserve"> бру</w:t>
      </w:r>
      <w:r w:rsidR="005D6594" w:rsidRPr="00585D60">
        <w:rPr>
          <w:rFonts w:ascii="Times New Roman" w:hAnsi="Times New Roman" w:cs="Times New Roman"/>
          <w:sz w:val="28"/>
          <w:szCs w:val="28"/>
        </w:rPr>
        <w:t>счатка</w:t>
      </w:r>
      <w:r w:rsidR="00794F57" w:rsidRPr="00585D60">
        <w:rPr>
          <w:rFonts w:ascii="Times New Roman" w:hAnsi="Times New Roman" w:cs="Times New Roman"/>
          <w:sz w:val="28"/>
          <w:szCs w:val="28"/>
        </w:rPr>
        <w:t xml:space="preserve">. За основу </w:t>
      </w:r>
      <w:proofErr w:type="spellStart"/>
      <w:r w:rsidR="00794F57" w:rsidRPr="00585D60">
        <w:rPr>
          <w:rFonts w:ascii="Times New Roman" w:hAnsi="Times New Roman" w:cs="Times New Roman"/>
          <w:sz w:val="28"/>
          <w:szCs w:val="28"/>
        </w:rPr>
        <w:t>принима</w:t>
      </w:r>
      <w:r w:rsidR="005D6594" w:rsidRPr="00585D60">
        <w:rPr>
          <w:rFonts w:ascii="Times New Roman" w:hAnsi="Times New Roman" w:cs="Times New Roman"/>
          <w:sz w:val="28"/>
          <w:szCs w:val="28"/>
        </w:rPr>
        <w:t>ется</w:t>
      </w:r>
      <w:r w:rsidR="00975E17" w:rsidRPr="00585D60">
        <w:rPr>
          <w:rFonts w:ascii="Times New Roman" w:hAnsi="Times New Roman" w:cs="Times New Roman"/>
          <w:sz w:val="28"/>
          <w:szCs w:val="28"/>
        </w:rPr>
        <w:t>тип</w:t>
      </w:r>
      <w:proofErr w:type="spellEnd"/>
      <w:r w:rsidR="00975E17" w:rsidRPr="00585D60">
        <w:rPr>
          <w:rFonts w:ascii="Times New Roman" w:hAnsi="Times New Roman" w:cs="Times New Roman"/>
          <w:sz w:val="28"/>
          <w:szCs w:val="28"/>
        </w:rPr>
        <w:t xml:space="preserve"> </w:t>
      </w:r>
      <w:proofErr w:type="spellStart"/>
      <w:r w:rsidR="00975E17" w:rsidRPr="00585D60">
        <w:rPr>
          <w:rFonts w:ascii="Times New Roman" w:hAnsi="Times New Roman" w:cs="Times New Roman"/>
          <w:sz w:val="28"/>
          <w:szCs w:val="28"/>
        </w:rPr>
        <w:t>брусчатки</w:t>
      </w:r>
      <w:proofErr w:type="gramStart"/>
      <w:r w:rsidR="005D6594" w:rsidRPr="00585D60">
        <w:rPr>
          <w:rFonts w:ascii="Times New Roman" w:hAnsi="Times New Roman" w:cs="Times New Roman"/>
          <w:sz w:val="28"/>
          <w:szCs w:val="28"/>
        </w:rPr>
        <w:t>,</w:t>
      </w:r>
      <w:r w:rsidRPr="00585D60">
        <w:rPr>
          <w:rFonts w:ascii="Times New Roman" w:hAnsi="Times New Roman" w:cs="Times New Roman"/>
          <w:sz w:val="28"/>
          <w:szCs w:val="28"/>
        </w:rPr>
        <w:t>п</w:t>
      </w:r>
      <w:proofErr w:type="gramEnd"/>
      <w:r w:rsidRPr="00585D60">
        <w:rPr>
          <w:rFonts w:ascii="Times New Roman" w:hAnsi="Times New Roman" w:cs="Times New Roman"/>
          <w:sz w:val="28"/>
          <w:szCs w:val="28"/>
        </w:rPr>
        <w:t>рименя</w:t>
      </w:r>
      <w:r w:rsidR="008A00EB" w:rsidRPr="00585D60">
        <w:rPr>
          <w:rFonts w:ascii="Times New Roman" w:hAnsi="Times New Roman" w:cs="Times New Roman"/>
          <w:sz w:val="28"/>
          <w:szCs w:val="28"/>
        </w:rPr>
        <w:t>мый</w:t>
      </w:r>
      <w:proofErr w:type="spellEnd"/>
      <w:r w:rsidRPr="00585D60">
        <w:rPr>
          <w:rFonts w:ascii="Times New Roman" w:hAnsi="Times New Roman" w:cs="Times New Roman"/>
          <w:sz w:val="28"/>
          <w:szCs w:val="28"/>
        </w:rPr>
        <w:t xml:space="preserve"> непосредственно вблизи устраиваемого покрытия.</w:t>
      </w:r>
    </w:p>
    <w:p w:rsidR="005D6594" w:rsidRPr="00585D60" w:rsidRDefault="001E1134" w:rsidP="00585D60">
      <w:pPr>
        <w:widowControl w:val="0"/>
        <w:numPr>
          <w:ilvl w:val="2"/>
          <w:numId w:val="1"/>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Если тип брусчатки различен и меняется в зависимости от различного решения пешеходных зон и прилегающей терри</w:t>
      </w:r>
      <w:r w:rsidR="00975E17" w:rsidRPr="00585D60">
        <w:rPr>
          <w:rFonts w:ascii="Times New Roman" w:hAnsi="Times New Roman" w:cs="Times New Roman"/>
          <w:sz w:val="28"/>
          <w:szCs w:val="28"/>
        </w:rPr>
        <w:t xml:space="preserve">тории вокруг объектов торговли </w:t>
      </w:r>
      <w:r w:rsidRPr="00585D60">
        <w:rPr>
          <w:rFonts w:ascii="Times New Roman" w:hAnsi="Times New Roman" w:cs="Times New Roman"/>
          <w:sz w:val="28"/>
          <w:szCs w:val="28"/>
        </w:rPr>
        <w:t xml:space="preserve">административных и общественных зданий, то за основу </w:t>
      </w:r>
      <w:r w:rsidR="005D6594" w:rsidRPr="00585D60">
        <w:rPr>
          <w:rFonts w:ascii="Times New Roman" w:hAnsi="Times New Roman" w:cs="Times New Roman"/>
          <w:sz w:val="28"/>
          <w:szCs w:val="28"/>
        </w:rPr>
        <w:t>принимается</w:t>
      </w:r>
      <w:r w:rsidRPr="00585D60">
        <w:rPr>
          <w:rFonts w:ascii="Times New Roman" w:hAnsi="Times New Roman" w:cs="Times New Roman"/>
          <w:sz w:val="28"/>
          <w:szCs w:val="28"/>
        </w:rPr>
        <w:t xml:space="preserve"> именно тот</w:t>
      </w:r>
      <w:r w:rsidR="005D6594" w:rsidRPr="00585D60">
        <w:rPr>
          <w:rFonts w:ascii="Times New Roman" w:hAnsi="Times New Roman" w:cs="Times New Roman"/>
          <w:sz w:val="28"/>
          <w:szCs w:val="28"/>
        </w:rPr>
        <w:t>,</w:t>
      </w:r>
      <w:r w:rsidRPr="00585D60">
        <w:rPr>
          <w:rFonts w:ascii="Times New Roman" w:hAnsi="Times New Roman" w:cs="Times New Roman"/>
          <w:sz w:val="28"/>
          <w:szCs w:val="28"/>
        </w:rPr>
        <w:t xml:space="preserve"> который преобладает по объёму замощения площадей.</w:t>
      </w:r>
    </w:p>
    <w:p w:rsidR="001E1134" w:rsidRPr="00585D60" w:rsidRDefault="001E1134" w:rsidP="00585D60">
      <w:pPr>
        <w:widowControl w:val="0"/>
        <w:numPr>
          <w:ilvl w:val="2"/>
          <w:numId w:val="1"/>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При мощении пешеходн</w:t>
      </w:r>
      <w:r w:rsidR="00975E17" w:rsidRPr="00585D60">
        <w:rPr>
          <w:rFonts w:ascii="Times New Roman" w:hAnsi="Times New Roman" w:cs="Times New Roman"/>
          <w:sz w:val="28"/>
          <w:szCs w:val="28"/>
        </w:rPr>
        <w:t>ых зон, тротуаров, площадок</w:t>
      </w:r>
      <w:r w:rsidR="008A00EB" w:rsidRPr="00585D60">
        <w:rPr>
          <w:rFonts w:ascii="Times New Roman" w:hAnsi="Times New Roman" w:cs="Times New Roman"/>
          <w:sz w:val="28"/>
          <w:szCs w:val="28"/>
        </w:rPr>
        <w:t>,</w:t>
      </w:r>
      <w:r w:rsidR="00975E17" w:rsidRPr="00585D60">
        <w:rPr>
          <w:rFonts w:ascii="Times New Roman" w:hAnsi="Times New Roman" w:cs="Times New Roman"/>
          <w:sz w:val="28"/>
          <w:szCs w:val="28"/>
        </w:rPr>
        <w:t xml:space="preserve"> </w:t>
      </w:r>
      <w:proofErr w:type="spellStart"/>
      <w:r w:rsidR="00975E17" w:rsidRPr="00585D60">
        <w:rPr>
          <w:rFonts w:ascii="Times New Roman" w:hAnsi="Times New Roman" w:cs="Times New Roman"/>
          <w:sz w:val="28"/>
          <w:szCs w:val="28"/>
        </w:rPr>
        <w:t>ряд</w:t>
      </w:r>
      <w:r w:rsidRPr="00585D60">
        <w:rPr>
          <w:rFonts w:ascii="Times New Roman" w:hAnsi="Times New Roman" w:cs="Times New Roman"/>
          <w:sz w:val="28"/>
          <w:szCs w:val="28"/>
        </w:rPr>
        <w:t>брусчатки</w:t>
      </w:r>
      <w:proofErr w:type="spellEnd"/>
      <w:r w:rsidR="005D6594" w:rsidRPr="00585D60">
        <w:rPr>
          <w:rFonts w:ascii="Times New Roman" w:hAnsi="Times New Roman" w:cs="Times New Roman"/>
          <w:sz w:val="28"/>
          <w:szCs w:val="28"/>
        </w:rPr>
        <w:t>,</w:t>
      </w:r>
      <w:r w:rsidRPr="00585D60">
        <w:rPr>
          <w:rFonts w:ascii="Times New Roman" w:hAnsi="Times New Roman" w:cs="Times New Roman"/>
          <w:sz w:val="28"/>
          <w:szCs w:val="28"/>
        </w:rPr>
        <w:t xml:space="preserve"> предшествующий </w:t>
      </w:r>
      <w:proofErr w:type="spellStart"/>
      <w:r w:rsidRPr="00585D60">
        <w:rPr>
          <w:rFonts w:ascii="Times New Roman" w:hAnsi="Times New Roman" w:cs="Times New Roman"/>
          <w:sz w:val="28"/>
          <w:szCs w:val="28"/>
        </w:rPr>
        <w:t>бордюру</w:t>
      </w:r>
      <w:proofErr w:type="gramStart"/>
      <w:r w:rsidR="005D6594" w:rsidRPr="00585D60">
        <w:rPr>
          <w:rFonts w:ascii="Times New Roman" w:hAnsi="Times New Roman" w:cs="Times New Roman"/>
          <w:sz w:val="28"/>
          <w:szCs w:val="28"/>
        </w:rPr>
        <w:t>,д</w:t>
      </w:r>
      <w:proofErr w:type="gramEnd"/>
      <w:r w:rsidR="005D6594" w:rsidRPr="00585D60">
        <w:rPr>
          <w:rFonts w:ascii="Times New Roman" w:hAnsi="Times New Roman" w:cs="Times New Roman"/>
          <w:sz w:val="28"/>
          <w:szCs w:val="28"/>
        </w:rPr>
        <w:t>олжен</w:t>
      </w:r>
      <w:proofErr w:type="spellEnd"/>
      <w:r w:rsidR="005D6594" w:rsidRPr="00585D60">
        <w:rPr>
          <w:rFonts w:ascii="Times New Roman" w:hAnsi="Times New Roman" w:cs="Times New Roman"/>
          <w:sz w:val="28"/>
          <w:szCs w:val="28"/>
        </w:rPr>
        <w:t xml:space="preserve"> быть обособлен</w:t>
      </w:r>
      <w:r w:rsidRPr="00585D60">
        <w:rPr>
          <w:rFonts w:ascii="Times New Roman" w:hAnsi="Times New Roman" w:cs="Times New Roman"/>
          <w:sz w:val="28"/>
          <w:szCs w:val="28"/>
        </w:rPr>
        <w:t xml:space="preserve">, </w:t>
      </w:r>
      <w:r w:rsidR="005D6594" w:rsidRPr="00585D60">
        <w:rPr>
          <w:rFonts w:ascii="Times New Roman" w:hAnsi="Times New Roman" w:cs="Times New Roman"/>
          <w:sz w:val="28"/>
          <w:szCs w:val="28"/>
        </w:rPr>
        <w:t xml:space="preserve">для создания </w:t>
      </w:r>
      <w:r w:rsidRPr="00585D60">
        <w:rPr>
          <w:rFonts w:ascii="Times New Roman" w:hAnsi="Times New Roman" w:cs="Times New Roman"/>
          <w:sz w:val="28"/>
          <w:szCs w:val="28"/>
        </w:rPr>
        <w:t>композиционн</w:t>
      </w:r>
      <w:r w:rsidR="005D6594" w:rsidRPr="00585D60">
        <w:rPr>
          <w:rFonts w:ascii="Times New Roman" w:hAnsi="Times New Roman" w:cs="Times New Roman"/>
          <w:sz w:val="28"/>
          <w:szCs w:val="28"/>
        </w:rPr>
        <w:t>ого</w:t>
      </w:r>
      <w:r w:rsidRPr="00585D60">
        <w:rPr>
          <w:rFonts w:ascii="Times New Roman" w:hAnsi="Times New Roman" w:cs="Times New Roman"/>
          <w:sz w:val="28"/>
          <w:szCs w:val="28"/>
        </w:rPr>
        <w:t xml:space="preserve"> переход</w:t>
      </w:r>
      <w:r w:rsidR="005D6594" w:rsidRPr="00585D60">
        <w:rPr>
          <w:rFonts w:ascii="Times New Roman" w:hAnsi="Times New Roman" w:cs="Times New Roman"/>
          <w:sz w:val="28"/>
          <w:szCs w:val="28"/>
        </w:rPr>
        <w:t>а</w:t>
      </w:r>
      <w:r w:rsidRPr="00585D60">
        <w:rPr>
          <w:rFonts w:ascii="Times New Roman" w:hAnsi="Times New Roman" w:cs="Times New Roman"/>
          <w:sz w:val="28"/>
          <w:szCs w:val="28"/>
        </w:rPr>
        <w:t xml:space="preserve"> от основной площади мощения к бордюру.</w:t>
      </w:r>
    </w:p>
    <w:p w:rsidR="00975E17" w:rsidRPr="00585D60" w:rsidRDefault="00975E17" w:rsidP="00585D60">
      <w:pPr>
        <w:widowControl w:val="0"/>
        <w:tabs>
          <w:tab w:val="left" w:pos="1843"/>
        </w:tabs>
        <w:autoSpaceDE w:val="0"/>
        <w:autoSpaceDN w:val="0"/>
        <w:adjustRightInd w:val="0"/>
        <w:spacing w:line="240" w:lineRule="auto"/>
        <w:ind w:firstLine="540"/>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6" w:name="_Toc472352446"/>
      <w:r w:rsidRPr="00585D60">
        <w:rPr>
          <w:rFonts w:ascii="Times New Roman" w:hAnsi="Times New Roman" w:cs="Times New Roman"/>
          <w:b/>
          <w:sz w:val="28"/>
          <w:szCs w:val="28"/>
        </w:rPr>
        <w:t>Ограждения</w:t>
      </w:r>
      <w:bookmarkEnd w:id="6"/>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В целях благоустройства городского округа предусм</w:t>
      </w:r>
      <w:r w:rsidR="00E166C7" w:rsidRPr="00585D60">
        <w:rPr>
          <w:rFonts w:ascii="Times New Roman" w:hAnsi="Times New Roman" w:cs="Times New Roman"/>
          <w:sz w:val="28"/>
          <w:szCs w:val="28"/>
        </w:rPr>
        <w:t>атривается</w:t>
      </w:r>
      <w:r w:rsidRPr="00585D60">
        <w:rPr>
          <w:rFonts w:ascii="Times New Roman" w:hAnsi="Times New Roman" w:cs="Times New Roman"/>
          <w:sz w:val="28"/>
          <w:szCs w:val="28"/>
        </w:rPr>
        <w:t xml:space="preserve">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85D60">
          <w:rPr>
            <w:rFonts w:ascii="Times New Roman" w:hAnsi="Times New Roman" w:cs="Times New Roman"/>
            <w:sz w:val="28"/>
            <w:szCs w:val="28"/>
          </w:rPr>
          <w:t>1,0 м</w:t>
        </w:r>
      </w:smartTag>
      <w:r w:rsidRPr="00585D60">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sidRPr="00585D60">
          <w:rPr>
            <w:rFonts w:ascii="Times New Roman" w:hAnsi="Times New Roman" w:cs="Times New Roman"/>
            <w:sz w:val="28"/>
            <w:szCs w:val="28"/>
          </w:rPr>
          <w:t>1,7 м</w:t>
        </w:r>
      </w:smartTag>
      <w:r w:rsidRPr="00585D60">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sidRPr="00585D60">
          <w:rPr>
            <w:rFonts w:ascii="Times New Roman" w:hAnsi="Times New Roman" w:cs="Times New Roman"/>
            <w:sz w:val="28"/>
            <w:szCs w:val="28"/>
          </w:rPr>
          <w:t>3,0 м</w:t>
        </w:r>
      </w:smartTag>
      <w:r w:rsidRPr="00585D60">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Pr="00585D60">
        <w:rPr>
          <w:rFonts w:ascii="Times New Roman" w:hAnsi="Times New Roman" w:cs="Times New Roman"/>
          <w:sz w:val="28"/>
          <w:szCs w:val="28"/>
        </w:rPr>
        <w:t xml:space="preserve">  Проектирование ограждений производит</w:t>
      </w:r>
      <w:r w:rsidR="008A00EB"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в зависимости от их местоположения и назначения согласно ГОСТ. Тип и дизайн ограждения согласовываются с </w:t>
      </w:r>
      <w:r w:rsidR="00E166C7" w:rsidRPr="00585D60">
        <w:rPr>
          <w:rFonts w:ascii="Times New Roman" w:hAnsi="Times New Roman" w:cs="Times New Roman"/>
          <w:sz w:val="28"/>
          <w:szCs w:val="28"/>
        </w:rPr>
        <w:t>МКУ «</w:t>
      </w:r>
      <w:r w:rsidRPr="00585D60">
        <w:rPr>
          <w:rFonts w:ascii="Times New Roman" w:hAnsi="Times New Roman" w:cs="Times New Roman"/>
          <w:sz w:val="28"/>
          <w:szCs w:val="28"/>
        </w:rPr>
        <w:t xml:space="preserve">ОЖКХ </w:t>
      </w:r>
      <w:r w:rsidR="00E166C7" w:rsidRPr="00585D60">
        <w:rPr>
          <w:rFonts w:ascii="Times New Roman" w:hAnsi="Times New Roman" w:cs="Times New Roman"/>
          <w:sz w:val="28"/>
          <w:szCs w:val="28"/>
        </w:rPr>
        <w:t xml:space="preserve">г. Стерлитамак» </w:t>
      </w:r>
      <w:r w:rsidRPr="00585D60">
        <w:rPr>
          <w:rFonts w:ascii="Times New Roman" w:hAnsi="Times New Roman" w:cs="Times New Roman"/>
          <w:sz w:val="28"/>
          <w:szCs w:val="28"/>
        </w:rPr>
        <w:t xml:space="preserve">и </w:t>
      </w:r>
      <w:r w:rsidR="00E166C7" w:rsidRPr="00585D60">
        <w:rPr>
          <w:rFonts w:ascii="Times New Roman" w:hAnsi="Times New Roman" w:cs="Times New Roman"/>
          <w:sz w:val="28"/>
          <w:szCs w:val="28"/>
        </w:rPr>
        <w:t>Отделом архитектуры и градостроительства администрации городского округа город Стерлитамак</w:t>
      </w:r>
      <w:r w:rsidRPr="00585D60">
        <w:rPr>
          <w:rFonts w:ascii="Times New Roman" w:hAnsi="Times New Roman" w:cs="Times New Roman"/>
          <w:sz w:val="28"/>
          <w:szCs w:val="28"/>
        </w:rPr>
        <w:t>.</w:t>
      </w:r>
    </w:p>
    <w:p w:rsidR="00E166C7"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Ограждения магистралей и транспортных сооружений города проектир</w:t>
      </w:r>
      <w:r w:rsidR="00E166C7"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согласно ГОСТ.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территориях общественного, жилого, рекреационного назначения запрещ</w:t>
      </w:r>
      <w:r w:rsidR="00E166C7" w:rsidRPr="00585D60">
        <w:rPr>
          <w:rFonts w:ascii="Times New Roman" w:hAnsi="Times New Roman" w:cs="Times New Roman"/>
          <w:sz w:val="28"/>
          <w:szCs w:val="28"/>
        </w:rPr>
        <w:t>ается</w:t>
      </w:r>
      <w:r w:rsidRPr="00585D60">
        <w:rPr>
          <w:rFonts w:ascii="Times New Roman" w:hAnsi="Times New Roman" w:cs="Times New Roman"/>
          <w:sz w:val="28"/>
          <w:szCs w:val="28"/>
        </w:rPr>
        <w:t xml:space="preserve"> проектирование глухих и железобетонных ограждений.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В случае произрастания деревьев </w:t>
      </w:r>
      <w:r w:rsidR="00E166C7" w:rsidRPr="00585D60">
        <w:rPr>
          <w:rFonts w:ascii="Times New Roman" w:hAnsi="Times New Roman" w:cs="Times New Roman"/>
          <w:sz w:val="28"/>
          <w:szCs w:val="28"/>
        </w:rPr>
        <w:t xml:space="preserve">в </w:t>
      </w:r>
      <w:r w:rsidRPr="00585D60">
        <w:rPr>
          <w:rFonts w:ascii="Times New Roman" w:hAnsi="Times New Roman" w:cs="Times New Roman"/>
          <w:sz w:val="28"/>
          <w:szCs w:val="28"/>
        </w:rPr>
        <w:t>зонах производства строительных и реконструктивных работ при отсутствии иных видов защиты</w:t>
      </w:r>
      <w:r w:rsidR="00E166C7" w:rsidRPr="00585D60">
        <w:rPr>
          <w:rFonts w:ascii="Times New Roman" w:hAnsi="Times New Roman" w:cs="Times New Roman"/>
          <w:sz w:val="28"/>
          <w:szCs w:val="28"/>
        </w:rPr>
        <w:t>, лица, осуществляющи</w:t>
      </w:r>
      <w:r w:rsidR="00975E17" w:rsidRPr="00585D60">
        <w:rPr>
          <w:rFonts w:ascii="Times New Roman" w:hAnsi="Times New Roman" w:cs="Times New Roman"/>
          <w:sz w:val="28"/>
          <w:szCs w:val="28"/>
        </w:rPr>
        <w:t>е соответствующие работы обязан</w:t>
      </w:r>
      <w:r w:rsidR="005D6594" w:rsidRPr="00585D60">
        <w:rPr>
          <w:rFonts w:ascii="Times New Roman" w:hAnsi="Times New Roman" w:cs="Times New Roman"/>
          <w:sz w:val="28"/>
          <w:szCs w:val="28"/>
        </w:rPr>
        <w:t>ы</w:t>
      </w:r>
      <w:r w:rsidRPr="00585D60">
        <w:rPr>
          <w:rFonts w:ascii="Times New Roman" w:hAnsi="Times New Roman" w:cs="Times New Roman"/>
          <w:sz w:val="28"/>
          <w:szCs w:val="28"/>
        </w:rPr>
        <w:t xml:space="preserve"> предусматривать защитные приствольные ограждения высотой </w:t>
      </w:r>
      <w:smartTag w:uri="urn:schemas-microsoft-com:office:smarttags" w:element="metricconverter">
        <w:smartTagPr>
          <w:attr w:name="ProductID" w:val="0,9 м"/>
        </w:smartTagPr>
        <w:r w:rsidRPr="00585D60">
          <w:rPr>
            <w:rFonts w:ascii="Times New Roman" w:hAnsi="Times New Roman" w:cs="Times New Roman"/>
            <w:sz w:val="28"/>
            <w:szCs w:val="28"/>
          </w:rPr>
          <w:t>0,9 м</w:t>
        </w:r>
      </w:smartTag>
      <w:r w:rsidRPr="00585D60">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585D60">
          <w:rPr>
            <w:rFonts w:ascii="Times New Roman" w:hAnsi="Times New Roman" w:cs="Times New Roman"/>
            <w:sz w:val="28"/>
            <w:szCs w:val="28"/>
          </w:rPr>
          <w:t>0,8 м</w:t>
        </w:r>
      </w:smartTag>
      <w:r w:rsidRPr="00585D60">
        <w:rPr>
          <w:rFonts w:ascii="Times New Roman" w:hAnsi="Times New Roman" w:cs="Times New Roman"/>
          <w:sz w:val="28"/>
          <w:szCs w:val="28"/>
        </w:rPr>
        <w:t xml:space="preserve"> и более в зависимости от возраста, породы дерева и прочих характеристик.</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7" w:name="_Toc472352447"/>
      <w:r w:rsidRPr="00585D60">
        <w:rPr>
          <w:rFonts w:ascii="Times New Roman" w:hAnsi="Times New Roman" w:cs="Times New Roman"/>
          <w:b/>
          <w:sz w:val="28"/>
          <w:szCs w:val="28"/>
        </w:rPr>
        <w:t>Водные устройства</w:t>
      </w:r>
      <w:bookmarkEnd w:id="7"/>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К водным устройствам городского округа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Фонтаны проектир</w:t>
      </w:r>
      <w:r w:rsidR="00EE419A"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на основании индивидуальных </w:t>
      </w:r>
      <w:r w:rsidRPr="00585D60">
        <w:rPr>
          <w:rFonts w:ascii="Times New Roman" w:hAnsi="Times New Roman" w:cs="Times New Roman"/>
          <w:color w:val="4C1130"/>
          <w:sz w:val="28"/>
          <w:szCs w:val="28"/>
        </w:rPr>
        <w:t xml:space="preserve">архитектурных </w:t>
      </w:r>
      <w:r w:rsidRPr="00585D60">
        <w:rPr>
          <w:rFonts w:ascii="Times New Roman" w:hAnsi="Times New Roman" w:cs="Times New Roman"/>
          <w:sz w:val="28"/>
          <w:szCs w:val="28"/>
        </w:rPr>
        <w:t>проектных разработок.</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Питьевые фонтанчики могут быть как типовыми, так и выполненными по сп</w:t>
      </w:r>
      <w:r w:rsidR="00E166C7" w:rsidRPr="00585D60">
        <w:rPr>
          <w:rFonts w:ascii="Times New Roman" w:hAnsi="Times New Roman" w:cs="Times New Roman"/>
          <w:sz w:val="28"/>
          <w:szCs w:val="28"/>
        </w:rPr>
        <w:t>ециально разработанному проекту</w:t>
      </w:r>
      <w:r w:rsidRPr="00585D60">
        <w:rPr>
          <w:rFonts w:ascii="Times New Roman" w:hAnsi="Times New Roman" w:cs="Times New Roman"/>
          <w:sz w:val="28"/>
          <w:szCs w:val="28"/>
        </w:rPr>
        <w:t>. Место размещения питьевого фонтанчика и подход к нему оборуд</w:t>
      </w:r>
      <w:r w:rsidR="00EE419A"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твердым видом покрытия, высота должна составлять не более </w:t>
      </w:r>
      <w:smartTag w:uri="urn:schemas-microsoft-com:office:smarttags" w:element="metricconverter">
        <w:smartTagPr>
          <w:attr w:name="ProductID" w:val="90 см"/>
        </w:smartTagPr>
        <w:r w:rsidRPr="00585D60">
          <w:rPr>
            <w:rFonts w:ascii="Times New Roman" w:hAnsi="Times New Roman" w:cs="Times New Roman"/>
            <w:sz w:val="28"/>
            <w:szCs w:val="28"/>
          </w:rPr>
          <w:t>90 см</w:t>
        </w:r>
      </w:smartTag>
      <w:r w:rsidRPr="00585D60">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585D60">
          <w:rPr>
            <w:rFonts w:ascii="Times New Roman" w:hAnsi="Times New Roman" w:cs="Times New Roman"/>
            <w:sz w:val="28"/>
            <w:szCs w:val="28"/>
          </w:rPr>
          <w:t>70 см</w:t>
        </w:r>
      </w:smartTag>
      <w:r w:rsidRPr="00585D60">
        <w:rPr>
          <w:rFonts w:ascii="Times New Roman" w:hAnsi="Times New Roman" w:cs="Times New Roman"/>
          <w:sz w:val="28"/>
          <w:szCs w:val="28"/>
        </w:rPr>
        <w:t xml:space="preserve"> для детей.</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Родники </w:t>
      </w:r>
      <w:r w:rsidR="00E166C7" w:rsidRPr="00585D60">
        <w:rPr>
          <w:rFonts w:ascii="Times New Roman" w:hAnsi="Times New Roman" w:cs="Times New Roman"/>
          <w:sz w:val="28"/>
          <w:szCs w:val="28"/>
        </w:rPr>
        <w:t xml:space="preserve">должны быть </w:t>
      </w:r>
      <w:r w:rsidRPr="00585D60">
        <w:rPr>
          <w:rFonts w:ascii="Times New Roman" w:hAnsi="Times New Roman" w:cs="Times New Roman"/>
          <w:sz w:val="28"/>
          <w:szCs w:val="28"/>
        </w:rPr>
        <w:t>оборудова</w:t>
      </w:r>
      <w:r w:rsidR="00E166C7" w:rsidRPr="00585D60">
        <w:rPr>
          <w:rFonts w:ascii="Times New Roman" w:hAnsi="Times New Roman" w:cs="Times New Roman"/>
          <w:sz w:val="28"/>
          <w:szCs w:val="28"/>
        </w:rPr>
        <w:t>ны</w:t>
      </w:r>
      <w:r w:rsidRPr="00585D60">
        <w:rPr>
          <w:rFonts w:ascii="Times New Roman" w:hAnsi="Times New Roman" w:cs="Times New Roman"/>
          <w:sz w:val="28"/>
          <w:szCs w:val="28"/>
        </w:rPr>
        <w:t xml:space="preserve">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Декоративные водоемы сооружа</w:t>
      </w:r>
      <w:r w:rsidR="00EE419A"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 использованием рельефа или на ровной поверхности в сочетании с газоном, плиточным покрытием, цветниками, древесно-кустарниковыми посадками. </w:t>
      </w:r>
    </w:p>
    <w:p w:rsidR="00D5223C" w:rsidRPr="00585D60" w:rsidRDefault="00D5223C" w:rsidP="00585D60">
      <w:pPr>
        <w:tabs>
          <w:tab w:val="left" w:pos="1843"/>
        </w:tabs>
        <w:spacing w:line="240" w:lineRule="auto"/>
        <w:ind w:left="720"/>
        <w:contextualSpacing/>
        <w:jc w:val="both"/>
        <w:rPr>
          <w:rFonts w:ascii="Times New Roman" w:hAnsi="Times New Roman" w:cs="Times New Roman"/>
          <w:sz w:val="28"/>
          <w:szCs w:val="28"/>
        </w:rPr>
      </w:pPr>
    </w:p>
    <w:p w:rsidR="00D5223C"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8" w:name="_Toc472352448"/>
      <w:r w:rsidRPr="00585D60">
        <w:rPr>
          <w:rFonts w:ascii="Times New Roman" w:hAnsi="Times New Roman" w:cs="Times New Roman"/>
          <w:b/>
          <w:sz w:val="28"/>
          <w:szCs w:val="28"/>
        </w:rPr>
        <w:t xml:space="preserve">Мебель для территорий </w:t>
      </w:r>
      <w:bookmarkEnd w:id="8"/>
      <w:r w:rsidR="00D5223C" w:rsidRPr="00585D60">
        <w:rPr>
          <w:rFonts w:ascii="Times New Roman" w:hAnsi="Times New Roman" w:cs="Times New Roman"/>
          <w:b/>
          <w:sz w:val="28"/>
          <w:szCs w:val="28"/>
        </w:rPr>
        <w:t xml:space="preserve">городского округа </w:t>
      </w:r>
    </w:p>
    <w:p w:rsidR="00D5223C" w:rsidRPr="00585D60" w:rsidRDefault="00D5223C" w:rsidP="00585D60">
      <w:pPr>
        <w:tabs>
          <w:tab w:val="left" w:pos="1843"/>
        </w:tabs>
        <w:spacing w:line="240" w:lineRule="auto"/>
        <w:ind w:left="710"/>
        <w:contextualSpacing/>
        <w:jc w:val="both"/>
        <w:rPr>
          <w:rFonts w:ascii="Times New Roman" w:hAnsi="Times New Roman" w:cs="Times New Roman"/>
          <w:b/>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К мебели городского округа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5223C"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Установка скамей предусматривается на твер</w:t>
      </w:r>
      <w:r w:rsidR="00EE419A" w:rsidRPr="00585D60">
        <w:rPr>
          <w:rFonts w:ascii="Times New Roman" w:hAnsi="Times New Roman" w:cs="Times New Roman"/>
          <w:sz w:val="28"/>
          <w:szCs w:val="28"/>
        </w:rPr>
        <w:t xml:space="preserve">дые виды покрытия или фундамент, за исключением </w:t>
      </w:r>
      <w:r w:rsidRPr="00585D60">
        <w:rPr>
          <w:rFonts w:ascii="Times New Roman" w:hAnsi="Times New Roman" w:cs="Times New Roman"/>
          <w:sz w:val="28"/>
          <w:szCs w:val="28"/>
        </w:rPr>
        <w:t>зон отдыха, лесопарк</w:t>
      </w:r>
      <w:r w:rsidR="00EE419A" w:rsidRPr="00585D60">
        <w:rPr>
          <w:rFonts w:ascii="Times New Roman" w:hAnsi="Times New Roman" w:cs="Times New Roman"/>
          <w:sz w:val="28"/>
          <w:szCs w:val="28"/>
        </w:rPr>
        <w:t>ов</w:t>
      </w:r>
      <w:r w:rsidRPr="00585D60">
        <w:rPr>
          <w:rFonts w:ascii="Times New Roman" w:hAnsi="Times New Roman" w:cs="Times New Roman"/>
          <w:sz w:val="28"/>
          <w:szCs w:val="28"/>
        </w:rPr>
        <w:t>, детских площад</w:t>
      </w:r>
      <w:r w:rsidR="00EE419A" w:rsidRPr="00585D60">
        <w:rPr>
          <w:rFonts w:ascii="Times New Roman" w:hAnsi="Times New Roman" w:cs="Times New Roman"/>
          <w:sz w:val="28"/>
          <w:szCs w:val="28"/>
        </w:rPr>
        <w:t>ок (где</w:t>
      </w:r>
      <w:r w:rsidRPr="00585D60">
        <w:rPr>
          <w:rFonts w:ascii="Times New Roman" w:hAnsi="Times New Roman" w:cs="Times New Roman"/>
          <w:sz w:val="28"/>
          <w:szCs w:val="28"/>
        </w:rPr>
        <w:t xml:space="preserve"> допуска</w:t>
      </w:r>
      <w:r w:rsidR="00EE419A"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установка скамей на мягкие виды покрытия</w:t>
      </w:r>
      <w:r w:rsidR="00EE419A" w:rsidRPr="00585D60">
        <w:rPr>
          <w:rFonts w:ascii="Times New Roman" w:hAnsi="Times New Roman" w:cs="Times New Roman"/>
          <w:sz w:val="28"/>
          <w:szCs w:val="28"/>
        </w:rPr>
        <w:t>)</w:t>
      </w:r>
      <w:r w:rsidRPr="00585D60">
        <w:rPr>
          <w:rFonts w:ascii="Times New Roman" w:hAnsi="Times New Roman" w:cs="Times New Roman"/>
          <w:sz w:val="28"/>
          <w:szCs w:val="28"/>
        </w:rPr>
        <w:t>. При наличии фундамента его части выполня</w:t>
      </w:r>
      <w:r w:rsidR="00D5223C"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не </w:t>
      </w:r>
      <w:proofErr w:type="gramStart"/>
      <w:r w:rsidRPr="00585D60">
        <w:rPr>
          <w:rFonts w:ascii="Times New Roman" w:hAnsi="Times New Roman" w:cs="Times New Roman"/>
          <w:sz w:val="28"/>
          <w:szCs w:val="28"/>
        </w:rPr>
        <w:t>выступающими</w:t>
      </w:r>
      <w:proofErr w:type="gramEnd"/>
      <w:r w:rsidRPr="00585D60">
        <w:rPr>
          <w:rFonts w:ascii="Times New Roman" w:hAnsi="Times New Roman" w:cs="Times New Roman"/>
          <w:sz w:val="28"/>
          <w:szCs w:val="28"/>
        </w:rPr>
        <w:t xml:space="preserve"> над поверхностью земли. Высот</w:t>
      </w:r>
      <w:r w:rsidR="008A00EB" w:rsidRPr="00585D60">
        <w:rPr>
          <w:rFonts w:ascii="Times New Roman" w:hAnsi="Times New Roman" w:cs="Times New Roman"/>
          <w:sz w:val="28"/>
          <w:szCs w:val="28"/>
        </w:rPr>
        <w:t>а</w:t>
      </w:r>
      <w:r w:rsidRPr="00585D60">
        <w:rPr>
          <w:rFonts w:ascii="Times New Roman" w:hAnsi="Times New Roman" w:cs="Times New Roman"/>
          <w:sz w:val="28"/>
          <w:szCs w:val="28"/>
        </w:rPr>
        <w:t xml:space="preserve"> скамьи для отдыха взрослого человека от уровня покрытия до плоскости сидения принима</w:t>
      </w:r>
      <w:r w:rsidR="008A00EB"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пределах 420 - </w:t>
      </w:r>
      <w:smartTag w:uri="urn:schemas-microsoft-com:office:smarttags" w:element="metricconverter">
        <w:smartTagPr>
          <w:attr w:name="ProductID" w:val="480 мм"/>
        </w:smartTagPr>
        <w:r w:rsidRPr="00585D60">
          <w:rPr>
            <w:rFonts w:ascii="Times New Roman" w:hAnsi="Times New Roman" w:cs="Times New Roman"/>
            <w:sz w:val="28"/>
            <w:szCs w:val="28"/>
          </w:rPr>
          <w:t>480 мм</w:t>
        </w:r>
      </w:smartTag>
      <w:r w:rsidRPr="00585D60">
        <w:rPr>
          <w:rFonts w:ascii="Times New Roman" w:hAnsi="Times New Roman" w:cs="Times New Roman"/>
          <w:sz w:val="28"/>
          <w:szCs w:val="28"/>
        </w:rPr>
        <w:t xml:space="preserve">.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Количество размещаемой мебели </w:t>
      </w:r>
      <w:r w:rsidR="00D5223C"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устанавлива</w:t>
      </w:r>
      <w:r w:rsidR="00D5223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зависимости от функционального назначения территории и количества посетителей на этой территории.</w:t>
      </w:r>
    </w:p>
    <w:p w:rsidR="00D42BF7" w:rsidRPr="00585D60" w:rsidRDefault="00D42BF7"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9" w:name="_Toc472352449"/>
      <w:r w:rsidRPr="00585D60">
        <w:rPr>
          <w:rFonts w:ascii="Times New Roman" w:hAnsi="Times New Roman" w:cs="Times New Roman"/>
          <w:b/>
          <w:sz w:val="28"/>
          <w:szCs w:val="28"/>
        </w:rPr>
        <w:t>Уличное коммунально-бытовое оборудование</w:t>
      </w:r>
      <w:bookmarkEnd w:id="9"/>
    </w:p>
    <w:p w:rsidR="00D42BF7" w:rsidRPr="00585D60" w:rsidRDefault="00D42BF7" w:rsidP="00585D60">
      <w:pPr>
        <w:tabs>
          <w:tab w:val="left" w:pos="1843"/>
        </w:tabs>
        <w:spacing w:line="240" w:lineRule="auto"/>
        <w:rPr>
          <w:rFonts w:ascii="Times New Roman" w:hAnsi="Times New Roman" w:cs="Times New Roman"/>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Улично-коммунальное оборудование городского округа, представлено различными видами мусоросборников - контейнеров и урн. </w:t>
      </w:r>
    </w:p>
    <w:p w:rsidR="008A00EB"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Для сбора бытового мусора на улица</w:t>
      </w:r>
      <w:r w:rsidR="00EE419A" w:rsidRPr="00585D60">
        <w:rPr>
          <w:rFonts w:ascii="Times New Roman" w:hAnsi="Times New Roman" w:cs="Times New Roman"/>
          <w:sz w:val="28"/>
          <w:szCs w:val="28"/>
        </w:rPr>
        <w:t>х, площадях, объектах рекреации</w:t>
      </w:r>
      <w:r w:rsidRPr="00585D60">
        <w:rPr>
          <w:rFonts w:ascii="Times New Roman" w:hAnsi="Times New Roman" w:cs="Times New Roman"/>
          <w:sz w:val="28"/>
          <w:szCs w:val="28"/>
        </w:rPr>
        <w:t xml:space="preserve"> применя</w:t>
      </w:r>
      <w:r w:rsidR="00EE419A"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контейнеры и (или) урны, устанавлива</w:t>
      </w:r>
      <w:r w:rsidR="00EE419A" w:rsidRPr="00585D60">
        <w:rPr>
          <w:rFonts w:ascii="Times New Roman" w:hAnsi="Times New Roman" w:cs="Times New Roman"/>
          <w:sz w:val="28"/>
          <w:szCs w:val="28"/>
        </w:rPr>
        <w:t>емые</w:t>
      </w:r>
      <w:r w:rsidRPr="00585D60">
        <w:rPr>
          <w:rFonts w:ascii="Times New Roman" w:hAnsi="Times New Roman" w:cs="Times New Roman"/>
          <w:sz w:val="28"/>
          <w:szCs w:val="28"/>
        </w:rPr>
        <w:t xml:space="preserve"> их у входов: в объекты торговли и общественного питания, другие учреждения общественного </w:t>
      </w:r>
      <w:r w:rsidRPr="00585D60">
        <w:rPr>
          <w:rFonts w:ascii="Times New Roman" w:hAnsi="Times New Roman" w:cs="Times New Roman"/>
          <w:sz w:val="28"/>
          <w:szCs w:val="28"/>
        </w:rPr>
        <w:lastRenderedPageBreak/>
        <w:t>назначения, подземные переходы, жилые дома и с</w:t>
      </w:r>
      <w:r w:rsidR="008A00EB" w:rsidRPr="00585D60">
        <w:rPr>
          <w:rFonts w:ascii="Times New Roman" w:hAnsi="Times New Roman" w:cs="Times New Roman"/>
          <w:sz w:val="28"/>
          <w:szCs w:val="28"/>
        </w:rPr>
        <w:t>ооружения транспорта (вокзалы).</w:t>
      </w:r>
    </w:p>
    <w:p w:rsidR="008A00EB"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территории объектов рекреации расстановк</w:t>
      </w:r>
      <w:r w:rsidR="00EE419A" w:rsidRPr="00585D60">
        <w:rPr>
          <w:rFonts w:ascii="Times New Roman" w:hAnsi="Times New Roman" w:cs="Times New Roman"/>
          <w:sz w:val="28"/>
          <w:szCs w:val="28"/>
        </w:rPr>
        <w:t>а</w:t>
      </w:r>
      <w:r w:rsidRPr="00585D60">
        <w:rPr>
          <w:rFonts w:ascii="Times New Roman" w:hAnsi="Times New Roman" w:cs="Times New Roman"/>
          <w:sz w:val="28"/>
          <w:szCs w:val="28"/>
        </w:rPr>
        <w:t xml:space="preserve"> малых контейнеров и урн предусматрива</w:t>
      </w:r>
      <w:r w:rsidR="00EE419A"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w:t>
      </w:r>
      <w:r w:rsidR="008A00EB" w:rsidRPr="00585D60">
        <w:rPr>
          <w:rFonts w:ascii="Times New Roman" w:hAnsi="Times New Roman" w:cs="Times New Roman"/>
          <w:sz w:val="28"/>
          <w:szCs w:val="28"/>
        </w:rPr>
        <w:t>х на продажу продуктов питания.</w:t>
      </w:r>
    </w:p>
    <w:p w:rsidR="008A00EB" w:rsidRPr="00585D60" w:rsidRDefault="00EE419A"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w:t>
      </w:r>
      <w:r w:rsidR="001E1134" w:rsidRPr="00585D60">
        <w:rPr>
          <w:rFonts w:ascii="Times New Roman" w:hAnsi="Times New Roman" w:cs="Times New Roman"/>
          <w:sz w:val="28"/>
          <w:szCs w:val="28"/>
        </w:rPr>
        <w:t>рны устанавлива</w:t>
      </w:r>
      <w:r w:rsidRPr="00585D60">
        <w:rPr>
          <w:rFonts w:ascii="Times New Roman" w:hAnsi="Times New Roman" w:cs="Times New Roman"/>
          <w:sz w:val="28"/>
          <w:szCs w:val="28"/>
        </w:rPr>
        <w:t>ются</w:t>
      </w:r>
      <w:r w:rsidR="001E1134" w:rsidRPr="00585D60">
        <w:rPr>
          <w:rFonts w:ascii="Times New Roman" w:hAnsi="Times New Roman" w:cs="Times New Roman"/>
          <w:sz w:val="28"/>
          <w:szCs w:val="28"/>
        </w:rPr>
        <w:t xml:space="preserve"> на остан</w:t>
      </w:r>
      <w:r w:rsidR="008A00EB" w:rsidRPr="00585D60">
        <w:rPr>
          <w:rFonts w:ascii="Times New Roman" w:hAnsi="Times New Roman" w:cs="Times New Roman"/>
          <w:sz w:val="28"/>
          <w:szCs w:val="28"/>
        </w:rPr>
        <w:t>овках общественного транспорта.</w:t>
      </w:r>
    </w:p>
    <w:p w:rsidR="001E1134" w:rsidRPr="00585D60" w:rsidRDefault="00EE419A"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Расстановка уличного коммунально-бытового оборудования</w:t>
      </w:r>
      <w:r w:rsidR="001E1134" w:rsidRPr="00585D60">
        <w:rPr>
          <w:rFonts w:ascii="Times New Roman" w:hAnsi="Times New Roman" w:cs="Times New Roman"/>
          <w:sz w:val="28"/>
          <w:szCs w:val="28"/>
        </w:rPr>
        <w:t xml:space="preserve"> не </w:t>
      </w:r>
      <w:r w:rsidRPr="00585D60">
        <w:rPr>
          <w:rFonts w:ascii="Times New Roman" w:hAnsi="Times New Roman" w:cs="Times New Roman"/>
          <w:sz w:val="28"/>
          <w:szCs w:val="28"/>
        </w:rPr>
        <w:t>должна препятствовать</w:t>
      </w:r>
      <w:r w:rsidR="001E1134" w:rsidRPr="00585D60">
        <w:rPr>
          <w:rFonts w:ascii="Times New Roman" w:hAnsi="Times New Roman" w:cs="Times New Roman"/>
          <w:sz w:val="28"/>
          <w:szCs w:val="28"/>
        </w:rPr>
        <w:t xml:space="preserve"> передвижению пешеходов, проезду инвалидных и детских колясок.</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Сбор бытового мусора осуществля</w:t>
      </w:r>
      <w:r w:rsidR="00EE419A"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w:t>
      </w:r>
      <w:r w:rsidR="008A00EB" w:rsidRPr="00585D60">
        <w:rPr>
          <w:rFonts w:ascii="Times New Roman" w:hAnsi="Times New Roman" w:cs="Times New Roman"/>
          <w:sz w:val="28"/>
          <w:szCs w:val="28"/>
        </w:rPr>
        <w:t>арной очистки и обеззараживания</w:t>
      </w:r>
      <w:r w:rsidRPr="00585D60">
        <w:rPr>
          <w:rFonts w:ascii="Times New Roman" w:hAnsi="Times New Roman" w:cs="Times New Roman"/>
          <w:sz w:val="28"/>
          <w:szCs w:val="28"/>
        </w:rPr>
        <w:t>. Контейнеры хран</w:t>
      </w:r>
      <w:r w:rsidR="00EE419A" w:rsidRPr="00585D60">
        <w:rPr>
          <w:rFonts w:ascii="Times New Roman" w:hAnsi="Times New Roman" w:cs="Times New Roman"/>
          <w:sz w:val="28"/>
          <w:szCs w:val="28"/>
        </w:rPr>
        <w:t>ят</w:t>
      </w:r>
      <w:r w:rsidRPr="00585D60">
        <w:rPr>
          <w:rFonts w:ascii="Times New Roman" w:hAnsi="Times New Roman" w:cs="Times New Roman"/>
          <w:sz w:val="28"/>
          <w:szCs w:val="28"/>
        </w:rPr>
        <w:t>ся на территории владельца или на специально оборудованной площадке.</w:t>
      </w:r>
    </w:p>
    <w:p w:rsidR="00D42BF7" w:rsidRPr="00585D60" w:rsidRDefault="00D42BF7"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10" w:name="_Toc472352450"/>
      <w:r w:rsidRPr="00585D60">
        <w:rPr>
          <w:rFonts w:ascii="Times New Roman" w:hAnsi="Times New Roman" w:cs="Times New Roman"/>
          <w:b/>
          <w:sz w:val="28"/>
          <w:szCs w:val="28"/>
        </w:rPr>
        <w:t>Уличное техническое оборудование</w:t>
      </w:r>
      <w:bookmarkEnd w:id="10"/>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К уличному техническому оборудованию городского округа относятся: </w:t>
      </w:r>
      <w:r w:rsidR="00F75136" w:rsidRPr="00585D60">
        <w:rPr>
          <w:rFonts w:ascii="Times New Roman" w:hAnsi="Times New Roman" w:cs="Times New Roman"/>
          <w:sz w:val="28"/>
          <w:szCs w:val="28"/>
        </w:rPr>
        <w:t xml:space="preserve">элементы инженерного оборудования (подъемные площадки для инвалидных колясок, смотровые люки, решетки </w:t>
      </w:r>
      <w:proofErr w:type="spellStart"/>
      <w:r w:rsidR="00F75136" w:rsidRPr="00585D60">
        <w:rPr>
          <w:rFonts w:ascii="Times New Roman" w:hAnsi="Times New Roman" w:cs="Times New Roman"/>
          <w:sz w:val="28"/>
          <w:szCs w:val="28"/>
        </w:rPr>
        <w:t>дождеприемных</w:t>
      </w:r>
      <w:proofErr w:type="spellEnd"/>
      <w:r w:rsidR="00F75136" w:rsidRPr="00585D60">
        <w:rPr>
          <w:rFonts w:ascii="Times New Roman" w:hAnsi="Times New Roman" w:cs="Times New Roman"/>
          <w:sz w:val="28"/>
          <w:szCs w:val="28"/>
        </w:rPr>
        <w:t xml:space="preserve"> колодцев, вентиляционные шахты подземных коммуникаций, шкафы телефонной связи и т.п.), </w:t>
      </w:r>
      <w:r w:rsidRPr="00585D60">
        <w:rPr>
          <w:rFonts w:ascii="Times New Roman" w:hAnsi="Times New Roman" w:cs="Times New Roman"/>
          <w:sz w:val="28"/>
          <w:szCs w:val="28"/>
        </w:rPr>
        <w:t xml:space="preserve">укрытия таксофонов, почтовые ящики, автоматы по продаже воды </w:t>
      </w:r>
      <w:r w:rsidR="00F75136" w:rsidRPr="00585D60">
        <w:rPr>
          <w:rFonts w:ascii="Times New Roman" w:hAnsi="Times New Roman" w:cs="Times New Roman"/>
          <w:sz w:val="28"/>
          <w:szCs w:val="28"/>
        </w:rPr>
        <w:t>и др.</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Выполня</w:t>
      </w:r>
      <w:r w:rsidR="00D5223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оформление элементов инженерного оборудования, не ухудшающе</w:t>
      </w:r>
      <w:r w:rsidR="0069324B" w:rsidRPr="00585D60">
        <w:rPr>
          <w:rFonts w:ascii="Times New Roman" w:hAnsi="Times New Roman" w:cs="Times New Roman"/>
          <w:sz w:val="28"/>
          <w:szCs w:val="28"/>
        </w:rPr>
        <w:t>е</w:t>
      </w:r>
      <w:r w:rsidRPr="00585D60">
        <w:rPr>
          <w:rFonts w:ascii="Times New Roman" w:hAnsi="Times New Roman" w:cs="Times New Roman"/>
          <w:sz w:val="28"/>
          <w:szCs w:val="28"/>
        </w:rPr>
        <w:t xml:space="preserve"> условия передвижения, противоречаще</w:t>
      </w:r>
      <w:r w:rsidR="0069324B" w:rsidRPr="00585D60">
        <w:rPr>
          <w:rFonts w:ascii="Times New Roman" w:hAnsi="Times New Roman" w:cs="Times New Roman"/>
          <w:sz w:val="28"/>
          <w:szCs w:val="28"/>
        </w:rPr>
        <w:t>е</w:t>
      </w:r>
      <w:r w:rsidRPr="00585D60">
        <w:rPr>
          <w:rFonts w:ascii="Times New Roman" w:hAnsi="Times New Roman" w:cs="Times New Roman"/>
          <w:sz w:val="28"/>
          <w:szCs w:val="28"/>
        </w:rPr>
        <w:t xml:space="preserve"> техническим условиям, в том числе:</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крышки люков смотровых колодцев, расположенных на территории пешеходных коммуникаций</w:t>
      </w:r>
      <w:r w:rsidR="0069324B" w:rsidRPr="00585D60">
        <w:rPr>
          <w:rFonts w:ascii="Times New Roman" w:hAnsi="Times New Roman" w:cs="Times New Roman"/>
          <w:sz w:val="28"/>
          <w:szCs w:val="28"/>
        </w:rPr>
        <w:t>,</w:t>
      </w:r>
      <w:r w:rsidRPr="00585D60">
        <w:rPr>
          <w:rFonts w:ascii="Times New Roman" w:hAnsi="Times New Roman" w:cs="Times New Roman"/>
          <w:sz w:val="28"/>
          <w:szCs w:val="28"/>
        </w:rPr>
        <w:t xml:space="preserve"> проектир</w:t>
      </w:r>
      <w:r w:rsidR="00F75136"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в одном уровне с покрытием прилегающей поверхности</w:t>
      </w:r>
      <w:r w:rsidR="0069324B" w:rsidRPr="00585D60">
        <w:rPr>
          <w:rFonts w:ascii="Times New Roman" w:hAnsi="Times New Roman" w:cs="Times New Roman"/>
          <w:sz w:val="28"/>
          <w:szCs w:val="28"/>
        </w:rPr>
        <w:t xml:space="preserve">. Допускается </w:t>
      </w:r>
      <w:r w:rsidRPr="00585D60">
        <w:rPr>
          <w:rFonts w:ascii="Times New Roman" w:hAnsi="Times New Roman" w:cs="Times New Roman"/>
          <w:sz w:val="28"/>
          <w:szCs w:val="28"/>
        </w:rPr>
        <w:t xml:space="preserve">перепад отметок, не превышающий </w:t>
      </w:r>
      <w:smartTag w:uri="urn:schemas-microsoft-com:office:smarttags" w:element="metricconverter">
        <w:smartTagPr>
          <w:attr w:name="ProductID" w:val="20 мм"/>
        </w:smartTagPr>
        <w:r w:rsidRPr="00585D60">
          <w:rPr>
            <w:rFonts w:ascii="Times New Roman" w:hAnsi="Times New Roman" w:cs="Times New Roman"/>
            <w:sz w:val="28"/>
            <w:szCs w:val="28"/>
          </w:rPr>
          <w:t>20 мм</w:t>
        </w:r>
      </w:smartTag>
      <w:r w:rsidRPr="00585D60">
        <w:rPr>
          <w:rFonts w:ascii="Times New Roman" w:hAnsi="Times New Roman" w:cs="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585D60">
          <w:rPr>
            <w:rFonts w:ascii="Times New Roman" w:hAnsi="Times New Roman" w:cs="Times New Roman"/>
            <w:sz w:val="28"/>
            <w:szCs w:val="28"/>
          </w:rPr>
          <w:t>15 мм</w:t>
        </w:r>
      </w:smartTag>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вентиляционные шахты оборуд</w:t>
      </w:r>
      <w:r w:rsidR="00F75136"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решетками.</w:t>
      </w:r>
    </w:p>
    <w:p w:rsidR="00C369E0" w:rsidRPr="00585D60" w:rsidRDefault="00C369E0" w:rsidP="00585D60">
      <w:pPr>
        <w:tabs>
          <w:tab w:val="left" w:pos="1843"/>
        </w:tabs>
        <w:spacing w:line="240" w:lineRule="auto"/>
        <w:ind w:firstLine="720"/>
        <w:jc w:val="both"/>
        <w:rPr>
          <w:rFonts w:ascii="Times New Roman" w:hAnsi="Times New Roman" w:cs="Times New Roman"/>
          <w:sz w:val="28"/>
          <w:szCs w:val="28"/>
        </w:rPr>
      </w:pPr>
    </w:p>
    <w:p w:rsidR="004B789B" w:rsidRPr="00585D60" w:rsidRDefault="001E1134" w:rsidP="00585D60">
      <w:pPr>
        <w:pStyle w:val="1"/>
        <w:numPr>
          <w:ilvl w:val="1"/>
          <w:numId w:val="1"/>
        </w:numPr>
        <w:tabs>
          <w:tab w:val="left" w:pos="1843"/>
        </w:tabs>
        <w:spacing w:before="0" w:after="0" w:line="240" w:lineRule="auto"/>
        <w:ind w:left="0" w:firstLine="0"/>
        <w:jc w:val="center"/>
        <w:rPr>
          <w:rFonts w:ascii="Times New Roman" w:hAnsi="Times New Roman" w:cs="Times New Roman"/>
          <w:b/>
          <w:sz w:val="28"/>
          <w:szCs w:val="28"/>
        </w:rPr>
      </w:pPr>
      <w:bookmarkStart w:id="11" w:name="_Toc472352451"/>
      <w:r w:rsidRPr="00585D60">
        <w:rPr>
          <w:rFonts w:ascii="Times New Roman" w:hAnsi="Times New Roman" w:cs="Times New Roman"/>
          <w:b/>
          <w:sz w:val="28"/>
          <w:szCs w:val="28"/>
        </w:rPr>
        <w:t>Игровое и спортивное оборудование</w:t>
      </w:r>
      <w:bookmarkEnd w:id="11"/>
    </w:p>
    <w:p w:rsidR="004B789B" w:rsidRPr="00585D60" w:rsidRDefault="004B789B" w:rsidP="00585D60">
      <w:pPr>
        <w:spacing w:line="240" w:lineRule="auto"/>
        <w:rPr>
          <w:rFonts w:ascii="Times New Roman" w:hAnsi="Times New Roman" w:cs="Times New Roman"/>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Игровое и спортивное оборудование на территории городского округа представлено игровыми, физкультурно-оздоровительными устройствами, сооружениями и (или) их комплексами. </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Игровое оборудование</w:t>
      </w:r>
    </w:p>
    <w:p w:rsidR="001E1134" w:rsidRPr="00585D60" w:rsidRDefault="001E1134" w:rsidP="00585D60">
      <w:pPr>
        <w:pStyle w:val="ac"/>
        <w:numPr>
          <w:ilvl w:val="3"/>
          <w:numId w:val="1"/>
        </w:numPr>
        <w:tabs>
          <w:tab w:val="left" w:pos="720"/>
          <w:tab w:val="left" w:pos="1843"/>
        </w:tabs>
        <w:spacing w:line="240" w:lineRule="auto"/>
        <w:ind w:left="0" w:firstLine="720"/>
        <w:jc w:val="both"/>
        <w:rPr>
          <w:rFonts w:ascii="Times New Roman" w:hAnsi="Times New Roman" w:cs="Times New Roman"/>
          <w:sz w:val="28"/>
          <w:szCs w:val="28"/>
        </w:rPr>
      </w:pPr>
      <w:r w:rsidRPr="00585D60">
        <w:rPr>
          <w:rFonts w:ascii="Times New Roman" w:hAnsi="Times New Roman" w:cs="Times New Roman"/>
          <w:sz w:val="28"/>
          <w:szCs w:val="28"/>
        </w:rPr>
        <w:t>Игровое оборудование должно соответствовать требовани</w:t>
      </w:r>
      <w:r w:rsidR="00276415" w:rsidRPr="00585D60">
        <w:rPr>
          <w:rFonts w:ascii="Times New Roman" w:hAnsi="Times New Roman" w:cs="Times New Roman"/>
          <w:sz w:val="28"/>
          <w:szCs w:val="28"/>
        </w:rPr>
        <w:t>ям санитарно-гигиенических норм</w:t>
      </w:r>
      <w:r w:rsidRPr="00585D60">
        <w:rPr>
          <w:rFonts w:ascii="Times New Roman" w:hAnsi="Times New Roman" w:cs="Times New Roman"/>
          <w:sz w:val="28"/>
          <w:szCs w:val="28"/>
        </w:rPr>
        <w:t xml:space="preserve">. </w:t>
      </w:r>
    </w:p>
    <w:p w:rsidR="00F235FC" w:rsidRPr="00585D60" w:rsidRDefault="00F235FC" w:rsidP="00585D60">
      <w:pPr>
        <w:pStyle w:val="ac"/>
        <w:numPr>
          <w:ilvl w:val="3"/>
          <w:numId w:val="1"/>
        </w:numPr>
        <w:tabs>
          <w:tab w:val="left" w:pos="1843"/>
        </w:tabs>
        <w:spacing w:line="240" w:lineRule="auto"/>
        <w:ind w:left="0" w:firstLine="720"/>
        <w:jc w:val="both"/>
        <w:rPr>
          <w:rFonts w:ascii="Times New Roman" w:hAnsi="Times New Roman" w:cs="Times New Roman"/>
          <w:sz w:val="28"/>
          <w:szCs w:val="28"/>
        </w:rPr>
      </w:pPr>
      <w:r w:rsidRPr="00585D60">
        <w:rPr>
          <w:rFonts w:ascii="Times New Roman" w:hAnsi="Times New Roman" w:cs="Times New Roman"/>
          <w:sz w:val="28"/>
          <w:szCs w:val="28"/>
        </w:rPr>
        <w:t>Применяются следующие требования к материалу игрового                оборудования и условиям его обработки:</w:t>
      </w:r>
    </w:p>
    <w:p w:rsidR="00F235FC" w:rsidRPr="00585D60" w:rsidRDefault="00F235FC"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деревянное оборудование, </w:t>
      </w:r>
      <w:r w:rsidR="00F75136" w:rsidRPr="00585D60">
        <w:rPr>
          <w:rFonts w:ascii="Times New Roman" w:hAnsi="Times New Roman" w:cs="Times New Roman"/>
          <w:sz w:val="28"/>
          <w:szCs w:val="28"/>
        </w:rPr>
        <w:t xml:space="preserve">должно быть </w:t>
      </w:r>
      <w:r w:rsidRPr="00585D60">
        <w:rPr>
          <w:rFonts w:ascii="Times New Roman" w:hAnsi="Times New Roman" w:cs="Times New Roman"/>
          <w:sz w:val="28"/>
          <w:szCs w:val="28"/>
        </w:rPr>
        <w:t>выполнен</w:t>
      </w:r>
      <w:r w:rsidR="00F75136" w:rsidRPr="00585D60">
        <w:rPr>
          <w:rFonts w:ascii="Times New Roman" w:hAnsi="Times New Roman" w:cs="Times New Roman"/>
          <w:sz w:val="28"/>
          <w:szCs w:val="28"/>
        </w:rPr>
        <w:t>о</w:t>
      </w:r>
      <w:r w:rsidRPr="00585D60">
        <w:rPr>
          <w:rFonts w:ascii="Times New Roman" w:hAnsi="Times New Roman" w:cs="Times New Roman"/>
          <w:sz w:val="28"/>
          <w:szCs w:val="28"/>
        </w:rPr>
        <w:t xml:space="preserve"> из твердых пород д</w:t>
      </w:r>
      <w:r w:rsidR="00276415" w:rsidRPr="00585D60">
        <w:rPr>
          <w:rFonts w:ascii="Times New Roman" w:hAnsi="Times New Roman" w:cs="Times New Roman"/>
          <w:sz w:val="28"/>
          <w:szCs w:val="28"/>
        </w:rPr>
        <w:t>ерева со специальной обработко</w:t>
      </w:r>
      <w:proofErr w:type="gramStart"/>
      <w:r w:rsidR="00276415" w:rsidRPr="00585D60">
        <w:rPr>
          <w:rFonts w:ascii="Times New Roman" w:hAnsi="Times New Roman" w:cs="Times New Roman"/>
          <w:sz w:val="28"/>
          <w:szCs w:val="28"/>
        </w:rPr>
        <w:t>й(</w:t>
      </w:r>
      <w:proofErr w:type="gramEnd"/>
      <w:r w:rsidRPr="00585D60">
        <w:rPr>
          <w:rFonts w:ascii="Times New Roman" w:hAnsi="Times New Roman" w:cs="Times New Roman"/>
          <w:sz w:val="28"/>
          <w:szCs w:val="28"/>
        </w:rPr>
        <w:t>предотвращающей гниен</w:t>
      </w:r>
      <w:r w:rsidR="00276415" w:rsidRPr="00585D60">
        <w:rPr>
          <w:rFonts w:ascii="Times New Roman" w:hAnsi="Times New Roman" w:cs="Times New Roman"/>
          <w:sz w:val="28"/>
          <w:szCs w:val="28"/>
        </w:rPr>
        <w:t>ие, усыхание, возгорание, сколы),</w:t>
      </w:r>
      <w:r w:rsidRPr="00585D60">
        <w:rPr>
          <w:rFonts w:ascii="Times New Roman" w:hAnsi="Times New Roman" w:cs="Times New Roman"/>
          <w:sz w:val="28"/>
          <w:szCs w:val="28"/>
        </w:rPr>
        <w:t xml:space="preserve"> отполирован</w:t>
      </w:r>
      <w:r w:rsidR="00F75136" w:rsidRPr="00585D60">
        <w:rPr>
          <w:rFonts w:ascii="Times New Roman" w:hAnsi="Times New Roman" w:cs="Times New Roman"/>
          <w:sz w:val="28"/>
          <w:szCs w:val="28"/>
        </w:rPr>
        <w:t>о</w:t>
      </w:r>
      <w:r w:rsidRPr="00585D60">
        <w:rPr>
          <w:rFonts w:ascii="Times New Roman" w:hAnsi="Times New Roman" w:cs="Times New Roman"/>
          <w:sz w:val="28"/>
          <w:szCs w:val="28"/>
        </w:rPr>
        <w:t xml:space="preserve">, острые углы </w:t>
      </w:r>
      <w:r w:rsidR="00F75136" w:rsidRPr="00585D60">
        <w:rPr>
          <w:rFonts w:ascii="Times New Roman" w:hAnsi="Times New Roman" w:cs="Times New Roman"/>
          <w:sz w:val="28"/>
          <w:szCs w:val="28"/>
        </w:rPr>
        <w:t xml:space="preserve">должны быть </w:t>
      </w:r>
      <w:r w:rsidRPr="00585D60">
        <w:rPr>
          <w:rFonts w:ascii="Times New Roman" w:hAnsi="Times New Roman" w:cs="Times New Roman"/>
          <w:sz w:val="28"/>
          <w:szCs w:val="28"/>
        </w:rPr>
        <w:t>закруглены;</w:t>
      </w:r>
    </w:p>
    <w:p w:rsidR="00F235FC" w:rsidRPr="00585D60" w:rsidRDefault="00F235FC" w:rsidP="00585D60">
      <w:pPr>
        <w:pStyle w:val="ac"/>
        <w:tabs>
          <w:tab w:val="left" w:pos="1843"/>
        </w:tabs>
        <w:spacing w:line="240" w:lineRule="auto"/>
        <w:ind w:left="0" w:firstLine="720"/>
        <w:jc w:val="both"/>
        <w:rPr>
          <w:rFonts w:ascii="Times New Roman" w:hAnsi="Times New Roman" w:cs="Times New Roman"/>
          <w:sz w:val="28"/>
          <w:szCs w:val="28"/>
        </w:rPr>
      </w:pPr>
      <w:r w:rsidRPr="00585D60">
        <w:rPr>
          <w:rFonts w:ascii="Times New Roman" w:hAnsi="Times New Roman" w:cs="Times New Roman"/>
          <w:sz w:val="28"/>
          <w:szCs w:val="28"/>
        </w:rPr>
        <w:lastRenderedPageBreak/>
        <w:t>- металл</w:t>
      </w:r>
      <w:r w:rsidR="00F75136" w:rsidRPr="00585D60">
        <w:rPr>
          <w:rFonts w:ascii="Times New Roman" w:hAnsi="Times New Roman" w:cs="Times New Roman"/>
          <w:sz w:val="28"/>
          <w:szCs w:val="28"/>
        </w:rPr>
        <w:t xml:space="preserve">ические </w:t>
      </w:r>
      <w:proofErr w:type="spellStart"/>
      <w:r w:rsidR="00F75136" w:rsidRPr="00585D60">
        <w:rPr>
          <w:rFonts w:ascii="Times New Roman" w:hAnsi="Times New Roman" w:cs="Times New Roman"/>
          <w:sz w:val="28"/>
          <w:szCs w:val="28"/>
        </w:rPr>
        <w:t>элементыдолжны</w:t>
      </w:r>
      <w:proofErr w:type="spellEnd"/>
      <w:r w:rsidRPr="00585D60">
        <w:rPr>
          <w:rFonts w:ascii="Times New Roman" w:hAnsi="Times New Roman" w:cs="Times New Roman"/>
          <w:sz w:val="28"/>
          <w:szCs w:val="28"/>
        </w:rPr>
        <w:t xml:space="preserve"> иметь надежные соединения и соответствующую обработку (влагостойкая покраска, антикоррозийное покрытие); </w:t>
      </w:r>
    </w:p>
    <w:p w:rsidR="00F235FC" w:rsidRPr="00585D60" w:rsidRDefault="00F235FC" w:rsidP="00585D60">
      <w:pPr>
        <w:pStyle w:val="ac"/>
        <w:tabs>
          <w:tab w:val="left" w:pos="1843"/>
        </w:tabs>
        <w:spacing w:line="240" w:lineRule="auto"/>
        <w:ind w:left="0"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бетонные и железобетонные элементы оборудования </w:t>
      </w:r>
      <w:r w:rsidR="00F75136" w:rsidRPr="00585D60">
        <w:rPr>
          <w:rFonts w:ascii="Times New Roman" w:hAnsi="Times New Roman" w:cs="Times New Roman"/>
          <w:sz w:val="28"/>
          <w:szCs w:val="28"/>
        </w:rPr>
        <w:t xml:space="preserve">должны </w:t>
      </w:r>
      <w:r w:rsidRPr="00585D60">
        <w:rPr>
          <w:rFonts w:ascii="Times New Roman" w:hAnsi="Times New Roman" w:cs="Times New Roman"/>
          <w:sz w:val="28"/>
          <w:szCs w:val="28"/>
        </w:rPr>
        <w:t>выполня</w:t>
      </w:r>
      <w:r w:rsidR="00F75136" w:rsidRPr="00585D60">
        <w:rPr>
          <w:rFonts w:ascii="Times New Roman" w:hAnsi="Times New Roman" w:cs="Times New Roman"/>
          <w:sz w:val="28"/>
          <w:szCs w:val="28"/>
        </w:rPr>
        <w:t>ться</w:t>
      </w:r>
      <w:r w:rsidRPr="00585D60">
        <w:rPr>
          <w:rFonts w:ascii="Times New Roman" w:hAnsi="Times New Roman" w:cs="Times New Roman"/>
          <w:sz w:val="28"/>
          <w:szCs w:val="28"/>
        </w:rPr>
        <w:t xml:space="preserve"> из бетона марки не ниже 300, морозостойкостью не менее 150, иметь гладкие поверхности;</w:t>
      </w:r>
    </w:p>
    <w:p w:rsidR="00E61704" w:rsidRPr="00585D60" w:rsidRDefault="00F235FC" w:rsidP="00585D60">
      <w:pPr>
        <w:pStyle w:val="ac"/>
        <w:tabs>
          <w:tab w:val="left" w:pos="1843"/>
        </w:tabs>
        <w:spacing w:line="240" w:lineRule="auto"/>
        <w:ind w:left="0"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оборудование из пластика и полимеров </w:t>
      </w:r>
      <w:r w:rsidR="00F75136" w:rsidRPr="00585D60">
        <w:rPr>
          <w:rFonts w:ascii="Times New Roman" w:hAnsi="Times New Roman" w:cs="Times New Roman"/>
          <w:sz w:val="28"/>
          <w:szCs w:val="28"/>
        </w:rPr>
        <w:t xml:space="preserve">должно </w:t>
      </w:r>
      <w:r w:rsidRPr="00585D60">
        <w:rPr>
          <w:rFonts w:ascii="Times New Roman" w:hAnsi="Times New Roman" w:cs="Times New Roman"/>
          <w:sz w:val="28"/>
          <w:szCs w:val="28"/>
        </w:rPr>
        <w:t>выполнять</w:t>
      </w:r>
      <w:r w:rsidR="00F75136"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с гладкой поверхностью и яркой, чистой цветовой гаммой окраски.</w:t>
      </w:r>
    </w:p>
    <w:p w:rsidR="00E61704" w:rsidRPr="00585D60" w:rsidRDefault="00E61704" w:rsidP="00585D60">
      <w:pPr>
        <w:pStyle w:val="ac"/>
        <w:tabs>
          <w:tab w:val="left" w:pos="1843"/>
        </w:tabs>
        <w:spacing w:line="240" w:lineRule="auto"/>
        <w:ind w:left="0" w:firstLine="720"/>
        <w:jc w:val="both"/>
        <w:rPr>
          <w:rFonts w:ascii="Times New Roman" w:hAnsi="Times New Roman" w:cs="Times New Roman"/>
          <w:sz w:val="28"/>
          <w:szCs w:val="28"/>
        </w:rPr>
      </w:pPr>
      <w:r w:rsidRPr="00585D60">
        <w:rPr>
          <w:rFonts w:ascii="Times New Roman" w:hAnsi="Times New Roman" w:cs="Times New Roman"/>
          <w:sz w:val="28"/>
          <w:szCs w:val="28"/>
        </w:rPr>
        <w:t>3.9.2.3. При размещении игрового оборудования на детских игровых площадках соблюда</w:t>
      </w:r>
      <w:r w:rsidR="00F7513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E61704" w:rsidRPr="00585D60" w:rsidRDefault="00E61704" w:rsidP="00585D60">
      <w:pPr>
        <w:pStyle w:val="ac"/>
        <w:tabs>
          <w:tab w:val="left" w:pos="1843"/>
        </w:tabs>
        <w:spacing w:line="240" w:lineRule="auto"/>
        <w:ind w:left="450"/>
        <w:jc w:val="both"/>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Спортивное оборудование</w:t>
      </w:r>
    </w:p>
    <w:p w:rsidR="009D3319" w:rsidRPr="00585D60" w:rsidRDefault="001E1134" w:rsidP="00585D60">
      <w:pPr>
        <w:pStyle w:val="ac"/>
        <w:numPr>
          <w:ilvl w:val="3"/>
          <w:numId w:val="1"/>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E1134" w:rsidRPr="00585D60" w:rsidRDefault="004C2566" w:rsidP="00585D60">
      <w:pPr>
        <w:pStyle w:val="ac"/>
        <w:numPr>
          <w:ilvl w:val="3"/>
          <w:numId w:val="1"/>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На территории городского округа размещается с</w:t>
      </w:r>
      <w:r w:rsidR="001E1134" w:rsidRPr="00585D60">
        <w:rPr>
          <w:rFonts w:ascii="Times New Roman" w:hAnsi="Times New Roman" w:cs="Times New Roman"/>
          <w:sz w:val="28"/>
          <w:szCs w:val="28"/>
        </w:rPr>
        <w:t xml:space="preserve">портивное оборудование в виде специальных физкультурных снарядов и </w:t>
      </w:r>
      <w:proofErr w:type="spellStart"/>
      <w:r w:rsidR="001E1134" w:rsidRPr="00585D60">
        <w:rPr>
          <w:rFonts w:ascii="Times New Roman" w:hAnsi="Times New Roman" w:cs="Times New Roman"/>
          <w:sz w:val="28"/>
          <w:szCs w:val="28"/>
        </w:rPr>
        <w:t>тренажеровзаводского</w:t>
      </w:r>
      <w:proofErr w:type="spellEnd"/>
      <w:r w:rsidR="001E1134" w:rsidRPr="00585D60">
        <w:rPr>
          <w:rFonts w:ascii="Times New Roman" w:hAnsi="Times New Roman" w:cs="Times New Roman"/>
          <w:sz w:val="28"/>
          <w:szCs w:val="28"/>
        </w:rPr>
        <w:t xml:space="preserve"> изготовления, </w:t>
      </w:r>
      <w:r w:rsidR="00F75136" w:rsidRPr="00585D60">
        <w:rPr>
          <w:rFonts w:ascii="Times New Roman" w:hAnsi="Times New Roman" w:cs="Times New Roman"/>
          <w:sz w:val="28"/>
          <w:szCs w:val="28"/>
        </w:rPr>
        <w:t>либо</w:t>
      </w:r>
      <w:r w:rsidR="001E1134" w:rsidRPr="00585D60">
        <w:rPr>
          <w:rFonts w:ascii="Times New Roman" w:hAnsi="Times New Roman" w:cs="Times New Roman"/>
          <w:sz w:val="28"/>
          <w:szCs w:val="28"/>
        </w:rPr>
        <w:t xml:space="preserve"> из бревен и брусьев со специально обработанной поверхностью, исключающей получение травм. </w:t>
      </w:r>
    </w:p>
    <w:p w:rsidR="00E61704" w:rsidRPr="00585D60" w:rsidRDefault="00E61704" w:rsidP="00585D60">
      <w:pPr>
        <w:pStyle w:val="ac"/>
        <w:tabs>
          <w:tab w:val="left" w:pos="1843"/>
        </w:tabs>
        <w:spacing w:line="240" w:lineRule="auto"/>
        <w:ind w:left="709"/>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1843"/>
        </w:tabs>
        <w:spacing w:before="0" w:after="0" w:line="240" w:lineRule="auto"/>
        <w:ind w:left="0" w:firstLine="709"/>
        <w:jc w:val="center"/>
        <w:rPr>
          <w:rFonts w:ascii="Times New Roman" w:hAnsi="Times New Roman" w:cs="Times New Roman"/>
          <w:b/>
          <w:sz w:val="28"/>
          <w:szCs w:val="28"/>
        </w:rPr>
      </w:pPr>
      <w:bookmarkStart w:id="12" w:name="_Toc472352452"/>
      <w:r w:rsidRPr="00585D60">
        <w:rPr>
          <w:rFonts w:ascii="Times New Roman" w:hAnsi="Times New Roman" w:cs="Times New Roman"/>
          <w:b/>
          <w:sz w:val="28"/>
          <w:szCs w:val="28"/>
        </w:rPr>
        <w:t>Освещение и осветительное оборудование</w:t>
      </w:r>
      <w:bookmarkEnd w:id="12"/>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различных градостроительных условиях городского округа предусматрива</w:t>
      </w:r>
      <w:r w:rsidR="00F7513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функциональное, архитектурное и информационное освещение с целью решения утилитарных, </w:t>
      </w:r>
      <w:proofErr w:type="spellStart"/>
      <w:r w:rsidRPr="00585D60">
        <w:rPr>
          <w:rFonts w:ascii="Times New Roman" w:hAnsi="Times New Roman" w:cs="Times New Roman"/>
          <w:sz w:val="28"/>
          <w:szCs w:val="28"/>
        </w:rPr>
        <w:t>светопланировоч</w:t>
      </w:r>
      <w:r w:rsidR="0069324B" w:rsidRPr="00585D60">
        <w:rPr>
          <w:rFonts w:ascii="Times New Roman" w:hAnsi="Times New Roman" w:cs="Times New Roman"/>
          <w:sz w:val="28"/>
          <w:szCs w:val="28"/>
        </w:rPr>
        <w:t>ных</w:t>
      </w:r>
      <w:proofErr w:type="spellEnd"/>
      <w:r w:rsidR="0069324B" w:rsidRPr="00585D60">
        <w:rPr>
          <w:rFonts w:ascii="Times New Roman" w:hAnsi="Times New Roman" w:cs="Times New Roman"/>
          <w:sz w:val="28"/>
          <w:szCs w:val="28"/>
        </w:rPr>
        <w:t xml:space="preserve"> и </w:t>
      </w:r>
      <w:proofErr w:type="spellStart"/>
      <w:r w:rsidR="0069324B" w:rsidRPr="00585D60">
        <w:rPr>
          <w:rFonts w:ascii="Times New Roman" w:hAnsi="Times New Roman" w:cs="Times New Roman"/>
          <w:sz w:val="28"/>
          <w:szCs w:val="28"/>
        </w:rPr>
        <w:t>светокомпозиционных</w:t>
      </w:r>
      <w:proofErr w:type="spellEnd"/>
      <w:r w:rsidR="0069324B" w:rsidRPr="00585D60">
        <w:rPr>
          <w:rFonts w:ascii="Times New Roman" w:hAnsi="Times New Roman" w:cs="Times New Roman"/>
          <w:sz w:val="28"/>
          <w:szCs w:val="28"/>
        </w:rPr>
        <w:t xml:space="preserve"> задач</w:t>
      </w:r>
      <w:r w:rsidRPr="00585D60">
        <w:rPr>
          <w:rFonts w:ascii="Times New Roman" w:hAnsi="Times New Roman" w:cs="Times New Roman"/>
          <w:sz w:val="28"/>
          <w:szCs w:val="28"/>
        </w:rPr>
        <w:t>.</w:t>
      </w: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w:t>
      </w:r>
      <w:r w:rsidR="00F235FC" w:rsidRPr="00585D60">
        <w:rPr>
          <w:rFonts w:ascii="Times New Roman" w:hAnsi="Times New Roman" w:cs="Times New Roman"/>
          <w:sz w:val="28"/>
          <w:szCs w:val="28"/>
        </w:rPr>
        <w:t>ются</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w:t>
      </w:r>
      <w:r w:rsidR="0069324B" w:rsidRPr="00585D60">
        <w:rPr>
          <w:rFonts w:ascii="Times New Roman" w:hAnsi="Times New Roman" w:cs="Times New Roman"/>
          <w:sz w:val="28"/>
          <w:szCs w:val="28"/>
        </w:rPr>
        <w:t>.</w:t>
      </w:r>
    </w:p>
    <w:p w:rsidR="009D3319" w:rsidRPr="00585D60" w:rsidRDefault="009D3319" w:rsidP="00585D60">
      <w:pPr>
        <w:tabs>
          <w:tab w:val="left" w:pos="1843"/>
        </w:tabs>
        <w:spacing w:line="240" w:lineRule="auto"/>
        <w:ind w:firstLine="720"/>
        <w:jc w:val="both"/>
        <w:rPr>
          <w:rFonts w:ascii="Times New Roman" w:hAnsi="Times New Roman" w:cs="Times New Roman"/>
          <w:sz w:val="28"/>
          <w:szCs w:val="28"/>
        </w:rPr>
      </w:pPr>
    </w:p>
    <w:p w:rsidR="009D3319" w:rsidRPr="00585D60" w:rsidRDefault="001E1134" w:rsidP="00585D60">
      <w:pPr>
        <w:numPr>
          <w:ilvl w:val="2"/>
          <w:numId w:val="1"/>
        </w:numPr>
        <w:tabs>
          <w:tab w:val="left" w:pos="1843"/>
        </w:tabs>
        <w:spacing w:line="240" w:lineRule="auto"/>
        <w:ind w:left="0" w:firstLine="720"/>
        <w:contextualSpacing/>
        <w:jc w:val="center"/>
        <w:rPr>
          <w:rFonts w:ascii="Times New Roman" w:hAnsi="Times New Roman" w:cs="Times New Roman"/>
          <w:sz w:val="28"/>
          <w:szCs w:val="28"/>
        </w:rPr>
      </w:pPr>
      <w:r w:rsidRPr="00585D60">
        <w:rPr>
          <w:rFonts w:ascii="Times New Roman" w:hAnsi="Times New Roman" w:cs="Times New Roman"/>
          <w:sz w:val="28"/>
          <w:szCs w:val="28"/>
        </w:rPr>
        <w:t>Функциональное освещение в городском округе</w:t>
      </w:r>
    </w:p>
    <w:p w:rsidR="001E1134" w:rsidRPr="00585D60" w:rsidRDefault="001E1134" w:rsidP="00585D60">
      <w:pPr>
        <w:tabs>
          <w:tab w:val="left" w:pos="720"/>
          <w:tab w:val="left" w:pos="1843"/>
        </w:tabs>
        <w:spacing w:line="240" w:lineRule="auto"/>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3.10.3.1. Функциональное освещение (</w:t>
      </w:r>
      <w:r w:rsidR="007B6EDE" w:rsidRPr="00585D60">
        <w:rPr>
          <w:rFonts w:ascii="Times New Roman" w:hAnsi="Times New Roman" w:cs="Times New Roman"/>
          <w:sz w:val="28"/>
          <w:szCs w:val="28"/>
        </w:rPr>
        <w:t xml:space="preserve">далее - </w:t>
      </w:r>
      <w:r w:rsidRPr="00585D60">
        <w:rPr>
          <w:rFonts w:ascii="Times New Roman" w:hAnsi="Times New Roman" w:cs="Times New Roman"/>
          <w:sz w:val="28"/>
          <w:szCs w:val="28"/>
        </w:rPr>
        <w:t>ФО) осуществляется стационарными установками освещения дорожных покрытий и простран</w:t>
      </w:r>
      <w:proofErr w:type="gramStart"/>
      <w:r w:rsidRPr="00585D60">
        <w:rPr>
          <w:rFonts w:ascii="Times New Roman" w:hAnsi="Times New Roman" w:cs="Times New Roman"/>
          <w:sz w:val="28"/>
          <w:szCs w:val="28"/>
        </w:rPr>
        <w:t>ств в тр</w:t>
      </w:r>
      <w:proofErr w:type="gramEnd"/>
      <w:r w:rsidRPr="00585D60">
        <w:rPr>
          <w:rFonts w:ascii="Times New Roman" w:hAnsi="Times New Roman" w:cs="Times New Roman"/>
          <w:sz w:val="28"/>
          <w:szCs w:val="28"/>
        </w:rPr>
        <w:t xml:space="preserve">анспортных и пешеходных зонах. Установки ФО, подразделяют </w:t>
      </w:r>
      <w:proofErr w:type="gramStart"/>
      <w:r w:rsidRPr="00585D60">
        <w:rPr>
          <w:rFonts w:ascii="Times New Roman" w:hAnsi="Times New Roman" w:cs="Times New Roman"/>
          <w:sz w:val="28"/>
          <w:szCs w:val="28"/>
        </w:rPr>
        <w:t>на</w:t>
      </w:r>
      <w:proofErr w:type="gramEnd"/>
      <w:r w:rsidRPr="00585D60">
        <w:rPr>
          <w:rFonts w:ascii="Times New Roman" w:hAnsi="Times New Roman" w:cs="Times New Roman"/>
          <w:sz w:val="28"/>
          <w:szCs w:val="28"/>
        </w:rPr>
        <w:t xml:space="preserve"> обычные, </w:t>
      </w:r>
      <w:proofErr w:type="spellStart"/>
      <w:r w:rsidRPr="00585D60">
        <w:rPr>
          <w:rFonts w:ascii="Times New Roman" w:hAnsi="Times New Roman" w:cs="Times New Roman"/>
          <w:sz w:val="28"/>
          <w:szCs w:val="28"/>
        </w:rPr>
        <w:t>высокомачтовые</w:t>
      </w:r>
      <w:proofErr w:type="spellEnd"/>
      <w:r w:rsidRPr="00585D60">
        <w:rPr>
          <w:rFonts w:ascii="Times New Roman" w:hAnsi="Times New Roman" w:cs="Times New Roman"/>
          <w:sz w:val="28"/>
          <w:szCs w:val="28"/>
        </w:rPr>
        <w:t>, парапетные, газонные и встроенные.</w:t>
      </w:r>
    </w:p>
    <w:p w:rsidR="00F235FC" w:rsidRPr="00585D60" w:rsidRDefault="001E1134" w:rsidP="00585D60">
      <w:pPr>
        <w:tabs>
          <w:tab w:val="left" w:pos="720"/>
          <w:tab w:val="left" w:pos="1843"/>
        </w:tabs>
        <w:spacing w:line="240" w:lineRule="auto"/>
        <w:ind w:hanging="108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3.10.3.2. В обычных установках светильники располага</w:t>
      </w:r>
      <w:r w:rsidR="00F7513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w:t>
      </w:r>
    </w:p>
    <w:p w:rsidR="00F235FC" w:rsidRPr="00585D60" w:rsidRDefault="001E1134" w:rsidP="00585D60">
      <w:pPr>
        <w:tabs>
          <w:tab w:val="left" w:pos="720"/>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3.10.3.3. В </w:t>
      </w:r>
      <w:proofErr w:type="spellStart"/>
      <w:r w:rsidRPr="00585D60">
        <w:rPr>
          <w:rFonts w:ascii="Times New Roman" w:hAnsi="Times New Roman" w:cs="Times New Roman"/>
          <w:sz w:val="28"/>
          <w:szCs w:val="28"/>
        </w:rPr>
        <w:t>высокомачтовых</w:t>
      </w:r>
      <w:proofErr w:type="spellEnd"/>
      <w:r w:rsidRPr="00585D60">
        <w:rPr>
          <w:rFonts w:ascii="Times New Roman" w:hAnsi="Times New Roman" w:cs="Times New Roman"/>
          <w:sz w:val="28"/>
          <w:szCs w:val="28"/>
        </w:rPr>
        <w:t xml:space="preserve"> установках осветительные прибо</w:t>
      </w:r>
      <w:r w:rsidR="00F75136" w:rsidRPr="00585D60">
        <w:rPr>
          <w:rFonts w:ascii="Times New Roman" w:hAnsi="Times New Roman" w:cs="Times New Roman"/>
          <w:sz w:val="28"/>
          <w:szCs w:val="28"/>
        </w:rPr>
        <w:t>ры (прожекторы или светильники)</w:t>
      </w:r>
      <w:r w:rsidRPr="00585D60">
        <w:rPr>
          <w:rFonts w:ascii="Times New Roman" w:hAnsi="Times New Roman" w:cs="Times New Roman"/>
          <w:sz w:val="28"/>
          <w:szCs w:val="28"/>
        </w:rPr>
        <w:t xml:space="preserve"> располага</w:t>
      </w:r>
      <w:r w:rsidR="00F7513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на опорах на высоте 20 </w:t>
      </w:r>
      <w:r w:rsidR="00F75136" w:rsidRPr="00585D60">
        <w:rPr>
          <w:rFonts w:ascii="Times New Roman" w:hAnsi="Times New Roman" w:cs="Times New Roman"/>
          <w:sz w:val="28"/>
          <w:szCs w:val="28"/>
        </w:rPr>
        <w:t xml:space="preserve">и более метров. </w:t>
      </w:r>
      <w:r w:rsidR="00276415" w:rsidRPr="00585D60">
        <w:rPr>
          <w:rFonts w:ascii="Times New Roman" w:hAnsi="Times New Roman" w:cs="Times New Roman"/>
          <w:sz w:val="28"/>
          <w:szCs w:val="28"/>
        </w:rPr>
        <w:t>Данные</w:t>
      </w:r>
      <w:r w:rsidR="00F75136" w:rsidRPr="00585D60">
        <w:rPr>
          <w:rFonts w:ascii="Times New Roman" w:hAnsi="Times New Roman" w:cs="Times New Roman"/>
          <w:sz w:val="28"/>
          <w:szCs w:val="28"/>
        </w:rPr>
        <w:t xml:space="preserve"> установки</w:t>
      </w:r>
      <w:r w:rsidRPr="00585D60">
        <w:rPr>
          <w:rFonts w:ascii="Times New Roman" w:hAnsi="Times New Roman" w:cs="Times New Roman"/>
          <w:sz w:val="28"/>
          <w:szCs w:val="28"/>
        </w:rPr>
        <w:t xml:space="preserve"> использ</w:t>
      </w:r>
      <w:r w:rsidR="00F75136"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для освещения обширных пространств, транспортных развязок и магистралей, открытых паркингов.</w:t>
      </w:r>
    </w:p>
    <w:p w:rsidR="001E1134" w:rsidRPr="00585D60" w:rsidRDefault="001E1134" w:rsidP="00585D60">
      <w:pPr>
        <w:tabs>
          <w:tab w:val="left" w:pos="720"/>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w:t>
      </w:r>
      <w:r w:rsidR="00F235FC" w:rsidRPr="00585D60">
        <w:rPr>
          <w:rFonts w:ascii="Times New Roman" w:hAnsi="Times New Roman" w:cs="Times New Roman"/>
          <w:sz w:val="28"/>
          <w:szCs w:val="28"/>
        </w:rPr>
        <w:t>.10.3.4</w:t>
      </w:r>
      <w:r w:rsidRPr="00585D60">
        <w:rPr>
          <w:rFonts w:ascii="Times New Roman" w:hAnsi="Times New Roman" w:cs="Times New Roman"/>
          <w:sz w:val="28"/>
          <w:szCs w:val="28"/>
        </w:rPr>
        <w:t>. Газонные светильники служат для освещения газонов, цветников,</w:t>
      </w:r>
      <w:r w:rsidR="00F75136" w:rsidRPr="00585D60">
        <w:rPr>
          <w:rFonts w:ascii="Times New Roman" w:hAnsi="Times New Roman" w:cs="Times New Roman"/>
          <w:sz w:val="28"/>
          <w:szCs w:val="28"/>
        </w:rPr>
        <w:t xml:space="preserve"> пешеходных дорожек и площадок и </w:t>
      </w:r>
      <w:r w:rsidRPr="00585D60">
        <w:rPr>
          <w:rFonts w:ascii="Times New Roman" w:hAnsi="Times New Roman" w:cs="Times New Roman"/>
          <w:sz w:val="28"/>
          <w:szCs w:val="28"/>
        </w:rPr>
        <w:t>предусматрива</w:t>
      </w:r>
      <w:r w:rsidR="00F75136" w:rsidRPr="00585D60">
        <w:rPr>
          <w:rFonts w:ascii="Times New Roman" w:hAnsi="Times New Roman" w:cs="Times New Roman"/>
          <w:sz w:val="28"/>
          <w:szCs w:val="28"/>
        </w:rPr>
        <w:t>ют</w:t>
      </w:r>
      <w:r w:rsidRPr="00585D60">
        <w:rPr>
          <w:rFonts w:ascii="Times New Roman" w:hAnsi="Times New Roman" w:cs="Times New Roman"/>
          <w:sz w:val="28"/>
          <w:szCs w:val="28"/>
        </w:rPr>
        <w:t>ся на территориях общественных пространств и объектов рекреации в зонах минимального вандализма.</w:t>
      </w:r>
    </w:p>
    <w:p w:rsidR="00F235FC" w:rsidRPr="00585D60" w:rsidRDefault="00F235FC" w:rsidP="00585D60">
      <w:pPr>
        <w:tabs>
          <w:tab w:val="left" w:pos="720"/>
          <w:tab w:val="left" w:pos="1843"/>
        </w:tabs>
        <w:spacing w:line="240" w:lineRule="auto"/>
        <w:contextualSpacing/>
        <w:jc w:val="both"/>
        <w:rPr>
          <w:rFonts w:ascii="Times New Roman" w:hAnsi="Times New Roman" w:cs="Times New Roman"/>
          <w:sz w:val="28"/>
          <w:szCs w:val="28"/>
        </w:rPr>
      </w:pPr>
    </w:p>
    <w:p w:rsidR="007B6EDE" w:rsidRPr="00585D60" w:rsidRDefault="001E1134" w:rsidP="00585D60">
      <w:pPr>
        <w:numPr>
          <w:ilvl w:val="2"/>
          <w:numId w:val="1"/>
        </w:numPr>
        <w:tabs>
          <w:tab w:val="left" w:pos="1843"/>
        </w:tabs>
        <w:spacing w:line="240" w:lineRule="auto"/>
        <w:ind w:left="72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Архитектурное освещение в городском округе </w:t>
      </w:r>
    </w:p>
    <w:p w:rsidR="001E1134" w:rsidRPr="00585D60" w:rsidRDefault="001E1134" w:rsidP="00585D60">
      <w:pPr>
        <w:tabs>
          <w:tab w:val="left" w:pos="1843"/>
        </w:tabs>
        <w:spacing w:line="240" w:lineRule="auto"/>
        <w:ind w:hanging="108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3.10.4.1. Архитектурное освещение (</w:t>
      </w:r>
      <w:r w:rsidR="007B6EDE" w:rsidRPr="00585D60">
        <w:rPr>
          <w:rFonts w:ascii="Times New Roman" w:hAnsi="Times New Roman" w:cs="Times New Roman"/>
          <w:sz w:val="28"/>
          <w:szCs w:val="28"/>
        </w:rPr>
        <w:t>дале</w:t>
      </w:r>
      <w:proofErr w:type="gramStart"/>
      <w:r w:rsidR="007B6EDE" w:rsidRPr="00585D60">
        <w:rPr>
          <w:rFonts w:ascii="Times New Roman" w:hAnsi="Times New Roman" w:cs="Times New Roman"/>
          <w:sz w:val="28"/>
          <w:szCs w:val="28"/>
        </w:rPr>
        <w:t>е-</w:t>
      </w:r>
      <w:proofErr w:type="gramEnd"/>
      <w:r w:rsidR="007B6EDE" w:rsidRPr="00585D60">
        <w:rPr>
          <w:rFonts w:ascii="Times New Roman" w:hAnsi="Times New Roman" w:cs="Times New Roman"/>
          <w:sz w:val="28"/>
          <w:szCs w:val="28"/>
        </w:rPr>
        <w:t xml:space="preserve"> </w:t>
      </w:r>
      <w:r w:rsidRPr="00585D60">
        <w:rPr>
          <w:rFonts w:ascii="Times New Roman" w:hAnsi="Times New Roman" w:cs="Times New Roman"/>
          <w:sz w:val="28"/>
          <w:szCs w:val="28"/>
        </w:rPr>
        <w:t>АО) применя</w:t>
      </w:r>
      <w:r w:rsidR="00F235FC" w:rsidRPr="00585D60">
        <w:rPr>
          <w:rFonts w:ascii="Times New Roman" w:hAnsi="Times New Roman" w:cs="Times New Roman"/>
          <w:sz w:val="28"/>
          <w:szCs w:val="28"/>
        </w:rPr>
        <w:t xml:space="preserve">ется </w:t>
      </w:r>
      <w:r w:rsidRPr="00585D60">
        <w:rPr>
          <w:rFonts w:ascii="Times New Roman" w:hAnsi="Times New Roman" w:cs="Times New Roman"/>
          <w:sz w:val="28"/>
          <w:szCs w:val="28"/>
        </w:rPr>
        <w:t>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E1134" w:rsidRPr="00585D60" w:rsidRDefault="001E1134" w:rsidP="00585D60">
      <w:pPr>
        <w:tabs>
          <w:tab w:val="left" w:pos="1843"/>
        </w:tabs>
        <w:spacing w:line="240" w:lineRule="auto"/>
        <w:ind w:hanging="108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3.10.4.2. К временным установкам АО относится праздничная иллюминация: световые гирлянды, сетки, контурные обтяжки, </w:t>
      </w:r>
      <w:proofErr w:type="spellStart"/>
      <w:r w:rsidRPr="00585D60">
        <w:rPr>
          <w:rFonts w:ascii="Times New Roman" w:hAnsi="Times New Roman" w:cs="Times New Roman"/>
          <w:sz w:val="28"/>
          <w:szCs w:val="28"/>
        </w:rPr>
        <w:t>светографические</w:t>
      </w:r>
      <w:proofErr w:type="spellEnd"/>
      <w:r w:rsidRPr="00585D60">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585D60">
        <w:rPr>
          <w:rFonts w:ascii="Times New Roman" w:hAnsi="Times New Roman" w:cs="Times New Roman"/>
          <w:sz w:val="28"/>
          <w:szCs w:val="28"/>
        </w:rPr>
        <w:t>световодов</w:t>
      </w:r>
      <w:proofErr w:type="spellEnd"/>
      <w:r w:rsidRPr="00585D60">
        <w:rPr>
          <w:rFonts w:ascii="Times New Roman" w:hAnsi="Times New Roman" w:cs="Times New Roman"/>
          <w:sz w:val="28"/>
          <w:szCs w:val="28"/>
        </w:rPr>
        <w:t>, световые проекции, лазерные рисунки и т.п.</w:t>
      </w:r>
    </w:p>
    <w:p w:rsidR="001E1134" w:rsidRPr="00585D60" w:rsidRDefault="001E1134" w:rsidP="00585D60">
      <w:pPr>
        <w:tabs>
          <w:tab w:val="left" w:pos="1843"/>
        </w:tabs>
        <w:spacing w:line="240" w:lineRule="auto"/>
        <w:ind w:hanging="108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3.10.4.3. В целях архитектурного освещения использ</w:t>
      </w:r>
      <w:r w:rsidR="007B6EDE" w:rsidRPr="00585D60">
        <w:rPr>
          <w:rFonts w:ascii="Times New Roman" w:hAnsi="Times New Roman" w:cs="Times New Roman"/>
          <w:sz w:val="28"/>
          <w:szCs w:val="28"/>
        </w:rPr>
        <w:t>у</w:t>
      </w:r>
      <w:r w:rsidR="00276415" w:rsidRPr="00585D60">
        <w:rPr>
          <w:rFonts w:ascii="Times New Roman" w:hAnsi="Times New Roman" w:cs="Times New Roman"/>
          <w:sz w:val="28"/>
          <w:szCs w:val="28"/>
        </w:rPr>
        <w:t>ют</w:t>
      </w:r>
      <w:r w:rsidRPr="00585D60">
        <w:rPr>
          <w:rFonts w:ascii="Times New Roman" w:hAnsi="Times New Roman" w:cs="Times New Roman"/>
          <w:sz w:val="28"/>
          <w:szCs w:val="28"/>
        </w:rPr>
        <w:t xml:space="preserve">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00FB1E9D" w:rsidRPr="00585D60">
        <w:rPr>
          <w:rFonts w:ascii="Times New Roman" w:hAnsi="Times New Roman" w:cs="Times New Roman"/>
          <w:sz w:val="28"/>
          <w:szCs w:val="28"/>
        </w:rPr>
        <w:t xml:space="preserve"> крепят</w:t>
      </w:r>
      <w:r w:rsidRPr="00585D60">
        <w:rPr>
          <w:rFonts w:ascii="Times New Roman" w:hAnsi="Times New Roman" w:cs="Times New Roman"/>
          <w:sz w:val="28"/>
          <w:szCs w:val="28"/>
        </w:rPr>
        <w:t>ся на опорах уличных светильников.</w:t>
      </w:r>
    </w:p>
    <w:p w:rsidR="009D3319" w:rsidRPr="00585D60" w:rsidRDefault="009D3319" w:rsidP="00585D60">
      <w:pPr>
        <w:tabs>
          <w:tab w:val="left" w:pos="1843"/>
        </w:tabs>
        <w:spacing w:line="240" w:lineRule="auto"/>
        <w:ind w:hanging="1080"/>
        <w:contextualSpacing/>
        <w:jc w:val="both"/>
        <w:rPr>
          <w:rFonts w:ascii="Times New Roman" w:hAnsi="Times New Roman" w:cs="Times New Roman"/>
          <w:sz w:val="28"/>
          <w:szCs w:val="28"/>
        </w:rPr>
      </w:pPr>
    </w:p>
    <w:p w:rsidR="009D3319"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Световая информация</w:t>
      </w:r>
    </w:p>
    <w:p w:rsidR="007B6EDE" w:rsidRPr="00585D60" w:rsidRDefault="001E1134" w:rsidP="00585D60">
      <w:pPr>
        <w:pStyle w:val="ac"/>
        <w:numPr>
          <w:ilvl w:val="3"/>
          <w:numId w:val="1"/>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Световая информация (</w:t>
      </w:r>
      <w:r w:rsidR="007B6EDE" w:rsidRPr="00585D60">
        <w:rPr>
          <w:rFonts w:ascii="Times New Roman" w:hAnsi="Times New Roman" w:cs="Times New Roman"/>
          <w:sz w:val="28"/>
          <w:szCs w:val="28"/>
        </w:rPr>
        <w:t xml:space="preserve">далее - </w:t>
      </w:r>
      <w:r w:rsidRPr="00585D60">
        <w:rPr>
          <w:rFonts w:ascii="Times New Roman" w:hAnsi="Times New Roman" w:cs="Times New Roman"/>
          <w:sz w:val="28"/>
          <w:szCs w:val="28"/>
        </w:rPr>
        <w:t xml:space="preserve">СИ), в том числе, световая реклама, должна </w:t>
      </w:r>
      <w:r w:rsidR="007B6EDE" w:rsidRPr="00585D60">
        <w:rPr>
          <w:rFonts w:ascii="Times New Roman" w:hAnsi="Times New Roman" w:cs="Times New Roman"/>
          <w:sz w:val="28"/>
          <w:szCs w:val="28"/>
        </w:rPr>
        <w:t>способствовать</w:t>
      </w:r>
      <w:r w:rsidRPr="00585D60">
        <w:rPr>
          <w:rFonts w:ascii="Times New Roman" w:hAnsi="Times New Roman" w:cs="Times New Roman"/>
          <w:sz w:val="28"/>
          <w:szCs w:val="28"/>
        </w:rPr>
        <w:t xml:space="preserve"> ориентации пешеходов и водителей автотранспорта в городском пространстве и участвовать в решении </w:t>
      </w:r>
      <w:proofErr w:type="spellStart"/>
      <w:r w:rsidRPr="00585D60">
        <w:rPr>
          <w:rFonts w:ascii="Times New Roman" w:hAnsi="Times New Roman" w:cs="Times New Roman"/>
          <w:sz w:val="28"/>
          <w:szCs w:val="28"/>
        </w:rPr>
        <w:t>светокомпозиционных</w:t>
      </w:r>
      <w:proofErr w:type="spellEnd"/>
      <w:r w:rsidRPr="00585D60">
        <w:rPr>
          <w:rFonts w:ascii="Times New Roman" w:hAnsi="Times New Roman" w:cs="Times New Roman"/>
          <w:sz w:val="28"/>
          <w:szCs w:val="28"/>
        </w:rPr>
        <w:t xml:space="preserve"> задач. </w:t>
      </w:r>
    </w:p>
    <w:p w:rsidR="009D3319" w:rsidRPr="00585D60" w:rsidRDefault="009D3319" w:rsidP="00585D60">
      <w:pPr>
        <w:tabs>
          <w:tab w:val="left" w:pos="1843"/>
        </w:tabs>
        <w:spacing w:line="240" w:lineRule="auto"/>
        <w:contextualSpacing/>
        <w:jc w:val="both"/>
        <w:rPr>
          <w:rFonts w:ascii="Times New Roman" w:hAnsi="Times New Roman" w:cs="Times New Roman"/>
          <w:sz w:val="28"/>
          <w:szCs w:val="28"/>
        </w:rPr>
      </w:pPr>
    </w:p>
    <w:p w:rsidR="009D3319"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Источники света</w:t>
      </w:r>
    </w:p>
    <w:p w:rsidR="00F235FC"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3.10.6.1. В стационарных установках ФО и АО применя</w:t>
      </w:r>
      <w:r w:rsidR="007B6EDE" w:rsidRPr="00585D60">
        <w:rPr>
          <w:rFonts w:ascii="Times New Roman" w:hAnsi="Times New Roman" w:cs="Times New Roman"/>
          <w:sz w:val="28"/>
          <w:szCs w:val="28"/>
        </w:rPr>
        <w:t xml:space="preserve">ются </w:t>
      </w:r>
      <w:proofErr w:type="spellStart"/>
      <w:r w:rsidRPr="00585D60">
        <w:rPr>
          <w:rFonts w:ascii="Times New Roman" w:hAnsi="Times New Roman" w:cs="Times New Roman"/>
          <w:sz w:val="28"/>
          <w:szCs w:val="28"/>
        </w:rPr>
        <w:t>энергоэффективные</w:t>
      </w:r>
      <w:proofErr w:type="spellEnd"/>
      <w:r w:rsidRPr="00585D60">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F235FC" w:rsidRPr="00585D60">
        <w:rPr>
          <w:rFonts w:ascii="Times New Roman" w:hAnsi="Times New Roman" w:cs="Times New Roman"/>
          <w:sz w:val="28"/>
          <w:szCs w:val="28"/>
        </w:rPr>
        <w:t>вующих национальных стандартов</w:t>
      </w:r>
    </w:p>
    <w:p w:rsidR="001E1134" w:rsidRPr="00585D60" w:rsidRDefault="00F235FC"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3.10.6.2</w:t>
      </w:r>
      <w:r w:rsidR="001E1134" w:rsidRPr="00585D60">
        <w:rPr>
          <w:rFonts w:ascii="Times New Roman" w:hAnsi="Times New Roman" w:cs="Times New Roman"/>
          <w:sz w:val="28"/>
          <w:szCs w:val="28"/>
        </w:rPr>
        <w:t>. В установках АО и СИ использ</w:t>
      </w:r>
      <w:r w:rsidR="007B6EDE" w:rsidRPr="00585D60">
        <w:rPr>
          <w:rFonts w:ascii="Times New Roman" w:hAnsi="Times New Roman" w:cs="Times New Roman"/>
          <w:sz w:val="28"/>
          <w:szCs w:val="28"/>
        </w:rPr>
        <w:t>уются</w:t>
      </w:r>
      <w:r w:rsidR="001E1134" w:rsidRPr="00585D60">
        <w:rPr>
          <w:rFonts w:ascii="Times New Roman" w:hAnsi="Times New Roman" w:cs="Times New Roman"/>
          <w:sz w:val="28"/>
          <w:szCs w:val="28"/>
        </w:rPr>
        <w:t xml:space="preserve"> источники белого или цветного света с учетом формируемых услови</w:t>
      </w:r>
      <w:r w:rsidR="007B6EDE" w:rsidRPr="00585D60">
        <w:rPr>
          <w:rFonts w:ascii="Times New Roman" w:hAnsi="Times New Roman" w:cs="Times New Roman"/>
          <w:sz w:val="28"/>
          <w:szCs w:val="28"/>
        </w:rPr>
        <w:t>й</w:t>
      </w:r>
      <w:r w:rsidR="001E1134" w:rsidRPr="00585D60">
        <w:rPr>
          <w:rFonts w:ascii="Times New Roman" w:hAnsi="Times New Roman" w:cs="Times New Roman"/>
          <w:sz w:val="28"/>
          <w:szCs w:val="28"/>
        </w:rPr>
        <w:t xml:space="preserve"> световой и цветовой адаптации и суммарный зрительный эффект, создаваемый совместным действием осв</w:t>
      </w:r>
      <w:r w:rsidR="003A7021" w:rsidRPr="00585D60">
        <w:rPr>
          <w:rFonts w:ascii="Times New Roman" w:hAnsi="Times New Roman" w:cs="Times New Roman"/>
          <w:sz w:val="28"/>
          <w:szCs w:val="28"/>
        </w:rPr>
        <w:t>етительных установок всех групп</w:t>
      </w:r>
      <w:r w:rsidR="001E1134" w:rsidRPr="00585D60">
        <w:rPr>
          <w:rFonts w:ascii="Times New Roman" w:hAnsi="Times New Roman" w:cs="Times New Roman"/>
          <w:sz w:val="28"/>
          <w:szCs w:val="28"/>
        </w:rPr>
        <w:t>.</w:t>
      </w:r>
    </w:p>
    <w:p w:rsidR="009D3319" w:rsidRPr="00585D60" w:rsidRDefault="009D3319" w:rsidP="00585D60">
      <w:pPr>
        <w:tabs>
          <w:tab w:val="left" w:pos="1843"/>
        </w:tabs>
        <w:spacing w:line="240" w:lineRule="auto"/>
        <w:ind w:firstLine="720"/>
        <w:contextualSpacing/>
        <w:jc w:val="both"/>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Освещени</w:t>
      </w:r>
      <w:r w:rsidR="009D3319" w:rsidRPr="00585D60">
        <w:rPr>
          <w:rFonts w:ascii="Times New Roman" w:hAnsi="Times New Roman" w:cs="Times New Roman"/>
          <w:sz w:val="28"/>
          <w:szCs w:val="28"/>
        </w:rPr>
        <w:t>е транспортных и пешеходных зон</w:t>
      </w:r>
    </w:p>
    <w:p w:rsidR="009D3319" w:rsidRPr="00585D60" w:rsidRDefault="009D3319" w:rsidP="00585D60">
      <w:pPr>
        <w:tabs>
          <w:tab w:val="left" w:pos="1843"/>
        </w:tabs>
        <w:spacing w:line="240" w:lineRule="auto"/>
        <w:ind w:left="720" w:firstLine="720"/>
        <w:contextualSpacing/>
        <w:jc w:val="both"/>
        <w:rPr>
          <w:rFonts w:ascii="Times New Roman" w:hAnsi="Times New Roman" w:cs="Times New Roman"/>
          <w:sz w:val="28"/>
          <w:szCs w:val="28"/>
        </w:rPr>
      </w:pPr>
    </w:p>
    <w:p w:rsidR="003A7021"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3.10.7.1. В установках ФО транспортных и пешеходных зон применя</w:t>
      </w:r>
      <w:r w:rsidR="003A7021"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осветительные приборы направленного в нижнюю полусферу прямого, </w:t>
      </w:r>
      <w:r w:rsidRPr="00585D60">
        <w:rPr>
          <w:rFonts w:ascii="Times New Roman" w:hAnsi="Times New Roman" w:cs="Times New Roman"/>
          <w:sz w:val="28"/>
          <w:szCs w:val="28"/>
        </w:rPr>
        <w:lastRenderedPageBreak/>
        <w:t xml:space="preserve">рассеянного или отраженного света. Применение светильников с неограниченным </w:t>
      </w:r>
      <w:proofErr w:type="spellStart"/>
      <w:r w:rsidRPr="00585D60">
        <w:rPr>
          <w:rFonts w:ascii="Times New Roman" w:hAnsi="Times New Roman" w:cs="Times New Roman"/>
          <w:sz w:val="28"/>
          <w:szCs w:val="28"/>
        </w:rPr>
        <w:t>светораспределением</w:t>
      </w:r>
      <w:proofErr w:type="spellEnd"/>
      <w:r w:rsidRPr="00585D60">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1E1134"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3.10.7.2. Для освещения проезжей части улиц и сопутствующих им тротуаров в зонах интенсивного пешеходного движения применя</w:t>
      </w:r>
      <w:r w:rsidR="00F235FC"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w:t>
      </w:r>
      <w:proofErr w:type="spellStart"/>
      <w:r w:rsidRPr="00585D60">
        <w:rPr>
          <w:rFonts w:ascii="Times New Roman" w:hAnsi="Times New Roman" w:cs="Times New Roman"/>
          <w:sz w:val="28"/>
          <w:szCs w:val="28"/>
        </w:rPr>
        <w:t>двухконсольные</w:t>
      </w:r>
      <w:proofErr w:type="spellEnd"/>
      <w:r w:rsidRPr="00585D60">
        <w:rPr>
          <w:rFonts w:ascii="Times New Roman" w:hAnsi="Times New Roman" w:cs="Times New Roman"/>
          <w:sz w:val="28"/>
          <w:szCs w:val="28"/>
        </w:rPr>
        <w:t xml:space="preserve"> опоры со светильниками на разной высоте, снабженными </w:t>
      </w:r>
      <w:proofErr w:type="spellStart"/>
      <w:r w:rsidRPr="00585D60">
        <w:rPr>
          <w:rFonts w:ascii="Times New Roman" w:hAnsi="Times New Roman" w:cs="Times New Roman"/>
          <w:sz w:val="28"/>
          <w:szCs w:val="28"/>
        </w:rPr>
        <w:t>разноспектральными</w:t>
      </w:r>
      <w:proofErr w:type="spellEnd"/>
      <w:r w:rsidRPr="00585D60">
        <w:rPr>
          <w:rFonts w:ascii="Times New Roman" w:hAnsi="Times New Roman" w:cs="Times New Roman"/>
          <w:sz w:val="28"/>
          <w:szCs w:val="28"/>
        </w:rPr>
        <w:t xml:space="preserve"> источниками света.</w:t>
      </w:r>
    </w:p>
    <w:p w:rsidR="009D3319"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3.10.7.3. Выбор типа, расположения и способа установки светильников ФО транспортных и пешеходных зон осуществля</w:t>
      </w:r>
      <w:r w:rsidR="003A7021"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 учетом формируемого масштаба </w:t>
      </w:r>
      <w:proofErr w:type="spellStart"/>
      <w:r w:rsidRPr="00585D60">
        <w:rPr>
          <w:rFonts w:ascii="Times New Roman" w:hAnsi="Times New Roman" w:cs="Times New Roman"/>
          <w:sz w:val="28"/>
          <w:szCs w:val="28"/>
        </w:rPr>
        <w:t>светопространств</w:t>
      </w:r>
      <w:proofErr w:type="spellEnd"/>
      <w:r w:rsidRPr="00585D60">
        <w:rPr>
          <w:rFonts w:ascii="Times New Roman" w:hAnsi="Times New Roman" w:cs="Times New Roman"/>
          <w:sz w:val="28"/>
          <w:szCs w:val="28"/>
        </w:rPr>
        <w:t xml:space="preserve">. </w:t>
      </w:r>
      <w:proofErr w:type="gramStart"/>
      <w:r w:rsidRPr="00585D60">
        <w:rPr>
          <w:rFonts w:ascii="Times New Roman" w:hAnsi="Times New Roman" w:cs="Times New Roman"/>
          <w:sz w:val="28"/>
          <w:szCs w:val="28"/>
        </w:rPr>
        <w:t>Над проезжей частью улиц, дорог и площадей светильники на опорах устанавлива</w:t>
      </w:r>
      <w:r w:rsidR="00F235FC"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на высоте не менее </w:t>
      </w:r>
      <w:smartTag w:uri="urn:schemas-microsoft-com:office:smarttags" w:element="metricconverter">
        <w:smartTagPr>
          <w:attr w:name="ProductID" w:val="8 м"/>
        </w:smartTagPr>
        <w:r w:rsidRPr="00585D60">
          <w:rPr>
            <w:rFonts w:ascii="Times New Roman" w:hAnsi="Times New Roman" w:cs="Times New Roman"/>
            <w:sz w:val="28"/>
            <w:szCs w:val="28"/>
          </w:rPr>
          <w:t>8 м</w:t>
        </w:r>
      </w:smartTag>
      <w:r w:rsidRPr="00585D60">
        <w:rPr>
          <w:rFonts w:ascii="Times New Roman" w:hAnsi="Times New Roman" w:cs="Times New Roman"/>
          <w:sz w:val="28"/>
          <w:szCs w:val="28"/>
        </w:rPr>
        <w:t>. В пешеходных зонах высота установки светильни</w:t>
      </w:r>
      <w:r w:rsidR="00F235FC" w:rsidRPr="00585D60">
        <w:rPr>
          <w:rFonts w:ascii="Times New Roman" w:hAnsi="Times New Roman" w:cs="Times New Roman"/>
          <w:sz w:val="28"/>
          <w:szCs w:val="28"/>
        </w:rPr>
        <w:t>ков на опорах принима</w:t>
      </w:r>
      <w:r w:rsidR="003A7021" w:rsidRPr="00585D60">
        <w:rPr>
          <w:rFonts w:ascii="Times New Roman" w:hAnsi="Times New Roman" w:cs="Times New Roman"/>
          <w:sz w:val="28"/>
          <w:szCs w:val="28"/>
        </w:rPr>
        <w:t>ет</w:t>
      </w:r>
      <w:r w:rsidR="00F235FC"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не менее </w:t>
      </w:r>
      <w:smartTag w:uri="urn:schemas-microsoft-com:office:smarttags" w:element="metricconverter">
        <w:smartTagPr>
          <w:attr w:name="ProductID" w:val="3,5 м"/>
        </w:smartTagPr>
        <w:r w:rsidRPr="00585D60">
          <w:rPr>
            <w:rFonts w:ascii="Times New Roman" w:hAnsi="Times New Roman" w:cs="Times New Roman"/>
            <w:sz w:val="28"/>
            <w:szCs w:val="28"/>
          </w:rPr>
          <w:t>3,5 м</w:t>
        </w:r>
      </w:smartTag>
      <w:r w:rsidRPr="00585D60">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Pr="00585D60">
          <w:rPr>
            <w:rFonts w:ascii="Times New Roman" w:hAnsi="Times New Roman" w:cs="Times New Roman"/>
            <w:sz w:val="28"/>
            <w:szCs w:val="28"/>
          </w:rPr>
          <w:t>5,5 м</w:t>
        </w:r>
      </w:smartTag>
      <w:r w:rsidRPr="00585D60">
        <w:rPr>
          <w:rFonts w:ascii="Times New Roman" w:hAnsi="Times New Roman" w:cs="Times New Roman"/>
          <w:sz w:val="28"/>
          <w:szCs w:val="28"/>
        </w:rPr>
        <w:t>. Светильники (бра, плафоны) для освещения проездов, тротуаров и площадок, расположенных у зданий, устанавлива</w:t>
      </w:r>
      <w:r w:rsidR="003A7021"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на высоте не менее </w:t>
      </w:r>
      <w:smartTag w:uri="urn:schemas-microsoft-com:office:smarttags" w:element="metricconverter">
        <w:smartTagPr>
          <w:attr w:name="ProductID" w:val="3 м"/>
        </w:smartTagPr>
        <w:r w:rsidRPr="00585D60">
          <w:rPr>
            <w:rFonts w:ascii="Times New Roman" w:hAnsi="Times New Roman" w:cs="Times New Roman"/>
            <w:sz w:val="28"/>
            <w:szCs w:val="28"/>
          </w:rPr>
          <w:t>3 м</w:t>
        </w:r>
      </w:smartTag>
      <w:r w:rsidRPr="00585D60">
        <w:rPr>
          <w:rFonts w:ascii="Times New Roman" w:hAnsi="Times New Roman" w:cs="Times New Roman"/>
          <w:sz w:val="28"/>
          <w:szCs w:val="28"/>
        </w:rPr>
        <w:t>.</w:t>
      </w:r>
      <w:proofErr w:type="gramEnd"/>
    </w:p>
    <w:p w:rsidR="001E1134"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3.10.7.4. Опоры уличных светильников для освещения проезжей части магистральных улиц  располага</w:t>
      </w:r>
      <w:r w:rsidR="003A7021" w:rsidRPr="00585D60">
        <w:rPr>
          <w:rFonts w:ascii="Times New Roman" w:hAnsi="Times New Roman" w:cs="Times New Roman"/>
          <w:sz w:val="28"/>
          <w:szCs w:val="28"/>
        </w:rPr>
        <w:t>ют</w:t>
      </w:r>
      <w:r w:rsidRPr="00585D60">
        <w:rPr>
          <w:rFonts w:ascii="Times New Roman" w:hAnsi="Times New Roman" w:cs="Times New Roman"/>
          <w:sz w:val="28"/>
          <w:szCs w:val="28"/>
        </w:rPr>
        <w:t xml:space="preserve">ся на расстоянии не менее </w:t>
      </w:r>
      <w:smartTag w:uri="urn:schemas-microsoft-com:office:smarttags" w:element="metricconverter">
        <w:smartTagPr>
          <w:attr w:name="ProductID" w:val="0,6 м"/>
        </w:smartTagPr>
        <w:r w:rsidRPr="00585D60">
          <w:rPr>
            <w:rFonts w:ascii="Times New Roman" w:hAnsi="Times New Roman" w:cs="Times New Roman"/>
            <w:sz w:val="28"/>
            <w:szCs w:val="28"/>
          </w:rPr>
          <w:t>0,6 м</w:t>
        </w:r>
      </w:smartTag>
      <w:r w:rsidRPr="00585D60">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w:t>
      </w:r>
      <w:r w:rsidR="003A7021" w:rsidRPr="00585D60">
        <w:rPr>
          <w:rFonts w:ascii="Times New Roman" w:hAnsi="Times New Roman" w:cs="Times New Roman"/>
          <w:sz w:val="28"/>
          <w:szCs w:val="28"/>
        </w:rPr>
        <w:t>О</w:t>
      </w:r>
      <w:r w:rsidRPr="00585D60">
        <w:rPr>
          <w:rFonts w:ascii="Times New Roman" w:hAnsi="Times New Roman" w:cs="Times New Roman"/>
          <w:sz w:val="28"/>
          <w:szCs w:val="28"/>
        </w:rPr>
        <w:t>пора не должна находиться между пожарным гидрантом и проезжей частью улиц и дорог.</w:t>
      </w:r>
    </w:p>
    <w:p w:rsidR="001E1134"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3.10.7.5.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от различного рода въездов, не нарушая единого строя линии их установки.</w:t>
      </w:r>
    </w:p>
    <w:p w:rsidR="009D3319" w:rsidRPr="00585D60" w:rsidRDefault="009D3319" w:rsidP="00585D60">
      <w:pPr>
        <w:tabs>
          <w:tab w:val="left" w:pos="1843"/>
        </w:tabs>
        <w:spacing w:line="240" w:lineRule="auto"/>
        <w:ind w:firstLine="720"/>
        <w:contextualSpacing/>
        <w:jc w:val="both"/>
        <w:rPr>
          <w:rFonts w:ascii="Times New Roman" w:hAnsi="Times New Roman" w:cs="Times New Roman"/>
          <w:sz w:val="28"/>
          <w:szCs w:val="28"/>
        </w:rPr>
      </w:pPr>
    </w:p>
    <w:p w:rsidR="001E1134" w:rsidRPr="00585D60" w:rsidRDefault="001E1134" w:rsidP="00585D60">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Режимы</w:t>
      </w:r>
      <w:r w:rsidR="009D3319" w:rsidRPr="00585D60">
        <w:rPr>
          <w:rFonts w:ascii="Times New Roman" w:hAnsi="Times New Roman" w:cs="Times New Roman"/>
          <w:sz w:val="28"/>
          <w:szCs w:val="28"/>
        </w:rPr>
        <w:t xml:space="preserve"> работы осветительных установок</w:t>
      </w:r>
    </w:p>
    <w:p w:rsidR="009D3319" w:rsidRPr="00585D60" w:rsidRDefault="009D3319" w:rsidP="00585D60">
      <w:pPr>
        <w:tabs>
          <w:tab w:val="left" w:pos="1843"/>
        </w:tabs>
        <w:spacing w:line="240" w:lineRule="auto"/>
        <w:ind w:left="540" w:firstLine="720"/>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3.10.8.1.При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3A7021"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в темное время суток предусматрива</w:t>
      </w:r>
      <w:r w:rsidR="006B623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следующие режимы их работы:</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ночной дежурный режим, когда в установках ФО, АО и СИ </w:t>
      </w:r>
      <w:r w:rsidR="003A7021" w:rsidRPr="00585D60">
        <w:rPr>
          <w:rFonts w:ascii="Times New Roman" w:hAnsi="Times New Roman" w:cs="Times New Roman"/>
          <w:sz w:val="28"/>
          <w:szCs w:val="28"/>
        </w:rPr>
        <w:t>допускается</w:t>
      </w:r>
      <w:r w:rsidRPr="00585D60">
        <w:rPr>
          <w:rFonts w:ascii="Times New Roman" w:hAnsi="Times New Roman" w:cs="Times New Roman"/>
          <w:sz w:val="28"/>
          <w:szCs w:val="28"/>
        </w:rPr>
        <w:t xml:space="preserve"> отключ</w:t>
      </w:r>
      <w:r w:rsidR="003A7021" w:rsidRPr="00585D60">
        <w:rPr>
          <w:rFonts w:ascii="Times New Roman" w:hAnsi="Times New Roman" w:cs="Times New Roman"/>
          <w:sz w:val="28"/>
          <w:szCs w:val="28"/>
        </w:rPr>
        <w:t>ение части</w:t>
      </w:r>
      <w:r w:rsidR="003E608A" w:rsidRPr="00585D60">
        <w:rPr>
          <w:rFonts w:ascii="Times New Roman" w:hAnsi="Times New Roman" w:cs="Times New Roman"/>
          <w:sz w:val="28"/>
          <w:szCs w:val="28"/>
        </w:rPr>
        <w:t xml:space="preserve"> осветительных приборо</w:t>
      </w:r>
      <w:proofErr w:type="gramStart"/>
      <w:r w:rsidR="003E608A" w:rsidRPr="00585D60">
        <w:rPr>
          <w:rFonts w:ascii="Times New Roman" w:hAnsi="Times New Roman" w:cs="Times New Roman"/>
          <w:sz w:val="28"/>
          <w:szCs w:val="28"/>
        </w:rPr>
        <w:t>в(</w:t>
      </w:r>
      <w:proofErr w:type="gramEnd"/>
      <w:r w:rsidR="003A7021" w:rsidRPr="00585D60">
        <w:rPr>
          <w:rFonts w:ascii="Times New Roman" w:hAnsi="Times New Roman" w:cs="Times New Roman"/>
          <w:sz w:val="28"/>
          <w:szCs w:val="28"/>
        </w:rPr>
        <w:t xml:space="preserve">при </w:t>
      </w:r>
      <w:r w:rsidR="003E608A" w:rsidRPr="00585D60">
        <w:rPr>
          <w:rFonts w:ascii="Times New Roman" w:hAnsi="Times New Roman" w:cs="Times New Roman"/>
          <w:sz w:val="28"/>
          <w:szCs w:val="28"/>
        </w:rPr>
        <w:t xml:space="preserve">этом, должны </w:t>
      </w:r>
      <w:r w:rsidR="003A7021" w:rsidRPr="00585D60">
        <w:rPr>
          <w:rFonts w:ascii="Times New Roman" w:hAnsi="Times New Roman" w:cs="Times New Roman"/>
          <w:sz w:val="28"/>
          <w:szCs w:val="28"/>
        </w:rPr>
        <w:t>соблюд</w:t>
      </w:r>
      <w:r w:rsidR="003E608A" w:rsidRPr="00585D60">
        <w:rPr>
          <w:rFonts w:ascii="Times New Roman" w:hAnsi="Times New Roman" w:cs="Times New Roman"/>
          <w:sz w:val="28"/>
          <w:szCs w:val="28"/>
        </w:rPr>
        <w:t xml:space="preserve">аться </w:t>
      </w:r>
      <w:r w:rsidRPr="00585D60">
        <w:rPr>
          <w:rFonts w:ascii="Times New Roman" w:hAnsi="Times New Roman" w:cs="Times New Roman"/>
          <w:sz w:val="28"/>
          <w:szCs w:val="28"/>
        </w:rPr>
        <w:t>норм</w:t>
      </w:r>
      <w:r w:rsidR="003E608A" w:rsidRPr="00585D60">
        <w:rPr>
          <w:rFonts w:ascii="Times New Roman" w:hAnsi="Times New Roman" w:cs="Times New Roman"/>
          <w:sz w:val="28"/>
          <w:szCs w:val="28"/>
        </w:rPr>
        <w:t>ы</w:t>
      </w:r>
      <w:r w:rsidRPr="00585D60">
        <w:rPr>
          <w:rFonts w:ascii="Times New Roman" w:hAnsi="Times New Roman" w:cs="Times New Roman"/>
          <w:sz w:val="28"/>
          <w:szCs w:val="28"/>
        </w:rPr>
        <w:t xml:space="preserve"> освещенности</w:t>
      </w:r>
      <w:r w:rsidR="003E608A" w:rsidRPr="00585D60">
        <w:rPr>
          <w:rFonts w:ascii="Times New Roman" w:hAnsi="Times New Roman" w:cs="Times New Roman"/>
          <w:sz w:val="28"/>
          <w:szCs w:val="28"/>
        </w:rPr>
        <w:t>)</w:t>
      </w:r>
      <w:r w:rsidR="003A7021" w:rsidRPr="00585D60">
        <w:rPr>
          <w:rFonts w:ascii="Times New Roman" w:hAnsi="Times New Roman" w:cs="Times New Roman"/>
          <w:sz w:val="28"/>
          <w:szCs w:val="28"/>
        </w:rPr>
        <w:t xml:space="preserve">,в соответствии с </w:t>
      </w:r>
      <w:r w:rsidRPr="00585D60">
        <w:rPr>
          <w:rFonts w:ascii="Times New Roman" w:hAnsi="Times New Roman" w:cs="Times New Roman"/>
          <w:sz w:val="28"/>
          <w:szCs w:val="28"/>
        </w:rPr>
        <w:t>распоряжениями администрации</w:t>
      </w:r>
      <w:r w:rsidR="001C71B7" w:rsidRPr="00585D60">
        <w:rPr>
          <w:rFonts w:ascii="Times New Roman" w:hAnsi="Times New Roman" w:cs="Times New Roman"/>
          <w:sz w:val="28"/>
          <w:szCs w:val="28"/>
        </w:rPr>
        <w:t xml:space="preserve"> городского округа город Стерлитамак (далее –администрация городского округа)</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B6236"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сезонный режим, предусматриваемый в рекреационных зонах для стационарных и временных установок ФО и АО в определенные сроки (зимой, осенью).</w:t>
      </w:r>
    </w:p>
    <w:p w:rsidR="003A7021"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3.10.8.2.Включение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w:t>
      </w:r>
    </w:p>
    <w:p w:rsidR="001E1134" w:rsidRPr="00585D60" w:rsidRDefault="005D6FCC"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Отключение</w:t>
      </w:r>
      <w:r w:rsidR="001E1134" w:rsidRPr="00585D60">
        <w:rPr>
          <w:rFonts w:ascii="Times New Roman" w:hAnsi="Times New Roman" w:cs="Times New Roman"/>
          <w:sz w:val="28"/>
          <w:szCs w:val="28"/>
        </w:rPr>
        <w:t xml:space="preserve"> производит</w:t>
      </w:r>
      <w:r w:rsidR="003A7021" w:rsidRPr="00585D60">
        <w:rPr>
          <w:rFonts w:ascii="Times New Roman" w:hAnsi="Times New Roman" w:cs="Times New Roman"/>
          <w:sz w:val="28"/>
          <w:szCs w:val="28"/>
        </w:rPr>
        <w:t>ся</w:t>
      </w:r>
      <w:r w:rsidR="001E1134"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 установок ФО - утром при повышении освещенности до 10 лк; время отключения части уличных светильников при переходе с вечернего на ночной режим устанавливается </w:t>
      </w:r>
      <w:r w:rsidR="006B6236" w:rsidRPr="00585D60">
        <w:rPr>
          <w:rFonts w:ascii="Times New Roman" w:hAnsi="Times New Roman" w:cs="Times New Roman"/>
          <w:sz w:val="28"/>
          <w:szCs w:val="28"/>
        </w:rPr>
        <w:t xml:space="preserve">по согласованию с </w:t>
      </w:r>
      <w:r w:rsidRPr="00585D60">
        <w:rPr>
          <w:rFonts w:ascii="Times New Roman" w:hAnsi="Times New Roman" w:cs="Times New Roman"/>
          <w:sz w:val="28"/>
          <w:szCs w:val="28"/>
        </w:rPr>
        <w:t xml:space="preserve">администрацией </w:t>
      </w:r>
      <w:r w:rsidR="006B6236"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переключение освещения пешеходных тоннелей с дневного на вечерний и ночной режим, а также с ночного на дневной </w:t>
      </w:r>
      <w:r w:rsidR="005D6FCC" w:rsidRPr="00585D60">
        <w:rPr>
          <w:rFonts w:ascii="Times New Roman" w:hAnsi="Times New Roman" w:cs="Times New Roman"/>
          <w:sz w:val="28"/>
          <w:szCs w:val="28"/>
        </w:rPr>
        <w:t>производится</w:t>
      </w:r>
      <w:r w:rsidRPr="00585D60">
        <w:rPr>
          <w:rFonts w:ascii="Times New Roman" w:hAnsi="Times New Roman" w:cs="Times New Roman"/>
          <w:sz w:val="28"/>
          <w:szCs w:val="28"/>
        </w:rPr>
        <w:t xml:space="preserve"> одновременно с включением и отключением уличного освещения;</w:t>
      </w:r>
      <w:proofErr w:type="gramEnd"/>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установок АО - в соответствии с решением администрации</w:t>
      </w:r>
      <w:r w:rsidR="006B6236" w:rsidRPr="00585D60">
        <w:rPr>
          <w:rFonts w:ascii="Times New Roman" w:hAnsi="Times New Roman" w:cs="Times New Roman"/>
          <w:sz w:val="28"/>
          <w:szCs w:val="28"/>
        </w:rPr>
        <w:t xml:space="preserve"> городского округа</w:t>
      </w:r>
      <w:r w:rsidRPr="00585D60">
        <w:rPr>
          <w:rFonts w:ascii="Times New Roman" w:hAnsi="Times New Roman" w:cs="Times New Roman"/>
          <w:sz w:val="28"/>
          <w:szCs w:val="28"/>
        </w:rPr>
        <w:t>, кот</w:t>
      </w:r>
      <w:r w:rsidR="003E608A" w:rsidRPr="00585D60">
        <w:rPr>
          <w:rFonts w:ascii="Times New Roman" w:hAnsi="Times New Roman" w:cs="Times New Roman"/>
          <w:sz w:val="28"/>
          <w:szCs w:val="28"/>
        </w:rPr>
        <w:t>орая назначает вечерний режим;</w:t>
      </w:r>
      <w:r w:rsidRPr="00585D60">
        <w:rPr>
          <w:rFonts w:ascii="Times New Roman" w:hAnsi="Times New Roman" w:cs="Times New Roman"/>
          <w:sz w:val="28"/>
          <w:szCs w:val="28"/>
        </w:rPr>
        <w:t xml:space="preserve"> на ряде объектов (вокзалы, градостроительные доминанты, въезды в город и т.п.) </w:t>
      </w:r>
      <w:r w:rsidR="005D6FCC" w:rsidRPr="00585D60">
        <w:rPr>
          <w:rFonts w:ascii="Times New Roman" w:hAnsi="Times New Roman" w:cs="Times New Roman"/>
          <w:sz w:val="28"/>
          <w:szCs w:val="28"/>
        </w:rPr>
        <w:t xml:space="preserve">допускается </w:t>
      </w:r>
      <w:proofErr w:type="spellStart"/>
      <w:r w:rsidRPr="00585D60">
        <w:rPr>
          <w:rFonts w:ascii="Times New Roman" w:hAnsi="Times New Roman" w:cs="Times New Roman"/>
          <w:sz w:val="28"/>
          <w:szCs w:val="28"/>
        </w:rPr>
        <w:t>функционирова</w:t>
      </w:r>
      <w:r w:rsidR="005D6FCC" w:rsidRPr="00585D60">
        <w:rPr>
          <w:rFonts w:ascii="Times New Roman" w:hAnsi="Times New Roman" w:cs="Times New Roman"/>
          <w:sz w:val="28"/>
          <w:szCs w:val="28"/>
        </w:rPr>
        <w:t>ниеустановок</w:t>
      </w:r>
      <w:proofErr w:type="spellEnd"/>
      <w:r w:rsidR="005D6FCC" w:rsidRPr="00585D60">
        <w:rPr>
          <w:rFonts w:ascii="Times New Roman" w:hAnsi="Times New Roman" w:cs="Times New Roman"/>
          <w:sz w:val="28"/>
          <w:szCs w:val="28"/>
        </w:rPr>
        <w:t xml:space="preserve"> АО</w:t>
      </w:r>
      <w:r w:rsidRPr="00585D60">
        <w:rPr>
          <w:rFonts w:ascii="Times New Roman" w:hAnsi="Times New Roman" w:cs="Times New Roman"/>
          <w:sz w:val="28"/>
          <w:szCs w:val="28"/>
        </w:rPr>
        <w:t xml:space="preserve"> от заката до рассвета;</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установок СИ - по решению соответствующих ведомств или владельцев.</w:t>
      </w:r>
    </w:p>
    <w:p w:rsidR="009D3319" w:rsidRPr="00585D60" w:rsidRDefault="009D3319" w:rsidP="00585D60">
      <w:pPr>
        <w:tabs>
          <w:tab w:val="left" w:pos="1843"/>
        </w:tabs>
        <w:spacing w:line="240" w:lineRule="auto"/>
        <w:ind w:firstLine="720"/>
        <w:jc w:val="both"/>
        <w:rPr>
          <w:rFonts w:ascii="Times New Roman" w:hAnsi="Times New Roman" w:cs="Times New Roman"/>
          <w:sz w:val="28"/>
          <w:szCs w:val="28"/>
        </w:rPr>
      </w:pPr>
    </w:p>
    <w:p w:rsidR="001E1134" w:rsidRPr="00585D60" w:rsidRDefault="001E1134" w:rsidP="00585D60">
      <w:pPr>
        <w:pStyle w:val="1"/>
        <w:numPr>
          <w:ilvl w:val="1"/>
          <w:numId w:val="1"/>
        </w:numPr>
        <w:tabs>
          <w:tab w:val="left" w:pos="993"/>
          <w:tab w:val="left" w:pos="1843"/>
        </w:tabs>
        <w:spacing w:before="0" w:after="0" w:line="240" w:lineRule="auto"/>
        <w:ind w:left="0" w:firstLine="720"/>
        <w:jc w:val="center"/>
        <w:rPr>
          <w:rFonts w:ascii="Times New Roman" w:hAnsi="Times New Roman" w:cs="Times New Roman"/>
          <w:b/>
          <w:sz w:val="28"/>
          <w:szCs w:val="28"/>
        </w:rPr>
      </w:pPr>
      <w:bookmarkStart w:id="13" w:name="_Toc472352453"/>
      <w:r w:rsidRPr="00585D60">
        <w:rPr>
          <w:rFonts w:ascii="Times New Roman" w:hAnsi="Times New Roman" w:cs="Times New Roman"/>
          <w:b/>
          <w:sz w:val="28"/>
          <w:szCs w:val="28"/>
        </w:rPr>
        <w:t>МАФ и характерные требования к ним</w:t>
      </w:r>
      <w:bookmarkEnd w:id="13"/>
    </w:p>
    <w:p w:rsidR="009D3319" w:rsidRPr="00585D60" w:rsidRDefault="009D3319" w:rsidP="00585D60">
      <w:pPr>
        <w:pStyle w:val="ac"/>
        <w:tabs>
          <w:tab w:val="left" w:pos="1843"/>
        </w:tabs>
        <w:spacing w:line="240" w:lineRule="auto"/>
        <w:ind w:left="4407" w:firstLine="720"/>
        <w:rPr>
          <w:rFonts w:ascii="Times New Roman" w:hAnsi="Times New Roman" w:cs="Times New Roman"/>
        </w:rPr>
      </w:pPr>
    </w:p>
    <w:p w:rsidR="001E1134" w:rsidRPr="00585D60" w:rsidRDefault="001E1134"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3.11.1. При проектировании, выборе МАФ использ</w:t>
      </w:r>
      <w:r w:rsidR="003E608A"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и учитыва</w:t>
      </w:r>
      <w:r w:rsidR="003E608A" w:rsidRPr="00585D60">
        <w:rPr>
          <w:rFonts w:ascii="Times New Roman" w:hAnsi="Times New Roman" w:cs="Times New Roman"/>
          <w:sz w:val="28"/>
          <w:szCs w:val="28"/>
        </w:rPr>
        <w:t>ются</w:t>
      </w:r>
      <w:r w:rsidRPr="00585D60">
        <w:rPr>
          <w:rFonts w:ascii="Times New Roman" w:hAnsi="Times New Roman" w:cs="Times New Roman"/>
          <w:sz w:val="28"/>
          <w:szCs w:val="28"/>
        </w:rPr>
        <w:t>:</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а) материалы, подходящие для климата и соответствующ</w:t>
      </w:r>
      <w:r w:rsidR="005D6FCC" w:rsidRPr="00585D60">
        <w:rPr>
          <w:color w:val="000000"/>
          <w:sz w:val="28"/>
          <w:szCs w:val="28"/>
        </w:rPr>
        <w:t>ие конструкции и назначению МАФ</w:t>
      </w:r>
      <w:r w:rsidRPr="00585D60">
        <w:rPr>
          <w:color w:val="000000"/>
          <w:sz w:val="28"/>
          <w:szCs w:val="28"/>
        </w:rPr>
        <w:t>;</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б) антивандальн</w:t>
      </w:r>
      <w:r w:rsidR="003E608A" w:rsidRPr="00585D60">
        <w:rPr>
          <w:color w:val="000000"/>
          <w:sz w:val="28"/>
          <w:szCs w:val="28"/>
        </w:rPr>
        <w:t>ая</w:t>
      </w:r>
      <w:r w:rsidRPr="00585D60">
        <w:rPr>
          <w:color w:val="000000"/>
          <w:sz w:val="28"/>
          <w:szCs w:val="28"/>
        </w:rPr>
        <w:t xml:space="preserve"> защищенность ― от разрушен</w:t>
      </w:r>
      <w:r w:rsidR="005D6FCC" w:rsidRPr="00585D60">
        <w:rPr>
          <w:color w:val="000000"/>
          <w:sz w:val="28"/>
          <w:szCs w:val="28"/>
        </w:rPr>
        <w:t>ия, оклейки, нанесения надписей</w:t>
      </w:r>
      <w:r w:rsidRPr="00585D60">
        <w:rPr>
          <w:color w:val="000000"/>
          <w:sz w:val="28"/>
          <w:szCs w:val="28"/>
        </w:rPr>
        <w:t xml:space="preserve"> и </w:t>
      </w:r>
      <w:proofErr w:type="gramStart"/>
      <w:r w:rsidRPr="00585D60">
        <w:rPr>
          <w:color w:val="000000"/>
          <w:sz w:val="28"/>
          <w:szCs w:val="28"/>
        </w:rPr>
        <w:t>изображении</w:t>
      </w:r>
      <w:proofErr w:type="gramEnd"/>
      <w:r w:rsidRPr="00585D60">
        <w:rPr>
          <w:color w:val="000000"/>
          <w:sz w:val="28"/>
          <w:szCs w:val="28"/>
        </w:rPr>
        <w:t>̆;</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в) возможн</w:t>
      </w:r>
      <w:r w:rsidR="006B6236" w:rsidRPr="00585D60">
        <w:rPr>
          <w:color w:val="000000"/>
          <w:sz w:val="28"/>
          <w:szCs w:val="28"/>
        </w:rPr>
        <w:t>ость ремонта или замены деталей</w:t>
      </w:r>
      <w:r w:rsidRPr="00585D60">
        <w:rPr>
          <w:color w:val="000000"/>
          <w:sz w:val="28"/>
          <w:szCs w:val="28"/>
        </w:rPr>
        <w:t xml:space="preserve"> МАФ;</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г) защит</w:t>
      </w:r>
      <w:r w:rsidR="003E608A" w:rsidRPr="00585D60">
        <w:rPr>
          <w:color w:val="000000"/>
          <w:sz w:val="28"/>
          <w:szCs w:val="28"/>
        </w:rPr>
        <w:t>а</w:t>
      </w:r>
      <w:r w:rsidRPr="00585D60">
        <w:rPr>
          <w:color w:val="000000"/>
          <w:sz w:val="28"/>
          <w:szCs w:val="28"/>
        </w:rPr>
        <w:t xml:space="preserve"> от образования наледи и снежных заносов, обеспечение стока воды;</w:t>
      </w:r>
    </w:p>
    <w:p w:rsidR="001E1134" w:rsidRPr="00585D60" w:rsidRDefault="001E1134" w:rsidP="00585D60">
      <w:pPr>
        <w:pStyle w:val="af"/>
        <w:tabs>
          <w:tab w:val="left" w:pos="1843"/>
        </w:tabs>
        <w:spacing w:before="0" w:beforeAutospacing="0" w:after="0" w:afterAutospacing="0"/>
        <w:ind w:firstLine="720"/>
        <w:jc w:val="both"/>
        <w:rPr>
          <w:sz w:val="28"/>
          <w:szCs w:val="28"/>
        </w:rPr>
      </w:pPr>
      <w:proofErr w:type="spellStart"/>
      <w:r w:rsidRPr="00585D60">
        <w:rPr>
          <w:color w:val="000000"/>
          <w:sz w:val="28"/>
          <w:szCs w:val="28"/>
        </w:rPr>
        <w:t>д</w:t>
      </w:r>
      <w:proofErr w:type="spellEnd"/>
      <w:r w:rsidRPr="00585D60">
        <w:rPr>
          <w:color w:val="000000"/>
          <w:sz w:val="28"/>
          <w:szCs w:val="28"/>
        </w:rPr>
        <w:t>) удобство обслуживания,</w:t>
      </w:r>
      <w:r w:rsidR="006B6236" w:rsidRPr="00585D60">
        <w:rPr>
          <w:color w:val="000000"/>
          <w:sz w:val="28"/>
          <w:szCs w:val="28"/>
        </w:rPr>
        <w:t xml:space="preserve"> а также механизированной и ручной</w:t>
      </w:r>
      <w:r w:rsidRPr="00585D60">
        <w:rPr>
          <w:color w:val="000000"/>
          <w:sz w:val="28"/>
          <w:szCs w:val="28"/>
        </w:rPr>
        <w:t xml:space="preserve"> очистки территории</w:t>
      </w:r>
      <w:r w:rsidR="006B6236" w:rsidRPr="00585D60">
        <w:rPr>
          <w:color w:val="000000"/>
          <w:sz w:val="28"/>
          <w:szCs w:val="28"/>
        </w:rPr>
        <w:t xml:space="preserve"> рядом с МАФ и под конструкцией</w:t>
      </w:r>
      <w:r w:rsidRPr="00585D60">
        <w:rPr>
          <w:color w:val="000000"/>
          <w:sz w:val="28"/>
          <w:szCs w:val="28"/>
        </w:rPr>
        <w:t>;</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е) эргономичность конструкций (высоту и наклон спинки, высоту урн и прочее);</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ж) расцветк</w:t>
      </w:r>
      <w:r w:rsidR="003E608A" w:rsidRPr="00585D60">
        <w:rPr>
          <w:color w:val="000000"/>
          <w:sz w:val="28"/>
          <w:szCs w:val="28"/>
        </w:rPr>
        <w:t>а</w:t>
      </w:r>
      <w:r w:rsidRPr="00585D60">
        <w:rPr>
          <w:color w:val="000000"/>
          <w:sz w:val="28"/>
          <w:szCs w:val="28"/>
        </w:rPr>
        <w:t xml:space="preserve">, не </w:t>
      </w:r>
      <w:proofErr w:type="gramStart"/>
      <w:r w:rsidRPr="00585D60">
        <w:rPr>
          <w:color w:val="000000"/>
          <w:sz w:val="28"/>
          <w:szCs w:val="28"/>
        </w:rPr>
        <w:t>вносящую</w:t>
      </w:r>
      <w:proofErr w:type="gramEnd"/>
      <w:r w:rsidRPr="00585D60">
        <w:rPr>
          <w:color w:val="000000"/>
          <w:sz w:val="28"/>
          <w:szCs w:val="28"/>
        </w:rPr>
        <w:t xml:space="preserve"> визуальный шум;</w:t>
      </w:r>
    </w:p>
    <w:p w:rsidR="001E1134" w:rsidRPr="00585D60" w:rsidRDefault="001E1134" w:rsidP="00585D60">
      <w:pPr>
        <w:pStyle w:val="af"/>
        <w:tabs>
          <w:tab w:val="left" w:pos="1843"/>
        </w:tabs>
        <w:spacing w:before="0" w:beforeAutospacing="0" w:after="0" w:afterAutospacing="0"/>
        <w:ind w:firstLine="720"/>
        <w:jc w:val="both"/>
        <w:rPr>
          <w:sz w:val="28"/>
          <w:szCs w:val="28"/>
        </w:rPr>
      </w:pPr>
      <w:proofErr w:type="spellStart"/>
      <w:r w:rsidRPr="00585D60">
        <w:rPr>
          <w:color w:val="000000"/>
          <w:sz w:val="28"/>
          <w:szCs w:val="28"/>
        </w:rPr>
        <w:t>з</w:t>
      </w:r>
      <w:proofErr w:type="spellEnd"/>
      <w:r w:rsidRPr="00585D60">
        <w:rPr>
          <w:color w:val="000000"/>
          <w:sz w:val="28"/>
          <w:szCs w:val="28"/>
        </w:rPr>
        <w:t xml:space="preserve">) безопасность </w:t>
      </w:r>
      <w:r w:rsidR="006B6236" w:rsidRPr="00585D60">
        <w:rPr>
          <w:color w:val="000000"/>
          <w:sz w:val="28"/>
          <w:szCs w:val="28"/>
        </w:rPr>
        <w:t>для потенциальных пользователей</w:t>
      </w:r>
      <w:r w:rsidRPr="00585D60">
        <w:rPr>
          <w:color w:val="000000"/>
          <w:sz w:val="28"/>
          <w:szCs w:val="28"/>
        </w:rPr>
        <w:t>;</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и) стилистическое сочет</w:t>
      </w:r>
      <w:r w:rsidR="009E21EB" w:rsidRPr="00585D60">
        <w:rPr>
          <w:color w:val="000000"/>
          <w:sz w:val="28"/>
          <w:szCs w:val="28"/>
        </w:rPr>
        <w:t>ание с другими МАФ и окружающей архитектурой</w:t>
      </w:r>
      <w:r w:rsidRPr="00585D60">
        <w:rPr>
          <w:color w:val="000000"/>
          <w:sz w:val="28"/>
          <w:szCs w:val="28"/>
        </w:rPr>
        <w:t>;</w:t>
      </w:r>
    </w:p>
    <w:p w:rsidR="001E1134" w:rsidRPr="00585D60" w:rsidRDefault="001E1134" w:rsidP="00585D60">
      <w:pPr>
        <w:pStyle w:val="af"/>
        <w:tabs>
          <w:tab w:val="left" w:pos="1843"/>
        </w:tabs>
        <w:spacing w:before="0" w:beforeAutospacing="0" w:after="0" w:afterAutospacing="0"/>
        <w:ind w:firstLine="720"/>
        <w:jc w:val="both"/>
        <w:rPr>
          <w:sz w:val="28"/>
          <w:szCs w:val="28"/>
        </w:rPr>
      </w:pPr>
      <w:r w:rsidRPr="00585D60">
        <w:rPr>
          <w:color w:val="000000"/>
          <w:sz w:val="28"/>
          <w:szCs w:val="28"/>
        </w:rPr>
        <w:t>к) соответствие характеристикам зоны расположения: сдержанны</w:t>
      </w:r>
      <w:r w:rsidR="009E21EB" w:rsidRPr="00585D60">
        <w:rPr>
          <w:color w:val="000000"/>
          <w:sz w:val="28"/>
          <w:szCs w:val="28"/>
        </w:rPr>
        <w:t>й</w:t>
      </w:r>
      <w:r w:rsidRPr="00585D60">
        <w:rPr>
          <w:color w:val="000000"/>
          <w:sz w:val="28"/>
          <w:szCs w:val="28"/>
        </w:rPr>
        <w:t xml:space="preserve"> дизайн для</w:t>
      </w:r>
      <w:r w:rsidR="009E21EB" w:rsidRPr="00585D60">
        <w:rPr>
          <w:color w:val="000000"/>
          <w:sz w:val="28"/>
          <w:szCs w:val="28"/>
        </w:rPr>
        <w:t xml:space="preserve"> тротуаров дорог, более изящный</w:t>
      </w:r>
      <w:r w:rsidRPr="00585D60">
        <w:rPr>
          <w:color w:val="000000"/>
          <w:sz w:val="28"/>
          <w:szCs w:val="28"/>
        </w:rPr>
        <w:t xml:space="preserve"> - для рекреационных зон и дворов.</w:t>
      </w:r>
    </w:p>
    <w:p w:rsidR="001E1134" w:rsidRPr="00585D60" w:rsidRDefault="005D6FCC" w:rsidP="00585D60">
      <w:pPr>
        <w:tabs>
          <w:tab w:val="left" w:pos="1843"/>
        </w:tabs>
        <w:spacing w:line="240" w:lineRule="auto"/>
        <w:ind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3.11.2</w:t>
      </w:r>
      <w:r w:rsidR="001E1134" w:rsidRPr="00585D60">
        <w:rPr>
          <w:rFonts w:ascii="Times New Roman" w:hAnsi="Times New Roman" w:cs="Times New Roman"/>
          <w:sz w:val="28"/>
          <w:szCs w:val="28"/>
        </w:rPr>
        <w:t>. Общие требования к установке МАФ:</w:t>
      </w:r>
    </w:p>
    <w:p w:rsidR="001E1134" w:rsidRPr="00585D60" w:rsidRDefault="001E1134" w:rsidP="00585D60">
      <w:pPr>
        <w:pStyle w:val="af"/>
        <w:tabs>
          <w:tab w:val="left" w:pos="1843"/>
        </w:tabs>
        <w:spacing w:before="0" w:beforeAutospacing="0" w:after="0" w:afterAutospacing="0"/>
        <w:ind w:firstLine="720"/>
        <w:jc w:val="both"/>
        <w:rPr>
          <w:color w:val="000000"/>
          <w:sz w:val="28"/>
          <w:szCs w:val="28"/>
        </w:rPr>
      </w:pPr>
      <w:r w:rsidRPr="00585D60">
        <w:rPr>
          <w:color w:val="000000"/>
          <w:sz w:val="28"/>
          <w:szCs w:val="28"/>
        </w:rPr>
        <w:t xml:space="preserve">а) расположение, не создающее </w:t>
      </w:r>
      <w:proofErr w:type="gramStart"/>
      <w:r w:rsidRPr="00585D60">
        <w:rPr>
          <w:color w:val="000000"/>
          <w:sz w:val="28"/>
          <w:szCs w:val="28"/>
        </w:rPr>
        <w:t>препятствии</w:t>
      </w:r>
      <w:proofErr w:type="gramEnd"/>
      <w:r w:rsidRPr="00585D60">
        <w:rPr>
          <w:color w:val="000000"/>
          <w:sz w:val="28"/>
          <w:szCs w:val="28"/>
        </w:rPr>
        <w:t>̆ для пешеходов;</w:t>
      </w:r>
    </w:p>
    <w:p w:rsidR="001E1134" w:rsidRPr="00585D60" w:rsidRDefault="001E1134" w:rsidP="00585D60">
      <w:pPr>
        <w:pStyle w:val="af"/>
        <w:tabs>
          <w:tab w:val="left" w:pos="1843"/>
        </w:tabs>
        <w:spacing w:before="0" w:beforeAutospacing="0" w:after="0" w:afterAutospacing="0"/>
        <w:ind w:firstLine="720"/>
        <w:jc w:val="both"/>
        <w:rPr>
          <w:color w:val="000000"/>
          <w:sz w:val="28"/>
          <w:szCs w:val="28"/>
        </w:rPr>
      </w:pPr>
      <w:r w:rsidRPr="00585D60">
        <w:rPr>
          <w:color w:val="000000"/>
          <w:sz w:val="28"/>
          <w:szCs w:val="28"/>
        </w:rPr>
        <w:t>б) п</w:t>
      </w:r>
      <w:r w:rsidR="009E21EB" w:rsidRPr="00585D60">
        <w:rPr>
          <w:color w:val="000000"/>
          <w:sz w:val="28"/>
          <w:szCs w:val="28"/>
        </w:rPr>
        <w:t>лотная установка на минимальной</w:t>
      </w:r>
      <w:r w:rsidRPr="00585D60">
        <w:rPr>
          <w:color w:val="000000"/>
          <w:sz w:val="28"/>
          <w:szCs w:val="28"/>
        </w:rPr>
        <w:t xml:space="preserve"> площади в </w:t>
      </w:r>
      <w:r w:rsidR="005D6FCC" w:rsidRPr="00585D60">
        <w:rPr>
          <w:color w:val="000000"/>
          <w:sz w:val="28"/>
          <w:szCs w:val="28"/>
        </w:rPr>
        <w:t>местах большого скопления людей</w:t>
      </w:r>
      <w:r w:rsidRPr="00585D60">
        <w:rPr>
          <w:color w:val="000000"/>
          <w:sz w:val="28"/>
          <w:szCs w:val="28"/>
        </w:rPr>
        <w:t>;</w:t>
      </w:r>
    </w:p>
    <w:p w:rsidR="001E1134" w:rsidRPr="00585D60" w:rsidRDefault="001E1134" w:rsidP="00585D60">
      <w:pPr>
        <w:pStyle w:val="af"/>
        <w:tabs>
          <w:tab w:val="left" w:pos="1843"/>
        </w:tabs>
        <w:spacing w:before="0" w:beforeAutospacing="0" w:after="0" w:afterAutospacing="0"/>
        <w:ind w:firstLine="720"/>
        <w:jc w:val="both"/>
        <w:rPr>
          <w:color w:val="000000"/>
          <w:sz w:val="28"/>
          <w:szCs w:val="28"/>
        </w:rPr>
      </w:pPr>
      <w:r w:rsidRPr="00585D60">
        <w:rPr>
          <w:color w:val="000000"/>
          <w:sz w:val="28"/>
          <w:szCs w:val="28"/>
        </w:rPr>
        <w:t>в) устойчивость конструкции;</w:t>
      </w:r>
    </w:p>
    <w:p w:rsidR="001E1134" w:rsidRPr="00585D60" w:rsidRDefault="001E1134" w:rsidP="00585D60">
      <w:pPr>
        <w:pStyle w:val="af"/>
        <w:tabs>
          <w:tab w:val="left" w:pos="1843"/>
        </w:tabs>
        <w:spacing w:before="0" w:beforeAutospacing="0" w:after="0" w:afterAutospacing="0"/>
        <w:ind w:firstLine="720"/>
        <w:jc w:val="both"/>
        <w:rPr>
          <w:color w:val="000000"/>
          <w:sz w:val="28"/>
          <w:szCs w:val="28"/>
        </w:rPr>
      </w:pPr>
      <w:r w:rsidRPr="00585D60">
        <w:rPr>
          <w:color w:val="000000"/>
          <w:sz w:val="28"/>
          <w:szCs w:val="28"/>
        </w:rPr>
        <w:t xml:space="preserve">г) надежная фиксация или обеспечение возможности перемещения в зависимости </w:t>
      </w:r>
      <w:proofErr w:type="gramStart"/>
      <w:r w:rsidRPr="00585D60">
        <w:rPr>
          <w:color w:val="000000"/>
          <w:sz w:val="28"/>
          <w:szCs w:val="28"/>
        </w:rPr>
        <w:t>от</w:t>
      </w:r>
      <w:proofErr w:type="gramEnd"/>
      <w:r w:rsidRPr="00585D60">
        <w:rPr>
          <w:color w:val="000000"/>
          <w:sz w:val="28"/>
          <w:szCs w:val="28"/>
        </w:rPr>
        <w:t xml:space="preserve"> </w:t>
      </w:r>
      <w:proofErr w:type="gramStart"/>
      <w:r w:rsidRPr="00585D60">
        <w:rPr>
          <w:color w:val="000000"/>
          <w:sz w:val="28"/>
          <w:szCs w:val="28"/>
        </w:rPr>
        <w:t>условии</w:t>
      </w:r>
      <w:proofErr w:type="gramEnd"/>
      <w:r w:rsidRPr="00585D60">
        <w:rPr>
          <w:color w:val="000000"/>
          <w:sz w:val="28"/>
          <w:szCs w:val="28"/>
        </w:rPr>
        <w:t>̆ расположения;</w:t>
      </w:r>
    </w:p>
    <w:p w:rsidR="001E1134" w:rsidRPr="00585D60" w:rsidRDefault="001E1134" w:rsidP="00585D60">
      <w:pPr>
        <w:pStyle w:val="af"/>
        <w:tabs>
          <w:tab w:val="left" w:pos="1843"/>
        </w:tabs>
        <w:spacing w:before="0" w:beforeAutospacing="0" w:after="0" w:afterAutospacing="0"/>
        <w:ind w:firstLine="720"/>
        <w:jc w:val="both"/>
        <w:rPr>
          <w:color w:val="000000"/>
          <w:sz w:val="28"/>
          <w:szCs w:val="28"/>
        </w:rPr>
      </w:pPr>
      <w:proofErr w:type="spellStart"/>
      <w:r w:rsidRPr="00585D60">
        <w:rPr>
          <w:color w:val="000000"/>
          <w:sz w:val="28"/>
          <w:szCs w:val="28"/>
        </w:rPr>
        <w:t>д</w:t>
      </w:r>
      <w:proofErr w:type="spellEnd"/>
      <w:r w:rsidRPr="00585D60">
        <w:rPr>
          <w:color w:val="000000"/>
          <w:sz w:val="28"/>
          <w:szCs w:val="28"/>
        </w:rPr>
        <w:t xml:space="preserve">) достаточное количество </w:t>
      </w:r>
      <w:r w:rsidR="009E21EB" w:rsidRPr="00585D60">
        <w:rPr>
          <w:color w:val="000000"/>
          <w:sz w:val="28"/>
          <w:szCs w:val="28"/>
        </w:rPr>
        <w:t>МАФ определенных</w:t>
      </w:r>
      <w:r w:rsidR="005D6FCC" w:rsidRPr="00585D60">
        <w:rPr>
          <w:color w:val="000000"/>
          <w:sz w:val="28"/>
          <w:szCs w:val="28"/>
        </w:rPr>
        <w:t xml:space="preserve"> типов в каждой конкретной зоне.</w:t>
      </w:r>
    </w:p>
    <w:p w:rsidR="001E1134" w:rsidRPr="00585D60" w:rsidRDefault="005D6FCC" w:rsidP="00585D60">
      <w:pPr>
        <w:tabs>
          <w:tab w:val="left" w:pos="1843"/>
        </w:tabs>
        <w:spacing w:line="240" w:lineRule="auto"/>
        <w:contextualSpacing/>
        <w:jc w:val="both"/>
        <w:rPr>
          <w:rFonts w:ascii="Times New Roman" w:hAnsi="Times New Roman" w:cs="Times New Roman"/>
          <w:sz w:val="28"/>
          <w:szCs w:val="28"/>
        </w:rPr>
      </w:pPr>
      <w:r w:rsidRPr="00585D60">
        <w:rPr>
          <w:rFonts w:ascii="Times New Roman" w:hAnsi="Times New Roman" w:cs="Times New Roman"/>
          <w:sz w:val="28"/>
          <w:szCs w:val="28"/>
        </w:rPr>
        <w:t>3.11.3</w:t>
      </w:r>
      <w:r w:rsidR="001E1134" w:rsidRPr="00585D60">
        <w:rPr>
          <w:rFonts w:ascii="Times New Roman" w:hAnsi="Times New Roman" w:cs="Times New Roman"/>
          <w:sz w:val="28"/>
          <w:szCs w:val="28"/>
        </w:rPr>
        <w:t xml:space="preserve">. В пешеходных зонах повышенные требования к дизайну МАФ, так как </w:t>
      </w:r>
      <w:r w:rsidR="009E21EB" w:rsidRPr="00585D60">
        <w:rPr>
          <w:rFonts w:ascii="Times New Roman" w:hAnsi="Times New Roman" w:cs="Times New Roman"/>
          <w:sz w:val="28"/>
          <w:szCs w:val="28"/>
        </w:rPr>
        <w:t>они часто окружены исторической</w:t>
      </w:r>
      <w:r w:rsidR="001E1134" w:rsidRPr="00585D60">
        <w:rPr>
          <w:rFonts w:ascii="Times New Roman" w:hAnsi="Times New Roman" w:cs="Times New Roman"/>
          <w:sz w:val="28"/>
          <w:szCs w:val="28"/>
        </w:rPr>
        <w:t xml:space="preserve"> архит</w:t>
      </w:r>
      <w:r w:rsidR="009E21EB" w:rsidRPr="00585D60">
        <w:rPr>
          <w:rFonts w:ascii="Times New Roman" w:hAnsi="Times New Roman" w:cs="Times New Roman"/>
          <w:sz w:val="28"/>
          <w:szCs w:val="28"/>
        </w:rPr>
        <w:t>ектурной застройкой</w:t>
      </w:r>
      <w:r w:rsidR="001E1134" w:rsidRPr="00585D60">
        <w:rPr>
          <w:rFonts w:ascii="Times New Roman" w:hAnsi="Times New Roman" w:cs="Times New Roman"/>
          <w:sz w:val="28"/>
          <w:szCs w:val="28"/>
        </w:rPr>
        <w:t xml:space="preserve">. Мебель должна сочетаться с историческими зданиями. </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pStyle w:val="1"/>
        <w:numPr>
          <w:ilvl w:val="0"/>
          <w:numId w:val="0"/>
        </w:numPr>
        <w:tabs>
          <w:tab w:val="left" w:pos="1843"/>
        </w:tabs>
        <w:spacing w:before="0" w:after="0" w:line="240" w:lineRule="auto"/>
        <w:ind w:firstLine="709"/>
        <w:jc w:val="center"/>
        <w:rPr>
          <w:rFonts w:ascii="Times New Roman" w:hAnsi="Times New Roman" w:cs="Times New Roman"/>
          <w:b/>
          <w:sz w:val="28"/>
          <w:szCs w:val="28"/>
        </w:rPr>
      </w:pPr>
      <w:bookmarkStart w:id="14" w:name="_Toc472352454"/>
      <w:r w:rsidRPr="00585D60">
        <w:rPr>
          <w:rFonts w:ascii="Times New Roman" w:hAnsi="Times New Roman" w:cs="Times New Roman"/>
          <w:b/>
          <w:color w:val="auto"/>
          <w:sz w:val="28"/>
          <w:szCs w:val="28"/>
        </w:rPr>
        <w:t>3.12</w:t>
      </w:r>
      <w:r w:rsidR="009D3319" w:rsidRPr="00585D60">
        <w:rPr>
          <w:rFonts w:ascii="Times New Roman" w:hAnsi="Times New Roman" w:cs="Times New Roman"/>
          <w:b/>
          <w:color w:val="auto"/>
          <w:sz w:val="28"/>
          <w:szCs w:val="28"/>
        </w:rPr>
        <w:t>.</w:t>
      </w:r>
      <w:r w:rsidRPr="00585D60">
        <w:rPr>
          <w:rFonts w:ascii="Times New Roman" w:hAnsi="Times New Roman" w:cs="Times New Roman"/>
          <w:b/>
          <w:sz w:val="28"/>
          <w:szCs w:val="28"/>
        </w:rPr>
        <w:t>Некапитальные нестационарные сооружения</w:t>
      </w:r>
      <w:bookmarkEnd w:id="14"/>
    </w:p>
    <w:p w:rsidR="009D3319" w:rsidRPr="00585D60" w:rsidRDefault="009D3319" w:rsidP="00585D60">
      <w:pPr>
        <w:tabs>
          <w:tab w:val="left" w:pos="1843"/>
        </w:tabs>
        <w:spacing w:line="240" w:lineRule="auto"/>
        <w:rPr>
          <w:rFonts w:ascii="Times New Roman" w:hAnsi="Times New Roman" w:cs="Times New Roman"/>
        </w:rPr>
      </w:pPr>
    </w:p>
    <w:p w:rsidR="009E21EB"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3.12.1. Некапитальными нестационарными являются сооружения, выполненные из легких конструкций, не предусматривающих устройство заглубленных фунд</w:t>
      </w:r>
      <w:r w:rsidR="00EA1C09" w:rsidRPr="00585D60">
        <w:rPr>
          <w:rFonts w:ascii="Times New Roman" w:hAnsi="Times New Roman" w:cs="Times New Roman"/>
          <w:sz w:val="28"/>
          <w:szCs w:val="28"/>
        </w:rPr>
        <w:t>аментов и подземных сооружений. Э</w:t>
      </w:r>
      <w:r w:rsidRPr="00585D60">
        <w:rPr>
          <w:rFonts w:ascii="Times New Roman" w:hAnsi="Times New Roman" w:cs="Times New Roman"/>
          <w:sz w:val="28"/>
          <w:szCs w:val="28"/>
        </w:rPr>
        <w:t xml:space="preserve">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r w:rsidR="00F8327F" w:rsidRPr="00585D60">
        <w:rPr>
          <w:rFonts w:ascii="Times New Roman" w:hAnsi="Times New Roman" w:cs="Times New Roman"/>
          <w:sz w:val="28"/>
          <w:szCs w:val="28"/>
        </w:rPr>
        <w:t>О</w:t>
      </w:r>
      <w:r w:rsidRPr="00585D60">
        <w:rPr>
          <w:rFonts w:ascii="Times New Roman" w:hAnsi="Times New Roman" w:cs="Times New Roman"/>
          <w:sz w:val="28"/>
          <w:szCs w:val="28"/>
        </w:rPr>
        <w:t xml:space="preserve">тделочные материалы </w:t>
      </w:r>
      <w:proofErr w:type="gramStart"/>
      <w:r w:rsidR="004C30AD" w:rsidRPr="00585D60">
        <w:rPr>
          <w:rFonts w:ascii="Times New Roman" w:hAnsi="Times New Roman" w:cs="Times New Roman"/>
          <w:sz w:val="28"/>
          <w:szCs w:val="28"/>
        </w:rPr>
        <w:t>некапитальных</w:t>
      </w:r>
      <w:proofErr w:type="gramEnd"/>
      <w:r w:rsidR="004C30AD" w:rsidRPr="00585D60">
        <w:rPr>
          <w:rFonts w:ascii="Times New Roman" w:hAnsi="Times New Roman" w:cs="Times New Roman"/>
          <w:sz w:val="28"/>
          <w:szCs w:val="28"/>
        </w:rPr>
        <w:t xml:space="preserve"> </w:t>
      </w:r>
      <w:proofErr w:type="spellStart"/>
      <w:r w:rsidR="004C30AD" w:rsidRPr="00585D60">
        <w:rPr>
          <w:rFonts w:ascii="Times New Roman" w:hAnsi="Times New Roman" w:cs="Times New Roman"/>
          <w:sz w:val="28"/>
          <w:szCs w:val="28"/>
        </w:rPr>
        <w:t>нестационарных</w:t>
      </w:r>
      <w:r w:rsidRPr="00585D60">
        <w:rPr>
          <w:rFonts w:ascii="Times New Roman" w:hAnsi="Times New Roman" w:cs="Times New Roman"/>
          <w:sz w:val="28"/>
          <w:szCs w:val="28"/>
        </w:rPr>
        <w:t>сооружений</w:t>
      </w:r>
      <w:proofErr w:type="spellEnd"/>
      <w:r w:rsidRPr="00585D60">
        <w:rPr>
          <w:rFonts w:ascii="Times New Roman" w:hAnsi="Times New Roman" w:cs="Times New Roman"/>
          <w:sz w:val="28"/>
          <w:szCs w:val="28"/>
        </w:rPr>
        <w:t xml:space="preserve">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8327F"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При остеклении витрин примен</w:t>
      </w:r>
      <w:r w:rsidR="009E21EB" w:rsidRPr="00585D60">
        <w:rPr>
          <w:rFonts w:ascii="Times New Roman" w:hAnsi="Times New Roman" w:cs="Times New Roman"/>
          <w:sz w:val="28"/>
          <w:szCs w:val="28"/>
        </w:rPr>
        <w:t>яются</w:t>
      </w:r>
      <w:r w:rsidRPr="00585D60">
        <w:rPr>
          <w:rFonts w:ascii="Times New Roman" w:hAnsi="Times New Roman" w:cs="Times New Roman"/>
          <w:sz w:val="28"/>
          <w:szCs w:val="28"/>
        </w:rPr>
        <w:t xml:space="preserve"> безосколочные, </w:t>
      </w:r>
      <w:proofErr w:type="spellStart"/>
      <w:r w:rsidRPr="00585D60">
        <w:rPr>
          <w:rFonts w:ascii="Times New Roman" w:hAnsi="Times New Roman" w:cs="Times New Roman"/>
          <w:sz w:val="28"/>
          <w:szCs w:val="28"/>
        </w:rPr>
        <w:t>ударостойкие</w:t>
      </w:r>
      <w:proofErr w:type="spellEnd"/>
      <w:r w:rsidRPr="00585D60">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w:t>
      </w:r>
    </w:p>
    <w:p w:rsidR="009E21EB"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3.12.2. Размещение некапитальных нестационарных сооружений на территориях </w:t>
      </w:r>
      <w:r w:rsidR="009E21EB"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9E21EB"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 xml:space="preserve">и благоустройство территории и застройки. </w:t>
      </w:r>
    </w:p>
    <w:p w:rsidR="009E21EB" w:rsidRPr="00585D60" w:rsidRDefault="001E1134" w:rsidP="00585D60">
      <w:pPr>
        <w:tabs>
          <w:tab w:val="left" w:pos="1843"/>
        </w:tabs>
        <w:spacing w:line="240" w:lineRule="auto"/>
        <w:ind w:firstLine="851"/>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3.12.3. </w:t>
      </w:r>
      <w:proofErr w:type="gramStart"/>
      <w:r w:rsidRPr="00585D60">
        <w:rPr>
          <w:rFonts w:ascii="Times New Roman" w:hAnsi="Times New Roman" w:cs="Times New Roman"/>
          <w:sz w:val="28"/>
          <w:szCs w:val="28"/>
        </w:rPr>
        <w:t xml:space="preserve">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585D60">
          <w:rPr>
            <w:rFonts w:ascii="Times New Roman" w:hAnsi="Times New Roman" w:cs="Times New Roman"/>
            <w:sz w:val="28"/>
            <w:szCs w:val="28"/>
          </w:rPr>
          <w:t>10 м</w:t>
        </w:r>
      </w:smartTag>
      <w:r w:rsidR="009E21EB" w:rsidRPr="00585D60">
        <w:rPr>
          <w:rFonts w:ascii="Times New Roman" w:hAnsi="Times New Roman" w:cs="Times New Roman"/>
          <w:sz w:val="28"/>
          <w:szCs w:val="28"/>
        </w:rPr>
        <w:t xml:space="preserve"> от остановочных павильонов</w:t>
      </w:r>
      <w:r w:rsidRPr="00585D60">
        <w:rPr>
          <w:rFonts w:ascii="Times New Roman" w:hAnsi="Times New Roman" w:cs="Times New Roman"/>
          <w:sz w:val="28"/>
          <w:szCs w:val="28"/>
        </w:rPr>
        <w:t xml:space="preserve">, </w:t>
      </w:r>
      <w:smartTag w:uri="urn:schemas-microsoft-com:office:smarttags" w:element="metricconverter">
        <w:smartTagPr>
          <w:attr w:name="ProductID" w:val="25 м"/>
        </w:smartTagPr>
        <w:r w:rsidRPr="00585D60">
          <w:rPr>
            <w:rFonts w:ascii="Times New Roman" w:hAnsi="Times New Roman" w:cs="Times New Roman"/>
            <w:sz w:val="28"/>
            <w:szCs w:val="28"/>
          </w:rPr>
          <w:t>25 м</w:t>
        </w:r>
      </w:smartTag>
      <w:r w:rsidRPr="00585D60">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585D60">
          <w:rPr>
            <w:rFonts w:ascii="Times New Roman" w:hAnsi="Times New Roman" w:cs="Times New Roman"/>
            <w:sz w:val="28"/>
            <w:szCs w:val="28"/>
          </w:rPr>
          <w:t>20 м</w:t>
        </w:r>
      </w:smartTag>
      <w:r w:rsidRPr="00585D60">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85D60">
          <w:rPr>
            <w:rFonts w:ascii="Times New Roman" w:hAnsi="Times New Roman" w:cs="Times New Roman"/>
            <w:sz w:val="28"/>
            <w:szCs w:val="28"/>
          </w:rPr>
          <w:t>3 м</w:t>
        </w:r>
      </w:smartTag>
      <w:r w:rsidRPr="00585D60">
        <w:rPr>
          <w:rFonts w:ascii="Times New Roman" w:hAnsi="Times New Roman" w:cs="Times New Roman"/>
          <w:sz w:val="28"/>
          <w:szCs w:val="28"/>
        </w:rPr>
        <w:t xml:space="preserve"> - от ствол</w:t>
      </w:r>
      <w:r w:rsidR="009E21EB" w:rsidRPr="00585D60">
        <w:rPr>
          <w:rFonts w:ascii="Times New Roman" w:hAnsi="Times New Roman" w:cs="Times New Roman"/>
          <w:sz w:val="28"/>
          <w:szCs w:val="28"/>
        </w:rPr>
        <w:t>ов</w:t>
      </w:r>
      <w:proofErr w:type="gramEnd"/>
      <w:r w:rsidR="009E21EB" w:rsidRPr="00585D60">
        <w:rPr>
          <w:rFonts w:ascii="Times New Roman" w:hAnsi="Times New Roman" w:cs="Times New Roman"/>
          <w:sz w:val="28"/>
          <w:szCs w:val="28"/>
        </w:rPr>
        <w:t xml:space="preserve"> деревьев.</w:t>
      </w:r>
    </w:p>
    <w:p w:rsidR="001E1134" w:rsidRPr="00585D60" w:rsidRDefault="009E21EB" w:rsidP="00585D60">
      <w:pPr>
        <w:tabs>
          <w:tab w:val="left" w:pos="1843"/>
        </w:tabs>
        <w:spacing w:line="240" w:lineRule="auto"/>
        <w:ind w:firstLine="851"/>
        <w:contextualSpacing/>
        <w:jc w:val="both"/>
        <w:rPr>
          <w:rFonts w:ascii="Times New Roman" w:hAnsi="Times New Roman" w:cs="Times New Roman"/>
          <w:sz w:val="28"/>
          <w:szCs w:val="28"/>
        </w:rPr>
      </w:pPr>
      <w:r w:rsidRPr="00585D60">
        <w:rPr>
          <w:rFonts w:ascii="Times New Roman" w:hAnsi="Times New Roman" w:cs="Times New Roman"/>
          <w:sz w:val="28"/>
          <w:szCs w:val="28"/>
        </w:rPr>
        <w:t>3.12.4.</w:t>
      </w:r>
      <w:r w:rsidR="001E1134" w:rsidRPr="00585D60">
        <w:rPr>
          <w:rFonts w:ascii="Times New Roman" w:hAnsi="Times New Roman" w:cs="Times New Roman"/>
          <w:sz w:val="28"/>
          <w:szCs w:val="28"/>
        </w:rPr>
        <w:t xml:space="preserve"> Сооружения предприятий мелкорозничной торговли, бытового обслуживания и питания размеща</w:t>
      </w:r>
      <w:r w:rsidR="00F8327F" w:rsidRPr="00585D60">
        <w:rPr>
          <w:rFonts w:ascii="Times New Roman" w:hAnsi="Times New Roman" w:cs="Times New Roman"/>
          <w:sz w:val="28"/>
          <w:szCs w:val="28"/>
        </w:rPr>
        <w:t>ются</w:t>
      </w:r>
      <w:r w:rsidR="001E1134" w:rsidRPr="00585D60">
        <w:rPr>
          <w:rFonts w:ascii="Times New Roman" w:hAnsi="Times New Roman" w:cs="Times New Roman"/>
          <w:sz w:val="28"/>
          <w:szCs w:val="28"/>
        </w:rPr>
        <w:t xml:space="preserve"> на территориях пешеходных зон, в парках, на бульварах </w:t>
      </w:r>
      <w:r w:rsidRPr="00585D60">
        <w:rPr>
          <w:rFonts w:ascii="Times New Roman" w:hAnsi="Times New Roman" w:cs="Times New Roman"/>
          <w:sz w:val="28"/>
          <w:szCs w:val="28"/>
        </w:rPr>
        <w:t>городского округа</w:t>
      </w:r>
      <w:r w:rsidR="004C30AD" w:rsidRPr="00585D60">
        <w:rPr>
          <w:rFonts w:ascii="Times New Roman" w:hAnsi="Times New Roman" w:cs="Times New Roman"/>
          <w:sz w:val="28"/>
          <w:szCs w:val="28"/>
        </w:rPr>
        <w:t>. Сооружения</w:t>
      </w:r>
      <w:r w:rsidR="001E1134" w:rsidRPr="00585D60">
        <w:rPr>
          <w:rFonts w:ascii="Times New Roman" w:hAnsi="Times New Roman" w:cs="Times New Roman"/>
          <w:sz w:val="28"/>
          <w:szCs w:val="28"/>
        </w:rPr>
        <w:t xml:space="preserve"> устанавлива</w:t>
      </w:r>
      <w:r w:rsidRPr="00585D60">
        <w:rPr>
          <w:rFonts w:ascii="Times New Roman" w:hAnsi="Times New Roman" w:cs="Times New Roman"/>
          <w:sz w:val="28"/>
          <w:szCs w:val="28"/>
        </w:rPr>
        <w:t>ются</w:t>
      </w:r>
      <w:r w:rsidR="001E1134" w:rsidRPr="00585D60">
        <w:rPr>
          <w:rFonts w:ascii="Times New Roman" w:hAnsi="Times New Roman" w:cs="Times New Roman"/>
          <w:sz w:val="28"/>
          <w:szCs w:val="28"/>
        </w:rPr>
        <w:t xml:space="preserve"> на твердые виды покрытия, оборуд</w:t>
      </w:r>
      <w:r w:rsidRPr="00585D60">
        <w:rPr>
          <w:rFonts w:ascii="Times New Roman" w:hAnsi="Times New Roman" w:cs="Times New Roman"/>
          <w:sz w:val="28"/>
          <w:szCs w:val="28"/>
        </w:rPr>
        <w:t>уются</w:t>
      </w:r>
      <w:r w:rsidR="001E1134" w:rsidRPr="00585D60">
        <w:rPr>
          <w:rFonts w:ascii="Times New Roman" w:hAnsi="Times New Roman" w:cs="Times New Roman"/>
          <w:sz w:val="28"/>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1E1134" w:rsidRPr="00585D60">
          <w:rPr>
            <w:rFonts w:ascii="Times New Roman" w:hAnsi="Times New Roman" w:cs="Times New Roman"/>
            <w:sz w:val="28"/>
            <w:szCs w:val="28"/>
          </w:rPr>
          <w:t>200 м</w:t>
        </w:r>
      </w:smartTag>
      <w:r w:rsidR="001E1134" w:rsidRPr="00585D60">
        <w:rPr>
          <w:rFonts w:ascii="Times New Roman" w:hAnsi="Times New Roman" w:cs="Times New Roman"/>
          <w:sz w:val="28"/>
          <w:szCs w:val="28"/>
        </w:rPr>
        <w:t>).</w:t>
      </w:r>
    </w:p>
    <w:p w:rsidR="00C37FD7" w:rsidRPr="00585D60" w:rsidRDefault="009E21EB" w:rsidP="00585D60">
      <w:pPr>
        <w:tabs>
          <w:tab w:val="left" w:pos="1843"/>
        </w:tabs>
        <w:spacing w:line="240" w:lineRule="auto"/>
        <w:ind w:firstLine="851"/>
        <w:contextualSpacing/>
        <w:jc w:val="both"/>
        <w:rPr>
          <w:rFonts w:ascii="Times New Roman" w:hAnsi="Times New Roman" w:cs="Times New Roman"/>
          <w:sz w:val="28"/>
          <w:szCs w:val="28"/>
        </w:rPr>
      </w:pPr>
      <w:r w:rsidRPr="00585D60">
        <w:rPr>
          <w:rFonts w:ascii="Times New Roman" w:hAnsi="Times New Roman" w:cs="Times New Roman"/>
          <w:sz w:val="28"/>
          <w:szCs w:val="28"/>
        </w:rPr>
        <w:t>3.12.5</w:t>
      </w:r>
      <w:r w:rsidR="001E1134" w:rsidRPr="00585D60">
        <w:rPr>
          <w:rFonts w:ascii="Times New Roman" w:hAnsi="Times New Roman" w:cs="Times New Roman"/>
          <w:sz w:val="28"/>
          <w:szCs w:val="28"/>
        </w:rPr>
        <w:t>. Раз</w:t>
      </w:r>
      <w:r w:rsidR="004C30AD" w:rsidRPr="00585D60">
        <w:rPr>
          <w:rFonts w:ascii="Times New Roman" w:hAnsi="Times New Roman" w:cs="Times New Roman"/>
          <w:sz w:val="28"/>
          <w:szCs w:val="28"/>
        </w:rPr>
        <w:t>мещение остановочных павильонов</w:t>
      </w:r>
      <w:r w:rsidR="001E1134" w:rsidRPr="00585D60">
        <w:rPr>
          <w:rFonts w:ascii="Times New Roman" w:hAnsi="Times New Roman" w:cs="Times New Roman"/>
          <w:sz w:val="28"/>
          <w:szCs w:val="28"/>
        </w:rPr>
        <w:t xml:space="preserve"> предусматрива</w:t>
      </w:r>
      <w:r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в местах остановок пассажир</w:t>
      </w:r>
      <w:r w:rsidR="004C30AD" w:rsidRPr="00585D60">
        <w:rPr>
          <w:rFonts w:ascii="Times New Roman" w:hAnsi="Times New Roman" w:cs="Times New Roman"/>
          <w:sz w:val="28"/>
          <w:szCs w:val="28"/>
        </w:rPr>
        <w:t xml:space="preserve">ского транспорта. Для установки павильона </w:t>
      </w:r>
      <w:r w:rsidR="001E1134" w:rsidRPr="00585D60">
        <w:rPr>
          <w:rFonts w:ascii="Times New Roman" w:hAnsi="Times New Roman" w:cs="Times New Roman"/>
          <w:sz w:val="28"/>
          <w:szCs w:val="28"/>
        </w:rPr>
        <w:t>предусматрива</w:t>
      </w:r>
      <w:r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площадк</w:t>
      </w:r>
      <w:r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с твердыми видами покрытия. Расстояние от края проезжей части до б</w:t>
      </w:r>
      <w:r w:rsidR="004C30AD" w:rsidRPr="00585D60">
        <w:rPr>
          <w:rFonts w:ascii="Times New Roman" w:hAnsi="Times New Roman" w:cs="Times New Roman"/>
          <w:sz w:val="28"/>
          <w:szCs w:val="28"/>
        </w:rPr>
        <w:t xml:space="preserve">лижайшей конструкции павильона </w:t>
      </w:r>
      <w:r w:rsidR="001E1134" w:rsidRPr="00585D60">
        <w:rPr>
          <w:rFonts w:ascii="Times New Roman" w:hAnsi="Times New Roman" w:cs="Times New Roman"/>
          <w:sz w:val="28"/>
          <w:szCs w:val="28"/>
        </w:rPr>
        <w:t xml:space="preserve">устанавливать не менее </w:t>
      </w:r>
      <w:smartTag w:uri="urn:schemas-microsoft-com:office:smarttags" w:element="metricconverter">
        <w:smartTagPr>
          <w:attr w:name="ProductID" w:val="3,0 м"/>
        </w:smartTagPr>
        <w:r w:rsidR="001E1134" w:rsidRPr="00585D60">
          <w:rPr>
            <w:rFonts w:ascii="Times New Roman" w:hAnsi="Times New Roman" w:cs="Times New Roman"/>
            <w:sz w:val="28"/>
            <w:szCs w:val="28"/>
          </w:rPr>
          <w:t>3,0 м</w:t>
        </w:r>
      </w:smartTag>
      <w:r w:rsidR="001E1134" w:rsidRPr="00585D60">
        <w:rPr>
          <w:rFonts w:ascii="Times New Roman" w:hAnsi="Times New Roman" w:cs="Times New Roman"/>
          <w:sz w:val="28"/>
          <w:szCs w:val="28"/>
        </w:rPr>
        <w:t>. При проектировании остановочных пунктов и размещении ог</w:t>
      </w:r>
      <w:r w:rsidR="004C30AD" w:rsidRPr="00585D60">
        <w:rPr>
          <w:rFonts w:ascii="Times New Roman" w:hAnsi="Times New Roman" w:cs="Times New Roman"/>
          <w:sz w:val="28"/>
          <w:szCs w:val="28"/>
        </w:rPr>
        <w:t xml:space="preserve">раждений остановочных площадок </w:t>
      </w:r>
      <w:r w:rsidR="00F8327F" w:rsidRPr="00585D60">
        <w:rPr>
          <w:rFonts w:ascii="Times New Roman" w:hAnsi="Times New Roman" w:cs="Times New Roman"/>
          <w:sz w:val="28"/>
          <w:szCs w:val="28"/>
        </w:rPr>
        <w:t>применятся</w:t>
      </w:r>
      <w:r w:rsidR="00C37FD7" w:rsidRPr="00585D60">
        <w:rPr>
          <w:rFonts w:ascii="Times New Roman" w:hAnsi="Times New Roman" w:cs="Times New Roman"/>
          <w:sz w:val="28"/>
          <w:szCs w:val="28"/>
        </w:rPr>
        <w:t xml:space="preserve"> соответствующи</w:t>
      </w:r>
      <w:r w:rsidR="00F8327F" w:rsidRPr="00585D60">
        <w:rPr>
          <w:rFonts w:ascii="Times New Roman" w:hAnsi="Times New Roman" w:cs="Times New Roman"/>
          <w:sz w:val="28"/>
          <w:szCs w:val="28"/>
        </w:rPr>
        <w:t>е</w:t>
      </w:r>
      <w:r w:rsidR="00C37FD7" w:rsidRPr="00585D60">
        <w:rPr>
          <w:rFonts w:ascii="Times New Roman" w:hAnsi="Times New Roman" w:cs="Times New Roman"/>
          <w:sz w:val="28"/>
          <w:szCs w:val="28"/>
        </w:rPr>
        <w:t xml:space="preserve"> ГОСТ и </w:t>
      </w:r>
      <w:proofErr w:type="spellStart"/>
      <w:r w:rsidR="00C37FD7" w:rsidRPr="00585D60">
        <w:rPr>
          <w:rFonts w:ascii="Times New Roman" w:hAnsi="Times New Roman" w:cs="Times New Roman"/>
          <w:sz w:val="28"/>
          <w:szCs w:val="28"/>
        </w:rPr>
        <w:t>СНиП</w:t>
      </w:r>
      <w:proofErr w:type="spellEnd"/>
      <w:r w:rsidR="00C37FD7" w:rsidRPr="00585D60">
        <w:rPr>
          <w:rFonts w:ascii="Times New Roman" w:hAnsi="Times New Roman" w:cs="Times New Roman"/>
          <w:sz w:val="28"/>
          <w:szCs w:val="28"/>
        </w:rPr>
        <w:t>.</w:t>
      </w:r>
    </w:p>
    <w:p w:rsidR="001E1134" w:rsidRPr="00585D60" w:rsidRDefault="00C37FD7" w:rsidP="00585D60">
      <w:pPr>
        <w:tabs>
          <w:tab w:val="left" w:pos="1843"/>
        </w:tabs>
        <w:spacing w:line="240" w:lineRule="auto"/>
        <w:ind w:firstLine="851"/>
        <w:contextualSpacing/>
        <w:jc w:val="both"/>
        <w:rPr>
          <w:rFonts w:ascii="Times New Roman" w:hAnsi="Times New Roman" w:cs="Times New Roman"/>
          <w:sz w:val="28"/>
          <w:szCs w:val="28"/>
        </w:rPr>
      </w:pPr>
      <w:r w:rsidRPr="00585D60">
        <w:rPr>
          <w:rFonts w:ascii="Times New Roman" w:hAnsi="Times New Roman" w:cs="Times New Roman"/>
          <w:sz w:val="28"/>
          <w:szCs w:val="28"/>
        </w:rPr>
        <w:t>3.12.6</w:t>
      </w:r>
      <w:r w:rsidR="001E1134" w:rsidRPr="00585D60">
        <w:rPr>
          <w:rFonts w:ascii="Times New Roman" w:hAnsi="Times New Roman" w:cs="Times New Roman"/>
          <w:sz w:val="28"/>
          <w:szCs w:val="28"/>
        </w:rPr>
        <w:t xml:space="preserve">. Предусматривается размещение туалетных кабин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w:t>
      </w:r>
      <w:r w:rsidR="00EA66A7" w:rsidRPr="00585D60">
        <w:rPr>
          <w:rFonts w:ascii="Times New Roman" w:hAnsi="Times New Roman" w:cs="Times New Roman"/>
          <w:sz w:val="28"/>
          <w:szCs w:val="28"/>
        </w:rPr>
        <w:t>Н</w:t>
      </w:r>
      <w:r w:rsidR="001E1134" w:rsidRPr="00585D60">
        <w:rPr>
          <w:rFonts w:ascii="Times New Roman" w:hAnsi="Times New Roman" w:cs="Times New Roman"/>
          <w:sz w:val="28"/>
          <w:szCs w:val="28"/>
        </w:rPr>
        <w:t xml:space="preserve">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001E1134" w:rsidRPr="00585D60">
          <w:rPr>
            <w:rFonts w:ascii="Times New Roman" w:hAnsi="Times New Roman" w:cs="Times New Roman"/>
            <w:sz w:val="28"/>
            <w:szCs w:val="28"/>
          </w:rPr>
          <w:t>20 м</w:t>
        </w:r>
      </w:smartTag>
      <w:r w:rsidR="001E1134" w:rsidRPr="00585D60">
        <w:rPr>
          <w:rFonts w:ascii="Times New Roman" w:hAnsi="Times New Roman" w:cs="Times New Roman"/>
          <w:sz w:val="28"/>
          <w:szCs w:val="28"/>
        </w:rPr>
        <w:t>. Туалетн</w:t>
      </w:r>
      <w:r w:rsidR="00FB1E9D" w:rsidRPr="00585D60">
        <w:rPr>
          <w:rFonts w:ascii="Times New Roman" w:hAnsi="Times New Roman" w:cs="Times New Roman"/>
          <w:sz w:val="28"/>
          <w:szCs w:val="28"/>
        </w:rPr>
        <w:t>ые</w:t>
      </w:r>
      <w:r w:rsidR="001E1134" w:rsidRPr="00585D60">
        <w:rPr>
          <w:rFonts w:ascii="Times New Roman" w:hAnsi="Times New Roman" w:cs="Times New Roman"/>
          <w:sz w:val="28"/>
          <w:szCs w:val="28"/>
        </w:rPr>
        <w:t xml:space="preserve"> кабин</w:t>
      </w:r>
      <w:r w:rsidR="00FB1E9D" w:rsidRPr="00585D60">
        <w:rPr>
          <w:rFonts w:ascii="Times New Roman" w:hAnsi="Times New Roman" w:cs="Times New Roman"/>
          <w:sz w:val="28"/>
          <w:szCs w:val="28"/>
        </w:rPr>
        <w:t>ы</w:t>
      </w:r>
      <w:r w:rsidR="001E1134" w:rsidRPr="00585D60">
        <w:rPr>
          <w:rFonts w:ascii="Times New Roman" w:hAnsi="Times New Roman" w:cs="Times New Roman"/>
          <w:sz w:val="28"/>
          <w:szCs w:val="28"/>
        </w:rPr>
        <w:t xml:space="preserve"> устанавлива</w:t>
      </w:r>
      <w:r w:rsidR="00FB1E9D" w:rsidRPr="00585D60">
        <w:rPr>
          <w:rFonts w:ascii="Times New Roman" w:hAnsi="Times New Roman" w:cs="Times New Roman"/>
          <w:sz w:val="28"/>
          <w:szCs w:val="28"/>
        </w:rPr>
        <w:t>ются</w:t>
      </w:r>
      <w:r w:rsidR="001E1134" w:rsidRPr="00585D60">
        <w:rPr>
          <w:rFonts w:ascii="Times New Roman" w:hAnsi="Times New Roman" w:cs="Times New Roman"/>
          <w:sz w:val="28"/>
          <w:szCs w:val="28"/>
        </w:rPr>
        <w:t xml:space="preserve"> на твердые виды покрытия.</w:t>
      </w:r>
    </w:p>
    <w:p w:rsidR="00E61704" w:rsidRPr="00585D60" w:rsidRDefault="00E61704" w:rsidP="00585D60">
      <w:pPr>
        <w:tabs>
          <w:tab w:val="left" w:pos="1843"/>
        </w:tabs>
        <w:spacing w:line="240" w:lineRule="auto"/>
        <w:ind w:firstLine="426"/>
        <w:contextualSpacing/>
        <w:jc w:val="both"/>
        <w:rPr>
          <w:rFonts w:ascii="Times New Roman" w:hAnsi="Times New Roman" w:cs="Times New Roman"/>
          <w:sz w:val="28"/>
          <w:szCs w:val="28"/>
        </w:rPr>
      </w:pPr>
    </w:p>
    <w:p w:rsidR="001E1134" w:rsidRPr="00585D60" w:rsidRDefault="001E1134" w:rsidP="00585D60">
      <w:pPr>
        <w:pStyle w:val="1"/>
        <w:numPr>
          <w:ilvl w:val="1"/>
          <w:numId w:val="5"/>
        </w:numPr>
        <w:tabs>
          <w:tab w:val="left" w:pos="1843"/>
        </w:tabs>
        <w:spacing w:before="0" w:after="0" w:line="240" w:lineRule="auto"/>
        <w:jc w:val="center"/>
        <w:rPr>
          <w:rFonts w:ascii="Times New Roman" w:hAnsi="Times New Roman" w:cs="Times New Roman"/>
          <w:b/>
          <w:sz w:val="28"/>
          <w:szCs w:val="28"/>
        </w:rPr>
      </w:pPr>
      <w:bookmarkStart w:id="15" w:name="_Toc472352455"/>
      <w:r w:rsidRPr="00585D60">
        <w:rPr>
          <w:rFonts w:ascii="Times New Roman" w:hAnsi="Times New Roman" w:cs="Times New Roman"/>
          <w:b/>
          <w:sz w:val="28"/>
          <w:szCs w:val="28"/>
        </w:rPr>
        <w:t>Оформление, оборудование и содержание зданий и сооружений</w:t>
      </w:r>
      <w:bookmarkEnd w:id="15"/>
    </w:p>
    <w:p w:rsidR="00C37FD7" w:rsidRPr="00585D60" w:rsidRDefault="00C37FD7" w:rsidP="00585D60">
      <w:pPr>
        <w:tabs>
          <w:tab w:val="left" w:pos="1843"/>
        </w:tabs>
        <w:spacing w:line="240" w:lineRule="auto"/>
        <w:rPr>
          <w:rFonts w:ascii="Times New Roman" w:hAnsi="Times New Roman" w:cs="Times New Roman"/>
        </w:rPr>
      </w:pPr>
    </w:p>
    <w:p w:rsidR="00C367E7"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color w:val="000000"/>
          <w:sz w:val="28"/>
          <w:szCs w:val="28"/>
        </w:rPr>
      </w:pPr>
      <w:r w:rsidRPr="00585D60">
        <w:rPr>
          <w:color w:val="000000"/>
          <w:sz w:val="28"/>
          <w:szCs w:val="28"/>
        </w:rPr>
        <w:lastRenderedPageBreak/>
        <w:t xml:space="preserve">Правообладатели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(переулков, проспектов и пр.) и номерами домов, номерные знаки.  </w:t>
      </w:r>
    </w:p>
    <w:p w:rsidR="00A44683" w:rsidRPr="00585D60" w:rsidRDefault="001E1134" w:rsidP="00585D60">
      <w:pPr>
        <w:autoSpaceDE w:val="0"/>
        <w:autoSpaceDN w:val="0"/>
        <w:adjustRightInd w:val="0"/>
        <w:spacing w:line="240" w:lineRule="auto"/>
        <w:ind w:firstLine="539"/>
        <w:jc w:val="both"/>
        <w:rPr>
          <w:rFonts w:ascii="Times New Roman" w:hAnsi="Times New Roman" w:cs="Times New Roman"/>
          <w:sz w:val="28"/>
          <w:szCs w:val="28"/>
        </w:rPr>
      </w:pPr>
      <w:r w:rsidRPr="00585D60">
        <w:rPr>
          <w:rFonts w:ascii="Times New Roman" w:hAnsi="Times New Roman" w:cs="Times New Roman"/>
          <w:sz w:val="28"/>
          <w:szCs w:val="28"/>
        </w:rPr>
        <w:t>В состав элементов фасадов зданий,</w:t>
      </w:r>
      <w:r w:rsidR="00BD2F45" w:rsidRPr="00585D60">
        <w:rPr>
          <w:rFonts w:ascii="Times New Roman" w:hAnsi="Times New Roman" w:cs="Times New Roman"/>
          <w:sz w:val="28"/>
          <w:szCs w:val="28"/>
        </w:rPr>
        <w:t xml:space="preserve"> подлежащих содержанию, входят:</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 приямки, входы в подвальные помещения и </w:t>
      </w:r>
      <w:proofErr w:type="spellStart"/>
      <w:r w:rsidRPr="00585D60">
        <w:rPr>
          <w:rFonts w:ascii="Times New Roman" w:hAnsi="Times New Roman" w:cs="Times New Roman"/>
          <w:color w:val="auto"/>
          <w:sz w:val="28"/>
          <w:szCs w:val="28"/>
        </w:rPr>
        <w:t>мусорокамеры</w:t>
      </w:r>
      <w:proofErr w:type="spellEnd"/>
      <w:r w:rsidRPr="00585D60">
        <w:rPr>
          <w:rFonts w:ascii="Times New Roman" w:hAnsi="Times New Roman" w:cs="Times New Roman"/>
          <w:color w:val="auto"/>
          <w:sz w:val="28"/>
          <w:szCs w:val="28"/>
        </w:rPr>
        <w:t>;</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proofErr w:type="gramStart"/>
      <w:r w:rsidRPr="00585D60">
        <w:rPr>
          <w:rFonts w:ascii="Times New Roman" w:hAnsi="Times New Roman" w:cs="Times New Roman"/>
          <w:color w:val="auto"/>
          <w:sz w:val="28"/>
          <w:szCs w:val="28"/>
        </w:rPr>
        <w:t>- входные узлы (ступени, площадки, перила, козырьки над входом, ограждения, стены, двери и др.);</w:t>
      </w:r>
      <w:proofErr w:type="gramEnd"/>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 цоколь и </w:t>
      </w:r>
      <w:proofErr w:type="spellStart"/>
      <w:r w:rsidRPr="00585D60">
        <w:rPr>
          <w:rFonts w:ascii="Times New Roman" w:hAnsi="Times New Roman" w:cs="Times New Roman"/>
          <w:color w:val="auto"/>
          <w:sz w:val="28"/>
          <w:szCs w:val="28"/>
        </w:rPr>
        <w:t>отмостка</w:t>
      </w:r>
      <w:proofErr w:type="spellEnd"/>
      <w:r w:rsidRPr="00585D60">
        <w:rPr>
          <w:rFonts w:ascii="Times New Roman" w:hAnsi="Times New Roman" w:cs="Times New Roman"/>
          <w:color w:val="auto"/>
          <w:sz w:val="28"/>
          <w:szCs w:val="28"/>
        </w:rPr>
        <w:t>;</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плоскости стен;</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выступающие элементы фасадов (балконы, лоджии, эркеры, карнизы и др.);</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кровли, включая вентиляционные и дымовые трубы, ограждающие решетки, выходы на кровлю и др.;</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 архитектурные детали и облицовка (колонны, пилястры, розетки, капители, </w:t>
      </w:r>
      <w:proofErr w:type="spellStart"/>
      <w:r w:rsidRPr="00585D60">
        <w:rPr>
          <w:rFonts w:ascii="Times New Roman" w:hAnsi="Times New Roman" w:cs="Times New Roman"/>
          <w:color w:val="auto"/>
          <w:sz w:val="28"/>
          <w:szCs w:val="28"/>
        </w:rPr>
        <w:t>сандрики</w:t>
      </w:r>
      <w:proofErr w:type="spellEnd"/>
      <w:r w:rsidRPr="00585D60">
        <w:rPr>
          <w:rFonts w:ascii="Times New Roman" w:hAnsi="Times New Roman" w:cs="Times New Roman"/>
          <w:color w:val="auto"/>
          <w:sz w:val="28"/>
          <w:szCs w:val="28"/>
        </w:rPr>
        <w:t>, фризы, пояски и др.);</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 водосточные трубы, включая </w:t>
      </w:r>
      <w:proofErr w:type="spellStart"/>
      <w:r w:rsidRPr="00585D60">
        <w:rPr>
          <w:rFonts w:ascii="Times New Roman" w:hAnsi="Times New Roman" w:cs="Times New Roman"/>
          <w:color w:val="auto"/>
          <w:sz w:val="28"/>
          <w:szCs w:val="28"/>
        </w:rPr>
        <w:t>отметы</w:t>
      </w:r>
      <w:proofErr w:type="spellEnd"/>
      <w:r w:rsidRPr="00585D60">
        <w:rPr>
          <w:rFonts w:ascii="Times New Roman" w:hAnsi="Times New Roman" w:cs="Times New Roman"/>
          <w:color w:val="auto"/>
          <w:sz w:val="28"/>
          <w:szCs w:val="28"/>
        </w:rPr>
        <w:t xml:space="preserve"> и воронки;</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ограждения балконов, лоджий;</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парапетные и оконные ограждения, решетки;</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металлическая отделка окон, балконов, поясков, выступов цоколя, свесов и др.;</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навесные металлические конструкции (</w:t>
      </w:r>
      <w:proofErr w:type="spellStart"/>
      <w:r w:rsidRPr="00585D60">
        <w:rPr>
          <w:rFonts w:ascii="Times New Roman" w:hAnsi="Times New Roman" w:cs="Times New Roman"/>
          <w:color w:val="auto"/>
          <w:sz w:val="28"/>
          <w:szCs w:val="28"/>
        </w:rPr>
        <w:t>флагодержатели</w:t>
      </w:r>
      <w:proofErr w:type="spellEnd"/>
      <w:r w:rsidRPr="00585D60">
        <w:rPr>
          <w:rFonts w:ascii="Times New Roman" w:hAnsi="Times New Roman" w:cs="Times New Roman"/>
          <w:color w:val="auto"/>
          <w:sz w:val="28"/>
          <w:szCs w:val="28"/>
        </w:rPr>
        <w:t>, анкеры, пожарные лестницы, вентиляционное оборудование и др.);</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горизонтальные и вертикальные швы между панелями и блоками (фасады крупнопанельных и крупноблочных зданий);</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стекла, рамы, балконные двери;</w:t>
      </w:r>
    </w:p>
    <w:p w:rsidR="00A44683" w:rsidRPr="00585D60" w:rsidRDefault="00A44683" w:rsidP="00585D60">
      <w:pPr>
        <w:autoSpaceDE w:val="0"/>
        <w:autoSpaceDN w:val="0"/>
        <w:adjustRightInd w:val="0"/>
        <w:spacing w:line="240" w:lineRule="auto"/>
        <w:ind w:firstLine="53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стационарные ограждения, прилегающие к зданиям.</w:t>
      </w:r>
    </w:p>
    <w:p w:rsidR="001E113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color w:val="000000"/>
          <w:sz w:val="28"/>
          <w:szCs w:val="28"/>
        </w:rPr>
      </w:pPr>
      <w:r w:rsidRPr="00585D60">
        <w:rPr>
          <w:color w:val="000000"/>
          <w:sz w:val="28"/>
          <w:szCs w:val="28"/>
        </w:rPr>
        <w:t>При содержании фасадов зданий и сооружений не допускается:</w:t>
      </w:r>
    </w:p>
    <w:p w:rsidR="00C367E7" w:rsidRPr="00585D60" w:rsidRDefault="001E1134" w:rsidP="00585D60">
      <w:pPr>
        <w:pStyle w:val="p33"/>
        <w:shd w:val="clear" w:color="auto" w:fill="FFFFFF"/>
        <w:tabs>
          <w:tab w:val="left" w:pos="1843"/>
        </w:tabs>
        <w:spacing w:before="0" w:beforeAutospacing="0" w:after="0" w:afterAutospacing="0"/>
        <w:ind w:firstLine="709"/>
        <w:jc w:val="both"/>
        <w:rPr>
          <w:color w:val="000000"/>
          <w:sz w:val="28"/>
          <w:szCs w:val="28"/>
        </w:rPr>
      </w:pPr>
      <w:r w:rsidRPr="00585D60">
        <w:rPr>
          <w:color w:val="000000"/>
          <w:sz w:val="28"/>
          <w:szCs w:val="28"/>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др.;</w:t>
      </w:r>
    </w:p>
    <w:p w:rsidR="00C367E7" w:rsidRPr="00585D60" w:rsidRDefault="001E1134" w:rsidP="00585D60">
      <w:pPr>
        <w:pStyle w:val="p33"/>
        <w:shd w:val="clear" w:color="auto" w:fill="FFFFFF"/>
        <w:tabs>
          <w:tab w:val="left" w:pos="1843"/>
        </w:tabs>
        <w:spacing w:before="0" w:beforeAutospacing="0" w:after="0" w:afterAutospacing="0"/>
        <w:ind w:firstLine="709"/>
        <w:jc w:val="both"/>
        <w:rPr>
          <w:color w:val="000000"/>
          <w:sz w:val="28"/>
          <w:szCs w:val="28"/>
        </w:rPr>
      </w:pPr>
      <w:proofErr w:type="gramStart"/>
      <w:r w:rsidRPr="00585D60">
        <w:rPr>
          <w:color w:val="000000"/>
          <w:sz w:val="28"/>
          <w:szCs w:val="28"/>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др.;</w:t>
      </w:r>
      <w:proofErr w:type="gramEnd"/>
    </w:p>
    <w:p w:rsidR="001E1134" w:rsidRPr="00585D60" w:rsidRDefault="001E1134" w:rsidP="00585D60">
      <w:pPr>
        <w:pStyle w:val="p33"/>
        <w:shd w:val="clear" w:color="auto" w:fill="FFFFFF"/>
        <w:tabs>
          <w:tab w:val="left" w:pos="1843"/>
        </w:tabs>
        <w:spacing w:before="0" w:beforeAutospacing="0" w:after="0" w:afterAutospacing="0"/>
        <w:ind w:firstLine="709"/>
        <w:jc w:val="both"/>
        <w:rPr>
          <w:color w:val="000000"/>
          <w:sz w:val="28"/>
          <w:szCs w:val="28"/>
        </w:rPr>
      </w:pPr>
      <w:r w:rsidRPr="00585D60">
        <w:rPr>
          <w:color w:val="000000"/>
          <w:sz w:val="28"/>
          <w:szCs w:val="28"/>
        </w:rPr>
        <w:t>- нарушение герметизации межпанельных стыков;</w:t>
      </w:r>
    </w:p>
    <w:p w:rsidR="001E1134" w:rsidRPr="00585D60" w:rsidRDefault="001E1134" w:rsidP="00585D60">
      <w:pPr>
        <w:pStyle w:val="p33"/>
        <w:shd w:val="clear" w:color="auto" w:fill="FFFFFF"/>
        <w:tabs>
          <w:tab w:val="left" w:pos="1843"/>
        </w:tabs>
        <w:spacing w:before="0" w:beforeAutospacing="0" w:after="0" w:afterAutospacing="0"/>
        <w:ind w:firstLine="709"/>
        <w:jc w:val="both"/>
        <w:rPr>
          <w:color w:val="000000"/>
          <w:sz w:val="28"/>
          <w:szCs w:val="28"/>
        </w:rPr>
      </w:pPr>
      <w:r w:rsidRPr="00585D60">
        <w:rPr>
          <w:color w:val="000000"/>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E1134" w:rsidRPr="00585D60" w:rsidRDefault="001E1134" w:rsidP="00585D60">
      <w:pPr>
        <w:pStyle w:val="p33"/>
        <w:shd w:val="clear" w:color="auto" w:fill="FFFFFF"/>
        <w:tabs>
          <w:tab w:val="left" w:pos="1843"/>
        </w:tabs>
        <w:spacing w:before="0" w:beforeAutospacing="0" w:after="0" w:afterAutospacing="0"/>
        <w:ind w:firstLine="709"/>
        <w:jc w:val="both"/>
        <w:rPr>
          <w:color w:val="000000"/>
          <w:sz w:val="28"/>
          <w:szCs w:val="28"/>
        </w:rPr>
      </w:pPr>
      <w:proofErr w:type="gramStart"/>
      <w:r w:rsidRPr="00585D60">
        <w:rPr>
          <w:color w:val="000000"/>
          <w:sz w:val="28"/>
          <w:szCs w:val="28"/>
        </w:rPr>
        <w:t>- повреждение (загрязнение) выступающих элементов фасадов зданий и сооружений: балконов, лоджий, эркеров, тамбуров, карнизов, козырьков и др.;</w:t>
      </w:r>
      <w:proofErr w:type="gramEnd"/>
    </w:p>
    <w:p w:rsidR="00783077" w:rsidRPr="00585D60" w:rsidRDefault="001E1134" w:rsidP="00585D60">
      <w:pPr>
        <w:pStyle w:val="p33"/>
        <w:shd w:val="clear" w:color="auto" w:fill="FFFFFF"/>
        <w:tabs>
          <w:tab w:val="left" w:pos="1843"/>
        </w:tabs>
        <w:spacing w:before="0" w:beforeAutospacing="0" w:after="0" w:afterAutospacing="0"/>
        <w:ind w:firstLine="709"/>
        <w:jc w:val="both"/>
        <w:rPr>
          <w:color w:val="000000"/>
          <w:sz w:val="28"/>
          <w:szCs w:val="28"/>
        </w:rPr>
      </w:pPr>
      <w:r w:rsidRPr="00585D60">
        <w:rPr>
          <w:color w:val="000000"/>
          <w:sz w:val="28"/>
          <w:szCs w:val="28"/>
        </w:rPr>
        <w:t>- разрушение (отсутствие, загрязнение) ограждений бал</w:t>
      </w:r>
      <w:r w:rsidR="00EA66A7" w:rsidRPr="00585D60">
        <w:rPr>
          <w:color w:val="000000"/>
          <w:sz w:val="28"/>
          <w:szCs w:val="28"/>
        </w:rPr>
        <w:t xml:space="preserve">конов, лоджий, парапетов </w:t>
      </w:r>
      <w:r w:rsidR="00C367E7" w:rsidRPr="00585D60">
        <w:rPr>
          <w:color w:val="000000"/>
          <w:sz w:val="28"/>
          <w:szCs w:val="28"/>
        </w:rPr>
        <w:t>и т.п</w:t>
      </w:r>
      <w:proofErr w:type="gramStart"/>
      <w:r w:rsidR="00C367E7" w:rsidRPr="00585D60">
        <w:rPr>
          <w:color w:val="000000"/>
          <w:sz w:val="28"/>
          <w:szCs w:val="28"/>
        </w:rPr>
        <w:t>.</w:t>
      </w:r>
      <w:r w:rsidRPr="00585D60">
        <w:rPr>
          <w:sz w:val="28"/>
          <w:szCs w:val="28"/>
        </w:rPr>
        <w:t>В</w:t>
      </w:r>
      <w:proofErr w:type="gramEnd"/>
      <w:r w:rsidRPr="00585D60">
        <w:rPr>
          <w:sz w:val="28"/>
          <w:szCs w:val="28"/>
        </w:rPr>
        <w:t xml:space="preserve">ыявленные при эксплуатации нарушения устраняются </w:t>
      </w:r>
      <w:r w:rsidR="00EA66A7" w:rsidRPr="00585D60">
        <w:rPr>
          <w:sz w:val="28"/>
          <w:szCs w:val="28"/>
        </w:rPr>
        <w:t xml:space="preserve">правообладателями зданий </w:t>
      </w:r>
      <w:r w:rsidRPr="00585D60">
        <w:rPr>
          <w:sz w:val="28"/>
          <w:szCs w:val="28"/>
        </w:rPr>
        <w:t xml:space="preserve">в соответствии с нормами и правилами технической эксплуатации. </w:t>
      </w:r>
    </w:p>
    <w:p w:rsidR="00783077"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lastRenderedPageBreak/>
        <w:t xml:space="preserve">Для устранения угрозы возможного обрушения выступающих конструкций фасадов выполняются охранно-предупредительные мероприятия (установка ограждений, сеток, демонтаж разрушающейся части элемента и др.). Ремонт аварийного состояния фасадов выполняется незамедлительно по выявлении этого состояния.  </w:t>
      </w:r>
    </w:p>
    <w:p w:rsidR="00783077"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 xml:space="preserve">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w:t>
      </w:r>
      <w:r w:rsidR="00EA66A7" w:rsidRPr="00585D60">
        <w:rPr>
          <w:sz w:val="28"/>
          <w:szCs w:val="28"/>
        </w:rPr>
        <w:t>разбитые и треснутые – заменены.</w:t>
      </w:r>
    </w:p>
    <w:p w:rsidR="00783077"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Колористическое решени</w:t>
      </w:r>
      <w:r w:rsidR="00BD2F45" w:rsidRPr="00585D60">
        <w:rPr>
          <w:sz w:val="28"/>
          <w:szCs w:val="28"/>
        </w:rPr>
        <w:t>е зданий и сооружений</w:t>
      </w:r>
      <w:r w:rsidR="00EA66A7" w:rsidRPr="00585D60">
        <w:rPr>
          <w:sz w:val="28"/>
          <w:szCs w:val="28"/>
        </w:rPr>
        <w:t xml:space="preserve"> проектируется</w:t>
      </w:r>
      <w:r w:rsidRPr="00585D60">
        <w:rPr>
          <w:sz w:val="28"/>
          <w:szCs w:val="28"/>
        </w:rPr>
        <w:t xml:space="preserve"> с учетом концепции общего цветового решения застройки улиц и территорий </w:t>
      </w:r>
      <w:r w:rsidR="00EA66A7" w:rsidRPr="00585D60">
        <w:rPr>
          <w:sz w:val="28"/>
          <w:szCs w:val="28"/>
        </w:rPr>
        <w:t xml:space="preserve">городского </w:t>
      </w:r>
      <w:proofErr w:type="spellStart"/>
      <w:r w:rsidR="00EA66A7" w:rsidRPr="00585D60">
        <w:rPr>
          <w:sz w:val="28"/>
          <w:szCs w:val="28"/>
        </w:rPr>
        <w:t>округа</w:t>
      </w:r>
      <w:proofErr w:type="gramStart"/>
      <w:r w:rsidRPr="00585D60">
        <w:rPr>
          <w:sz w:val="28"/>
          <w:szCs w:val="28"/>
        </w:rPr>
        <w:t>.Ц</w:t>
      </w:r>
      <w:proofErr w:type="gramEnd"/>
      <w:r w:rsidRPr="00585D60">
        <w:rPr>
          <w:sz w:val="28"/>
          <w:szCs w:val="28"/>
        </w:rPr>
        <w:t>ветовое</w:t>
      </w:r>
      <w:proofErr w:type="spellEnd"/>
      <w:r w:rsidRPr="00585D60">
        <w:rPr>
          <w:sz w:val="28"/>
          <w:szCs w:val="28"/>
        </w:rPr>
        <w:t xml:space="preserve"> решение эле</w:t>
      </w:r>
      <w:r w:rsidR="00BD2F45" w:rsidRPr="00585D60">
        <w:rPr>
          <w:sz w:val="28"/>
          <w:szCs w:val="28"/>
        </w:rPr>
        <w:t>ментов зданий при реконструкции</w:t>
      </w:r>
      <w:r w:rsidRPr="00585D60">
        <w:rPr>
          <w:sz w:val="28"/>
          <w:szCs w:val="28"/>
        </w:rPr>
        <w:t xml:space="preserve"> с</w:t>
      </w:r>
      <w:r w:rsidR="00BD2F45" w:rsidRPr="00585D60">
        <w:rPr>
          <w:sz w:val="28"/>
          <w:szCs w:val="28"/>
        </w:rPr>
        <w:t xml:space="preserve">катных кровель многоквартирных </w:t>
      </w:r>
      <w:r w:rsidRPr="00585D60">
        <w:rPr>
          <w:sz w:val="28"/>
          <w:szCs w:val="28"/>
        </w:rPr>
        <w:t>домов выполн</w:t>
      </w:r>
      <w:r w:rsidR="00C73812" w:rsidRPr="00585D60">
        <w:rPr>
          <w:sz w:val="28"/>
          <w:szCs w:val="28"/>
        </w:rPr>
        <w:t>яется</w:t>
      </w:r>
      <w:r w:rsidRPr="00585D60">
        <w:rPr>
          <w:sz w:val="28"/>
          <w:szCs w:val="28"/>
        </w:rPr>
        <w:t xml:space="preserve"> в ко</w:t>
      </w:r>
      <w:r w:rsidR="00C73812" w:rsidRPr="00585D60">
        <w:rPr>
          <w:sz w:val="28"/>
          <w:szCs w:val="28"/>
        </w:rPr>
        <w:t>ричневых и тёмно-красных цветах,</w:t>
      </w:r>
      <w:r w:rsidRPr="00585D60">
        <w:rPr>
          <w:sz w:val="28"/>
          <w:szCs w:val="28"/>
        </w:rPr>
        <w:t xml:space="preserve"> предусм</w:t>
      </w:r>
      <w:r w:rsidR="00C73812" w:rsidRPr="00585D60">
        <w:rPr>
          <w:sz w:val="28"/>
          <w:szCs w:val="28"/>
        </w:rPr>
        <w:t>атривается</w:t>
      </w:r>
      <w:r w:rsidRPr="00585D60">
        <w:rPr>
          <w:sz w:val="28"/>
          <w:szCs w:val="28"/>
        </w:rPr>
        <w:t xml:space="preserve"> покраск</w:t>
      </w:r>
      <w:r w:rsidR="00C73812" w:rsidRPr="00585D60">
        <w:rPr>
          <w:sz w:val="28"/>
          <w:szCs w:val="28"/>
        </w:rPr>
        <w:t>а</w:t>
      </w:r>
      <w:r w:rsidRPr="00585D60">
        <w:rPr>
          <w:sz w:val="28"/>
          <w:szCs w:val="28"/>
        </w:rPr>
        <w:t xml:space="preserve"> цоколей многоквартирных   домов в серый </w:t>
      </w:r>
      <w:proofErr w:type="spellStart"/>
      <w:r w:rsidRPr="00585D60">
        <w:rPr>
          <w:sz w:val="28"/>
          <w:szCs w:val="28"/>
        </w:rPr>
        <w:t>цвет.Паспорт</w:t>
      </w:r>
      <w:r w:rsidR="00EA66A7" w:rsidRPr="00585D60">
        <w:rPr>
          <w:sz w:val="28"/>
          <w:szCs w:val="28"/>
        </w:rPr>
        <w:t>а</w:t>
      </w:r>
      <w:proofErr w:type="spellEnd"/>
      <w:r w:rsidRPr="00585D60">
        <w:rPr>
          <w:sz w:val="28"/>
          <w:szCs w:val="28"/>
        </w:rPr>
        <w:t xml:space="preserve"> цветового решения фасада жилого и нежилого объекта согласовыва</w:t>
      </w:r>
      <w:r w:rsidR="00EA66A7" w:rsidRPr="00585D60">
        <w:rPr>
          <w:sz w:val="28"/>
          <w:szCs w:val="28"/>
        </w:rPr>
        <w:t>ю</w:t>
      </w:r>
      <w:r w:rsidRPr="00585D60">
        <w:rPr>
          <w:sz w:val="28"/>
          <w:szCs w:val="28"/>
        </w:rPr>
        <w:t xml:space="preserve">тся </w:t>
      </w:r>
      <w:r w:rsidR="00EA66A7" w:rsidRPr="00585D60">
        <w:rPr>
          <w:bCs/>
          <w:sz w:val="28"/>
          <w:szCs w:val="28"/>
        </w:rPr>
        <w:t>отделом архитектуры и градостроительства администрации городского округа</w:t>
      </w:r>
      <w:r w:rsidRPr="00585D60">
        <w:rPr>
          <w:sz w:val="28"/>
          <w:szCs w:val="28"/>
        </w:rPr>
        <w:t>.</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Размещение наружных кондиционеров и антен</w:t>
      </w:r>
      <w:proofErr w:type="gramStart"/>
      <w:r w:rsidRPr="00585D60">
        <w:rPr>
          <w:sz w:val="28"/>
          <w:szCs w:val="28"/>
        </w:rPr>
        <w:t>н-</w:t>
      </w:r>
      <w:proofErr w:type="gramEnd"/>
      <w:r w:rsidRPr="00585D60">
        <w:rPr>
          <w:sz w:val="28"/>
          <w:szCs w:val="28"/>
        </w:rPr>
        <w:t xml:space="preserve">"тарелок" на зданиях, расположенных вдоль магистральных улиц </w:t>
      </w:r>
      <w:r w:rsidR="00EA66A7" w:rsidRPr="00585D60">
        <w:rPr>
          <w:sz w:val="28"/>
          <w:szCs w:val="28"/>
        </w:rPr>
        <w:t>городского округа</w:t>
      </w:r>
      <w:r w:rsidR="00BD2F45" w:rsidRPr="00585D60">
        <w:rPr>
          <w:sz w:val="28"/>
          <w:szCs w:val="28"/>
        </w:rPr>
        <w:t>, предусма</w:t>
      </w:r>
      <w:r w:rsidRPr="00585D60">
        <w:rPr>
          <w:sz w:val="28"/>
          <w:szCs w:val="28"/>
        </w:rPr>
        <w:t>тр</w:t>
      </w:r>
      <w:r w:rsidR="00EA66A7" w:rsidRPr="00585D60">
        <w:rPr>
          <w:sz w:val="28"/>
          <w:szCs w:val="28"/>
        </w:rPr>
        <w:t>ивается</w:t>
      </w:r>
      <w:r w:rsidRPr="00585D60">
        <w:rPr>
          <w:sz w:val="28"/>
          <w:szCs w:val="28"/>
        </w:rPr>
        <w:t xml:space="preserve"> со стороны дворовых фасадов. Запрещается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Размещение антенн не допускается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 </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proofErr w:type="gramStart"/>
      <w:r w:rsidRPr="00585D60">
        <w:rPr>
          <w:sz w:val="28"/>
          <w:szCs w:val="28"/>
        </w:rPr>
        <w:t xml:space="preserve">На зданиях и сооружениях </w:t>
      </w:r>
      <w:r w:rsidR="00EA66A7" w:rsidRPr="00585D60">
        <w:rPr>
          <w:sz w:val="28"/>
          <w:szCs w:val="28"/>
        </w:rPr>
        <w:t>городского округа предусматривается</w:t>
      </w:r>
      <w:r w:rsidRPr="00585D60">
        <w:rPr>
          <w:sz w:val="28"/>
          <w:szCs w:val="28"/>
        </w:rPr>
        <w:t xml:space="preserve"> размещение следующих домовых знаков: указател</w:t>
      </w:r>
      <w:r w:rsidR="00C73812" w:rsidRPr="00585D60">
        <w:rPr>
          <w:sz w:val="28"/>
          <w:szCs w:val="28"/>
        </w:rPr>
        <w:t>и</w:t>
      </w:r>
      <w:r w:rsidRPr="00585D60">
        <w:rPr>
          <w:sz w:val="28"/>
          <w:szCs w:val="28"/>
        </w:rPr>
        <w:t xml:space="preserve"> наименования улицы, площади, проспекта, указатель номера дома и корпуса, указател</w:t>
      </w:r>
      <w:r w:rsidR="00C73812" w:rsidRPr="00585D60">
        <w:rPr>
          <w:sz w:val="28"/>
          <w:szCs w:val="28"/>
        </w:rPr>
        <w:t>и</w:t>
      </w:r>
      <w:r w:rsidRPr="00585D60">
        <w:rPr>
          <w:sz w:val="28"/>
          <w:szCs w:val="28"/>
        </w:rPr>
        <w:t xml:space="preserve"> номера подъезда и квартир, </w:t>
      </w:r>
      <w:proofErr w:type="spellStart"/>
      <w:r w:rsidRPr="00585D60">
        <w:rPr>
          <w:sz w:val="28"/>
          <w:szCs w:val="28"/>
        </w:rPr>
        <w:t>флагодержатели</w:t>
      </w:r>
      <w:proofErr w:type="spellEnd"/>
      <w:r w:rsidRPr="00585D60">
        <w:rPr>
          <w:sz w:val="28"/>
          <w:szCs w:val="28"/>
        </w:rPr>
        <w:t>, памятные доски, полигонометрически</w:t>
      </w:r>
      <w:r w:rsidR="00C73812" w:rsidRPr="00585D60">
        <w:rPr>
          <w:sz w:val="28"/>
          <w:szCs w:val="28"/>
        </w:rPr>
        <w:t>е</w:t>
      </w:r>
      <w:r w:rsidRPr="00585D60">
        <w:rPr>
          <w:sz w:val="28"/>
          <w:szCs w:val="28"/>
        </w:rPr>
        <w:t xml:space="preserve"> знак</w:t>
      </w:r>
      <w:r w:rsidR="00C73812" w:rsidRPr="00585D60">
        <w:rPr>
          <w:sz w:val="28"/>
          <w:szCs w:val="28"/>
        </w:rPr>
        <w:t>и</w:t>
      </w:r>
      <w:r w:rsidRPr="00585D60">
        <w:rPr>
          <w:sz w:val="28"/>
          <w:szCs w:val="28"/>
        </w:rPr>
        <w:t>, указатель пожарного гидранта, указател</w:t>
      </w:r>
      <w:r w:rsidR="00C73812" w:rsidRPr="00585D60">
        <w:rPr>
          <w:sz w:val="28"/>
          <w:szCs w:val="28"/>
        </w:rPr>
        <w:t>и</w:t>
      </w:r>
      <w:r w:rsidRPr="00585D60">
        <w:rPr>
          <w:sz w:val="28"/>
          <w:szCs w:val="28"/>
        </w:rPr>
        <w:t xml:space="preserve"> грунтовых геодезических знаков, указатели камер магистрали и колодцев водопроводной сети, указател</w:t>
      </w:r>
      <w:r w:rsidR="00C73812" w:rsidRPr="00585D60">
        <w:rPr>
          <w:sz w:val="28"/>
          <w:szCs w:val="28"/>
        </w:rPr>
        <w:t>и</w:t>
      </w:r>
      <w:r w:rsidRPr="00585D60">
        <w:rPr>
          <w:sz w:val="28"/>
          <w:szCs w:val="28"/>
        </w:rPr>
        <w:t xml:space="preserve"> городской канализации, указател</w:t>
      </w:r>
      <w:r w:rsidR="00C73812" w:rsidRPr="00585D60">
        <w:rPr>
          <w:sz w:val="28"/>
          <w:szCs w:val="28"/>
        </w:rPr>
        <w:t>и</w:t>
      </w:r>
      <w:r w:rsidRPr="00585D60">
        <w:rPr>
          <w:sz w:val="28"/>
          <w:szCs w:val="28"/>
        </w:rPr>
        <w:t xml:space="preserve"> сооружений подземного газопровода. </w:t>
      </w:r>
      <w:proofErr w:type="gramEnd"/>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Для обеспечения поверхностного водоотвода от зданий и сооружений по их периметру предусм</w:t>
      </w:r>
      <w:r w:rsidR="00F8327F" w:rsidRPr="00585D60">
        <w:rPr>
          <w:sz w:val="28"/>
          <w:szCs w:val="28"/>
        </w:rPr>
        <w:t>атривается</w:t>
      </w:r>
      <w:r w:rsidRPr="00585D60">
        <w:rPr>
          <w:sz w:val="28"/>
          <w:szCs w:val="28"/>
        </w:rPr>
        <w:t xml:space="preserve"> устройство </w:t>
      </w:r>
      <w:proofErr w:type="spellStart"/>
      <w:r w:rsidRPr="00585D60">
        <w:rPr>
          <w:sz w:val="28"/>
          <w:szCs w:val="28"/>
        </w:rPr>
        <w:t>отмостки</w:t>
      </w:r>
      <w:proofErr w:type="spellEnd"/>
      <w:r w:rsidRPr="00585D60">
        <w:rPr>
          <w:sz w:val="28"/>
          <w:szCs w:val="28"/>
        </w:rPr>
        <w:t xml:space="preserve"> с надежной гидроизоляцией. Уклон </w:t>
      </w:r>
      <w:proofErr w:type="spellStart"/>
      <w:r w:rsidRPr="00585D60">
        <w:rPr>
          <w:sz w:val="28"/>
          <w:szCs w:val="28"/>
        </w:rPr>
        <w:t>отмостки</w:t>
      </w:r>
      <w:proofErr w:type="spellEnd"/>
      <w:r w:rsidRPr="00585D60">
        <w:rPr>
          <w:sz w:val="28"/>
          <w:szCs w:val="28"/>
        </w:rPr>
        <w:t xml:space="preserve"> принима</w:t>
      </w:r>
      <w:r w:rsidR="00EA66A7" w:rsidRPr="00585D60">
        <w:rPr>
          <w:sz w:val="28"/>
          <w:szCs w:val="28"/>
        </w:rPr>
        <w:t>ется</w:t>
      </w:r>
      <w:r w:rsidRPr="00585D60">
        <w:rPr>
          <w:sz w:val="28"/>
          <w:szCs w:val="28"/>
        </w:rPr>
        <w:t xml:space="preserve"> не менее 10 промилле в сторону от здания. Ширин</w:t>
      </w:r>
      <w:r w:rsidR="00EA66A7" w:rsidRPr="00585D60">
        <w:rPr>
          <w:sz w:val="28"/>
          <w:szCs w:val="28"/>
        </w:rPr>
        <w:t>а</w:t>
      </w:r>
      <w:r w:rsidRPr="00585D60">
        <w:rPr>
          <w:sz w:val="28"/>
          <w:szCs w:val="28"/>
        </w:rPr>
        <w:t xml:space="preserve"> </w:t>
      </w:r>
      <w:proofErr w:type="spellStart"/>
      <w:r w:rsidRPr="00585D60">
        <w:rPr>
          <w:sz w:val="28"/>
          <w:szCs w:val="28"/>
        </w:rPr>
        <w:t>отмостки</w:t>
      </w:r>
      <w:proofErr w:type="spellEnd"/>
      <w:r w:rsidRPr="00585D60">
        <w:rPr>
          <w:sz w:val="28"/>
          <w:szCs w:val="28"/>
        </w:rPr>
        <w:t xml:space="preserve"> для зданий и сооружений принима</w:t>
      </w:r>
      <w:r w:rsidR="00EA66A7" w:rsidRPr="00585D60">
        <w:rPr>
          <w:sz w:val="28"/>
          <w:szCs w:val="28"/>
        </w:rPr>
        <w:t>ется</w:t>
      </w:r>
      <w:r w:rsidRPr="00585D60">
        <w:rPr>
          <w:sz w:val="28"/>
          <w:szCs w:val="28"/>
        </w:rPr>
        <w:t xml:space="preserve"> 0,8 - </w:t>
      </w:r>
      <w:smartTag w:uri="urn:schemas-microsoft-com:office:smarttags" w:element="metricconverter">
        <w:smartTagPr>
          <w:attr w:name="ProductID" w:val="1,2 м"/>
        </w:smartTagPr>
        <w:r w:rsidRPr="00585D60">
          <w:rPr>
            <w:sz w:val="28"/>
            <w:szCs w:val="28"/>
          </w:rPr>
          <w:t>1,2 м</w:t>
        </w:r>
      </w:smartTag>
      <w:r w:rsidRPr="00585D60">
        <w:rPr>
          <w:sz w:val="28"/>
          <w:szCs w:val="28"/>
        </w:rPr>
        <w:t xml:space="preserve">, в сложных геологических условиях (грунты с карстами) - 1,5 - </w:t>
      </w:r>
      <w:smartTag w:uri="urn:schemas-microsoft-com:office:smarttags" w:element="metricconverter">
        <w:smartTagPr>
          <w:attr w:name="ProductID" w:val="3 м"/>
        </w:smartTagPr>
        <w:r w:rsidRPr="00585D60">
          <w:rPr>
            <w:sz w:val="28"/>
            <w:szCs w:val="28"/>
          </w:rPr>
          <w:t>3 м</w:t>
        </w:r>
      </w:smartTag>
      <w:r w:rsidRPr="00585D60">
        <w:rPr>
          <w:sz w:val="28"/>
          <w:szCs w:val="28"/>
        </w:rPr>
        <w:t xml:space="preserve">. В случае примыкания здания к пешеходным коммуникациям, роль </w:t>
      </w:r>
      <w:proofErr w:type="spellStart"/>
      <w:r w:rsidRPr="00585D60">
        <w:rPr>
          <w:sz w:val="28"/>
          <w:szCs w:val="28"/>
        </w:rPr>
        <w:t>отмостки</w:t>
      </w:r>
      <w:proofErr w:type="spellEnd"/>
      <w:r w:rsidRPr="00585D60">
        <w:rPr>
          <w:sz w:val="28"/>
          <w:szCs w:val="28"/>
        </w:rPr>
        <w:t xml:space="preserve"> выполняет тротуар с твердым видом покрытия.</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lastRenderedPageBreak/>
        <w:t>При организации стока воды со скатных крыш через водосточные трубы:</w:t>
      </w:r>
    </w:p>
    <w:p w:rsidR="00092214" w:rsidRPr="00585D60" w:rsidRDefault="001E113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 xml:space="preserve">- не </w:t>
      </w:r>
      <w:r w:rsidR="00F8327F" w:rsidRPr="00585D60">
        <w:rPr>
          <w:sz w:val="28"/>
          <w:szCs w:val="28"/>
        </w:rPr>
        <w:t xml:space="preserve">допускается </w:t>
      </w:r>
      <w:r w:rsidRPr="00585D60">
        <w:rPr>
          <w:sz w:val="28"/>
          <w:szCs w:val="28"/>
        </w:rPr>
        <w:t>наруш</w:t>
      </w:r>
      <w:r w:rsidR="00F8327F" w:rsidRPr="00585D60">
        <w:rPr>
          <w:sz w:val="28"/>
          <w:szCs w:val="28"/>
        </w:rPr>
        <w:t>ение</w:t>
      </w:r>
      <w:r w:rsidRPr="00585D60">
        <w:rPr>
          <w:sz w:val="28"/>
          <w:szCs w:val="28"/>
        </w:rPr>
        <w:t xml:space="preserve"> пластик</w:t>
      </w:r>
      <w:r w:rsidR="00F8327F" w:rsidRPr="00585D60">
        <w:rPr>
          <w:sz w:val="28"/>
          <w:szCs w:val="28"/>
        </w:rPr>
        <w:t>и</w:t>
      </w:r>
      <w:r w:rsidRPr="00585D60">
        <w:rPr>
          <w:sz w:val="28"/>
          <w:szCs w:val="28"/>
        </w:rPr>
        <w:t xml:space="preserve"> фасадов при размещении труб на стенах здания, обеспечив</w:t>
      </w:r>
      <w:r w:rsidR="00F8327F" w:rsidRPr="00585D60">
        <w:rPr>
          <w:sz w:val="28"/>
          <w:szCs w:val="28"/>
        </w:rPr>
        <w:t>ается</w:t>
      </w:r>
      <w:r w:rsidRPr="00585D60">
        <w:rPr>
          <w:sz w:val="28"/>
          <w:szCs w:val="28"/>
        </w:rPr>
        <w:t xml:space="preserve"> герметичность стыковых соединений и требуем</w:t>
      </w:r>
      <w:r w:rsidR="00F8327F" w:rsidRPr="00585D60">
        <w:rPr>
          <w:sz w:val="28"/>
          <w:szCs w:val="28"/>
        </w:rPr>
        <w:t>ая</w:t>
      </w:r>
      <w:r w:rsidRPr="00585D60">
        <w:rPr>
          <w:sz w:val="28"/>
          <w:szCs w:val="28"/>
        </w:rPr>
        <w:t xml:space="preserve"> пропускн</w:t>
      </w:r>
      <w:r w:rsidR="00F8327F" w:rsidRPr="00585D60">
        <w:rPr>
          <w:sz w:val="28"/>
          <w:szCs w:val="28"/>
        </w:rPr>
        <w:t>ая</w:t>
      </w:r>
      <w:r w:rsidRPr="00585D60">
        <w:rPr>
          <w:sz w:val="28"/>
          <w:szCs w:val="28"/>
        </w:rPr>
        <w:t xml:space="preserve"> способность, исходя из расчетных объемов стока воды;</w:t>
      </w:r>
    </w:p>
    <w:p w:rsidR="00092214" w:rsidRPr="00585D60" w:rsidRDefault="001E113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 не допуска</w:t>
      </w:r>
      <w:r w:rsidR="00F8327F" w:rsidRPr="00585D60">
        <w:rPr>
          <w:sz w:val="28"/>
          <w:szCs w:val="28"/>
        </w:rPr>
        <w:t>ется</w:t>
      </w:r>
      <w:r w:rsidRPr="00585D60">
        <w:rPr>
          <w:sz w:val="28"/>
          <w:szCs w:val="28"/>
        </w:rPr>
        <w:t xml:space="preserve"> высот</w:t>
      </w:r>
      <w:r w:rsidR="00F8327F" w:rsidRPr="00585D60">
        <w:rPr>
          <w:sz w:val="28"/>
          <w:szCs w:val="28"/>
        </w:rPr>
        <w:t>а</w:t>
      </w:r>
      <w:r w:rsidRPr="00585D60">
        <w:rPr>
          <w:sz w:val="28"/>
          <w:szCs w:val="28"/>
        </w:rPr>
        <w:t xml:space="preserve"> свободного падения воды из выходного отверстия трубы более 200 мм;</w:t>
      </w:r>
    </w:p>
    <w:p w:rsidR="00092214" w:rsidRPr="00585D60" w:rsidRDefault="001E113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 xml:space="preserve">- в местах стока воды из трубы на основные пешеходные коммуникации </w:t>
      </w:r>
      <w:proofErr w:type="spellStart"/>
      <w:r w:rsidR="00F8327F" w:rsidRPr="00585D60">
        <w:rPr>
          <w:sz w:val="28"/>
          <w:szCs w:val="28"/>
        </w:rPr>
        <w:t>предусматривается</w:t>
      </w:r>
      <w:r w:rsidRPr="00585D60">
        <w:rPr>
          <w:sz w:val="28"/>
          <w:szCs w:val="28"/>
        </w:rPr>
        <w:t>наличие</w:t>
      </w:r>
      <w:proofErr w:type="spellEnd"/>
      <w:r w:rsidRPr="00585D60">
        <w:rPr>
          <w:sz w:val="28"/>
          <w:szCs w:val="28"/>
        </w:rPr>
        <w:t xml:space="preserve"> твердого покрытия с уклоном в направлении водоотводных лотков, либо - устройство лотков в покрытии (закрытых или перекрытых решетками</w:t>
      </w:r>
      <w:r w:rsidR="002B0B5F" w:rsidRPr="00585D60">
        <w:rPr>
          <w:sz w:val="28"/>
          <w:szCs w:val="28"/>
        </w:rPr>
        <w:t>)</w:t>
      </w:r>
      <w:r w:rsidRPr="00585D60">
        <w:rPr>
          <w:sz w:val="28"/>
          <w:szCs w:val="28"/>
        </w:rPr>
        <w:t>;</w:t>
      </w:r>
    </w:p>
    <w:p w:rsidR="00092214" w:rsidRPr="00585D60" w:rsidRDefault="001E113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 в местах стока воды из трубы на газон</w:t>
      </w:r>
      <w:r w:rsidR="00092214" w:rsidRPr="00585D60">
        <w:rPr>
          <w:sz w:val="28"/>
          <w:szCs w:val="28"/>
        </w:rPr>
        <w:t xml:space="preserve"> или иные мягкие виды </w:t>
      </w:r>
      <w:proofErr w:type="spellStart"/>
      <w:r w:rsidR="00092214" w:rsidRPr="00585D60">
        <w:rPr>
          <w:sz w:val="28"/>
          <w:szCs w:val="28"/>
        </w:rPr>
        <w:t>покрытия</w:t>
      </w:r>
      <w:r w:rsidR="00F8327F" w:rsidRPr="00585D60">
        <w:rPr>
          <w:sz w:val="28"/>
          <w:szCs w:val="28"/>
        </w:rPr>
        <w:t>предусматривается</w:t>
      </w:r>
      <w:proofErr w:type="spellEnd"/>
      <w:r w:rsidR="00F8327F" w:rsidRPr="00585D60">
        <w:rPr>
          <w:sz w:val="28"/>
          <w:szCs w:val="28"/>
        </w:rPr>
        <w:t xml:space="preserve"> устройство дренажа</w:t>
      </w:r>
      <w:r w:rsidR="00092214" w:rsidRPr="00585D60">
        <w:rPr>
          <w:sz w:val="28"/>
          <w:szCs w:val="28"/>
        </w:rPr>
        <w:t>.</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Входные (участки входов в здания) группы зданий жилого и общественного назначения оборуд</w:t>
      </w:r>
      <w:r w:rsidR="002B0B5F" w:rsidRPr="00585D60">
        <w:rPr>
          <w:sz w:val="28"/>
          <w:szCs w:val="28"/>
        </w:rPr>
        <w:t>уются</w:t>
      </w:r>
      <w:r w:rsidRPr="00585D60">
        <w:rPr>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585D60">
        <w:rPr>
          <w:sz w:val="28"/>
          <w:szCs w:val="28"/>
        </w:rPr>
        <w:t>маломобильных</w:t>
      </w:r>
      <w:proofErr w:type="spellEnd"/>
      <w:r w:rsidRPr="00585D60">
        <w:rPr>
          <w:sz w:val="28"/>
          <w:szCs w:val="28"/>
        </w:rPr>
        <w:t xml:space="preserve"> групп населения (пандусы, перила и пр.).</w:t>
      </w:r>
    </w:p>
    <w:p w:rsidR="00092214" w:rsidRPr="00585D60" w:rsidRDefault="002B0B5F"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 xml:space="preserve">На </w:t>
      </w:r>
      <w:proofErr w:type="spellStart"/>
      <w:r w:rsidRPr="00585D60">
        <w:rPr>
          <w:sz w:val="28"/>
          <w:szCs w:val="28"/>
        </w:rPr>
        <w:t>площадк</w:t>
      </w:r>
      <w:r w:rsidR="0065414E" w:rsidRPr="00585D60">
        <w:rPr>
          <w:sz w:val="28"/>
          <w:szCs w:val="28"/>
        </w:rPr>
        <w:t>ах</w:t>
      </w:r>
      <w:r w:rsidR="001E1134" w:rsidRPr="00585D60">
        <w:rPr>
          <w:sz w:val="28"/>
          <w:szCs w:val="28"/>
        </w:rPr>
        <w:t>при</w:t>
      </w:r>
      <w:proofErr w:type="spellEnd"/>
      <w:r w:rsidR="001E1134" w:rsidRPr="00585D60">
        <w:rPr>
          <w:sz w:val="28"/>
          <w:szCs w:val="28"/>
        </w:rPr>
        <w:t xml:space="preserve"> входных группах </w:t>
      </w:r>
      <w:r w:rsidRPr="00585D60">
        <w:rPr>
          <w:sz w:val="28"/>
          <w:szCs w:val="28"/>
        </w:rPr>
        <w:t xml:space="preserve">применяются </w:t>
      </w:r>
      <w:r w:rsidR="001E1134" w:rsidRPr="00585D60">
        <w:rPr>
          <w:sz w:val="28"/>
          <w:szCs w:val="28"/>
        </w:rPr>
        <w:t>тверды</w:t>
      </w:r>
      <w:r w:rsidRPr="00585D60">
        <w:rPr>
          <w:sz w:val="28"/>
          <w:szCs w:val="28"/>
        </w:rPr>
        <w:t>е</w:t>
      </w:r>
      <w:r w:rsidR="001E1134" w:rsidRPr="00585D60">
        <w:rPr>
          <w:sz w:val="28"/>
          <w:szCs w:val="28"/>
        </w:rPr>
        <w:t xml:space="preserve"> вид</w:t>
      </w:r>
      <w:r w:rsidRPr="00585D60">
        <w:rPr>
          <w:sz w:val="28"/>
          <w:szCs w:val="28"/>
        </w:rPr>
        <w:t>ы</w:t>
      </w:r>
      <w:r w:rsidR="001E1134" w:rsidRPr="00585D60">
        <w:rPr>
          <w:sz w:val="28"/>
          <w:szCs w:val="28"/>
        </w:rPr>
        <w:t xml:space="preserve"> покрытия и различны</w:t>
      </w:r>
      <w:r w:rsidRPr="00585D60">
        <w:rPr>
          <w:sz w:val="28"/>
          <w:szCs w:val="28"/>
        </w:rPr>
        <w:t>е</w:t>
      </w:r>
      <w:r w:rsidR="001E1134" w:rsidRPr="00585D60">
        <w:rPr>
          <w:sz w:val="28"/>
          <w:szCs w:val="28"/>
        </w:rPr>
        <w:t xml:space="preserve"> прием</w:t>
      </w:r>
      <w:r w:rsidRPr="00585D60">
        <w:rPr>
          <w:sz w:val="28"/>
          <w:szCs w:val="28"/>
        </w:rPr>
        <w:t>ы</w:t>
      </w:r>
      <w:r w:rsidR="001E1134" w:rsidRPr="00585D60">
        <w:rPr>
          <w:sz w:val="28"/>
          <w:szCs w:val="28"/>
        </w:rPr>
        <w:t xml:space="preserve"> озеленения. Организаци</w:t>
      </w:r>
      <w:r w:rsidR="00C73812" w:rsidRPr="00585D60">
        <w:rPr>
          <w:sz w:val="28"/>
          <w:szCs w:val="28"/>
        </w:rPr>
        <w:t>ю</w:t>
      </w:r>
      <w:r w:rsidR="001E1134" w:rsidRPr="00585D60">
        <w:rPr>
          <w:sz w:val="28"/>
          <w:szCs w:val="28"/>
        </w:rPr>
        <w:t xml:space="preserve"> площадок при входах </w:t>
      </w:r>
      <w:r w:rsidR="00C73812" w:rsidRPr="00585D60">
        <w:rPr>
          <w:sz w:val="28"/>
          <w:szCs w:val="28"/>
        </w:rPr>
        <w:t>допускается</w:t>
      </w:r>
      <w:r w:rsidR="001E1134" w:rsidRPr="00585D60">
        <w:rPr>
          <w:sz w:val="28"/>
          <w:szCs w:val="28"/>
        </w:rPr>
        <w:t xml:space="preserve"> предусм</w:t>
      </w:r>
      <w:r w:rsidR="00C73812" w:rsidRPr="00585D60">
        <w:rPr>
          <w:sz w:val="28"/>
          <w:szCs w:val="28"/>
        </w:rPr>
        <w:t>атривать</w:t>
      </w:r>
      <w:r w:rsidR="001E1134" w:rsidRPr="00585D60">
        <w:rPr>
          <w:sz w:val="28"/>
          <w:szCs w:val="28"/>
        </w:rPr>
        <w:t xml:space="preserve"> как в границах территории участка, так и на прилегающих к входным группам общественных территориях </w:t>
      </w:r>
      <w:r w:rsidRPr="00585D60">
        <w:rPr>
          <w:sz w:val="28"/>
          <w:szCs w:val="28"/>
        </w:rPr>
        <w:t>городского округа</w:t>
      </w:r>
      <w:r w:rsidR="001E1134" w:rsidRPr="00585D60">
        <w:rPr>
          <w:sz w:val="28"/>
          <w:szCs w:val="28"/>
        </w:rPr>
        <w:t xml:space="preserve">. </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При проектировании входных групп, обновлении, изменении фасадов зд</w:t>
      </w:r>
      <w:r w:rsidR="00092214" w:rsidRPr="00585D60">
        <w:rPr>
          <w:sz w:val="28"/>
          <w:szCs w:val="28"/>
        </w:rPr>
        <w:t>аний, сооружений не допускается:</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3.13.14.1.</w:t>
      </w:r>
      <w:r w:rsidR="001E1134" w:rsidRPr="00585D60">
        <w:rPr>
          <w:sz w:val="28"/>
          <w:szCs w:val="28"/>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3.1.3.14.2.</w:t>
      </w:r>
      <w:r w:rsidR="001E1134" w:rsidRPr="00585D60">
        <w:rPr>
          <w:sz w:val="28"/>
          <w:szCs w:val="28"/>
        </w:rPr>
        <w:t xml:space="preserve">устройство входов в подвал и цокольный этаж, в помещения, уровень пола которых расположен выше </w:t>
      </w:r>
      <w:smartTag w:uri="urn:schemas-microsoft-com:office:smarttags" w:element="metricconverter">
        <w:smartTagPr>
          <w:attr w:name="ProductID" w:val="1,2 м"/>
        </w:smartTagPr>
        <w:r w:rsidR="001E1134" w:rsidRPr="00585D60">
          <w:rPr>
            <w:sz w:val="28"/>
            <w:szCs w:val="28"/>
          </w:rPr>
          <w:t>1,2 м</w:t>
        </w:r>
      </w:smartTag>
      <w:r w:rsidR="001E1134" w:rsidRPr="00585D60">
        <w:rPr>
          <w:sz w:val="28"/>
          <w:szCs w:val="28"/>
        </w:rPr>
        <w:t xml:space="preserve"> от уровня земли на фасадах, выходящих на территории общего пользования;</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3.13.14.3.</w:t>
      </w:r>
      <w:r w:rsidR="001E1134" w:rsidRPr="00585D60">
        <w:rPr>
          <w:sz w:val="28"/>
          <w:szCs w:val="28"/>
        </w:rPr>
        <w:t xml:space="preserve"> устройство опорных элементов (колонн, стоек и т.д.), пр</w:t>
      </w:r>
      <w:r w:rsidRPr="00585D60">
        <w:rPr>
          <w:sz w:val="28"/>
          <w:szCs w:val="28"/>
        </w:rPr>
        <w:t>епятствующих движению пешеходов;</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3.13.14.4.</w:t>
      </w:r>
      <w:r w:rsidR="00C634A2" w:rsidRPr="00585D60">
        <w:rPr>
          <w:sz w:val="28"/>
          <w:szCs w:val="28"/>
        </w:rPr>
        <w:t>у</w:t>
      </w:r>
      <w:r w:rsidR="002B0B5F" w:rsidRPr="00585D60">
        <w:rPr>
          <w:sz w:val="28"/>
          <w:szCs w:val="28"/>
        </w:rPr>
        <w:t xml:space="preserve">стройство двух и более входов (с учетом существующих) в нежилое помещение  при устройстве </w:t>
      </w:r>
      <w:r w:rsidRPr="00585D60">
        <w:rPr>
          <w:sz w:val="28"/>
          <w:szCs w:val="28"/>
        </w:rPr>
        <w:t>входных групп;</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3.13.14.5.</w:t>
      </w:r>
      <w:r w:rsidR="00C634A2" w:rsidRPr="00585D60">
        <w:rPr>
          <w:sz w:val="28"/>
          <w:szCs w:val="28"/>
        </w:rPr>
        <w:t xml:space="preserve"> р</w:t>
      </w:r>
      <w:r w:rsidR="002B0B5F" w:rsidRPr="00585D60">
        <w:rPr>
          <w:sz w:val="28"/>
          <w:szCs w:val="28"/>
        </w:rPr>
        <w:t>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w:t>
      </w:r>
      <w:r w:rsidRPr="00585D60">
        <w:rPr>
          <w:sz w:val="28"/>
          <w:szCs w:val="28"/>
        </w:rPr>
        <w:t>енение) на прилегающий тротуар;</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3.13.14.6.</w:t>
      </w:r>
      <w:r w:rsidR="002B0B5F" w:rsidRPr="00585D60">
        <w:rPr>
          <w:sz w:val="28"/>
          <w:szCs w:val="28"/>
        </w:rPr>
        <w:t xml:space="preserve">размещение за пределами красных линий входных групп из легких конструкций; </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3.13.14.7.</w:t>
      </w:r>
      <w:r w:rsidR="002B0B5F" w:rsidRPr="00585D60">
        <w:rPr>
          <w:sz w:val="28"/>
          <w:szCs w:val="28"/>
        </w:rPr>
        <w:t xml:space="preserve">размещение входной группы в многоквартирном доме без получения согласия собственников помещений в многоквартирном доме; </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3.13.14.8.</w:t>
      </w:r>
      <w:r w:rsidR="002B0B5F" w:rsidRPr="00585D60">
        <w:rPr>
          <w:sz w:val="28"/>
          <w:szCs w:val="28"/>
        </w:rPr>
        <w:t xml:space="preserve">использование балкона для устройства входной группы без получения согласия собственника жилого помещения; </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3.13.14.9.</w:t>
      </w:r>
      <w:r w:rsidR="002B0B5F" w:rsidRPr="00585D60">
        <w:rPr>
          <w:sz w:val="28"/>
          <w:szCs w:val="28"/>
        </w:rPr>
        <w:t>самовольное р</w:t>
      </w:r>
      <w:r w:rsidR="009D238A" w:rsidRPr="00585D60">
        <w:rPr>
          <w:sz w:val="28"/>
          <w:szCs w:val="28"/>
        </w:rPr>
        <w:t xml:space="preserve">азмещение входных групп нежилых </w:t>
      </w:r>
      <w:r w:rsidR="002B0B5F" w:rsidRPr="00585D60">
        <w:rPr>
          <w:sz w:val="28"/>
          <w:szCs w:val="28"/>
        </w:rPr>
        <w:t>помещений</w:t>
      </w:r>
      <w:r w:rsidR="00BC3ABD" w:rsidRPr="00585D60">
        <w:rPr>
          <w:sz w:val="28"/>
          <w:szCs w:val="28"/>
        </w:rPr>
        <w:t>,</w:t>
      </w:r>
      <w:r w:rsidR="002B0B5F" w:rsidRPr="00585D60">
        <w:rPr>
          <w:sz w:val="28"/>
          <w:szCs w:val="28"/>
        </w:rPr>
        <w:t xml:space="preserve"> расположенных в многоквартирных домах, без согласования с уполномоченным органом;</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lastRenderedPageBreak/>
        <w:t>3.13.14.10.</w:t>
      </w:r>
      <w:r w:rsidR="002B0B5F" w:rsidRPr="00585D60">
        <w:rPr>
          <w:sz w:val="28"/>
          <w:szCs w:val="28"/>
        </w:rPr>
        <w:t>устройство входов в нежилые помещения со</w:t>
      </w:r>
      <w:r w:rsidR="009D238A" w:rsidRPr="00585D60">
        <w:rPr>
          <w:sz w:val="28"/>
          <w:szCs w:val="28"/>
        </w:rPr>
        <w:t xml:space="preserve"> стороны подъездов жилых домов;</w:t>
      </w:r>
    </w:p>
    <w:p w:rsidR="00092214" w:rsidRPr="00585D60" w:rsidRDefault="00092214" w:rsidP="00585D60">
      <w:pPr>
        <w:pStyle w:val="p33"/>
        <w:shd w:val="clear" w:color="auto" w:fill="FFFFFF"/>
        <w:tabs>
          <w:tab w:val="left" w:pos="1843"/>
        </w:tabs>
        <w:spacing w:before="0" w:beforeAutospacing="0" w:after="0" w:afterAutospacing="0"/>
        <w:ind w:firstLine="709"/>
        <w:jc w:val="both"/>
        <w:rPr>
          <w:sz w:val="28"/>
          <w:szCs w:val="28"/>
        </w:rPr>
      </w:pPr>
      <w:r w:rsidRPr="00585D60">
        <w:rPr>
          <w:sz w:val="28"/>
          <w:szCs w:val="28"/>
        </w:rPr>
        <w:t>3.13.14.11.</w:t>
      </w:r>
      <w:r w:rsidR="009D238A" w:rsidRPr="00585D60">
        <w:rPr>
          <w:sz w:val="28"/>
          <w:szCs w:val="28"/>
        </w:rPr>
        <w:t>у</w:t>
      </w:r>
      <w:r w:rsidR="002B0B5F" w:rsidRPr="00585D60">
        <w:rPr>
          <w:sz w:val="28"/>
          <w:szCs w:val="28"/>
        </w:rPr>
        <w:t>стройство козырьков, навесных, опорных и других конструкций без разрешения на реконструкцию или перепланировку в установлен</w:t>
      </w:r>
      <w:r w:rsidR="00BC3ABD" w:rsidRPr="00585D60">
        <w:rPr>
          <w:sz w:val="28"/>
          <w:szCs w:val="28"/>
        </w:rPr>
        <w:t>н</w:t>
      </w:r>
      <w:r w:rsidR="002B0B5F" w:rsidRPr="00585D60">
        <w:rPr>
          <w:sz w:val="28"/>
          <w:szCs w:val="28"/>
        </w:rPr>
        <w:t>о</w:t>
      </w:r>
      <w:r w:rsidR="00783077" w:rsidRPr="00585D60">
        <w:rPr>
          <w:sz w:val="28"/>
          <w:szCs w:val="28"/>
        </w:rPr>
        <w:t>м</w:t>
      </w:r>
      <w:r w:rsidR="002B0B5F" w:rsidRPr="00585D60">
        <w:rPr>
          <w:sz w:val="28"/>
          <w:szCs w:val="28"/>
        </w:rPr>
        <w:t xml:space="preserve"> порядке и без согласованных материалов описания архитектурно-градостроительного облика объекта с решением о согласовании архитектурно-градостроительного облика объекта на территории городского округа</w:t>
      </w:r>
      <w:r w:rsidR="009D238A" w:rsidRPr="00585D60">
        <w:rPr>
          <w:sz w:val="28"/>
          <w:szCs w:val="28"/>
        </w:rPr>
        <w:t xml:space="preserve">. </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Входные группы</w:t>
      </w:r>
      <w:r w:rsidR="00BC3ABD" w:rsidRPr="00585D60">
        <w:rPr>
          <w:sz w:val="28"/>
          <w:szCs w:val="28"/>
        </w:rPr>
        <w:t>,</w:t>
      </w:r>
      <w:r w:rsidRPr="00585D60">
        <w:rPr>
          <w:sz w:val="28"/>
          <w:szCs w:val="28"/>
        </w:rPr>
        <w:t xml:space="preserve"> устраиваемые в помещения первых </w:t>
      </w:r>
      <w:proofErr w:type="gramStart"/>
      <w:r w:rsidRPr="00585D60">
        <w:rPr>
          <w:sz w:val="28"/>
          <w:szCs w:val="28"/>
        </w:rPr>
        <w:t>этажей</w:t>
      </w:r>
      <w:proofErr w:type="gramEnd"/>
      <w:r w:rsidRPr="00585D60">
        <w:rPr>
          <w:sz w:val="28"/>
          <w:szCs w:val="28"/>
        </w:rPr>
        <w:t xml:space="preserve"> переводимые из жилых в нежилые, устраива</w:t>
      </w:r>
      <w:r w:rsidR="008F0C68" w:rsidRPr="00585D60">
        <w:rPr>
          <w:sz w:val="28"/>
          <w:szCs w:val="28"/>
        </w:rPr>
        <w:t>ются</w:t>
      </w:r>
      <w:r w:rsidRPr="00585D60">
        <w:rPr>
          <w:sz w:val="28"/>
          <w:szCs w:val="28"/>
        </w:rPr>
        <w:t xml:space="preserve"> в лоджии первого этажа (если позволяет архитектура многоквартирного жилого дома</w:t>
      </w:r>
      <w:r w:rsidR="008F0C68" w:rsidRPr="00585D60">
        <w:rPr>
          <w:sz w:val="28"/>
          <w:szCs w:val="28"/>
        </w:rPr>
        <w:t>)</w:t>
      </w:r>
      <w:r w:rsidRPr="00585D60">
        <w:rPr>
          <w:sz w:val="28"/>
          <w:szCs w:val="28"/>
        </w:rPr>
        <w:t>.</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При наличии в жилом доме окон, ориентированных на встроенно-пристроенную часть здания, уровень кровли в местах примыкания не должен превышать отметки пола выше расположенных жилых помещений основной части здания.</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 xml:space="preserve">При устройстве крыльца, лестницы, пандуса, механического подъёмника в отделке </w:t>
      </w:r>
      <w:r w:rsidR="008F0C68" w:rsidRPr="00585D60">
        <w:rPr>
          <w:sz w:val="28"/>
          <w:szCs w:val="28"/>
        </w:rPr>
        <w:t xml:space="preserve">предусматривается </w:t>
      </w:r>
      <w:r w:rsidRPr="00585D60">
        <w:rPr>
          <w:sz w:val="28"/>
          <w:szCs w:val="28"/>
        </w:rPr>
        <w:t xml:space="preserve">применение материалов с </w:t>
      </w:r>
      <w:r w:rsidR="00092214" w:rsidRPr="00585D60">
        <w:rPr>
          <w:sz w:val="28"/>
          <w:szCs w:val="28"/>
        </w:rPr>
        <w:t>противоскользящей поверхностью.</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 xml:space="preserve">Цвет оконных </w:t>
      </w:r>
      <w:r w:rsidR="009D238A" w:rsidRPr="00585D60">
        <w:rPr>
          <w:sz w:val="28"/>
          <w:szCs w:val="28"/>
        </w:rPr>
        <w:t>и дверных рам нежилых помещений</w:t>
      </w:r>
      <w:r w:rsidRPr="00585D60">
        <w:rPr>
          <w:sz w:val="28"/>
          <w:szCs w:val="28"/>
        </w:rPr>
        <w:t xml:space="preserve"> (в том числе и переводимых из жилого в нежилой фонд) назначать </w:t>
      </w:r>
      <w:proofErr w:type="gramStart"/>
      <w:r w:rsidRPr="00585D60">
        <w:rPr>
          <w:sz w:val="28"/>
          <w:szCs w:val="28"/>
        </w:rPr>
        <w:t>отличным</w:t>
      </w:r>
      <w:proofErr w:type="gramEnd"/>
      <w:r w:rsidRPr="00585D60">
        <w:rPr>
          <w:sz w:val="28"/>
          <w:szCs w:val="28"/>
        </w:rPr>
        <w:t xml:space="preserve"> от белого. </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 xml:space="preserve">Для выразительности архитектурного облика и визуального деления на </w:t>
      </w:r>
      <w:proofErr w:type="gramStart"/>
      <w:r w:rsidRPr="00585D60">
        <w:rPr>
          <w:sz w:val="28"/>
          <w:szCs w:val="28"/>
        </w:rPr>
        <w:t>жилую</w:t>
      </w:r>
      <w:proofErr w:type="gramEnd"/>
      <w:r w:rsidRPr="00585D60">
        <w:rPr>
          <w:sz w:val="28"/>
          <w:szCs w:val="28"/>
        </w:rPr>
        <w:t xml:space="preserve"> и нежилую части здания, увелич</w:t>
      </w:r>
      <w:r w:rsidR="009D238A" w:rsidRPr="00585D60">
        <w:rPr>
          <w:sz w:val="28"/>
          <w:szCs w:val="28"/>
        </w:rPr>
        <w:t xml:space="preserve">ить размер оконных проемов при </w:t>
      </w:r>
      <w:r w:rsidRPr="00585D60">
        <w:rPr>
          <w:sz w:val="28"/>
          <w:szCs w:val="28"/>
        </w:rPr>
        <w:t>переводе из нежилого в жилой фонд (при на</w:t>
      </w:r>
      <w:r w:rsidR="00092214" w:rsidRPr="00585D60">
        <w:rPr>
          <w:sz w:val="28"/>
          <w:szCs w:val="28"/>
        </w:rPr>
        <w:t>личии технической возможности).</w:t>
      </w:r>
    </w:p>
    <w:p w:rsidR="00092214" w:rsidRPr="00585D60" w:rsidRDefault="001E1134"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При невозможности устройства парковочных мест для легковых автомобилей не допуска</w:t>
      </w:r>
      <w:r w:rsidR="008F0C68" w:rsidRPr="00585D60">
        <w:rPr>
          <w:sz w:val="28"/>
          <w:szCs w:val="28"/>
        </w:rPr>
        <w:t>ется</w:t>
      </w:r>
      <w:r w:rsidRPr="00585D60">
        <w:rPr>
          <w:sz w:val="28"/>
          <w:szCs w:val="28"/>
        </w:rPr>
        <w:t xml:space="preserve"> устройств</w:t>
      </w:r>
      <w:r w:rsidR="008F0C68" w:rsidRPr="00585D60">
        <w:rPr>
          <w:sz w:val="28"/>
          <w:szCs w:val="28"/>
        </w:rPr>
        <w:t>о</w:t>
      </w:r>
      <w:r w:rsidRPr="00585D60">
        <w:rPr>
          <w:sz w:val="28"/>
          <w:szCs w:val="28"/>
        </w:rPr>
        <w:t xml:space="preserve"> входных групп.</w:t>
      </w:r>
    </w:p>
    <w:p w:rsidR="00092214" w:rsidRPr="00585D60" w:rsidRDefault="008F0C68"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Допускается</w:t>
      </w:r>
      <w:r w:rsidR="00CF2E86" w:rsidRPr="00585D60">
        <w:rPr>
          <w:sz w:val="28"/>
          <w:szCs w:val="28"/>
        </w:rPr>
        <w:t xml:space="preserve"> использование части площадки при входных группах для временного </w:t>
      </w:r>
      <w:proofErr w:type="spellStart"/>
      <w:r w:rsidR="00CF2E86" w:rsidRPr="00585D60">
        <w:rPr>
          <w:sz w:val="28"/>
          <w:szCs w:val="28"/>
        </w:rPr>
        <w:t>паркирования</w:t>
      </w:r>
      <w:proofErr w:type="spellEnd"/>
      <w:r w:rsidR="00CF2E86" w:rsidRPr="00585D60">
        <w:rPr>
          <w:sz w:val="28"/>
          <w:szCs w:val="28"/>
        </w:rPr>
        <w:t xml:space="preserve"> легкового транспорта, если при этом обеспечивается ширина прохода, необходимая </w:t>
      </w:r>
      <w:r w:rsidR="002C53E5" w:rsidRPr="00585D60">
        <w:rPr>
          <w:sz w:val="28"/>
          <w:szCs w:val="28"/>
        </w:rPr>
        <w:t>для пропуска пешеходного потока</w:t>
      </w:r>
      <w:r w:rsidR="00CF2E86" w:rsidRPr="00585D60">
        <w:rPr>
          <w:sz w:val="28"/>
          <w:szCs w:val="28"/>
        </w:rPr>
        <w:t>. В этом случае</w:t>
      </w:r>
      <w:r w:rsidRPr="00585D60">
        <w:rPr>
          <w:sz w:val="28"/>
          <w:szCs w:val="28"/>
        </w:rPr>
        <w:t>,</w:t>
      </w:r>
      <w:r w:rsidR="00CF2E86" w:rsidRPr="00585D60">
        <w:rPr>
          <w:sz w:val="28"/>
          <w:szCs w:val="28"/>
        </w:rPr>
        <w:t xml:space="preserve"> предусматрива</w:t>
      </w:r>
      <w:r w:rsidRPr="00585D60">
        <w:rPr>
          <w:sz w:val="28"/>
          <w:szCs w:val="28"/>
        </w:rPr>
        <w:t>ется</w:t>
      </w:r>
      <w:r w:rsidR="00CF2E86" w:rsidRPr="00585D60">
        <w:rPr>
          <w:sz w:val="28"/>
          <w:szCs w:val="28"/>
        </w:rPr>
        <w:t xml:space="preserve"> наличие разделяющих элементов (стационарного или переносного ограждения), контейнерного озеленения.</w:t>
      </w:r>
    </w:p>
    <w:p w:rsidR="00092214" w:rsidRPr="00585D60" w:rsidRDefault="00CF2E86"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w:t>
      </w:r>
      <w:r w:rsidR="0065414E" w:rsidRPr="00585D60">
        <w:rPr>
          <w:sz w:val="28"/>
          <w:szCs w:val="28"/>
        </w:rPr>
        <w:t>ение)</w:t>
      </w:r>
      <w:r w:rsidRPr="00585D60">
        <w:rPr>
          <w:sz w:val="28"/>
          <w:szCs w:val="28"/>
        </w:rPr>
        <w:t xml:space="preserve"> вынос</w:t>
      </w:r>
      <w:r w:rsidR="008F0C68" w:rsidRPr="00585D60">
        <w:rPr>
          <w:sz w:val="28"/>
          <w:szCs w:val="28"/>
        </w:rPr>
        <w:t>ятся</w:t>
      </w:r>
      <w:r w:rsidRPr="00585D60">
        <w:rPr>
          <w:sz w:val="28"/>
          <w:szCs w:val="28"/>
        </w:rPr>
        <w:t xml:space="preserve"> на прилегающий тротуар не более чем на </w:t>
      </w:r>
      <w:smartTag w:uri="urn:schemas-microsoft-com:office:smarttags" w:element="metricconverter">
        <w:smartTagPr>
          <w:attr w:name="ProductID" w:val="0,5 м"/>
        </w:smartTagPr>
        <w:r w:rsidRPr="00585D60">
          <w:rPr>
            <w:sz w:val="28"/>
            <w:szCs w:val="28"/>
          </w:rPr>
          <w:t>0,5 м</w:t>
        </w:r>
      </w:smartTag>
      <w:r w:rsidRPr="00585D60">
        <w:rPr>
          <w:sz w:val="28"/>
          <w:szCs w:val="28"/>
        </w:rPr>
        <w:t>.</w:t>
      </w:r>
    </w:p>
    <w:p w:rsidR="00CF2E86" w:rsidRPr="00585D60" w:rsidRDefault="00CF2E86" w:rsidP="00585D60">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585D60">
        <w:rPr>
          <w:sz w:val="28"/>
          <w:szCs w:val="28"/>
        </w:rPr>
        <w:t>Для</w:t>
      </w:r>
      <w:r w:rsidR="00BC3ABD" w:rsidRPr="00585D60">
        <w:rPr>
          <w:sz w:val="28"/>
          <w:szCs w:val="28"/>
        </w:rPr>
        <w:t xml:space="preserve"> защиты пешеходов и выступающих </w:t>
      </w:r>
      <w:r w:rsidRPr="00585D60">
        <w:rPr>
          <w:sz w:val="28"/>
          <w:szCs w:val="28"/>
        </w:rPr>
        <w:t>стеклянных вит</w:t>
      </w:r>
      <w:r w:rsidR="008F0C68" w:rsidRPr="00585D60">
        <w:rPr>
          <w:sz w:val="28"/>
          <w:szCs w:val="28"/>
        </w:rPr>
        <w:t>рин от падения снежного настила</w:t>
      </w:r>
      <w:r w:rsidR="0065414E" w:rsidRPr="00585D60">
        <w:rPr>
          <w:sz w:val="28"/>
          <w:szCs w:val="28"/>
        </w:rPr>
        <w:t xml:space="preserve"> и сосулек с края крыши</w:t>
      </w:r>
      <w:r w:rsidRPr="00585D60">
        <w:rPr>
          <w:sz w:val="28"/>
          <w:szCs w:val="28"/>
        </w:rPr>
        <w:t xml:space="preserve"> предусм</w:t>
      </w:r>
      <w:r w:rsidR="008F0C68" w:rsidRPr="00585D60">
        <w:rPr>
          <w:sz w:val="28"/>
          <w:szCs w:val="28"/>
        </w:rPr>
        <w:t>атривается</w:t>
      </w:r>
      <w:r w:rsidRPr="00585D60">
        <w:rPr>
          <w:sz w:val="28"/>
          <w:szCs w:val="28"/>
        </w:rPr>
        <w:t xml:space="preserve"> установк</w:t>
      </w:r>
      <w:r w:rsidR="008F0C68" w:rsidRPr="00585D60">
        <w:rPr>
          <w:sz w:val="28"/>
          <w:szCs w:val="28"/>
        </w:rPr>
        <w:t>а</w:t>
      </w:r>
      <w:r w:rsidRPr="00585D60">
        <w:rPr>
          <w:sz w:val="28"/>
          <w:szCs w:val="28"/>
        </w:rPr>
        <w:t xml:space="preserve"> специальных защитных сеток на уровне второго этажа. Для предотвращения образования сосулек примен</w:t>
      </w:r>
      <w:r w:rsidR="008F0C68" w:rsidRPr="00585D60">
        <w:rPr>
          <w:sz w:val="28"/>
          <w:szCs w:val="28"/>
        </w:rPr>
        <w:t>яется</w:t>
      </w:r>
      <w:r w:rsidRPr="00585D60">
        <w:rPr>
          <w:sz w:val="28"/>
          <w:szCs w:val="28"/>
        </w:rPr>
        <w:t xml:space="preserve"> электрическ</w:t>
      </w:r>
      <w:r w:rsidR="008F0C68" w:rsidRPr="00585D60">
        <w:rPr>
          <w:sz w:val="28"/>
          <w:szCs w:val="28"/>
        </w:rPr>
        <w:t>ий</w:t>
      </w:r>
      <w:r w:rsidRPr="00585D60">
        <w:rPr>
          <w:sz w:val="28"/>
          <w:szCs w:val="28"/>
        </w:rPr>
        <w:t xml:space="preserve"> контур по внешнему периметру крыши.</w:t>
      </w:r>
    </w:p>
    <w:p w:rsidR="002B0B5F" w:rsidRPr="00585D60" w:rsidRDefault="002B0B5F" w:rsidP="00585D60">
      <w:pPr>
        <w:tabs>
          <w:tab w:val="left" w:pos="1843"/>
        </w:tabs>
        <w:spacing w:line="240" w:lineRule="auto"/>
        <w:jc w:val="both"/>
        <w:rPr>
          <w:rFonts w:ascii="Times New Roman" w:hAnsi="Times New Roman" w:cs="Times New Roman"/>
          <w:sz w:val="28"/>
          <w:szCs w:val="28"/>
        </w:rPr>
      </w:pPr>
    </w:p>
    <w:p w:rsidR="001E1134" w:rsidRPr="00585D60" w:rsidRDefault="001E1134" w:rsidP="00585D60">
      <w:pPr>
        <w:pStyle w:val="1"/>
        <w:numPr>
          <w:ilvl w:val="1"/>
          <w:numId w:val="5"/>
        </w:numPr>
        <w:tabs>
          <w:tab w:val="left" w:pos="1843"/>
        </w:tabs>
        <w:spacing w:before="0" w:after="0" w:line="240" w:lineRule="auto"/>
        <w:jc w:val="center"/>
        <w:rPr>
          <w:rFonts w:ascii="Times New Roman" w:hAnsi="Times New Roman" w:cs="Times New Roman"/>
          <w:b/>
          <w:sz w:val="28"/>
          <w:szCs w:val="28"/>
        </w:rPr>
      </w:pPr>
      <w:bookmarkStart w:id="16" w:name="_Toc472352456"/>
      <w:r w:rsidRPr="00585D60">
        <w:rPr>
          <w:rFonts w:ascii="Times New Roman" w:hAnsi="Times New Roman" w:cs="Times New Roman"/>
          <w:b/>
          <w:sz w:val="28"/>
          <w:szCs w:val="28"/>
        </w:rPr>
        <w:t>Площадки</w:t>
      </w:r>
      <w:bookmarkEnd w:id="16"/>
    </w:p>
    <w:p w:rsidR="001E1134" w:rsidRPr="00585D60" w:rsidRDefault="001E1134" w:rsidP="00585D60">
      <w:pPr>
        <w:tabs>
          <w:tab w:val="left" w:pos="1843"/>
        </w:tabs>
        <w:spacing w:line="240" w:lineRule="auto"/>
        <w:ind w:left="720"/>
        <w:rPr>
          <w:rFonts w:ascii="Times New Roman" w:hAnsi="Times New Roman" w:cs="Times New Roman"/>
          <w:sz w:val="28"/>
          <w:szCs w:val="28"/>
        </w:rPr>
      </w:pP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Детские площадки</w:t>
      </w:r>
    </w:p>
    <w:p w:rsidR="001E1134" w:rsidRPr="00585D60" w:rsidRDefault="001E1134" w:rsidP="00585D60">
      <w:pPr>
        <w:tabs>
          <w:tab w:val="left" w:pos="1843"/>
        </w:tabs>
        <w:spacing w:line="240" w:lineRule="auto"/>
        <w:rPr>
          <w:rFonts w:ascii="Times New Roman" w:hAnsi="Times New Roman" w:cs="Times New Roman"/>
          <w:sz w:val="28"/>
          <w:szCs w:val="28"/>
        </w:rPr>
      </w:pPr>
    </w:p>
    <w:p w:rsidR="000B3A9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Детские площадки предназначены для игр и активного отдыха детей</w:t>
      </w:r>
      <w:r w:rsidR="00CD1506" w:rsidRPr="00585D60">
        <w:rPr>
          <w:rFonts w:ascii="Times New Roman" w:hAnsi="Times New Roman" w:cs="Times New Roman"/>
          <w:sz w:val="28"/>
          <w:szCs w:val="28"/>
        </w:rPr>
        <w:t>.</w:t>
      </w:r>
    </w:p>
    <w:p w:rsidR="000B3A9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Размеры и условия размещения площадок </w:t>
      </w:r>
      <w:r w:rsidR="0065414E" w:rsidRPr="00585D60">
        <w:rPr>
          <w:rFonts w:ascii="Times New Roman" w:hAnsi="Times New Roman" w:cs="Times New Roman"/>
          <w:sz w:val="28"/>
          <w:szCs w:val="28"/>
        </w:rPr>
        <w:t>проектируются</w:t>
      </w:r>
      <w:r w:rsidRPr="00585D60">
        <w:rPr>
          <w:rFonts w:ascii="Times New Roman" w:hAnsi="Times New Roman" w:cs="Times New Roman"/>
          <w:sz w:val="28"/>
          <w:szCs w:val="28"/>
        </w:rPr>
        <w:t xml:space="preserve"> в зависимости от возрастных групп детей и места размещения жилой застройки в городе.</w:t>
      </w:r>
    </w:p>
    <w:p w:rsidR="000B3A9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условиях исторической или высокоплотной застройки размеры площадок принима</w:t>
      </w:r>
      <w:r w:rsidR="0065414E"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в зависимости от имеющихся территориальных возможностей. </w:t>
      </w:r>
    </w:p>
    <w:p w:rsidR="000B3A9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Детские площадки изолир</w:t>
      </w:r>
      <w:r w:rsidR="0065414E"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w:t>
      </w:r>
      <w:proofErr w:type="spellStart"/>
      <w:r w:rsidR="0065414E" w:rsidRPr="00585D60">
        <w:rPr>
          <w:rFonts w:ascii="Times New Roman" w:hAnsi="Times New Roman" w:cs="Times New Roman"/>
          <w:sz w:val="28"/>
          <w:szCs w:val="28"/>
        </w:rPr>
        <w:t>запрещаетсяпроектировать</w:t>
      </w:r>
      <w:proofErr w:type="spellEnd"/>
      <w:r w:rsidR="0065414E" w:rsidRPr="00585D60">
        <w:rPr>
          <w:rFonts w:ascii="Times New Roman" w:hAnsi="Times New Roman" w:cs="Times New Roman"/>
          <w:sz w:val="28"/>
          <w:szCs w:val="28"/>
        </w:rPr>
        <w:t xml:space="preserve"> и организовывать</w:t>
      </w:r>
      <w:r w:rsidRPr="00585D60">
        <w:rPr>
          <w:rFonts w:ascii="Times New Roman" w:hAnsi="Times New Roman" w:cs="Times New Roman"/>
          <w:sz w:val="28"/>
          <w:szCs w:val="28"/>
        </w:rPr>
        <w:t xml:space="preserve"> с проездов и улиц.</w:t>
      </w:r>
    </w:p>
    <w:p w:rsidR="000B3A9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реконструкции детских площадок во избежание травматизма </w:t>
      </w:r>
      <w:r w:rsidR="0065414E" w:rsidRPr="00585D60">
        <w:rPr>
          <w:rFonts w:ascii="Times New Roman" w:hAnsi="Times New Roman" w:cs="Times New Roman"/>
          <w:sz w:val="28"/>
          <w:szCs w:val="28"/>
        </w:rPr>
        <w:t>запрещается</w:t>
      </w:r>
      <w:r w:rsidRPr="00585D60">
        <w:rPr>
          <w:rFonts w:ascii="Times New Roman" w:hAnsi="Times New Roman" w:cs="Times New Roman"/>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w:t>
      </w:r>
      <w:r w:rsidR="002E2010" w:rsidRPr="00585D60">
        <w:rPr>
          <w:rFonts w:ascii="Times New Roman" w:hAnsi="Times New Roman" w:cs="Times New Roman"/>
          <w:sz w:val="28"/>
          <w:szCs w:val="28"/>
        </w:rPr>
        <w:t>,</w:t>
      </w:r>
      <w:r w:rsidRPr="00585D60">
        <w:rPr>
          <w:rFonts w:ascii="Times New Roman" w:hAnsi="Times New Roman" w:cs="Times New Roman"/>
          <w:sz w:val="28"/>
          <w:szCs w:val="28"/>
        </w:rPr>
        <w:t xml:space="preserve"> качелей). При реконструкции прилегающих территорий детские площадки изолир</w:t>
      </w:r>
      <w:r w:rsidR="0065414E"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от мест ведения работ и складирования строительных материалов.</w:t>
      </w:r>
    </w:p>
    <w:p w:rsidR="000B3A94" w:rsidRPr="00585D60" w:rsidRDefault="00CD1506"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B3A9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Мягкие виды покрытия (песчаное, уплотненное песчаное на грунтовом основании, мягкое резиновое или мягкое синтетическое</w:t>
      </w:r>
      <w:r w:rsidR="00CD1506" w:rsidRPr="00585D60">
        <w:rPr>
          <w:rFonts w:ascii="Times New Roman" w:hAnsi="Times New Roman" w:cs="Times New Roman"/>
          <w:sz w:val="28"/>
          <w:szCs w:val="28"/>
        </w:rPr>
        <w:t>, естественный грунт</w:t>
      </w:r>
      <w:r w:rsidRPr="00585D60">
        <w:rPr>
          <w:rFonts w:ascii="Times New Roman" w:hAnsi="Times New Roman" w:cs="Times New Roman"/>
          <w:sz w:val="28"/>
          <w:szCs w:val="28"/>
        </w:rPr>
        <w:t>) предусм</w:t>
      </w:r>
      <w:r w:rsidR="0065414E" w:rsidRPr="00585D60">
        <w:rPr>
          <w:rFonts w:ascii="Times New Roman" w:hAnsi="Times New Roman" w:cs="Times New Roman"/>
          <w:sz w:val="28"/>
          <w:szCs w:val="28"/>
        </w:rPr>
        <w:t>атриваются</w:t>
      </w:r>
      <w:r w:rsidRPr="00585D60">
        <w:rPr>
          <w:rFonts w:ascii="Times New Roman" w:hAnsi="Times New Roman" w:cs="Times New Roman"/>
          <w:sz w:val="28"/>
          <w:szCs w:val="28"/>
        </w:rPr>
        <w:t xml:space="preserve"> на детской площадке в местах расположения игрового оборудования и других, связанны</w:t>
      </w:r>
      <w:r w:rsidR="000B3A94" w:rsidRPr="00585D60">
        <w:rPr>
          <w:rFonts w:ascii="Times New Roman" w:hAnsi="Times New Roman" w:cs="Times New Roman"/>
          <w:sz w:val="28"/>
          <w:szCs w:val="28"/>
        </w:rPr>
        <w:t>х с возможностью падения детей.</w:t>
      </w:r>
    </w:p>
    <w:p w:rsidR="002C53E5"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Ра</w:t>
      </w:r>
      <w:r w:rsidR="00CD1506" w:rsidRPr="00585D60">
        <w:rPr>
          <w:rFonts w:ascii="Times New Roman" w:hAnsi="Times New Roman" w:cs="Times New Roman"/>
          <w:sz w:val="28"/>
          <w:szCs w:val="28"/>
        </w:rPr>
        <w:t xml:space="preserve">змещение игрового оборудования </w:t>
      </w:r>
      <w:r w:rsidRPr="00585D60">
        <w:rPr>
          <w:rFonts w:ascii="Times New Roman" w:hAnsi="Times New Roman" w:cs="Times New Roman"/>
          <w:sz w:val="28"/>
          <w:szCs w:val="28"/>
        </w:rPr>
        <w:t>проектир</w:t>
      </w:r>
      <w:r w:rsidR="0065414E"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с учетом норма</w:t>
      </w:r>
      <w:r w:rsidR="00CD1506" w:rsidRPr="00585D60">
        <w:rPr>
          <w:rFonts w:ascii="Times New Roman" w:hAnsi="Times New Roman" w:cs="Times New Roman"/>
          <w:sz w:val="28"/>
          <w:szCs w:val="28"/>
        </w:rPr>
        <w:t>тивных параметров безопасности</w:t>
      </w:r>
      <w:r w:rsidR="002C53E5" w:rsidRPr="00585D60">
        <w:rPr>
          <w:rFonts w:ascii="Times New Roman" w:hAnsi="Times New Roman" w:cs="Times New Roman"/>
          <w:sz w:val="28"/>
          <w:szCs w:val="28"/>
        </w:rPr>
        <w:t>.</w:t>
      </w:r>
    </w:p>
    <w:p w:rsidR="001E1134" w:rsidRPr="00585D60" w:rsidRDefault="001E1134" w:rsidP="00585D60">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Осветительное оборудование должно функционировать в режиме освещения территории, на которой расположена площадка.  Не допуска</w:t>
      </w:r>
      <w:r w:rsidR="0065414E"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размещение осветительного оборудования на высоте менее </w:t>
      </w:r>
      <w:smartTag w:uri="urn:schemas-microsoft-com:office:smarttags" w:element="metricconverter">
        <w:smartTagPr>
          <w:attr w:name="ProductID" w:val="2,5 м"/>
        </w:smartTagPr>
        <w:r w:rsidRPr="00585D60">
          <w:rPr>
            <w:rFonts w:ascii="Times New Roman" w:hAnsi="Times New Roman" w:cs="Times New Roman"/>
            <w:sz w:val="28"/>
            <w:szCs w:val="28"/>
          </w:rPr>
          <w:t>2,5 м</w:t>
        </w:r>
      </w:smartTag>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rPr>
          <w:rFonts w:ascii="Times New Roman" w:hAnsi="Times New Roman" w:cs="Times New Roman"/>
          <w:sz w:val="28"/>
          <w:szCs w:val="28"/>
        </w:rPr>
      </w:pPr>
    </w:p>
    <w:p w:rsidR="001E1134" w:rsidRPr="00585D60" w:rsidRDefault="001E1134" w:rsidP="00585D60">
      <w:pPr>
        <w:numPr>
          <w:ilvl w:val="2"/>
          <w:numId w:val="5"/>
        </w:numPr>
        <w:tabs>
          <w:tab w:val="clear" w:pos="1713"/>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Площадки отдыха и досуга</w:t>
      </w:r>
    </w:p>
    <w:p w:rsidR="001E1134" w:rsidRPr="00585D60" w:rsidRDefault="001E1134" w:rsidP="00585D60">
      <w:pPr>
        <w:tabs>
          <w:tab w:val="left" w:pos="1843"/>
        </w:tabs>
        <w:spacing w:line="240" w:lineRule="auto"/>
        <w:ind w:firstLine="709"/>
        <w:rPr>
          <w:rFonts w:ascii="Times New Roman" w:hAnsi="Times New Roman" w:cs="Times New Roman"/>
          <w:sz w:val="28"/>
          <w:szCs w:val="28"/>
        </w:rPr>
      </w:pPr>
    </w:p>
    <w:p w:rsidR="004C2566" w:rsidRPr="00585D60" w:rsidRDefault="001E1134" w:rsidP="00585D60">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Площадки отдыха предназначены для отдыха и проведения досуга взрослого населения, размеща</w:t>
      </w:r>
      <w:r w:rsidR="0065414E"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на участках жилой застройки,  на озелененных территориях жилой группы и микрорайона, в парках и лесопарках. Площадки отдыха устанавлива</w:t>
      </w:r>
      <w:r w:rsidR="0065414E"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проходными, примыка</w:t>
      </w:r>
      <w:r w:rsidR="0065414E" w:rsidRPr="00585D60">
        <w:rPr>
          <w:rFonts w:ascii="Times New Roman" w:hAnsi="Times New Roman" w:cs="Times New Roman"/>
          <w:sz w:val="28"/>
          <w:szCs w:val="28"/>
        </w:rPr>
        <w:t>ющими</w:t>
      </w:r>
      <w:r w:rsidRPr="00585D60">
        <w:rPr>
          <w:rFonts w:ascii="Times New Roman" w:hAnsi="Times New Roman" w:cs="Times New Roman"/>
          <w:sz w:val="28"/>
          <w:szCs w:val="28"/>
        </w:rPr>
        <w:t xml:space="preserve"> к проездам, посадочным площадкам ос</w:t>
      </w:r>
      <w:r w:rsidR="002C53E5" w:rsidRPr="00585D60">
        <w:rPr>
          <w:rFonts w:ascii="Times New Roman" w:hAnsi="Times New Roman" w:cs="Times New Roman"/>
          <w:sz w:val="28"/>
          <w:szCs w:val="28"/>
        </w:rPr>
        <w:t>тановок, разворотным площадкам;</w:t>
      </w:r>
      <w:r w:rsidR="00A71F99" w:rsidRPr="00585D60">
        <w:rPr>
          <w:rFonts w:ascii="Times New Roman" w:hAnsi="Times New Roman" w:cs="Times New Roman"/>
          <w:sz w:val="28"/>
          <w:szCs w:val="28"/>
        </w:rPr>
        <w:t xml:space="preserve"> между ними и площадкой отдыха </w:t>
      </w:r>
      <w:r w:rsidRPr="00585D60">
        <w:rPr>
          <w:rFonts w:ascii="Times New Roman" w:hAnsi="Times New Roman" w:cs="Times New Roman"/>
          <w:sz w:val="28"/>
          <w:szCs w:val="28"/>
        </w:rPr>
        <w:t>предусматрива</w:t>
      </w:r>
      <w:r w:rsidR="0065414E"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полос</w:t>
      </w:r>
      <w:r w:rsidR="0065414E" w:rsidRPr="00585D60">
        <w:rPr>
          <w:rFonts w:ascii="Times New Roman" w:hAnsi="Times New Roman" w:cs="Times New Roman"/>
          <w:sz w:val="28"/>
          <w:szCs w:val="28"/>
        </w:rPr>
        <w:t>а</w:t>
      </w:r>
      <w:r w:rsidRPr="00585D60">
        <w:rPr>
          <w:rFonts w:ascii="Times New Roman" w:hAnsi="Times New Roman" w:cs="Times New Roman"/>
          <w:sz w:val="28"/>
          <w:szCs w:val="28"/>
        </w:rPr>
        <w:t xml:space="preserve"> озеленения (кустарник, деревья) не менее </w:t>
      </w:r>
      <w:smartTag w:uri="urn:schemas-microsoft-com:office:smarttags" w:element="metricconverter">
        <w:smartTagPr>
          <w:attr w:name="ProductID" w:val="3 м"/>
        </w:smartTagPr>
        <w:r w:rsidRPr="00585D60">
          <w:rPr>
            <w:rFonts w:ascii="Times New Roman" w:hAnsi="Times New Roman" w:cs="Times New Roman"/>
            <w:sz w:val="28"/>
            <w:szCs w:val="28"/>
          </w:rPr>
          <w:t>3 м</w:t>
        </w:r>
      </w:smartTag>
      <w:r w:rsidRPr="00585D60">
        <w:rPr>
          <w:rFonts w:ascii="Times New Roman" w:hAnsi="Times New Roman" w:cs="Times New Roman"/>
          <w:sz w:val="28"/>
          <w:szCs w:val="28"/>
        </w:rPr>
        <w:t>. Расстояние от границы площадки отдыха до мест хранения автомоби</w:t>
      </w:r>
      <w:r w:rsidR="00A71F99" w:rsidRPr="00585D60">
        <w:rPr>
          <w:rFonts w:ascii="Times New Roman" w:hAnsi="Times New Roman" w:cs="Times New Roman"/>
          <w:sz w:val="28"/>
          <w:szCs w:val="28"/>
        </w:rPr>
        <w:t xml:space="preserve">лей устанавливается согласно </w:t>
      </w:r>
      <w:proofErr w:type="spellStart"/>
      <w:r w:rsidR="00A71F99" w:rsidRPr="00585D60">
        <w:rPr>
          <w:rFonts w:ascii="Times New Roman" w:hAnsi="Times New Roman" w:cs="Times New Roman"/>
          <w:sz w:val="28"/>
          <w:szCs w:val="28"/>
        </w:rPr>
        <w:t>СанПиН</w:t>
      </w:r>
      <w:proofErr w:type="gramStart"/>
      <w:r w:rsidR="00A71F99" w:rsidRPr="00585D60">
        <w:rPr>
          <w:rFonts w:ascii="Times New Roman" w:hAnsi="Times New Roman" w:cs="Times New Roman"/>
          <w:sz w:val="28"/>
          <w:szCs w:val="28"/>
        </w:rPr>
        <w:t>.Р</w:t>
      </w:r>
      <w:proofErr w:type="gramEnd"/>
      <w:r w:rsidR="00A71F99" w:rsidRPr="00585D60">
        <w:rPr>
          <w:rFonts w:ascii="Times New Roman" w:hAnsi="Times New Roman" w:cs="Times New Roman"/>
          <w:sz w:val="28"/>
          <w:szCs w:val="28"/>
        </w:rPr>
        <w:t>асстояние</w:t>
      </w:r>
      <w:proofErr w:type="spellEnd"/>
      <w:r w:rsidR="00A71F99" w:rsidRPr="00585D60">
        <w:rPr>
          <w:rFonts w:ascii="Times New Roman" w:hAnsi="Times New Roman" w:cs="Times New Roman"/>
          <w:sz w:val="28"/>
          <w:szCs w:val="28"/>
        </w:rPr>
        <w:t xml:space="preserve"> от границы площадки отдыха до </w:t>
      </w:r>
      <w:proofErr w:type="spellStart"/>
      <w:r w:rsidRPr="00585D60">
        <w:rPr>
          <w:rFonts w:ascii="Times New Roman" w:hAnsi="Times New Roman" w:cs="Times New Roman"/>
          <w:sz w:val="28"/>
          <w:szCs w:val="28"/>
        </w:rPr>
        <w:t>отстойно-разворотных</w:t>
      </w:r>
      <w:proofErr w:type="spellEnd"/>
      <w:r w:rsidRPr="00585D60">
        <w:rPr>
          <w:rFonts w:ascii="Times New Roman" w:hAnsi="Times New Roman" w:cs="Times New Roman"/>
          <w:sz w:val="28"/>
          <w:szCs w:val="28"/>
        </w:rPr>
        <w:t xml:space="preserve"> площадок на конечных остановках маршрутов городского пассажирского транспорта </w:t>
      </w:r>
      <w:r w:rsidR="00A71F99" w:rsidRPr="00585D60">
        <w:rPr>
          <w:rFonts w:ascii="Times New Roman" w:hAnsi="Times New Roman" w:cs="Times New Roman"/>
          <w:sz w:val="28"/>
          <w:szCs w:val="28"/>
        </w:rPr>
        <w:t>устанавливается</w:t>
      </w:r>
      <w:r w:rsidRPr="00585D60">
        <w:rPr>
          <w:rFonts w:ascii="Times New Roman" w:hAnsi="Times New Roman" w:cs="Times New Roman"/>
          <w:sz w:val="28"/>
          <w:szCs w:val="28"/>
        </w:rPr>
        <w:t xml:space="preserve"> не менее </w:t>
      </w:r>
      <w:smartTag w:uri="urn:schemas-microsoft-com:office:smarttags" w:element="metricconverter">
        <w:smartTagPr>
          <w:attr w:name="ProductID" w:val="50 м"/>
        </w:smartTagPr>
        <w:r w:rsidRPr="00585D60">
          <w:rPr>
            <w:rFonts w:ascii="Times New Roman" w:hAnsi="Times New Roman" w:cs="Times New Roman"/>
            <w:sz w:val="28"/>
            <w:szCs w:val="28"/>
          </w:rPr>
          <w:t>50 м</w:t>
        </w:r>
      </w:smartTag>
      <w:r w:rsidRPr="00585D60">
        <w:rPr>
          <w:rFonts w:ascii="Times New Roman" w:hAnsi="Times New Roman" w:cs="Times New Roman"/>
          <w:sz w:val="28"/>
          <w:szCs w:val="28"/>
        </w:rPr>
        <w:t xml:space="preserve">. </w:t>
      </w:r>
    </w:p>
    <w:p w:rsidR="004C2566" w:rsidRPr="00585D60" w:rsidRDefault="00CD1506" w:rsidP="00585D60">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элементов благоустройства на площадке отдыха включает: твердые виды покрытия, элементы сопряжения поверхности площадки </w:t>
      </w:r>
      <w:r w:rsidR="001E1134" w:rsidRPr="00585D60">
        <w:rPr>
          <w:rFonts w:ascii="Times New Roman" w:hAnsi="Times New Roman" w:cs="Times New Roman"/>
          <w:sz w:val="28"/>
          <w:szCs w:val="28"/>
        </w:rPr>
        <w:lastRenderedPageBreak/>
        <w:t>с газоном, озеленение, скамьи для отдыха, скамьи и столы, урны, осветительное оборудование.</w:t>
      </w:r>
    </w:p>
    <w:p w:rsidR="004C2566" w:rsidRPr="00585D60" w:rsidRDefault="001E1134" w:rsidP="00585D60">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При совмещении площадок отдыха и детских площадок не  допуска</w:t>
      </w:r>
      <w:r w:rsidR="00A71F9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устройство твердых видов покрытия в зоне детских игр.</w:t>
      </w:r>
    </w:p>
    <w:p w:rsidR="001E1134" w:rsidRPr="00585D60" w:rsidRDefault="001E1134" w:rsidP="00585D60">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Функционирование осветительного оборудования  обеспечива</w:t>
      </w:r>
      <w:r w:rsidR="00CD150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режиме освещения территории, на которой расположена площадка.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p>
    <w:p w:rsidR="001E1134" w:rsidRPr="00585D60" w:rsidRDefault="001E1134" w:rsidP="00585D60">
      <w:pPr>
        <w:numPr>
          <w:ilvl w:val="2"/>
          <w:numId w:val="5"/>
        </w:numPr>
        <w:tabs>
          <w:tab w:val="clear" w:pos="1713"/>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Спортивные площадки</w:t>
      </w:r>
    </w:p>
    <w:p w:rsidR="001E1134" w:rsidRPr="00585D60" w:rsidRDefault="001E1134" w:rsidP="00585D60">
      <w:pPr>
        <w:tabs>
          <w:tab w:val="left" w:pos="1843"/>
        </w:tabs>
        <w:spacing w:line="240" w:lineRule="auto"/>
        <w:ind w:firstLine="709"/>
        <w:rPr>
          <w:rFonts w:ascii="Times New Roman" w:hAnsi="Times New Roman" w:cs="Times New Roman"/>
          <w:sz w:val="28"/>
          <w:szCs w:val="28"/>
        </w:rPr>
      </w:pPr>
    </w:p>
    <w:p w:rsidR="001E1134" w:rsidRPr="00585D60" w:rsidRDefault="004C2566"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3.14.3</w:t>
      </w:r>
      <w:r w:rsidR="001E1134" w:rsidRPr="00585D60">
        <w:rPr>
          <w:rFonts w:ascii="Times New Roman" w:hAnsi="Times New Roman" w:cs="Times New Roman"/>
          <w:sz w:val="28"/>
          <w:szCs w:val="28"/>
        </w:rPr>
        <w:t>.1. Спортивные площадки, проектир</w:t>
      </w:r>
      <w:r w:rsidR="0065414E" w:rsidRPr="00585D60">
        <w:rPr>
          <w:rFonts w:ascii="Times New Roman" w:hAnsi="Times New Roman" w:cs="Times New Roman"/>
          <w:sz w:val="28"/>
          <w:szCs w:val="28"/>
        </w:rPr>
        <w:t>уются</w:t>
      </w:r>
      <w:r w:rsidR="001E1134" w:rsidRPr="00585D60">
        <w:rPr>
          <w:rFonts w:ascii="Times New Roman" w:hAnsi="Times New Roman" w:cs="Times New Roman"/>
          <w:sz w:val="28"/>
          <w:szCs w:val="28"/>
        </w:rPr>
        <w:t xml:space="preserve">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принима</w:t>
      </w:r>
      <w:r w:rsidR="002933D2"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согласно </w:t>
      </w:r>
      <w:proofErr w:type="spellStart"/>
      <w:r w:rsidR="001E1134" w:rsidRPr="00585D60">
        <w:rPr>
          <w:rFonts w:ascii="Times New Roman" w:hAnsi="Times New Roman" w:cs="Times New Roman"/>
          <w:sz w:val="28"/>
          <w:szCs w:val="28"/>
        </w:rPr>
        <w:t>СанПиН</w:t>
      </w:r>
      <w:proofErr w:type="spellEnd"/>
      <w:r w:rsidR="001E1134" w:rsidRPr="00585D60">
        <w:rPr>
          <w:rFonts w:ascii="Times New Roman" w:hAnsi="Times New Roman" w:cs="Times New Roman"/>
          <w:sz w:val="28"/>
          <w:szCs w:val="28"/>
        </w:rPr>
        <w:t>. Размещение и проектирование благоустройства спортивного ядра на территории уч</w:t>
      </w:r>
      <w:r w:rsidR="002933D2" w:rsidRPr="00585D60">
        <w:rPr>
          <w:rFonts w:ascii="Times New Roman" w:hAnsi="Times New Roman" w:cs="Times New Roman"/>
          <w:sz w:val="28"/>
          <w:szCs w:val="28"/>
        </w:rPr>
        <w:t xml:space="preserve">астков общеобразовательных </w:t>
      </w:r>
      <w:proofErr w:type="spellStart"/>
      <w:r w:rsidR="002933D2" w:rsidRPr="00585D60">
        <w:rPr>
          <w:rFonts w:ascii="Times New Roman" w:hAnsi="Times New Roman" w:cs="Times New Roman"/>
          <w:sz w:val="28"/>
          <w:szCs w:val="28"/>
        </w:rPr>
        <w:t>школведется</w:t>
      </w:r>
      <w:proofErr w:type="spellEnd"/>
      <w:r w:rsidR="001E1134" w:rsidRPr="00585D60">
        <w:rPr>
          <w:rFonts w:ascii="Times New Roman" w:hAnsi="Times New Roman" w:cs="Times New Roman"/>
          <w:sz w:val="28"/>
          <w:szCs w:val="28"/>
        </w:rPr>
        <w:t xml:space="preserve"> с учетом обслуживания населения прилегающей жилой застройки. Минимальное расстояние от границ сп</w:t>
      </w:r>
      <w:r w:rsidR="002933D2" w:rsidRPr="00585D60">
        <w:rPr>
          <w:rFonts w:ascii="Times New Roman" w:hAnsi="Times New Roman" w:cs="Times New Roman"/>
          <w:sz w:val="28"/>
          <w:szCs w:val="28"/>
        </w:rPr>
        <w:t>ортплощадок до окон жилых домов</w:t>
      </w:r>
      <w:r w:rsidR="001E1134" w:rsidRPr="00585D60">
        <w:rPr>
          <w:rFonts w:ascii="Times New Roman" w:hAnsi="Times New Roman" w:cs="Times New Roman"/>
          <w:sz w:val="28"/>
          <w:szCs w:val="28"/>
        </w:rPr>
        <w:t xml:space="preserve"> принима</w:t>
      </w:r>
      <w:r w:rsidR="002933D2"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от 20 до </w:t>
      </w:r>
      <w:smartTag w:uri="urn:schemas-microsoft-com:office:smarttags" w:element="metricconverter">
        <w:smartTagPr>
          <w:attr w:name="ProductID" w:val="40 м"/>
        </w:smartTagPr>
        <w:r w:rsidR="001E1134" w:rsidRPr="00585D60">
          <w:rPr>
            <w:rFonts w:ascii="Times New Roman" w:hAnsi="Times New Roman" w:cs="Times New Roman"/>
            <w:sz w:val="28"/>
            <w:szCs w:val="28"/>
          </w:rPr>
          <w:t>40 м</w:t>
        </w:r>
      </w:smartTag>
      <w:r w:rsidR="001E1134" w:rsidRPr="00585D60">
        <w:rPr>
          <w:rFonts w:ascii="Times New Roman" w:hAnsi="Times New Roman" w:cs="Times New Roman"/>
          <w:sz w:val="28"/>
          <w:szCs w:val="28"/>
        </w:rPr>
        <w:t xml:space="preserve"> в зависимости от шумовых характеристик площадки. </w:t>
      </w:r>
      <w:r w:rsidR="00CD1506"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элементов благоустройства территории на спортивной площадке включает: мягкие или газонные виды покрытия, </w:t>
      </w:r>
      <w:r w:rsidR="00CD1506" w:rsidRPr="00585D60">
        <w:rPr>
          <w:rFonts w:ascii="Times New Roman" w:hAnsi="Times New Roman" w:cs="Times New Roman"/>
          <w:sz w:val="28"/>
          <w:szCs w:val="28"/>
        </w:rPr>
        <w:t xml:space="preserve">естественный грунт, </w:t>
      </w:r>
      <w:r w:rsidR="001E1134" w:rsidRPr="00585D60">
        <w:rPr>
          <w:rFonts w:ascii="Times New Roman" w:hAnsi="Times New Roman" w:cs="Times New Roman"/>
          <w:sz w:val="28"/>
          <w:szCs w:val="28"/>
        </w:rPr>
        <w:t xml:space="preserve">спортивное оборудование.    </w:t>
      </w:r>
    </w:p>
    <w:p w:rsidR="001E1134" w:rsidRPr="00585D60" w:rsidRDefault="001E1134" w:rsidP="00585D60">
      <w:pPr>
        <w:tabs>
          <w:tab w:val="left" w:pos="1843"/>
        </w:tabs>
        <w:spacing w:line="240" w:lineRule="auto"/>
        <w:ind w:firstLine="709"/>
        <w:rPr>
          <w:rFonts w:ascii="Times New Roman" w:hAnsi="Times New Roman" w:cs="Times New Roman"/>
          <w:sz w:val="28"/>
          <w:szCs w:val="28"/>
        </w:rPr>
      </w:pPr>
    </w:p>
    <w:p w:rsidR="001E1134" w:rsidRPr="00585D60" w:rsidRDefault="001E1134" w:rsidP="00585D60">
      <w:pPr>
        <w:numPr>
          <w:ilvl w:val="2"/>
          <w:numId w:val="5"/>
        </w:numPr>
        <w:tabs>
          <w:tab w:val="clear" w:pos="1713"/>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Площадки для установки мусоросборников</w:t>
      </w:r>
    </w:p>
    <w:p w:rsidR="001E1134" w:rsidRPr="00585D60" w:rsidRDefault="001E1134" w:rsidP="00585D60">
      <w:pPr>
        <w:tabs>
          <w:tab w:val="left" w:pos="1843"/>
        </w:tabs>
        <w:spacing w:line="240" w:lineRule="auto"/>
        <w:ind w:firstLine="709"/>
        <w:rPr>
          <w:rFonts w:ascii="Times New Roman" w:hAnsi="Times New Roman" w:cs="Times New Roman"/>
          <w:sz w:val="28"/>
          <w:szCs w:val="28"/>
        </w:rPr>
      </w:pPr>
    </w:p>
    <w:p w:rsidR="004C2566" w:rsidRPr="00585D60" w:rsidRDefault="001E1134" w:rsidP="00585D60">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Площадки для установки </w:t>
      </w:r>
      <w:proofErr w:type="spellStart"/>
      <w:r w:rsidRPr="00585D60">
        <w:rPr>
          <w:rFonts w:ascii="Times New Roman" w:hAnsi="Times New Roman" w:cs="Times New Roman"/>
          <w:sz w:val="28"/>
          <w:szCs w:val="28"/>
        </w:rPr>
        <w:t>мусоросборных</w:t>
      </w:r>
      <w:proofErr w:type="spellEnd"/>
      <w:r w:rsidRPr="00585D60">
        <w:rPr>
          <w:rFonts w:ascii="Times New Roman" w:hAnsi="Times New Roman" w:cs="Times New Roman"/>
          <w:sz w:val="28"/>
          <w:szCs w:val="28"/>
        </w:rPr>
        <w:t xml:space="preserve"> контейнеров - специально оборудованные места, предназначенные для сбора твердых </w:t>
      </w:r>
      <w:r w:rsidR="00CD1506" w:rsidRPr="00585D60">
        <w:rPr>
          <w:rFonts w:ascii="Times New Roman" w:hAnsi="Times New Roman" w:cs="Times New Roman"/>
          <w:sz w:val="28"/>
          <w:szCs w:val="28"/>
        </w:rPr>
        <w:t>бытовых отходов (ТБ</w:t>
      </w:r>
      <w:r w:rsidR="00A71F99" w:rsidRPr="00585D60">
        <w:rPr>
          <w:rFonts w:ascii="Times New Roman" w:hAnsi="Times New Roman" w:cs="Times New Roman"/>
          <w:sz w:val="28"/>
          <w:szCs w:val="28"/>
        </w:rPr>
        <w:t>О)</w:t>
      </w:r>
      <w:proofErr w:type="gramStart"/>
      <w:r w:rsidR="00A71F99" w:rsidRPr="00585D60">
        <w:rPr>
          <w:rFonts w:ascii="Times New Roman" w:hAnsi="Times New Roman" w:cs="Times New Roman"/>
          <w:sz w:val="28"/>
          <w:szCs w:val="28"/>
        </w:rPr>
        <w:t>.П</w:t>
      </w:r>
      <w:proofErr w:type="gramEnd"/>
      <w:r w:rsidR="00A71F99" w:rsidRPr="00585D60">
        <w:rPr>
          <w:rFonts w:ascii="Times New Roman" w:hAnsi="Times New Roman" w:cs="Times New Roman"/>
          <w:sz w:val="28"/>
          <w:szCs w:val="28"/>
        </w:rPr>
        <w:t xml:space="preserve">лощадки для установки </w:t>
      </w:r>
      <w:proofErr w:type="spellStart"/>
      <w:r w:rsidR="00A71F99" w:rsidRPr="00585D60">
        <w:rPr>
          <w:rFonts w:ascii="Times New Roman" w:hAnsi="Times New Roman" w:cs="Times New Roman"/>
          <w:sz w:val="28"/>
          <w:szCs w:val="28"/>
        </w:rPr>
        <w:t>мусоросборных</w:t>
      </w:r>
      <w:proofErr w:type="spellEnd"/>
      <w:r w:rsidR="00A71F99" w:rsidRPr="00585D60">
        <w:rPr>
          <w:rFonts w:ascii="Times New Roman" w:hAnsi="Times New Roman" w:cs="Times New Roman"/>
          <w:sz w:val="28"/>
          <w:szCs w:val="28"/>
        </w:rPr>
        <w:t xml:space="preserve"> контейнеров </w:t>
      </w:r>
      <w:r w:rsidRPr="00585D60">
        <w:rPr>
          <w:rFonts w:ascii="Times New Roman" w:hAnsi="Times New Roman" w:cs="Times New Roman"/>
          <w:sz w:val="28"/>
          <w:szCs w:val="28"/>
        </w:rPr>
        <w:t>должны не допускать разлета мусора по территории</w:t>
      </w:r>
      <w:r w:rsidR="00CD1506" w:rsidRPr="00585D60">
        <w:rPr>
          <w:rFonts w:ascii="Times New Roman" w:hAnsi="Times New Roman" w:cs="Times New Roman"/>
          <w:sz w:val="28"/>
          <w:szCs w:val="28"/>
        </w:rPr>
        <w:t>, должны быть</w:t>
      </w:r>
      <w:r w:rsidRPr="00585D60">
        <w:rPr>
          <w:rFonts w:ascii="Times New Roman" w:hAnsi="Times New Roman" w:cs="Times New Roman"/>
          <w:sz w:val="28"/>
          <w:szCs w:val="28"/>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w:t>
      </w:r>
      <w:r w:rsidR="001C4FFE"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составе территорий и участков любого функционального назнач</w:t>
      </w:r>
      <w:r w:rsidR="00CD1506" w:rsidRPr="00585D60">
        <w:rPr>
          <w:rFonts w:ascii="Times New Roman" w:hAnsi="Times New Roman" w:cs="Times New Roman"/>
          <w:sz w:val="28"/>
          <w:szCs w:val="28"/>
        </w:rPr>
        <w:t>ения, где накаплива</w:t>
      </w:r>
      <w:r w:rsidR="003007B8" w:rsidRPr="00585D60">
        <w:rPr>
          <w:rFonts w:ascii="Times New Roman" w:hAnsi="Times New Roman" w:cs="Times New Roman"/>
          <w:sz w:val="28"/>
          <w:szCs w:val="28"/>
        </w:rPr>
        <w:t>ются</w:t>
      </w:r>
      <w:r w:rsidR="00CD1506" w:rsidRPr="00585D60">
        <w:rPr>
          <w:rFonts w:ascii="Times New Roman" w:hAnsi="Times New Roman" w:cs="Times New Roman"/>
          <w:sz w:val="28"/>
          <w:szCs w:val="28"/>
        </w:rPr>
        <w:t xml:space="preserve"> ТБ</w:t>
      </w:r>
      <w:r w:rsidRPr="00585D60">
        <w:rPr>
          <w:rFonts w:ascii="Times New Roman" w:hAnsi="Times New Roman" w:cs="Times New Roman"/>
          <w:sz w:val="28"/>
          <w:szCs w:val="28"/>
        </w:rPr>
        <w:t xml:space="preserve">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585D60">
        <w:rPr>
          <w:rFonts w:ascii="Times New Roman" w:hAnsi="Times New Roman" w:cs="Times New Roman"/>
          <w:sz w:val="28"/>
          <w:szCs w:val="28"/>
        </w:rPr>
        <w:t>образователей</w:t>
      </w:r>
      <w:proofErr w:type="spellEnd"/>
      <w:r w:rsidRPr="00585D60">
        <w:rPr>
          <w:rFonts w:ascii="Times New Roman" w:hAnsi="Times New Roman" w:cs="Times New Roman"/>
          <w:sz w:val="28"/>
          <w:szCs w:val="28"/>
        </w:rPr>
        <w:t xml:space="preserve"> отходов. </w:t>
      </w:r>
    </w:p>
    <w:p w:rsidR="004C2566" w:rsidRPr="00585D60" w:rsidRDefault="00A71F99" w:rsidP="00585D60">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Площадки</w:t>
      </w:r>
      <w:r w:rsidR="001E1134" w:rsidRPr="00585D60">
        <w:rPr>
          <w:rFonts w:ascii="Times New Roman" w:hAnsi="Times New Roman" w:cs="Times New Roman"/>
          <w:sz w:val="28"/>
          <w:szCs w:val="28"/>
        </w:rPr>
        <w:t xml:space="preserve"> размеща</w:t>
      </w:r>
      <w:r w:rsidR="001C4FFE" w:rsidRPr="00585D60">
        <w:rPr>
          <w:rFonts w:ascii="Times New Roman" w:hAnsi="Times New Roman" w:cs="Times New Roman"/>
          <w:sz w:val="28"/>
          <w:szCs w:val="28"/>
        </w:rPr>
        <w:t>ются</w:t>
      </w:r>
      <w:r w:rsidR="001E1134" w:rsidRPr="00585D60">
        <w:rPr>
          <w:rFonts w:ascii="Times New Roman" w:hAnsi="Times New Roman" w:cs="Times New Roman"/>
          <w:sz w:val="28"/>
          <w:szCs w:val="28"/>
        </w:rPr>
        <w:t xml:space="preserve"> удаленными от окон жилых зданий, границ участков детских учреждений, мест отдыха на расстояние не менее</w:t>
      </w:r>
      <w:proofErr w:type="gramStart"/>
      <w:r w:rsidR="001E1134" w:rsidRPr="00585D60">
        <w:rPr>
          <w:rFonts w:ascii="Times New Roman" w:hAnsi="Times New Roman" w:cs="Times New Roman"/>
          <w:sz w:val="28"/>
          <w:szCs w:val="28"/>
        </w:rPr>
        <w:t>,</w:t>
      </w:r>
      <w:proofErr w:type="gramEnd"/>
      <w:r w:rsidR="001E1134" w:rsidRPr="00585D60">
        <w:rPr>
          <w:rFonts w:ascii="Times New Roman" w:hAnsi="Times New Roman" w:cs="Times New Roman"/>
          <w:sz w:val="28"/>
          <w:szCs w:val="28"/>
        </w:rPr>
        <w:t xml:space="preserve"> чем </w:t>
      </w:r>
      <w:smartTag w:uri="urn:schemas-microsoft-com:office:smarttags" w:element="metricconverter">
        <w:smartTagPr>
          <w:attr w:name="ProductID" w:val="20 м"/>
        </w:smartTagPr>
        <w:r w:rsidR="001E1134" w:rsidRPr="00585D60">
          <w:rPr>
            <w:rFonts w:ascii="Times New Roman" w:hAnsi="Times New Roman" w:cs="Times New Roman"/>
            <w:sz w:val="28"/>
            <w:szCs w:val="28"/>
          </w:rPr>
          <w:t>20 м</w:t>
        </w:r>
      </w:smartTag>
      <w:r w:rsidR="001E1134" w:rsidRPr="00585D60">
        <w:rPr>
          <w:rFonts w:ascii="Times New Roman" w:hAnsi="Times New Roman" w:cs="Times New Roman"/>
          <w:sz w:val="28"/>
          <w:szCs w:val="28"/>
        </w:rPr>
        <w:t xml:space="preserve">, считая по пешеходным дорожкам от дальнего подъезда, при этом территория площадки должна примыкать к проездам, но не мешать проезду транспорта. </w:t>
      </w:r>
    </w:p>
    <w:p w:rsidR="004C2566" w:rsidRPr="00585D60" w:rsidRDefault="001E1134" w:rsidP="00585D60">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При обособленном размещении площадки (вдали от проездов) предусматрива</w:t>
      </w:r>
      <w:r w:rsidR="001C4FFE"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возможность удобного подъезда транспорта для очистки контейнеров и наличия разворотных площадок.  Проектир</w:t>
      </w:r>
      <w:r w:rsidR="001C4FFE"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размещение площадок вне зоны видимости с транзитных транспортных и пешеходных коммуникаций, в стороне от уличных фасадов зданий. Размер площадки диктуется ее задачами, габаритами и количеством контейнеров, используемых для сбора отходов, но не более предусмотренных санитарно-эп</w:t>
      </w:r>
      <w:r w:rsidR="004C2566" w:rsidRPr="00585D60">
        <w:rPr>
          <w:rFonts w:ascii="Times New Roman" w:hAnsi="Times New Roman" w:cs="Times New Roman"/>
          <w:sz w:val="28"/>
          <w:szCs w:val="28"/>
        </w:rPr>
        <w:t>идемиологическими требованиями.</w:t>
      </w:r>
    </w:p>
    <w:p w:rsidR="004C2566" w:rsidRPr="00585D60" w:rsidRDefault="001C4FFE" w:rsidP="00585D60">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lastRenderedPageBreak/>
        <w:t>Площадка,</w:t>
      </w:r>
      <w:r w:rsidR="001E1134" w:rsidRPr="00585D60">
        <w:rPr>
          <w:rFonts w:ascii="Times New Roman" w:hAnsi="Times New Roman" w:cs="Times New Roman"/>
          <w:sz w:val="28"/>
          <w:szCs w:val="28"/>
        </w:rPr>
        <w:t xml:space="preserve"> помимо информации о сроках удаления отходов и контактной информации ответственного лица</w:t>
      </w:r>
      <w:r w:rsidRPr="00585D60">
        <w:rPr>
          <w:rFonts w:ascii="Times New Roman" w:hAnsi="Times New Roman" w:cs="Times New Roman"/>
          <w:sz w:val="28"/>
          <w:szCs w:val="28"/>
        </w:rPr>
        <w:t>,</w:t>
      </w:r>
      <w:r w:rsidR="001E1134" w:rsidRPr="00585D60">
        <w:rPr>
          <w:rFonts w:ascii="Times New Roman" w:hAnsi="Times New Roman" w:cs="Times New Roman"/>
          <w:sz w:val="28"/>
          <w:szCs w:val="28"/>
        </w:rPr>
        <w:t xml:space="preserve"> снабжа</w:t>
      </w:r>
      <w:r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1E1134" w:rsidRPr="00585D60" w:rsidRDefault="001E1134" w:rsidP="00585D60">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Покрытие площадки устанавлива</w:t>
      </w:r>
      <w:r w:rsidR="001C4FFE"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аналогичным покрытию транспортных проездов. </w:t>
      </w:r>
      <w:r w:rsidR="00B878FF" w:rsidRPr="00585D60">
        <w:rPr>
          <w:rFonts w:ascii="Times New Roman" w:hAnsi="Times New Roman" w:cs="Times New Roman"/>
          <w:sz w:val="28"/>
          <w:szCs w:val="28"/>
        </w:rPr>
        <w:t xml:space="preserve">Уклон покрытия площадки устанавливается в сторону проезжей части, чтобы не допускать застаивания воды и скатывания контейнера. </w:t>
      </w:r>
      <w:r w:rsidRPr="00585D60">
        <w:rPr>
          <w:rFonts w:ascii="Times New Roman" w:hAnsi="Times New Roman" w:cs="Times New Roman"/>
          <w:sz w:val="28"/>
          <w:szCs w:val="28"/>
        </w:rPr>
        <w:t>Сопряжение п</w:t>
      </w:r>
      <w:r w:rsidR="00A71F99" w:rsidRPr="00585D60">
        <w:rPr>
          <w:rFonts w:ascii="Times New Roman" w:hAnsi="Times New Roman" w:cs="Times New Roman"/>
          <w:sz w:val="28"/>
          <w:szCs w:val="28"/>
        </w:rPr>
        <w:t>лощадки с прилегающим проездом</w:t>
      </w:r>
      <w:r w:rsidRPr="00585D60">
        <w:rPr>
          <w:rFonts w:ascii="Times New Roman" w:hAnsi="Times New Roman" w:cs="Times New Roman"/>
          <w:sz w:val="28"/>
          <w:szCs w:val="28"/>
        </w:rPr>
        <w:t>, осуществляется в одном уровне, без укладки бордюрного камня, с газоном - садовым бортом или стенкой высотой</w:t>
      </w:r>
      <w:r w:rsidR="00B878FF" w:rsidRPr="00585D60">
        <w:rPr>
          <w:rFonts w:ascii="Times New Roman" w:hAnsi="Times New Roman" w:cs="Times New Roman"/>
          <w:sz w:val="28"/>
          <w:szCs w:val="28"/>
        </w:rPr>
        <w:t xml:space="preserve"> не менее</w:t>
      </w:r>
      <w:r w:rsidRPr="00585D60">
        <w:rPr>
          <w:rFonts w:ascii="Times New Roman" w:hAnsi="Times New Roman" w:cs="Times New Roman"/>
          <w:sz w:val="28"/>
          <w:szCs w:val="28"/>
        </w:rPr>
        <w:t xml:space="preserve"> 1,0 м. Функционирование осветительного оборудования устанавлива</w:t>
      </w:r>
      <w:r w:rsidR="00FB1E9D"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режиме о</w:t>
      </w:r>
      <w:r w:rsidR="00B878FF" w:rsidRPr="00585D60">
        <w:rPr>
          <w:rFonts w:ascii="Times New Roman" w:hAnsi="Times New Roman" w:cs="Times New Roman"/>
          <w:sz w:val="28"/>
          <w:szCs w:val="28"/>
        </w:rPr>
        <w:t>свещения прилегающей территории.</w:t>
      </w:r>
    </w:p>
    <w:p w:rsidR="001E1134" w:rsidRPr="00585D60" w:rsidRDefault="001E1134" w:rsidP="00585D60">
      <w:pPr>
        <w:tabs>
          <w:tab w:val="left" w:pos="1843"/>
        </w:tabs>
        <w:spacing w:line="240" w:lineRule="auto"/>
        <w:ind w:firstLine="709"/>
        <w:rPr>
          <w:rFonts w:ascii="Times New Roman" w:hAnsi="Times New Roman" w:cs="Times New Roman"/>
          <w:sz w:val="28"/>
          <w:szCs w:val="28"/>
        </w:rPr>
      </w:pPr>
    </w:p>
    <w:p w:rsidR="001E1134" w:rsidRPr="00585D60" w:rsidRDefault="001E1134" w:rsidP="00585D60">
      <w:pPr>
        <w:numPr>
          <w:ilvl w:val="2"/>
          <w:numId w:val="5"/>
        </w:numPr>
        <w:tabs>
          <w:tab w:val="clear" w:pos="1713"/>
          <w:tab w:val="left" w:pos="1843"/>
        </w:tabs>
        <w:spacing w:line="240" w:lineRule="auto"/>
        <w:ind w:left="0" w:firstLine="709"/>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Площадки для выгула собак </w:t>
      </w:r>
    </w:p>
    <w:p w:rsidR="004C2566" w:rsidRPr="00585D60" w:rsidRDefault="001C4FFE" w:rsidP="00585D60">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Площадки для выгула </w:t>
      </w:r>
      <w:proofErr w:type="spellStart"/>
      <w:r w:rsidRPr="00585D60">
        <w:rPr>
          <w:rFonts w:ascii="Times New Roman" w:hAnsi="Times New Roman" w:cs="Times New Roman"/>
          <w:sz w:val="28"/>
          <w:szCs w:val="28"/>
        </w:rPr>
        <w:t>собак</w:t>
      </w:r>
      <w:r w:rsidR="004B789B" w:rsidRPr="00585D60">
        <w:rPr>
          <w:rFonts w:ascii="Times New Roman" w:hAnsi="Times New Roman" w:cs="Times New Roman"/>
          <w:color w:val="auto"/>
          <w:sz w:val="28"/>
          <w:szCs w:val="28"/>
        </w:rPr>
        <w:t>предусматриваются</w:t>
      </w:r>
      <w:proofErr w:type="spellEnd"/>
      <w:r w:rsidR="004B789B" w:rsidRPr="00585D60">
        <w:rPr>
          <w:rFonts w:ascii="Times New Roman" w:hAnsi="Times New Roman" w:cs="Times New Roman"/>
          <w:color w:val="auto"/>
          <w:sz w:val="28"/>
          <w:szCs w:val="28"/>
        </w:rPr>
        <w:t xml:space="preserve"> при проектировании новых жилых микрорайонов городского </w:t>
      </w:r>
      <w:proofErr w:type="spellStart"/>
      <w:r w:rsidR="004B789B" w:rsidRPr="00585D60">
        <w:rPr>
          <w:rFonts w:ascii="Times New Roman" w:hAnsi="Times New Roman" w:cs="Times New Roman"/>
          <w:color w:val="auto"/>
          <w:sz w:val="28"/>
          <w:szCs w:val="28"/>
        </w:rPr>
        <w:t>округа</w:t>
      </w:r>
      <w:proofErr w:type="gramStart"/>
      <w:r w:rsidR="00A71F99" w:rsidRPr="00585D60">
        <w:rPr>
          <w:rFonts w:ascii="Times New Roman" w:hAnsi="Times New Roman" w:cs="Times New Roman"/>
          <w:color w:val="auto"/>
          <w:sz w:val="28"/>
          <w:szCs w:val="28"/>
        </w:rPr>
        <w:t>,</w:t>
      </w:r>
      <w:r w:rsidR="001E1134" w:rsidRPr="00585D60">
        <w:rPr>
          <w:rFonts w:ascii="Times New Roman" w:hAnsi="Times New Roman" w:cs="Times New Roman"/>
          <w:sz w:val="28"/>
          <w:szCs w:val="28"/>
        </w:rPr>
        <w:t>р</w:t>
      </w:r>
      <w:proofErr w:type="gramEnd"/>
      <w:r w:rsidR="001E1134" w:rsidRPr="00585D60">
        <w:rPr>
          <w:rFonts w:ascii="Times New Roman" w:hAnsi="Times New Roman" w:cs="Times New Roman"/>
          <w:sz w:val="28"/>
          <w:szCs w:val="28"/>
        </w:rPr>
        <w:t>азмеща</w:t>
      </w:r>
      <w:r w:rsidRPr="00585D60">
        <w:rPr>
          <w:rFonts w:ascii="Times New Roman" w:hAnsi="Times New Roman" w:cs="Times New Roman"/>
          <w:sz w:val="28"/>
          <w:szCs w:val="28"/>
        </w:rPr>
        <w:t>ются</w:t>
      </w:r>
      <w:proofErr w:type="spellEnd"/>
      <w:r w:rsidR="001E1134" w:rsidRPr="00585D60">
        <w:rPr>
          <w:rFonts w:ascii="Times New Roman" w:hAnsi="Times New Roman" w:cs="Times New Roman"/>
          <w:sz w:val="28"/>
          <w:szCs w:val="28"/>
        </w:rPr>
        <w:t xml:space="preserve"> на территориях общего пользования нового микрорайона или нового жилого района, </w:t>
      </w:r>
      <w:r w:rsidR="003D6CE3" w:rsidRPr="00585D60">
        <w:rPr>
          <w:rFonts w:ascii="Times New Roman" w:hAnsi="Times New Roman" w:cs="Times New Roman"/>
          <w:sz w:val="28"/>
          <w:szCs w:val="28"/>
        </w:rPr>
        <w:t>свободных от зеленых насаждений.</w:t>
      </w:r>
    </w:p>
    <w:p w:rsidR="004C2566" w:rsidRPr="00585D60" w:rsidRDefault="003D6CE3" w:rsidP="00585D60">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площадок для выгула собак</w:t>
      </w:r>
      <w:r w:rsidR="004B789B" w:rsidRPr="00585D60">
        <w:rPr>
          <w:rFonts w:ascii="Times New Roman" w:hAnsi="Times New Roman" w:cs="Times New Roman"/>
          <w:sz w:val="28"/>
          <w:szCs w:val="28"/>
        </w:rPr>
        <w:t xml:space="preserve"> в технических зонах</w:t>
      </w:r>
      <w:r w:rsidR="001E1134" w:rsidRPr="00585D60">
        <w:rPr>
          <w:rFonts w:ascii="Times New Roman" w:hAnsi="Times New Roman" w:cs="Times New Roman"/>
          <w:sz w:val="28"/>
          <w:szCs w:val="28"/>
        </w:rPr>
        <w:t xml:space="preserve">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Расстояние от границы площадки до окон жилых и общественных зданий принима</w:t>
      </w:r>
      <w:r w:rsidR="001C4FFE"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не менее </w:t>
      </w:r>
      <w:smartTag w:uri="urn:schemas-microsoft-com:office:smarttags" w:element="metricconverter">
        <w:smartTagPr>
          <w:attr w:name="ProductID" w:val="25 м"/>
        </w:smartTagPr>
        <w:r w:rsidR="001E1134" w:rsidRPr="00585D60">
          <w:rPr>
            <w:rFonts w:ascii="Times New Roman" w:hAnsi="Times New Roman" w:cs="Times New Roman"/>
            <w:sz w:val="28"/>
            <w:szCs w:val="28"/>
          </w:rPr>
          <w:t>25 м</w:t>
        </w:r>
      </w:smartTag>
      <w:r w:rsidR="001E1134" w:rsidRPr="00585D60">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001E1134" w:rsidRPr="00585D60">
          <w:rPr>
            <w:rFonts w:ascii="Times New Roman" w:hAnsi="Times New Roman" w:cs="Times New Roman"/>
            <w:sz w:val="28"/>
            <w:szCs w:val="28"/>
          </w:rPr>
          <w:t>40 м</w:t>
        </w:r>
      </w:smartTag>
      <w:r w:rsidR="001E1134" w:rsidRPr="00585D60">
        <w:rPr>
          <w:rFonts w:ascii="Times New Roman" w:hAnsi="Times New Roman" w:cs="Times New Roman"/>
          <w:sz w:val="28"/>
          <w:szCs w:val="28"/>
        </w:rPr>
        <w:t>.</w:t>
      </w:r>
    </w:p>
    <w:p w:rsidR="004C2566" w:rsidRPr="00585D60" w:rsidRDefault="001E1134" w:rsidP="00585D60">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Перечень элементов благоустройства на территории площадки для выгула собак включа</w:t>
      </w:r>
      <w:r w:rsidR="00B878FF" w:rsidRPr="00585D60">
        <w:rPr>
          <w:rFonts w:ascii="Times New Roman" w:hAnsi="Times New Roman" w:cs="Times New Roman"/>
          <w:sz w:val="28"/>
          <w:szCs w:val="28"/>
        </w:rPr>
        <w:t>ет</w:t>
      </w:r>
      <w:r w:rsidRPr="00585D60">
        <w:rPr>
          <w:rFonts w:ascii="Times New Roman" w:hAnsi="Times New Roman" w:cs="Times New Roman"/>
          <w:sz w:val="28"/>
          <w:szCs w:val="28"/>
        </w:rPr>
        <w:t xml:space="preserve"> в себя различные виды покрытия, ограждение, скамья, урна, осветительное и информационное оборудование. </w:t>
      </w:r>
      <w:r w:rsidR="001C4FFE" w:rsidRPr="00585D60">
        <w:rPr>
          <w:rFonts w:ascii="Times New Roman" w:hAnsi="Times New Roman" w:cs="Times New Roman"/>
          <w:sz w:val="28"/>
          <w:szCs w:val="28"/>
        </w:rPr>
        <w:t>П</w:t>
      </w:r>
      <w:r w:rsidRPr="00585D60">
        <w:rPr>
          <w:rFonts w:ascii="Times New Roman" w:hAnsi="Times New Roman" w:cs="Times New Roman"/>
          <w:sz w:val="28"/>
          <w:szCs w:val="28"/>
        </w:rPr>
        <w:t>редусм</w:t>
      </w:r>
      <w:r w:rsidR="001C4FFE" w:rsidRPr="00585D60">
        <w:rPr>
          <w:rFonts w:ascii="Times New Roman" w:hAnsi="Times New Roman" w:cs="Times New Roman"/>
          <w:sz w:val="28"/>
          <w:szCs w:val="28"/>
        </w:rPr>
        <w:t>атривается</w:t>
      </w:r>
      <w:r w:rsidRPr="00585D60">
        <w:rPr>
          <w:rFonts w:ascii="Times New Roman" w:hAnsi="Times New Roman" w:cs="Times New Roman"/>
          <w:sz w:val="28"/>
          <w:szCs w:val="28"/>
        </w:rPr>
        <w:t xml:space="preserve"> </w:t>
      </w:r>
      <w:proofErr w:type="spellStart"/>
      <w:r w:rsidRPr="00585D60">
        <w:rPr>
          <w:rFonts w:ascii="Times New Roman" w:hAnsi="Times New Roman" w:cs="Times New Roman"/>
          <w:sz w:val="28"/>
          <w:szCs w:val="28"/>
        </w:rPr>
        <w:t>периметр</w:t>
      </w:r>
      <w:r w:rsidR="004B789B" w:rsidRPr="00585D60">
        <w:rPr>
          <w:rFonts w:ascii="Times New Roman" w:hAnsi="Times New Roman" w:cs="Times New Roman"/>
          <w:sz w:val="28"/>
          <w:szCs w:val="28"/>
        </w:rPr>
        <w:t>альное</w:t>
      </w:r>
      <w:proofErr w:type="spellEnd"/>
      <w:r w:rsidR="004B789B" w:rsidRPr="00585D60">
        <w:rPr>
          <w:rFonts w:ascii="Times New Roman" w:hAnsi="Times New Roman" w:cs="Times New Roman"/>
          <w:sz w:val="28"/>
          <w:szCs w:val="28"/>
        </w:rPr>
        <w:t xml:space="preserve"> озеленение. Для покрытия </w:t>
      </w:r>
      <w:r w:rsidR="00A71F99" w:rsidRPr="00585D60">
        <w:rPr>
          <w:rFonts w:ascii="Times New Roman" w:hAnsi="Times New Roman" w:cs="Times New Roman"/>
          <w:sz w:val="28"/>
          <w:szCs w:val="28"/>
        </w:rPr>
        <w:t>поверхности</w:t>
      </w:r>
      <w:r w:rsidRPr="00585D60">
        <w:rPr>
          <w:rFonts w:ascii="Times New Roman" w:hAnsi="Times New Roman" w:cs="Times New Roman"/>
          <w:sz w:val="28"/>
          <w:szCs w:val="28"/>
        </w:rPr>
        <w:t xml:space="preserve"> площадки, предназначенной для выгула собак, предусм</w:t>
      </w:r>
      <w:r w:rsidR="00D64D36" w:rsidRPr="00585D60">
        <w:rPr>
          <w:rFonts w:ascii="Times New Roman" w:hAnsi="Times New Roman" w:cs="Times New Roman"/>
          <w:sz w:val="28"/>
          <w:szCs w:val="28"/>
        </w:rPr>
        <w:t>атривается</w:t>
      </w:r>
      <w:r w:rsidRPr="00585D60">
        <w:rPr>
          <w:rFonts w:ascii="Times New Roman" w:hAnsi="Times New Roman" w:cs="Times New Roman"/>
          <w:sz w:val="28"/>
          <w:szCs w:val="28"/>
        </w:rPr>
        <w:t xml:space="preserve"> выровненн</w:t>
      </w:r>
      <w:r w:rsidR="00D64D36" w:rsidRPr="00585D60">
        <w:rPr>
          <w:rFonts w:ascii="Times New Roman" w:hAnsi="Times New Roman" w:cs="Times New Roman"/>
          <w:sz w:val="28"/>
          <w:szCs w:val="28"/>
        </w:rPr>
        <w:t>ая</w:t>
      </w:r>
      <w:r w:rsidRPr="00585D60">
        <w:rPr>
          <w:rFonts w:ascii="Times New Roman" w:hAnsi="Times New Roman" w:cs="Times New Roman"/>
          <w:sz w:val="28"/>
          <w:szCs w:val="28"/>
        </w:rPr>
        <w:t xml:space="preserve"> поверхность, обеспечивающ</w:t>
      </w:r>
      <w:r w:rsidR="00D64D36" w:rsidRPr="00585D60">
        <w:rPr>
          <w:rFonts w:ascii="Times New Roman" w:hAnsi="Times New Roman" w:cs="Times New Roman"/>
          <w:sz w:val="28"/>
          <w:szCs w:val="28"/>
        </w:rPr>
        <w:t>ая</w:t>
      </w:r>
      <w:r w:rsidRPr="00585D60">
        <w:rPr>
          <w:rFonts w:ascii="Times New Roman" w:hAnsi="Times New Roman" w:cs="Times New Roman"/>
          <w:sz w:val="28"/>
          <w:szCs w:val="28"/>
        </w:rPr>
        <w:t xml:space="preserve"> хороший дренаж, не травмирующ</w:t>
      </w:r>
      <w:r w:rsidR="00D64D36" w:rsidRPr="00585D60">
        <w:rPr>
          <w:rFonts w:ascii="Times New Roman" w:hAnsi="Times New Roman" w:cs="Times New Roman"/>
          <w:sz w:val="28"/>
          <w:szCs w:val="28"/>
        </w:rPr>
        <w:t>ая</w:t>
      </w:r>
      <w:r w:rsidRPr="00585D60">
        <w:rPr>
          <w:rFonts w:ascii="Times New Roman" w:hAnsi="Times New Roman" w:cs="Times New Roman"/>
          <w:sz w:val="28"/>
          <w:szCs w:val="28"/>
        </w:rPr>
        <w:t xml:space="preserve"> конечности животных (газонное, песчаное, песчано-земляное), а также удобство для регулярной уборки и обновления. Поверхность площадки, предназначенной для владельцев собак,  проектир</w:t>
      </w:r>
      <w:r w:rsidR="00D64D36"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с твердым или комбинированным видом покрытия (плитка, утопленная в газон и др.). Подход к площадке оборуд</w:t>
      </w:r>
      <w:r w:rsidR="00D64D36"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твердым видом покрытия.</w:t>
      </w:r>
    </w:p>
    <w:p w:rsidR="001E1134" w:rsidRPr="00585D60" w:rsidRDefault="001E1134" w:rsidP="00585D60">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Ограждение площадки, выполня</w:t>
      </w:r>
      <w:r w:rsidR="00D64D3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из легкой металлической сетки высотой</w:t>
      </w:r>
      <w:r w:rsidR="00D818CB" w:rsidRPr="00585D60">
        <w:rPr>
          <w:rFonts w:ascii="Times New Roman" w:hAnsi="Times New Roman" w:cs="Times New Roman"/>
          <w:sz w:val="28"/>
          <w:szCs w:val="28"/>
        </w:rPr>
        <w:t xml:space="preserve"> не менее 1,8</w:t>
      </w:r>
      <w:r w:rsidR="00A71F99" w:rsidRPr="00585D60">
        <w:rPr>
          <w:rFonts w:ascii="Times New Roman" w:hAnsi="Times New Roman" w:cs="Times New Roman"/>
          <w:sz w:val="28"/>
          <w:szCs w:val="28"/>
        </w:rPr>
        <w:t xml:space="preserve"> м. На территории площадки</w:t>
      </w:r>
      <w:r w:rsidRPr="00585D60">
        <w:rPr>
          <w:rFonts w:ascii="Times New Roman" w:hAnsi="Times New Roman" w:cs="Times New Roman"/>
          <w:sz w:val="28"/>
          <w:szCs w:val="28"/>
        </w:rPr>
        <w:t xml:space="preserve"> предусматрив</w:t>
      </w:r>
      <w:r w:rsidR="00D64D36" w:rsidRPr="00585D60">
        <w:rPr>
          <w:rFonts w:ascii="Times New Roman" w:hAnsi="Times New Roman" w:cs="Times New Roman"/>
          <w:sz w:val="28"/>
          <w:szCs w:val="28"/>
        </w:rPr>
        <w:t>ается</w:t>
      </w:r>
      <w:r w:rsidRPr="00585D60">
        <w:rPr>
          <w:rFonts w:ascii="Times New Roman" w:hAnsi="Times New Roman" w:cs="Times New Roman"/>
          <w:sz w:val="28"/>
          <w:szCs w:val="28"/>
        </w:rPr>
        <w:t xml:space="preserve"> информационный стенд с правилами пользования площадкой. </w:t>
      </w:r>
    </w:p>
    <w:p w:rsidR="001E1134" w:rsidRPr="00585D60" w:rsidRDefault="001E1134" w:rsidP="00585D60">
      <w:pPr>
        <w:tabs>
          <w:tab w:val="left" w:pos="1843"/>
        </w:tabs>
        <w:spacing w:line="240" w:lineRule="auto"/>
        <w:rPr>
          <w:rFonts w:ascii="Times New Roman" w:hAnsi="Times New Roman" w:cs="Times New Roman"/>
          <w:sz w:val="28"/>
          <w:szCs w:val="28"/>
        </w:rPr>
      </w:pPr>
    </w:p>
    <w:p w:rsidR="00D818CB"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Площадки автостоянок</w:t>
      </w:r>
    </w:p>
    <w:p w:rsidR="001E1134" w:rsidRPr="00585D60" w:rsidRDefault="001E1134"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На территории городского округа </w:t>
      </w:r>
      <w:r w:rsidR="00D64D36" w:rsidRPr="00585D60">
        <w:rPr>
          <w:rFonts w:ascii="Times New Roman" w:hAnsi="Times New Roman" w:cs="Times New Roman"/>
          <w:sz w:val="28"/>
          <w:szCs w:val="28"/>
        </w:rPr>
        <w:t xml:space="preserve">предусматриваются автостоянки для </w:t>
      </w:r>
      <w:r w:rsidRPr="00585D60">
        <w:rPr>
          <w:rFonts w:ascii="Times New Roman" w:hAnsi="Times New Roman" w:cs="Times New Roman"/>
          <w:sz w:val="28"/>
          <w:szCs w:val="28"/>
        </w:rPr>
        <w:t>кратковременного и длительного хранения автомобилей, в том числе: гостевые (на участке жилой застройки), для хранения автомобилей населения (</w:t>
      </w:r>
      <w:proofErr w:type="spellStart"/>
      <w:r w:rsidRPr="00585D60">
        <w:rPr>
          <w:rFonts w:ascii="Times New Roman" w:hAnsi="Times New Roman" w:cs="Times New Roman"/>
          <w:sz w:val="28"/>
          <w:szCs w:val="28"/>
        </w:rPr>
        <w:t>микрорайонные</w:t>
      </w:r>
      <w:proofErr w:type="spellEnd"/>
      <w:r w:rsidRPr="00585D60">
        <w:rPr>
          <w:rFonts w:ascii="Times New Roman" w:hAnsi="Times New Roman" w:cs="Times New Roman"/>
          <w:sz w:val="28"/>
          <w:szCs w:val="28"/>
        </w:rPr>
        <w:t xml:space="preserve">, районные), </w:t>
      </w:r>
      <w:proofErr w:type="spellStart"/>
      <w:r w:rsidRPr="00585D60">
        <w:rPr>
          <w:rFonts w:ascii="Times New Roman" w:hAnsi="Times New Roman" w:cs="Times New Roman"/>
          <w:sz w:val="28"/>
          <w:szCs w:val="28"/>
        </w:rPr>
        <w:t>приобъектные</w:t>
      </w:r>
      <w:proofErr w:type="spellEnd"/>
      <w:r w:rsidRPr="00585D60">
        <w:rPr>
          <w:rFonts w:ascii="Times New Roman" w:hAnsi="Times New Roman" w:cs="Times New Roman"/>
          <w:sz w:val="28"/>
          <w:szCs w:val="28"/>
        </w:rPr>
        <w:t xml:space="preserve"> (у объекта или группы объектов), прочие (грузовых, перехватывающих и др.). </w:t>
      </w:r>
      <w:r w:rsidR="00D64D36" w:rsidRPr="00585D60">
        <w:rPr>
          <w:rFonts w:ascii="Times New Roman" w:hAnsi="Times New Roman" w:cs="Times New Roman"/>
          <w:sz w:val="28"/>
          <w:szCs w:val="28"/>
        </w:rPr>
        <w:t>Р</w:t>
      </w:r>
      <w:r w:rsidRPr="00585D60">
        <w:rPr>
          <w:rFonts w:ascii="Times New Roman" w:hAnsi="Times New Roman" w:cs="Times New Roman"/>
          <w:sz w:val="28"/>
          <w:szCs w:val="28"/>
        </w:rPr>
        <w:t xml:space="preserve">асстояние от границ автостоянок до окон жилых и общественных заданий принимается в соответствии с </w:t>
      </w:r>
      <w:proofErr w:type="spellStart"/>
      <w:r w:rsidRPr="00585D60">
        <w:rPr>
          <w:rFonts w:ascii="Times New Roman" w:hAnsi="Times New Roman" w:cs="Times New Roman"/>
          <w:sz w:val="28"/>
          <w:szCs w:val="28"/>
        </w:rPr>
        <w:t>СанПиН</w:t>
      </w:r>
      <w:proofErr w:type="spellEnd"/>
      <w:r w:rsidRPr="00585D60">
        <w:rPr>
          <w:rFonts w:ascii="Times New Roman" w:hAnsi="Times New Roman" w:cs="Times New Roman"/>
          <w:sz w:val="28"/>
          <w:szCs w:val="28"/>
        </w:rPr>
        <w:t>. На площадк</w:t>
      </w:r>
      <w:r w:rsidR="00D64D36" w:rsidRPr="00585D60">
        <w:rPr>
          <w:rFonts w:ascii="Times New Roman" w:hAnsi="Times New Roman" w:cs="Times New Roman"/>
          <w:sz w:val="28"/>
          <w:szCs w:val="28"/>
        </w:rPr>
        <w:t xml:space="preserve">ах </w:t>
      </w:r>
      <w:proofErr w:type="spellStart"/>
      <w:r w:rsidR="00D64D36" w:rsidRPr="00585D60">
        <w:rPr>
          <w:rFonts w:ascii="Times New Roman" w:hAnsi="Times New Roman" w:cs="Times New Roman"/>
          <w:sz w:val="28"/>
          <w:szCs w:val="28"/>
        </w:rPr>
        <w:t>приобъектных</w:t>
      </w:r>
      <w:proofErr w:type="spellEnd"/>
      <w:r w:rsidR="00D64D36" w:rsidRPr="00585D60">
        <w:rPr>
          <w:rFonts w:ascii="Times New Roman" w:hAnsi="Times New Roman" w:cs="Times New Roman"/>
          <w:sz w:val="28"/>
          <w:szCs w:val="28"/>
        </w:rPr>
        <w:t xml:space="preserve"> автостоянок доля</w:t>
      </w:r>
      <w:r w:rsidRPr="00585D60">
        <w:rPr>
          <w:rFonts w:ascii="Times New Roman" w:hAnsi="Times New Roman" w:cs="Times New Roman"/>
          <w:sz w:val="28"/>
          <w:szCs w:val="28"/>
        </w:rPr>
        <w:t xml:space="preserve"> мест для автомобилей </w:t>
      </w:r>
      <w:r w:rsidRPr="00585D60">
        <w:rPr>
          <w:rFonts w:ascii="Times New Roman" w:hAnsi="Times New Roman" w:cs="Times New Roman"/>
          <w:sz w:val="28"/>
          <w:szCs w:val="28"/>
        </w:rPr>
        <w:lastRenderedPageBreak/>
        <w:t xml:space="preserve">инвалидов </w:t>
      </w:r>
      <w:r w:rsidR="00D64D36" w:rsidRPr="00585D60">
        <w:rPr>
          <w:rFonts w:ascii="Times New Roman" w:hAnsi="Times New Roman" w:cs="Times New Roman"/>
          <w:sz w:val="28"/>
          <w:szCs w:val="28"/>
        </w:rPr>
        <w:t xml:space="preserve">проектируется согласно </w:t>
      </w:r>
      <w:proofErr w:type="spellStart"/>
      <w:r w:rsidR="00D64D36" w:rsidRPr="00585D60">
        <w:rPr>
          <w:rFonts w:ascii="Times New Roman" w:hAnsi="Times New Roman" w:cs="Times New Roman"/>
          <w:sz w:val="28"/>
          <w:szCs w:val="28"/>
        </w:rPr>
        <w:t>СНиП</w:t>
      </w:r>
      <w:proofErr w:type="spellEnd"/>
      <w:r w:rsidR="00D64D36" w:rsidRPr="00585D60">
        <w:rPr>
          <w:rFonts w:ascii="Times New Roman" w:hAnsi="Times New Roman" w:cs="Times New Roman"/>
          <w:sz w:val="28"/>
          <w:szCs w:val="28"/>
        </w:rPr>
        <w:t xml:space="preserve">. </w:t>
      </w:r>
      <w:r w:rsidRPr="00585D60">
        <w:rPr>
          <w:rFonts w:ascii="Times New Roman" w:hAnsi="Times New Roman" w:cs="Times New Roman"/>
          <w:sz w:val="28"/>
          <w:szCs w:val="28"/>
        </w:rPr>
        <w:t>Не допускается проектировать размещение площадок автостоянок в зоне остановок городского пассажирского транспорта, организаци</w:t>
      </w:r>
      <w:r w:rsidR="00A71F99" w:rsidRPr="00585D60">
        <w:rPr>
          <w:rFonts w:ascii="Times New Roman" w:hAnsi="Times New Roman" w:cs="Times New Roman"/>
          <w:sz w:val="28"/>
          <w:szCs w:val="28"/>
        </w:rPr>
        <w:t>я</w:t>
      </w:r>
      <w:r w:rsidRPr="00585D60">
        <w:rPr>
          <w:rFonts w:ascii="Times New Roman" w:hAnsi="Times New Roman" w:cs="Times New Roman"/>
          <w:sz w:val="28"/>
          <w:szCs w:val="28"/>
        </w:rPr>
        <w:t xml:space="preserve"> заездов на автостоянки предусматрива</w:t>
      </w:r>
      <w:r w:rsidR="00A71F9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не ближе </w:t>
      </w:r>
      <w:smartTag w:uri="urn:schemas-microsoft-com:office:smarttags" w:element="metricconverter">
        <w:smartTagPr>
          <w:attr w:name="ProductID" w:val="15 м"/>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от конца или начала посадочной площадки.</w:t>
      </w:r>
    </w:p>
    <w:p w:rsidR="00D818CB" w:rsidRPr="00585D60" w:rsidRDefault="00D818CB"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территории на площадках автостоянок включает: твердые виды покрытия, элементы сопряжения поверх</w:t>
      </w:r>
      <w:r w:rsidR="00B878FF" w:rsidRPr="00585D60">
        <w:rPr>
          <w:rFonts w:ascii="Times New Roman" w:hAnsi="Times New Roman" w:cs="Times New Roman"/>
          <w:sz w:val="28"/>
          <w:szCs w:val="28"/>
        </w:rPr>
        <w:t>ностей, разделительные элементы</w:t>
      </w:r>
      <w:r w:rsidR="001E1134" w:rsidRPr="00585D60">
        <w:rPr>
          <w:rFonts w:ascii="Times New Roman" w:hAnsi="Times New Roman" w:cs="Times New Roman"/>
          <w:sz w:val="28"/>
          <w:szCs w:val="28"/>
        </w:rPr>
        <w:t>.</w:t>
      </w:r>
    </w:p>
    <w:p w:rsidR="00D818CB" w:rsidRPr="00585D60" w:rsidRDefault="001E1134"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Сопряжение покрытия площадки с проездом выполня</w:t>
      </w:r>
      <w:r w:rsidR="00D64D3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одном уровне без укладки бортового камня, с газоном.  </w:t>
      </w:r>
      <w:r w:rsidR="003007B8" w:rsidRPr="00585D60">
        <w:rPr>
          <w:rFonts w:ascii="Times New Roman" w:hAnsi="Times New Roman" w:cs="Times New Roman"/>
          <w:sz w:val="28"/>
          <w:szCs w:val="28"/>
        </w:rPr>
        <w:t>Допускается выполнение разделительных элементов</w:t>
      </w:r>
      <w:r w:rsidRPr="00585D60">
        <w:rPr>
          <w:rFonts w:ascii="Times New Roman" w:hAnsi="Times New Roman" w:cs="Times New Roman"/>
          <w:sz w:val="28"/>
          <w:szCs w:val="28"/>
        </w:rPr>
        <w:t xml:space="preserve"> на площадках </w:t>
      </w:r>
      <w:r w:rsidR="00B878FF" w:rsidRPr="00585D60">
        <w:rPr>
          <w:rFonts w:ascii="Times New Roman" w:hAnsi="Times New Roman" w:cs="Times New Roman"/>
          <w:sz w:val="28"/>
          <w:szCs w:val="28"/>
        </w:rPr>
        <w:t>в виде разметки (белых полос)</w:t>
      </w:r>
      <w:r w:rsidRPr="00585D60">
        <w:rPr>
          <w:rFonts w:ascii="Times New Roman" w:hAnsi="Times New Roman" w:cs="Times New Roman"/>
          <w:sz w:val="28"/>
          <w:szCs w:val="28"/>
        </w:rPr>
        <w:t>.</w:t>
      </w:r>
    </w:p>
    <w:p w:rsidR="00D818CB" w:rsidRPr="00585D60" w:rsidRDefault="001E1134"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Автомобильные парковки, в особенности, подземные </w:t>
      </w:r>
      <w:proofErr w:type="gramStart"/>
      <w:r w:rsidRPr="00585D60">
        <w:rPr>
          <w:rFonts w:ascii="Times New Roman" w:hAnsi="Times New Roman" w:cs="Times New Roman"/>
          <w:sz w:val="28"/>
          <w:szCs w:val="28"/>
        </w:rPr>
        <w:t>паркинги</w:t>
      </w:r>
      <w:proofErr w:type="gramEnd"/>
      <w:r w:rsidRPr="00585D60">
        <w:rPr>
          <w:rFonts w:ascii="Times New Roman" w:hAnsi="Times New Roman" w:cs="Times New Roman"/>
          <w:sz w:val="28"/>
          <w:szCs w:val="28"/>
        </w:rPr>
        <w:t xml:space="preserve"> должны быть безопасными. Такие объекты должны быть обеспечены охраной и системой видеонаблюдения. </w:t>
      </w:r>
    </w:p>
    <w:p w:rsidR="00D818CB" w:rsidRPr="00585D60" w:rsidRDefault="001E1134"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При планировке общественных пространств и дворовых территорий предусматрива</w:t>
      </w:r>
      <w:r w:rsidR="00D64D3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физические барьеры, делающие невозможной парковку транспортных средств на газонах.</w:t>
      </w:r>
    </w:p>
    <w:p w:rsidR="00D818CB" w:rsidRPr="00585D60" w:rsidRDefault="00D818CB"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Проект парковки (парковочных мест) разрабатывается проектной организацией на актуальной топографической съёмке в соответствии с требованиями правил благоустройства и рассматривается на транспортной комиссии.</w:t>
      </w:r>
    </w:p>
    <w:p w:rsidR="00D818CB" w:rsidRPr="00585D60" w:rsidRDefault="00D818CB"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Парковочные места вдоль проезжей части городских дорог обустраиваются по косоугольной схеме расстановки под углом </w:t>
      </w:r>
      <w:r w:rsidR="00A71F99" w:rsidRPr="00585D60">
        <w:rPr>
          <w:rFonts w:ascii="Times New Roman" w:hAnsi="Times New Roman" w:cs="Times New Roman"/>
          <w:color w:val="auto"/>
          <w:sz w:val="28"/>
          <w:szCs w:val="28"/>
        </w:rPr>
        <w:t>45</w:t>
      </w:r>
      <w:r w:rsidRPr="00585D60">
        <w:rPr>
          <w:rFonts w:ascii="Times New Roman" w:hAnsi="Times New Roman" w:cs="Times New Roman"/>
          <w:color w:val="auto"/>
          <w:sz w:val="28"/>
          <w:szCs w:val="28"/>
        </w:rPr>
        <w:t xml:space="preserve"> градусов (Приложение №2 Р</w:t>
      </w:r>
      <w:r w:rsidR="005D6FCC" w:rsidRPr="00585D60">
        <w:rPr>
          <w:rFonts w:ascii="Times New Roman" w:hAnsi="Times New Roman" w:cs="Times New Roman"/>
          <w:color w:val="auto"/>
          <w:sz w:val="28"/>
          <w:szCs w:val="28"/>
        </w:rPr>
        <w:t>ис 1) или по параллельной схеме</w:t>
      </w:r>
      <w:r w:rsidRPr="00585D60">
        <w:rPr>
          <w:rFonts w:ascii="Times New Roman" w:hAnsi="Times New Roman" w:cs="Times New Roman"/>
          <w:color w:val="auto"/>
          <w:sz w:val="28"/>
          <w:szCs w:val="28"/>
        </w:rPr>
        <w:t xml:space="preserve"> (Приложение№2 рис. 2).</w:t>
      </w:r>
    </w:p>
    <w:p w:rsidR="00D818CB" w:rsidRPr="00585D60" w:rsidRDefault="00D818CB"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Количество единовременно устраиваемых парковочных мест </w:t>
      </w:r>
      <w:r w:rsidR="00D64D36" w:rsidRPr="00585D60">
        <w:rPr>
          <w:rFonts w:ascii="Times New Roman" w:hAnsi="Times New Roman" w:cs="Times New Roman"/>
          <w:color w:val="auto"/>
          <w:sz w:val="28"/>
          <w:szCs w:val="28"/>
        </w:rPr>
        <w:t xml:space="preserve">предусматривается </w:t>
      </w:r>
      <w:r w:rsidRPr="00585D60">
        <w:rPr>
          <w:rFonts w:ascii="Times New Roman" w:hAnsi="Times New Roman" w:cs="Times New Roman"/>
          <w:color w:val="auto"/>
          <w:sz w:val="28"/>
          <w:szCs w:val="28"/>
        </w:rPr>
        <w:t>не менее 5 при косоугольной схеме и не менее 4 при параллельной.</w:t>
      </w:r>
    </w:p>
    <w:p w:rsidR="00D818CB" w:rsidRPr="00585D60" w:rsidRDefault="00D818CB" w:rsidP="00585D60">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Парковка должна быть ограждена от пешеходной зоны полосой озеленения (газон, цветник) шириной не менее </w:t>
      </w:r>
      <w:smartTag w:uri="urn:schemas-microsoft-com:office:smarttags" w:element="metricconverter">
        <w:smartTagPr>
          <w:attr w:name="ProductID" w:val="1,5 м"/>
        </w:smartTagPr>
        <w:r w:rsidRPr="00585D60">
          <w:rPr>
            <w:rFonts w:ascii="Times New Roman" w:hAnsi="Times New Roman" w:cs="Times New Roman"/>
            <w:color w:val="auto"/>
            <w:sz w:val="28"/>
            <w:szCs w:val="28"/>
          </w:rPr>
          <w:t>1,5 м</w:t>
        </w:r>
      </w:smartTag>
      <w:r w:rsidRPr="00585D60">
        <w:rPr>
          <w:rFonts w:ascii="Times New Roman" w:hAnsi="Times New Roman" w:cs="Times New Roman"/>
          <w:color w:val="auto"/>
          <w:sz w:val="28"/>
          <w:szCs w:val="28"/>
        </w:rPr>
        <w:t>, и устраиваемым п</w:t>
      </w:r>
      <w:r w:rsidR="005D6FCC" w:rsidRPr="00585D60">
        <w:rPr>
          <w:rFonts w:ascii="Times New Roman" w:hAnsi="Times New Roman" w:cs="Times New Roman"/>
          <w:color w:val="auto"/>
          <w:sz w:val="28"/>
          <w:szCs w:val="28"/>
        </w:rPr>
        <w:t>ешеходным  тротуаром не менее 0,</w:t>
      </w:r>
      <w:r w:rsidRPr="00585D60">
        <w:rPr>
          <w:rFonts w:ascii="Times New Roman" w:hAnsi="Times New Roman" w:cs="Times New Roman"/>
          <w:color w:val="auto"/>
          <w:sz w:val="28"/>
          <w:szCs w:val="28"/>
        </w:rPr>
        <w:t xml:space="preserve">75 м вдоль  всей парковки (Приложение №2 рис 1-2). В случае стесненных условий допускается устройство полосы озеленения до </w:t>
      </w:r>
      <w:smartTag w:uri="urn:schemas-microsoft-com:office:smarttags" w:element="metricconverter">
        <w:smartTagPr>
          <w:attr w:name="ProductID" w:val="1.0 м"/>
        </w:smartTagPr>
        <w:r w:rsidRPr="00585D60">
          <w:rPr>
            <w:rFonts w:ascii="Times New Roman" w:hAnsi="Times New Roman" w:cs="Times New Roman"/>
            <w:color w:val="auto"/>
            <w:sz w:val="28"/>
            <w:szCs w:val="28"/>
          </w:rPr>
          <w:t>1.0 м</w:t>
        </w:r>
      </w:smartTag>
      <w:r w:rsidRPr="00585D60">
        <w:rPr>
          <w:rFonts w:ascii="Times New Roman" w:hAnsi="Times New Roman" w:cs="Times New Roman"/>
          <w:color w:val="auto"/>
          <w:sz w:val="28"/>
          <w:szCs w:val="28"/>
        </w:rPr>
        <w:t xml:space="preserve">. В случае, когда для полосы озеленения недостаточно свободного </w:t>
      </w:r>
      <w:proofErr w:type="gramStart"/>
      <w:r w:rsidRPr="00585D60">
        <w:rPr>
          <w:rFonts w:ascii="Times New Roman" w:hAnsi="Times New Roman" w:cs="Times New Roman"/>
          <w:color w:val="auto"/>
          <w:sz w:val="28"/>
          <w:szCs w:val="28"/>
        </w:rPr>
        <w:t>места</w:t>
      </w:r>
      <w:proofErr w:type="gramEnd"/>
      <w:r w:rsidRPr="00585D60">
        <w:rPr>
          <w:rFonts w:ascii="Times New Roman" w:hAnsi="Times New Roman" w:cs="Times New Roman"/>
          <w:color w:val="auto"/>
          <w:sz w:val="28"/>
          <w:szCs w:val="28"/>
        </w:rPr>
        <w:t xml:space="preserve"> то решение о</w:t>
      </w:r>
      <w:r w:rsidR="005D6FCC" w:rsidRPr="00585D60">
        <w:rPr>
          <w:rFonts w:ascii="Times New Roman" w:hAnsi="Times New Roman" w:cs="Times New Roman"/>
          <w:color w:val="auto"/>
          <w:sz w:val="28"/>
          <w:szCs w:val="28"/>
        </w:rPr>
        <w:t>б обустройстве парковочных мест принимается</w:t>
      </w:r>
      <w:r w:rsidRPr="00585D60">
        <w:rPr>
          <w:rFonts w:ascii="Times New Roman" w:hAnsi="Times New Roman" w:cs="Times New Roman"/>
          <w:color w:val="auto"/>
          <w:sz w:val="28"/>
          <w:szCs w:val="28"/>
        </w:rPr>
        <w:t xml:space="preserve"> транспортной комиссии.  Перепад высот между пешеходной зоной и парковочной площадкой не менее </w:t>
      </w:r>
      <w:smartTag w:uri="urn:schemas-microsoft-com:office:smarttags" w:element="metricconverter">
        <w:smartTagPr>
          <w:attr w:name="ProductID" w:val="150 мм"/>
        </w:smartTagPr>
        <w:r w:rsidRPr="00585D60">
          <w:rPr>
            <w:rFonts w:ascii="Times New Roman" w:hAnsi="Times New Roman" w:cs="Times New Roman"/>
            <w:color w:val="auto"/>
            <w:sz w:val="28"/>
            <w:szCs w:val="28"/>
          </w:rPr>
          <w:t>150 мм</w:t>
        </w:r>
      </w:smartTag>
      <w:r w:rsidRPr="00585D60">
        <w:rPr>
          <w:rFonts w:ascii="Times New Roman" w:hAnsi="Times New Roman" w:cs="Times New Roman"/>
          <w:color w:val="auto"/>
          <w:sz w:val="28"/>
          <w:szCs w:val="28"/>
        </w:rPr>
        <w:t>.</w:t>
      </w:r>
    </w:p>
    <w:p w:rsidR="008834F9" w:rsidRPr="00585D60" w:rsidRDefault="001E1134" w:rsidP="00585D60">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По периметру озеленения вдоль парковки устанавливается ограждение, которое должно быть устойчивым к механическим воздействиям и воздействиям внешней среды, дизайн ограждения согласов</w:t>
      </w:r>
      <w:r w:rsidR="00E92E95" w:rsidRPr="00585D60">
        <w:rPr>
          <w:rFonts w:ascii="Times New Roman" w:hAnsi="Times New Roman" w:cs="Times New Roman"/>
          <w:sz w:val="28"/>
          <w:szCs w:val="28"/>
        </w:rPr>
        <w:t>ывается</w:t>
      </w:r>
      <w:r w:rsidRPr="00585D60">
        <w:rPr>
          <w:rFonts w:ascii="Times New Roman" w:hAnsi="Times New Roman" w:cs="Times New Roman"/>
          <w:sz w:val="28"/>
          <w:szCs w:val="28"/>
        </w:rPr>
        <w:t xml:space="preserve"> дополнительно. </w:t>
      </w:r>
    </w:p>
    <w:p w:rsidR="008834F9" w:rsidRPr="00585D60" w:rsidRDefault="001E1134" w:rsidP="00585D60">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От парковочной площадки к пешеходному тротуару устраивается единый проход шириной не менее </w:t>
      </w:r>
      <w:smartTag w:uri="urn:schemas-microsoft-com:office:smarttags" w:element="metricconverter">
        <w:smartTagPr>
          <w:attr w:name="ProductID" w:val="2,5 м"/>
        </w:smartTagPr>
        <w:r w:rsidRPr="00585D60">
          <w:rPr>
            <w:rFonts w:ascii="Times New Roman" w:hAnsi="Times New Roman" w:cs="Times New Roman"/>
            <w:sz w:val="28"/>
            <w:szCs w:val="28"/>
          </w:rPr>
          <w:t>2,5 м</w:t>
        </w:r>
      </w:smartTag>
      <w:r w:rsidRPr="00585D60">
        <w:rPr>
          <w:rFonts w:ascii="Times New Roman" w:hAnsi="Times New Roman" w:cs="Times New Roman"/>
          <w:sz w:val="28"/>
          <w:szCs w:val="28"/>
        </w:rPr>
        <w:t xml:space="preserve">, запрещается устраивать многочисленные узкие проходы. Если количество парковочных мест более </w:t>
      </w:r>
      <w:proofErr w:type="gramStart"/>
      <w:r w:rsidRPr="00585D60">
        <w:rPr>
          <w:rFonts w:ascii="Times New Roman" w:hAnsi="Times New Roman" w:cs="Times New Roman"/>
          <w:sz w:val="28"/>
          <w:szCs w:val="28"/>
        </w:rPr>
        <w:t>15</w:t>
      </w:r>
      <w:proofErr w:type="gramEnd"/>
      <w:r w:rsidRPr="00585D60">
        <w:rPr>
          <w:rFonts w:ascii="Times New Roman" w:hAnsi="Times New Roman" w:cs="Times New Roman"/>
          <w:sz w:val="28"/>
          <w:szCs w:val="28"/>
        </w:rPr>
        <w:t xml:space="preserve"> то предусматривается не более 2-х проходов. </w:t>
      </w:r>
    </w:p>
    <w:p w:rsidR="00D818CB" w:rsidRPr="00585D60" w:rsidRDefault="001E1134" w:rsidP="00585D60">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Проход от парковки к пешеходной части должен быть оборудован съездом с тактильной плиткой для </w:t>
      </w:r>
      <w:proofErr w:type="spellStart"/>
      <w:r w:rsidRPr="00585D60">
        <w:rPr>
          <w:rFonts w:ascii="Times New Roman" w:hAnsi="Times New Roman" w:cs="Times New Roman"/>
          <w:sz w:val="28"/>
          <w:szCs w:val="28"/>
        </w:rPr>
        <w:t>маломобильных</w:t>
      </w:r>
      <w:proofErr w:type="spellEnd"/>
      <w:r w:rsidRPr="00585D60">
        <w:rPr>
          <w:rFonts w:ascii="Times New Roman" w:hAnsi="Times New Roman" w:cs="Times New Roman"/>
          <w:sz w:val="28"/>
          <w:szCs w:val="28"/>
        </w:rPr>
        <w:t xml:space="preserve"> групп населения.</w:t>
      </w:r>
    </w:p>
    <w:p w:rsidR="00D818CB" w:rsidRPr="00585D60" w:rsidRDefault="001E1134" w:rsidP="00585D60">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Для безопасного маневрирования автомобилистов должна быть предусмотрена установка дорожного зеркала в </w:t>
      </w:r>
      <w:proofErr w:type="gramStart"/>
      <w:r w:rsidRPr="00585D60">
        <w:rPr>
          <w:rFonts w:ascii="Times New Roman" w:hAnsi="Times New Roman" w:cs="Times New Roman"/>
          <w:sz w:val="28"/>
          <w:szCs w:val="28"/>
        </w:rPr>
        <w:t>местах</w:t>
      </w:r>
      <w:proofErr w:type="gramEnd"/>
      <w:r w:rsidRPr="00585D60">
        <w:rPr>
          <w:rFonts w:ascii="Times New Roman" w:hAnsi="Times New Roman" w:cs="Times New Roman"/>
          <w:sz w:val="28"/>
          <w:szCs w:val="28"/>
        </w:rPr>
        <w:t xml:space="preserve"> где достигается </w:t>
      </w:r>
      <w:r w:rsidRPr="00585D60">
        <w:rPr>
          <w:rFonts w:ascii="Times New Roman" w:hAnsi="Times New Roman" w:cs="Times New Roman"/>
          <w:sz w:val="28"/>
          <w:szCs w:val="28"/>
        </w:rPr>
        <w:lastRenderedPageBreak/>
        <w:t>максимально необходимая зона обзора для всех участников</w:t>
      </w:r>
      <w:r w:rsidR="00E92E95" w:rsidRPr="00585D60">
        <w:rPr>
          <w:rFonts w:ascii="Times New Roman" w:hAnsi="Times New Roman" w:cs="Times New Roman"/>
          <w:sz w:val="28"/>
          <w:szCs w:val="28"/>
        </w:rPr>
        <w:t>,</w:t>
      </w:r>
      <w:r w:rsidRPr="00585D60">
        <w:rPr>
          <w:rFonts w:ascii="Times New Roman" w:hAnsi="Times New Roman" w:cs="Times New Roman"/>
          <w:sz w:val="28"/>
          <w:szCs w:val="28"/>
        </w:rPr>
        <w:t xml:space="preserve"> маневрирующих в зоне парковке на транспортных средствах.</w:t>
      </w:r>
    </w:p>
    <w:p w:rsidR="001E1134" w:rsidRPr="00585D60" w:rsidRDefault="001E1134" w:rsidP="00585D60">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Стоянка должна быть устроена с твердым покрытием, знаками, а также разметкой согласно требованиям действующих государственных стандартов.</w:t>
      </w:r>
    </w:p>
    <w:p w:rsidR="001E1134" w:rsidRPr="00585D60" w:rsidRDefault="001E1134" w:rsidP="00585D60">
      <w:pPr>
        <w:pStyle w:val="1"/>
        <w:numPr>
          <w:ilvl w:val="1"/>
          <w:numId w:val="5"/>
        </w:numPr>
        <w:tabs>
          <w:tab w:val="left" w:pos="1843"/>
        </w:tabs>
        <w:spacing w:before="0" w:after="0" w:line="240" w:lineRule="auto"/>
        <w:ind w:left="0" w:firstLine="0"/>
        <w:jc w:val="center"/>
        <w:rPr>
          <w:rFonts w:ascii="Times New Roman" w:hAnsi="Times New Roman" w:cs="Times New Roman"/>
          <w:b/>
          <w:sz w:val="28"/>
          <w:szCs w:val="28"/>
        </w:rPr>
      </w:pPr>
      <w:bookmarkStart w:id="17" w:name="_Toc472352457"/>
      <w:r w:rsidRPr="00585D60">
        <w:rPr>
          <w:rFonts w:ascii="Times New Roman" w:hAnsi="Times New Roman" w:cs="Times New Roman"/>
          <w:b/>
          <w:sz w:val="28"/>
          <w:szCs w:val="28"/>
        </w:rPr>
        <w:t>Пешеходные коммуникации</w:t>
      </w:r>
      <w:bookmarkEnd w:id="17"/>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w:t>
      </w:r>
      <w:r w:rsidR="00C27389"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К пешеходным коммуникациям относят: тротуары, аллеи, дорожки, тропинки. При проектировании пешеходных коммуникаций на территории городского округа обеспечива</w:t>
      </w:r>
      <w:r w:rsidR="00D64D3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585D60">
        <w:rPr>
          <w:rFonts w:ascii="Times New Roman" w:hAnsi="Times New Roman" w:cs="Times New Roman"/>
          <w:sz w:val="28"/>
          <w:szCs w:val="28"/>
        </w:rPr>
        <w:t>маломобильные</w:t>
      </w:r>
      <w:proofErr w:type="spellEnd"/>
      <w:r w:rsidRPr="00585D60">
        <w:rPr>
          <w:rFonts w:ascii="Times New Roman" w:hAnsi="Times New Roman" w:cs="Times New Roman"/>
          <w:sz w:val="28"/>
          <w:szCs w:val="28"/>
        </w:rPr>
        <w:t xml:space="preserve"> группы населения, высокий уровень благоустройства и озеленения. В системе пешеходных коммуникаций выделя</w:t>
      </w:r>
      <w:r w:rsidR="00D64D3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основные и второстепенные пешеходные связи.</w:t>
      </w:r>
    </w:p>
    <w:p w:rsidR="001E1134" w:rsidRPr="00585D60" w:rsidRDefault="00D64D36"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w:t>
      </w:r>
      <w:proofErr w:type="spellStart"/>
      <w:r w:rsidR="001E1134" w:rsidRPr="00585D60">
        <w:rPr>
          <w:rFonts w:ascii="Times New Roman" w:hAnsi="Times New Roman" w:cs="Times New Roman"/>
          <w:sz w:val="28"/>
          <w:szCs w:val="28"/>
        </w:rPr>
        <w:t>обеспечи</w:t>
      </w:r>
      <w:r w:rsidRPr="00585D60">
        <w:rPr>
          <w:rFonts w:ascii="Times New Roman" w:hAnsi="Times New Roman" w:cs="Times New Roman"/>
          <w:sz w:val="28"/>
          <w:szCs w:val="28"/>
        </w:rPr>
        <w:t>ваетсяих</w:t>
      </w:r>
      <w:proofErr w:type="spellEnd"/>
      <w:r w:rsidRPr="00585D60">
        <w:rPr>
          <w:rFonts w:ascii="Times New Roman" w:hAnsi="Times New Roman" w:cs="Times New Roman"/>
          <w:sz w:val="28"/>
          <w:szCs w:val="28"/>
        </w:rPr>
        <w:t xml:space="preserve"> </w:t>
      </w:r>
      <w:r w:rsidR="001E1134" w:rsidRPr="00585D60">
        <w:rPr>
          <w:rFonts w:ascii="Times New Roman" w:hAnsi="Times New Roman" w:cs="Times New Roman"/>
          <w:sz w:val="28"/>
          <w:szCs w:val="28"/>
        </w:rPr>
        <w:t>безопасность.</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Покрытие пешеходных дорожек должны быть удобным при ходьбе и устойчивым к износу.</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Пешеходные маршруты должны быть хорошо освещены.</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обеспечи</w:t>
      </w:r>
      <w:r w:rsidR="00D64D36" w:rsidRPr="00585D60">
        <w:rPr>
          <w:rFonts w:ascii="Times New Roman" w:hAnsi="Times New Roman" w:cs="Times New Roman"/>
          <w:sz w:val="28"/>
          <w:szCs w:val="28"/>
        </w:rPr>
        <w:t>вается</w:t>
      </w:r>
      <w:r w:rsidRPr="00585D60">
        <w:rPr>
          <w:rFonts w:ascii="Times New Roman" w:hAnsi="Times New Roman" w:cs="Times New Roman"/>
          <w:sz w:val="28"/>
          <w:szCs w:val="28"/>
        </w:rPr>
        <w:t xml:space="preserve"> отсутствие барьеров для передвижения </w:t>
      </w:r>
      <w:proofErr w:type="spellStart"/>
      <w:r w:rsidRPr="00585D60">
        <w:rPr>
          <w:rFonts w:ascii="Times New Roman" w:hAnsi="Times New Roman" w:cs="Times New Roman"/>
          <w:sz w:val="28"/>
          <w:szCs w:val="28"/>
        </w:rPr>
        <w:t>маломобильных</w:t>
      </w:r>
      <w:proofErr w:type="spellEnd"/>
      <w:r w:rsidRPr="00585D60">
        <w:rPr>
          <w:rFonts w:ascii="Times New Roman" w:hAnsi="Times New Roman" w:cs="Times New Roman"/>
          <w:sz w:val="28"/>
          <w:szCs w:val="28"/>
        </w:rPr>
        <w:t xml:space="preserve"> групп граждан за счет устройства пандусов, правильно спроектированных съездов с тротуаров, тактильной плитки и др.</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sidRPr="00585D60">
        <w:rPr>
          <w:rFonts w:ascii="Times New Roman" w:hAnsi="Times New Roman" w:cs="Times New Roman"/>
          <w:sz w:val="28"/>
          <w:szCs w:val="28"/>
        </w:rPr>
        <w:t>маломобильных</w:t>
      </w:r>
      <w:proofErr w:type="spellEnd"/>
      <w:r w:rsidRPr="00585D60">
        <w:rPr>
          <w:rFonts w:ascii="Times New Roman" w:hAnsi="Times New Roman" w:cs="Times New Roman"/>
          <w:sz w:val="28"/>
          <w:szCs w:val="28"/>
        </w:rPr>
        <w:t xml:space="preserve"> граждан.</w:t>
      </w:r>
    </w:p>
    <w:p w:rsidR="001E113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797A44" w:rsidRPr="00585D60" w:rsidRDefault="001E1134" w:rsidP="00585D60">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Пешеходные маршруты должны быть озеленены.</w:t>
      </w:r>
    </w:p>
    <w:p w:rsidR="00797A44" w:rsidRPr="00585D60" w:rsidRDefault="00797A44" w:rsidP="00585D60">
      <w:pPr>
        <w:tabs>
          <w:tab w:val="left" w:pos="1843"/>
        </w:tabs>
        <w:spacing w:line="240" w:lineRule="auto"/>
        <w:ind w:left="720"/>
        <w:contextualSpacing/>
        <w:jc w:val="both"/>
        <w:rPr>
          <w:rFonts w:ascii="Times New Roman" w:hAnsi="Times New Roman" w:cs="Times New Roman"/>
          <w:sz w:val="28"/>
          <w:szCs w:val="28"/>
        </w:rPr>
      </w:pPr>
    </w:p>
    <w:p w:rsidR="00797A44" w:rsidRPr="00585D60" w:rsidRDefault="001E1134" w:rsidP="00585D60">
      <w:pPr>
        <w:numPr>
          <w:ilvl w:val="2"/>
          <w:numId w:val="5"/>
        </w:numPr>
        <w:tabs>
          <w:tab w:val="clear" w:pos="1713"/>
          <w:tab w:val="left" w:pos="1843"/>
        </w:tabs>
        <w:spacing w:line="240" w:lineRule="auto"/>
        <w:ind w:left="0" w:firstLine="720"/>
        <w:contextualSpacing/>
        <w:jc w:val="center"/>
        <w:rPr>
          <w:rFonts w:ascii="Times New Roman" w:hAnsi="Times New Roman" w:cs="Times New Roman"/>
          <w:sz w:val="28"/>
          <w:szCs w:val="28"/>
        </w:rPr>
      </w:pPr>
      <w:r w:rsidRPr="00585D60">
        <w:rPr>
          <w:rFonts w:ascii="Times New Roman" w:hAnsi="Times New Roman" w:cs="Times New Roman"/>
          <w:sz w:val="28"/>
          <w:szCs w:val="28"/>
        </w:rPr>
        <w:t>Основные пешеходные коммуникации</w:t>
      </w:r>
    </w:p>
    <w:p w:rsidR="008D769E" w:rsidRPr="00585D60" w:rsidRDefault="001E1134" w:rsidP="00585D60">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w:t>
      </w:r>
      <w:r w:rsidRPr="00585D60">
        <w:rPr>
          <w:rFonts w:ascii="Times New Roman" w:hAnsi="Times New Roman" w:cs="Times New Roman"/>
          <w:sz w:val="28"/>
          <w:szCs w:val="28"/>
        </w:rPr>
        <w:lastRenderedPageBreak/>
        <w:t xml:space="preserve">рекреационными территориями, а также связь между основными пунктами тяготения в составе общественных зон и объектов рекреации. </w:t>
      </w:r>
      <w:proofErr w:type="gramStart"/>
      <w:r w:rsidR="00D64D36" w:rsidRPr="00585D60">
        <w:rPr>
          <w:rFonts w:ascii="Times New Roman" w:hAnsi="Times New Roman" w:cs="Times New Roman"/>
          <w:sz w:val="28"/>
          <w:szCs w:val="28"/>
        </w:rPr>
        <w:t>При</w:t>
      </w:r>
      <w:proofErr w:type="gramEnd"/>
      <w:r w:rsidRPr="00585D60">
        <w:rPr>
          <w:rFonts w:ascii="Times New Roman" w:hAnsi="Times New Roman" w:cs="Times New Roman"/>
          <w:sz w:val="28"/>
          <w:szCs w:val="28"/>
        </w:rPr>
        <w:t xml:space="preserve"> пересечения основных пешеходных коммуникаций с транспортными проездами </w:t>
      </w:r>
      <w:r w:rsidR="00D64D36" w:rsidRPr="00585D60">
        <w:rPr>
          <w:rFonts w:ascii="Times New Roman" w:hAnsi="Times New Roman" w:cs="Times New Roman"/>
          <w:sz w:val="28"/>
          <w:szCs w:val="28"/>
        </w:rPr>
        <w:t>производится</w:t>
      </w:r>
      <w:r w:rsidRPr="00585D60">
        <w:rPr>
          <w:rFonts w:ascii="Times New Roman" w:hAnsi="Times New Roman" w:cs="Times New Roman"/>
          <w:sz w:val="28"/>
          <w:szCs w:val="28"/>
        </w:rPr>
        <w:t xml:space="preserve"> устройство бордюрных пандусов. Не допускается использование существующих пешеходных коммуникаций газонов для </w:t>
      </w:r>
      <w:r w:rsidR="00C27389" w:rsidRPr="00585D60">
        <w:rPr>
          <w:rFonts w:ascii="Times New Roman" w:hAnsi="Times New Roman" w:cs="Times New Roman"/>
          <w:sz w:val="28"/>
          <w:szCs w:val="28"/>
        </w:rPr>
        <w:t>парковки</w:t>
      </w:r>
      <w:r w:rsidRPr="00585D60">
        <w:rPr>
          <w:rFonts w:ascii="Times New Roman" w:hAnsi="Times New Roman" w:cs="Times New Roman"/>
          <w:sz w:val="28"/>
          <w:szCs w:val="28"/>
        </w:rPr>
        <w:t xml:space="preserve"> автотранспортных средств.</w:t>
      </w:r>
    </w:p>
    <w:p w:rsidR="008D769E" w:rsidRPr="00585D60" w:rsidRDefault="002A1616" w:rsidP="00585D60">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Н</w:t>
      </w:r>
      <w:r w:rsidR="001E1134" w:rsidRPr="00585D60">
        <w:rPr>
          <w:rFonts w:ascii="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00 метров"/>
        </w:smartTagPr>
        <w:r w:rsidR="001E1134" w:rsidRPr="00585D60">
          <w:rPr>
            <w:rFonts w:ascii="Times New Roman" w:hAnsi="Times New Roman" w:cs="Times New Roman"/>
            <w:sz w:val="28"/>
            <w:szCs w:val="28"/>
          </w:rPr>
          <w:t>2 м</w:t>
        </w:r>
      </w:smartTag>
      <w:r w:rsidR="001E1134" w:rsidRPr="00585D60">
        <w:rPr>
          <w:rFonts w:ascii="Times New Roman" w:hAnsi="Times New Roman" w:cs="Times New Roman"/>
          <w:sz w:val="28"/>
          <w:szCs w:val="28"/>
        </w:rPr>
        <w:t>.</w:t>
      </w:r>
    </w:p>
    <w:p w:rsidR="008D769E" w:rsidRPr="00585D60" w:rsidRDefault="00C27389" w:rsidP="00585D60">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proofErr w:type="gramStart"/>
      <w:r w:rsidRPr="00585D60">
        <w:rPr>
          <w:rFonts w:ascii="Times New Roman" w:hAnsi="Times New Roman" w:cs="Times New Roman"/>
          <w:sz w:val="28"/>
          <w:szCs w:val="28"/>
        </w:rPr>
        <w:t>Площадки, которыми оборудованы о</w:t>
      </w:r>
      <w:r w:rsidR="001E1134" w:rsidRPr="00585D60">
        <w:rPr>
          <w:rFonts w:ascii="Times New Roman" w:hAnsi="Times New Roman" w:cs="Times New Roman"/>
          <w:sz w:val="28"/>
          <w:szCs w:val="28"/>
        </w:rPr>
        <w:t>сновные пешеходные коммуникации в составе объектов рекреации</w:t>
      </w:r>
      <w:r w:rsidRPr="00585D60">
        <w:rPr>
          <w:rFonts w:ascii="Times New Roman" w:hAnsi="Times New Roman" w:cs="Times New Roman"/>
          <w:sz w:val="28"/>
          <w:szCs w:val="28"/>
        </w:rPr>
        <w:t>,</w:t>
      </w:r>
      <w:r w:rsidR="001E1134" w:rsidRPr="00585D60">
        <w:rPr>
          <w:rFonts w:ascii="Times New Roman" w:hAnsi="Times New Roman" w:cs="Times New Roman"/>
          <w:sz w:val="28"/>
          <w:szCs w:val="28"/>
        </w:rPr>
        <w:t xml:space="preserve"> должн</w:t>
      </w:r>
      <w:r w:rsidRPr="00585D60">
        <w:rPr>
          <w:rFonts w:ascii="Times New Roman" w:hAnsi="Times New Roman" w:cs="Times New Roman"/>
          <w:sz w:val="28"/>
          <w:szCs w:val="28"/>
        </w:rPr>
        <w:t>ы</w:t>
      </w:r>
      <w:r w:rsidR="001E1134" w:rsidRPr="00585D60">
        <w:rPr>
          <w:rFonts w:ascii="Times New Roman" w:hAnsi="Times New Roman" w:cs="Times New Roman"/>
          <w:sz w:val="28"/>
          <w:szCs w:val="28"/>
        </w:rPr>
        <w:t xml:space="preserve"> иметь глубину не менее </w:t>
      </w:r>
      <w:smartTag w:uri="urn:schemas-microsoft-com:office:smarttags" w:element="metricconverter">
        <w:smartTagPr>
          <w:attr w:name="ProductID" w:val="200 метров"/>
        </w:smartTagPr>
        <w:r w:rsidR="001E1134" w:rsidRPr="00585D60">
          <w:rPr>
            <w:rFonts w:ascii="Times New Roman" w:hAnsi="Times New Roman" w:cs="Times New Roman"/>
            <w:sz w:val="28"/>
            <w:szCs w:val="28"/>
          </w:rPr>
          <w:t>120 см</w:t>
        </w:r>
      </w:smartTag>
      <w:r w:rsidR="001E1134" w:rsidRPr="00585D60">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200 метров"/>
        </w:smartTagPr>
        <w:r w:rsidR="001E1134" w:rsidRPr="00585D60">
          <w:rPr>
            <w:rFonts w:ascii="Times New Roman" w:hAnsi="Times New Roman" w:cs="Times New Roman"/>
            <w:sz w:val="28"/>
            <w:szCs w:val="28"/>
          </w:rPr>
          <w:t>60 см</w:t>
        </w:r>
      </w:smartTag>
      <w:r w:rsidR="005D6FCC" w:rsidRPr="00585D60">
        <w:rPr>
          <w:rFonts w:ascii="Times New Roman" w:hAnsi="Times New Roman" w:cs="Times New Roman"/>
          <w:sz w:val="28"/>
          <w:szCs w:val="28"/>
        </w:rPr>
        <w:t>. Длин</w:t>
      </w:r>
      <w:r w:rsidR="002A1616" w:rsidRPr="00585D60">
        <w:rPr>
          <w:rFonts w:ascii="Times New Roman" w:hAnsi="Times New Roman" w:cs="Times New Roman"/>
          <w:sz w:val="28"/>
          <w:szCs w:val="28"/>
        </w:rPr>
        <w:t>а</w:t>
      </w:r>
      <w:r w:rsidR="005D6FCC" w:rsidRPr="00585D60">
        <w:rPr>
          <w:rFonts w:ascii="Times New Roman" w:hAnsi="Times New Roman" w:cs="Times New Roman"/>
          <w:sz w:val="28"/>
          <w:szCs w:val="28"/>
        </w:rPr>
        <w:t xml:space="preserve"> площадки</w:t>
      </w:r>
      <w:r w:rsidR="001E1134" w:rsidRPr="00585D60">
        <w:rPr>
          <w:rFonts w:ascii="Times New Roman" w:hAnsi="Times New Roman" w:cs="Times New Roman"/>
          <w:sz w:val="28"/>
          <w:szCs w:val="28"/>
        </w:rPr>
        <w:t xml:space="preserve"> рассчитыва</w:t>
      </w:r>
      <w:r w:rsidR="002A1616"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на размещение, как минимум, одной скамьи, </w:t>
      </w:r>
      <w:r w:rsidRPr="00585D60">
        <w:rPr>
          <w:rFonts w:ascii="Times New Roman" w:hAnsi="Times New Roman" w:cs="Times New Roman"/>
          <w:sz w:val="28"/>
          <w:szCs w:val="28"/>
        </w:rPr>
        <w:t>одной</w:t>
      </w:r>
      <w:r w:rsidR="001E1134" w:rsidRPr="00585D60">
        <w:rPr>
          <w:rFonts w:ascii="Times New Roman" w:hAnsi="Times New Roman" w:cs="Times New Roman"/>
          <w:sz w:val="28"/>
          <w:szCs w:val="28"/>
        </w:rPr>
        <w:t xml:space="preserve"> урн</w:t>
      </w:r>
      <w:r w:rsidRPr="00585D60">
        <w:rPr>
          <w:rFonts w:ascii="Times New Roman" w:hAnsi="Times New Roman" w:cs="Times New Roman"/>
          <w:sz w:val="28"/>
          <w:szCs w:val="28"/>
        </w:rPr>
        <w:t>ы</w:t>
      </w:r>
      <w:r w:rsidR="001E1134" w:rsidRPr="00585D60">
        <w:rPr>
          <w:rFonts w:ascii="Times New Roman" w:hAnsi="Times New Roman" w:cs="Times New Roman"/>
          <w:sz w:val="28"/>
          <w:szCs w:val="28"/>
        </w:rPr>
        <w:t xml:space="preserve">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200 метров"/>
        </w:smartTagPr>
        <w:r w:rsidR="001E1134" w:rsidRPr="00585D60">
          <w:rPr>
            <w:rFonts w:ascii="Times New Roman" w:hAnsi="Times New Roman" w:cs="Times New Roman"/>
            <w:sz w:val="28"/>
            <w:szCs w:val="28"/>
          </w:rPr>
          <w:t>85 см</w:t>
        </w:r>
      </w:smartTag>
      <w:r w:rsidR="001E1134" w:rsidRPr="00585D60">
        <w:rPr>
          <w:rFonts w:ascii="Times New Roman" w:hAnsi="Times New Roman" w:cs="Times New Roman"/>
          <w:sz w:val="28"/>
          <w:szCs w:val="28"/>
        </w:rPr>
        <w:t xml:space="preserve"> рядом со скамьей).</w:t>
      </w:r>
      <w:proofErr w:type="gramEnd"/>
    </w:p>
    <w:p w:rsidR="001E1134" w:rsidRPr="00585D60" w:rsidRDefault="00C27389" w:rsidP="00585D60">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устанавлива</w:t>
      </w:r>
      <w:r w:rsidR="002A1616" w:rsidRPr="00585D60">
        <w:rPr>
          <w:rFonts w:ascii="Times New Roman" w:hAnsi="Times New Roman" w:cs="Times New Roman"/>
          <w:sz w:val="28"/>
          <w:szCs w:val="28"/>
        </w:rPr>
        <w:t>ются</w:t>
      </w:r>
      <w:r w:rsidR="001E1134" w:rsidRPr="00585D60">
        <w:rPr>
          <w:rFonts w:ascii="Times New Roman" w:hAnsi="Times New Roman" w:cs="Times New Roman"/>
          <w:sz w:val="28"/>
          <w:szCs w:val="28"/>
        </w:rPr>
        <w:t xml:space="preserve"> с возможностью их всесезонной эксплуатации, а при ширине </w:t>
      </w:r>
      <w:smartTag w:uri="urn:schemas-microsoft-com:office:smarttags" w:element="metricconverter">
        <w:smartTagPr>
          <w:attr w:name="ProductID" w:val="200 метров"/>
        </w:smartTagPr>
        <w:r w:rsidR="001E1134" w:rsidRPr="00585D60">
          <w:rPr>
            <w:rFonts w:ascii="Times New Roman" w:hAnsi="Times New Roman" w:cs="Times New Roman"/>
            <w:sz w:val="28"/>
            <w:szCs w:val="28"/>
          </w:rPr>
          <w:t>2,25 м</w:t>
        </w:r>
      </w:smartTag>
      <w:r w:rsidR="001E1134" w:rsidRPr="00585D60">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 </w:t>
      </w:r>
    </w:p>
    <w:p w:rsidR="00E27A7D" w:rsidRPr="00585D60" w:rsidRDefault="001E1134" w:rsidP="00585D60">
      <w:pPr>
        <w:pStyle w:val="ac"/>
        <w:numPr>
          <w:ilvl w:val="2"/>
          <w:numId w:val="5"/>
        </w:numPr>
        <w:tabs>
          <w:tab w:val="clear" w:pos="1713"/>
          <w:tab w:val="num" w:pos="993"/>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Второстепенные</w:t>
      </w:r>
      <w:r w:rsidR="00E27A7D" w:rsidRPr="00585D60">
        <w:rPr>
          <w:rFonts w:ascii="Times New Roman" w:hAnsi="Times New Roman" w:cs="Times New Roman"/>
          <w:sz w:val="28"/>
          <w:szCs w:val="28"/>
        </w:rPr>
        <w:t xml:space="preserve"> пешеходные коммуникации</w:t>
      </w:r>
    </w:p>
    <w:p w:rsidR="00E27A7D" w:rsidRPr="00585D60" w:rsidRDefault="00E27A7D" w:rsidP="00585D60">
      <w:pPr>
        <w:pStyle w:val="ac"/>
        <w:numPr>
          <w:ilvl w:val="3"/>
          <w:numId w:val="5"/>
        </w:numPr>
        <w:tabs>
          <w:tab w:val="clear" w:pos="1080"/>
          <w:tab w:val="num" w:pos="0"/>
          <w:tab w:val="left" w:pos="1985"/>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Второстепенные пешеходные коммуникации </w:t>
      </w:r>
      <w:r w:rsidR="001E1134" w:rsidRPr="00585D60">
        <w:rPr>
          <w:rFonts w:ascii="Times New Roman" w:hAnsi="Times New Roman" w:cs="Times New Roman"/>
          <w:sz w:val="28"/>
          <w:szCs w:val="28"/>
        </w:rPr>
        <w:t xml:space="preserve">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8D769E" w:rsidRPr="00585D60" w:rsidRDefault="001E1134" w:rsidP="00585D60">
      <w:pPr>
        <w:pStyle w:val="ac"/>
        <w:numPr>
          <w:ilvl w:val="3"/>
          <w:numId w:val="5"/>
        </w:numPr>
        <w:tabs>
          <w:tab w:val="clear" w:pos="1080"/>
          <w:tab w:val="num" w:pos="0"/>
          <w:tab w:val="num" w:pos="993"/>
          <w:tab w:val="left" w:pos="1985"/>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Ширина второстепенных пешеходных коммуникаций принимается </w:t>
      </w:r>
      <w:r w:rsidR="002A1616" w:rsidRPr="00585D60">
        <w:rPr>
          <w:rFonts w:ascii="Times New Roman" w:hAnsi="Times New Roman" w:cs="Times New Roman"/>
          <w:sz w:val="28"/>
          <w:szCs w:val="28"/>
        </w:rPr>
        <w:t>от</w:t>
      </w:r>
      <w:r w:rsidRPr="00585D60">
        <w:rPr>
          <w:rFonts w:ascii="Times New Roman" w:hAnsi="Times New Roman" w:cs="Times New Roman"/>
          <w:sz w:val="28"/>
          <w:szCs w:val="28"/>
        </w:rPr>
        <w:t xml:space="preserve"> 1,0 - </w:t>
      </w:r>
      <w:smartTag w:uri="urn:schemas-microsoft-com:office:smarttags" w:element="metricconverter">
        <w:smartTagPr>
          <w:attr w:name="ProductID" w:val="200 метров"/>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w:t>
      </w:r>
      <w:r w:rsidR="002A1616" w:rsidRPr="00585D60">
        <w:rPr>
          <w:rFonts w:ascii="Times New Roman" w:hAnsi="Times New Roman" w:cs="Times New Roman"/>
          <w:sz w:val="28"/>
          <w:szCs w:val="28"/>
        </w:rPr>
        <w:t>П</w:t>
      </w:r>
      <w:r w:rsidRPr="00585D60">
        <w:rPr>
          <w:rFonts w:ascii="Times New Roman" w:hAnsi="Times New Roman" w:cs="Times New Roman"/>
          <w:sz w:val="28"/>
          <w:szCs w:val="28"/>
        </w:rPr>
        <w:t>еречень элементов благоустройства на территории второстепенных пешеходных коммуникаций в</w:t>
      </w:r>
      <w:r w:rsidR="002A1616" w:rsidRPr="00585D60">
        <w:rPr>
          <w:rFonts w:ascii="Times New Roman" w:hAnsi="Times New Roman" w:cs="Times New Roman"/>
          <w:sz w:val="28"/>
          <w:szCs w:val="28"/>
        </w:rPr>
        <w:t>ключает различные виды покрытия: н</w:t>
      </w:r>
      <w:r w:rsidRPr="00585D60">
        <w:rPr>
          <w:rFonts w:ascii="Times New Roman" w:hAnsi="Times New Roman" w:cs="Times New Roman"/>
          <w:sz w:val="28"/>
          <w:szCs w:val="28"/>
        </w:rPr>
        <w:t>а дорожках скверов, буль</w:t>
      </w:r>
      <w:r w:rsidR="005D6FCC" w:rsidRPr="00585D60">
        <w:rPr>
          <w:rFonts w:ascii="Times New Roman" w:hAnsi="Times New Roman" w:cs="Times New Roman"/>
          <w:sz w:val="28"/>
          <w:szCs w:val="28"/>
        </w:rPr>
        <w:t>варов, садов населенного пункта</w:t>
      </w:r>
      <w:r w:rsidR="002A1616" w:rsidRPr="00585D60">
        <w:rPr>
          <w:rFonts w:ascii="Times New Roman" w:hAnsi="Times New Roman" w:cs="Times New Roman"/>
          <w:sz w:val="28"/>
          <w:szCs w:val="28"/>
        </w:rPr>
        <w:t xml:space="preserve"> предусматриваются </w:t>
      </w:r>
      <w:r w:rsidRPr="00585D60">
        <w:rPr>
          <w:rFonts w:ascii="Times New Roman" w:hAnsi="Times New Roman" w:cs="Times New Roman"/>
          <w:sz w:val="28"/>
          <w:szCs w:val="28"/>
        </w:rPr>
        <w:t xml:space="preserve">твердые виды покрытия с элементами </w:t>
      </w:r>
      <w:proofErr w:type="spellStart"/>
      <w:r w:rsidRPr="00585D60">
        <w:rPr>
          <w:rFonts w:ascii="Times New Roman" w:hAnsi="Times New Roman" w:cs="Times New Roman"/>
          <w:sz w:val="28"/>
          <w:szCs w:val="28"/>
        </w:rPr>
        <w:t>сопряжения</w:t>
      </w:r>
      <w:proofErr w:type="gramStart"/>
      <w:r w:rsidR="002A1616" w:rsidRPr="00585D60">
        <w:rPr>
          <w:rFonts w:ascii="Times New Roman" w:hAnsi="Times New Roman" w:cs="Times New Roman"/>
          <w:sz w:val="28"/>
          <w:szCs w:val="28"/>
        </w:rPr>
        <w:t>,н</w:t>
      </w:r>
      <w:proofErr w:type="gramEnd"/>
      <w:r w:rsidRPr="00585D60">
        <w:rPr>
          <w:rFonts w:ascii="Times New Roman" w:hAnsi="Times New Roman" w:cs="Times New Roman"/>
          <w:sz w:val="28"/>
          <w:szCs w:val="28"/>
        </w:rPr>
        <w:t>а</w:t>
      </w:r>
      <w:proofErr w:type="spellEnd"/>
      <w:r w:rsidRPr="00585D60">
        <w:rPr>
          <w:rFonts w:ascii="Times New Roman" w:hAnsi="Times New Roman" w:cs="Times New Roman"/>
          <w:sz w:val="28"/>
          <w:szCs w:val="28"/>
        </w:rPr>
        <w:t xml:space="preserve"> дорожках крупных рекреационных объектов (парков, лесопарков) предусматрива</w:t>
      </w:r>
      <w:r w:rsidR="002A161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различные виды мягкого или комбинированных покрытий, пешеходные тропы с естественным грунтовым покрытием.</w:t>
      </w:r>
    </w:p>
    <w:p w:rsidR="00E27A7D" w:rsidRPr="00585D60" w:rsidRDefault="00E27A7D" w:rsidP="00585D60">
      <w:pPr>
        <w:pStyle w:val="ac"/>
        <w:tabs>
          <w:tab w:val="num" w:pos="993"/>
          <w:tab w:val="left" w:pos="1843"/>
        </w:tabs>
        <w:spacing w:line="240" w:lineRule="auto"/>
        <w:ind w:left="1080"/>
        <w:jc w:val="both"/>
        <w:rPr>
          <w:rFonts w:ascii="Times New Roman" w:hAnsi="Times New Roman" w:cs="Times New Roman"/>
          <w:sz w:val="28"/>
          <w:szCs w:val="28"/>
        </w:rPr>
      </w:pPr>
    </w:p>
    <w:p w:rsidR="001E1134" w:rsidRPr="00585D60" w:rsidRDefault="001E1134" w:rsidP="00585D60">
      <w:pPr>
        <w:pStyle w:val="ac"/>
        <w:numPr>
          <w:ilvl w:val="2"/>
          <w:numId w:val="5"/>
        </w:numPr>
        <w:tabs>
          <w:tab w:val="clear" w:pos="1713"/>
          <w:tab w:val="num" w:pos="993"/>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Транспортные проезды</w:t>
      </w:r>
    </w:p>
    <w:p w:rsidR="001E1134" w:rsidRPr="00585D60" w:rsidRDefault="001E1134" w:rsidP="00585D60">
      <w:pPr>
        <w:tabs>
          <w:tab w:val="num" w:pos="993"/>
          <w:tab w:val="left" w:pos="1843"/>
        </w:tabs>
        <w:spacing w:line="240" w:lineRule="auto"/>
        <w:ind w:firstLine="709"/>
        <w:contextualSpacing/>
        <w:jc w:val="both"/>
        <w:rPr>
          <w:rFonts w:ascii="Times New Roman" w:hAnsi="Times New Roman" w:cs="Times New Roman"/>
          <w:sz w:val="28"/>
          <w:szCs w:val="28"/>
        </w:rPr>
      </w:pPr>
    </w:p>
    <w:p w:rsidR="008D769E" w:rsidRPr="00585D60" w:rsidRDefault="001E1134" w:rsidP="00585D60">
      <w:pPr>
        <w:pStyle w:val="ac"/>
        <w:numPr>
          <w:ilvl w:val="3"/>
          <w:numId w:val="5"/>
        </w:numPr>
        <w:tabs>
          <w:tab w:val="num" w:pos="993"/>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 Проектирование транспортных проездов </w:t>
      </w:r>
      <w:r w:rsidR="002A1616" w:rsidRPr="00585D60">
        <w:rPr>
          <w:rFonts w:ascii="Times New Roman" w:hAnsi="Times New Roman" w:cs="Times New Roman"/>
          <w:sz w:val="28"/>
          <w:szCs w:val="28"/>
        </w:rPr>
        <w:t>ведется</w:t>
      </w:r>
      <w:r w:rsidRPr="00585D60">
        <w:rPr>
          <w:rFonts w:ascii="Times New Roman" w:hAnsi="Times New Roman" w:cs="Times New Roman"/>
          <w:sz w:val="28"/>
          <w:szCs w:val="28"/>
        </w:rPr>
        <w:t xml:space="preserve"> с учетом </w:t>
      </w:r>
      <w:proofErr w:type="spellStart"/>
      <w:r w:rsidRPr="00585D60">
        <w:rPr>
          <w:rFonts w:ascii="Times New Roman" w:hAnsi="Times New Roman" w:cs="Times New Roman"/>
          <w:sz w:val="28"/>
          <w:szCs w:val="28"/>
        </w:rPr>
        <w:t>СНиП</w:t>
      </w:r>
      <w:proofErr w:type="spellEnd"/>
      <w:r w:rsidRPr="00585D60">
        <w:rPr>
          <w:rFonts w:ascii="Times New Roman" w:hAnsi="Times New Roman" w:cs="Times New Roman"/>
          <w:sz w:val="28"/>
          <w:szCs w:val="28"/>
        </w:rPr>
        <w:t>. При проектировании проездов  обеспечива</w:t>
      </w:r>
      <w:r w:rsidR="00C2738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сохранение или улучшение ландшафта и экологического состояния прилегающих территорий. </w:t>
      </w:r>
      <w:r w:rsidR="002A1616" w:rsidRPr="00585D60">
        <w:rPr>
          <w:rFonts w:ascii="Times New Roman" w:hAnsi="Times New Roman" w:cs="Times New Roman"/>
          <w:sz w:val="28"/>
          <w:szCs w:val="28"/>
        </w:rPr>
        <w:t>П</w:t>
      </w:r>
      <w:r w:rsidRPr="00585D60">
        <w:rPr>
          <w:rFonts w:ascii="Times New Roman" w:hAnsi="Times New Roman" w:cs="Times New Roman"/>
          <w:sz w:val="28"/>
          <w:szCs w:val="28"/>
        </w:rPr>
        <w:t xml:space="preserve">еречень </w:t>
      </w:r>
      <w:r w:rsidRPr="00585D60">
        <w:rPr>
          <w:rFonts w:ascii="Times New Roman" w:hAnsi="Times New Roman" w:cs="Times New Roman"/>
          <w:sz w:val="28"/>
          <w:szCs w:val="28"/>
        </w:rPr>
        <w:lastRenderedPageBreak/>
        <w:t>элементов комплексного благоустройства велодорожек</w:t>
      </w:r>
      <w:r w:rsidR="00C27389" w:rsidRPr="00585D60">
        <w:rPr>
          <w:rFonts w:ascii="Times New Roman" w:hAnsi="Times New Roman" w:cs="Times New Roman"/>
          <w:sz w:val="28"/>
          <w:szCs w:val="28"/>
        </w:rPr>
        <w:t xml:space="preserve"> включает: твердый тип покрытия</w:t>
      </w:r>
      <w:r w:rsidRPr="00585D60">
        <w:rPr>
          <w:rFonts w:ascii="Times New Roman" w:hAnsi="Times New Roman" w:cs="Times New Roman"/>
          <w:sz w:val="28"/>
          <w:szCs w:val="28"/>
        </w:rPr>
        <w:t>.</w:t>
      </w:r>
    </w:p>
    <w:p w:rsidR="001E1134" w:rsidRPr="00585D60" w:rsidRDefault="001E1134" w:rsidP="00585D60">
      <w:pPr>
        <w:pStyle w:val="ac"/>
        <w:numPr>
          <w:ilvl w:val="3"/>
          <w:numId w:val="5"/>
        </w:numPr>
        <w:tabs>
          <w:tab w:val="num" w:pos="993"/>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На велодорожках, размещаемых вдоль улиц и дорог, предусматрива</w:t>
      </w:r>
      <w:r w:rsidR="002A161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освещение, на рекреационных территориях - озеленение вдоль велодорожек.</w:t>
      </w:r>
    </w:p>
    <w:p w:rsidR="00797A44" w:rsidRPr="00585D60" w:rsidRDefault="00797A44" w:rsidP="00585D60">
      <w:pPr>
        <w:tabs>
          <w:tab w:val="num" w:pos="993"/>
          <w:tab w:val="left" w:pos="1843"/>
        </w:tabs>
        <w:spacing w:line="240" w:lineRule="auto"/>
        <w:ind w:firstLine="709"/>
        <w:contextualSpacing/>
        <w:jc w:val="both"/>
        <w:rPr>
          <w:rFonts w:ascii="Times New Roman" w:hAnsi="Times New Roman" w:cs="Times New Roman"/>
          <w:sz w:val="28"/>
          <w:szCs w:val="28"/>
        </w:rPr>
      </w:pPr>
    </w:p>
    <w:p w:rsidR="00975E17" w:rsidRPr="00585D60" w:rsidRDefault="00975E17"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pStyle w:val="1"/>
        <w:numPr>
          <w:ilvl w:val="0"/>
          <w:numId w:val="5"/>
        </w:numPr>
        <w:tabs>
          <w:tab w:val="left" w:pos="1843"/>
        </w:tabs>
        <w:spacing w:before="0" w:after="0" w:line="240" w:lineRule="auto"/>
        <w:jc w:val="center"/>
        <w:rPr>
          <w:rFonts w:ascii="Times New Roman" w:hAnsi="Times New Roman" w:cs="Times New Roman"/>
          <w:b/>
          <w:sz w:val="28"/>
          <w:szCs w:val="28"/>
        </w:rPr>
      </w:pPr>
      <w:bookmarkStart w:id="18" w:name="_Toc472352458"/>
      <w:r w:rsidRPr="00585D60">
        <w:rPr>
          <w:rFonts w:ascii="Times New Roman" w:hAnsi="Times New Roman" w:cs="Times New Roman"/>
          <w:b/>
          <w:sz w:val="28"/>
          <w:szCs w:val="28"/>
        </w:rPr>
        <w:t>БЛАГОУСТРОЙСТВО НА ТЕРРИТОРИЯХ ОБЩЕСТВЕННОГО НАЗНАЧЕНИЯ</w:t>
      </w:r>
      <w:bookmarkEnd w:id="18"/>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pStyle w:val="ac"/>
        <w:numPr>
          <w:ilvl w:val="1"/>
          <w:numId w:val="20"/>
        </w:numPr>
        <w:tabs>
          <w:tab w:val="left" w:pos="1843"/>
        </w:tabs>
        <w:spacing w:line="240" w:lineRule="auto"/>
        <w:jc w:val="center"/>
        <w:rPr>
          <w:rFonts w:ascii="Times New Roman" w:hAnsi="Times New Roman" w:cs="Times New Roman"/>
          <w:b/>
          <w:sz w:val="28"/>
          <w:szCs w:val="28"/>
        </w:rPr>
      </w:pPr>
      <w:r w:rsidRPr="00585D60">
        <w:rPr>
          <w:rFonts w:ascii="Times New Roman" w:hAnsi="Times New Roman" w:cs="Times New Roman"/>
          <w:b/>
          <w:sz w:val="28"/>
          <w:szCs w:val="28"/>
        </w:rPr>
        <w:t>Общие положения</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Объектами нормирования благоустройства на территориях общественного назначения городского округа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C27389"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центры общегородского и локального значения, многофункциональные, </w:t>
      </w:r>
      <w:proofErr w:type="spellStart"/>
      <w:r w:rsidRPr="00585D60">
        <w:rPr>
          <w:rFonts w:ascii="Times New Roman" w:hAnsi="Times New Roman" w:cs="Times New Roman"/>
          <w:sz w:val="28"/>
          <w:szCs w:val="28"/>
        </w:rPr>
        <w:t>примагистральные</w:t>
      </w:r>
      <w:proofErr w:type="spellEnd"/>
      <w:r w:rsidRPr="00585D60">
        <w:rPr>
          <w:rFonts w:ascii="Times New Roman" w:hAnsi="Times New Roman" w:cs="Times New Roman"/>
          <w:sz w:val="28"/>
          <w:szCs w:val="28"/>
        </w:rPr>
        <w:t xml:space="preserve"> и специализированные общественные зоны </w:t>
      </w:r>
      <w:r w:rsidR="00C27389"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Общественные пространства</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Общественные пространства городского округа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E27A7D"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w:t>
      </w:r>
      <w:proofErr w:type="spellStart"/>
      <w:r w:rsidRPr="00585D60">
        <w:rPr>
          <w:rFonts w:ascii="Times New Roman" w:hAnsi="Times New Roman" w:cs="Times New Roman"/>
          <w:sz w:val="28"/>
          <w:szCs w:val="28"/>
        </w:rPr>
        <w:t>примагистральных</w:t>
      </w:r>
      <w:proofErr w:type="spellEnd"/>
      <w:r w:rsidRPr="00585D60">
        <w:rPr>
          <w:rFonts w:ascii="Times New Roman" w:hAnsi="Times New Roman" w:cs="Times New Roman"/>
          <w:sz w:val="28"/>
          <w:szCs w:val="28"/>
        </w:rPr>
        <w:t xml:space="preserve"> и многофункциональных зон, центров общегородского и локального значения.</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Участки общественной застройки</w:t>
      </w:r>
      <w:r w:rsidR="00E92E95" w:rsidRPr="00585D60">
        <w:rPr>
          <w:rFonts w:ascii="Times New Roman" w:hAnsi="Times New Roman" w:cs="Times New Roman"/>
          <w:sz w:val="28"/>
          <w:szCs w:val="28"/>
        </w:rPr>
        <w:t xml:space="preserve"> с активным режимом посещения (</w:t>
      </w:r>
      <w:r w:rsidRPr="00585D60">
        <w:rPr>
          <w:rFonts w:ascii="Times New Roman" w:hAnsi="Times New Roman" w:cs="Times New Roman"/>
          <w:sz w:val="28"/>
          <w:szCs w:val="28"/>
        </w:rPr>
        <w:t>учреждения торговли, культуры, искусства, образования и т</w:t>
      </w:r>
      <w:r w:rsidR="00E92E95" w:rsidRPr="00585D60">
        <w:rPr>
          <w:rFonts w:ascii="Times New Roman" w:hAnsi="Times New Roman" w:cs="Times New Roman"/>
          <w:sz w:val="28"/>
          <w:szCs w:val="28"/>
        </w:rPr>
        <w:t>.п. объекты городского значения)</w:t>
      </w:r>
      <w:r w:rsidRPr="00585D60">
        <w:rPr>
          <w:rFonts w:ascii="Times New Roman" w:hAnsi="Times New Roman" w:cs="Times New Roman"/>
          <w:sz w:val="28"/>
          <w:szCs w:val="28"/>
        </w:rPr>
        <w:t xml:space="preserve"> организов</w:t>
      </w:r>
      <w:r w:rsidR="002A1616" w:rsidRPr="00585D60">
        <w:rPr>
          <w:rFonts w:ascii="Times New Roman" w:hAnsi="Times New Roman" w:cs="Times New Roman"/>
          <w:sz w:val="28"/>
          <w:szCs w:val="28"/>
        </w:rPr>
        <w:t>ываются</w:t>
      </w:r>
      <w:r w:rsidRPr="00585D60">
        <w:rPr>
          <w:rFonts w:ascii="Times New Roman" w:hAnsi="Times New Roman" w:cs="Times New Roman"/>
          <w:sz w:val="28"/>
          <w:szCs w:val="28"/>
        </w:rPr>
        <w:t xml:space="preserve"> с выделением </w:t>
      </w:r>
      <w:proofErr w:type="spellStart"/>
      <w:r w:rsidRPr="00585D60">
        <w:rPr>
          <w:rFonts w:ascii="Times New Roman" w:hAnsi="Times New Roman" w:cs="Times New Roman"/>
          <w:sz w:val="28"/>
          <w:szCs w:val="28"/>
        </w:rPr>
        <w:t>приобъектной</w:t>
      </w:r>
      <w:proofErr w:type="spellEnd"/>
      <w:r w:rsidRPr="00585D60">
        <w:rPr>
          <w:rFonts w:ascii="Times New Roman" w:hAnsi="Times New Roman" w:cs="Times New Roman"/>
          <w:sz w:val="28"/>
          <w:szCs w:val="28"/>
        </w:rPr>
        <w:t xml:space="preserve"> территории, либо без нее, в этом случае границы участка устанавлива</w:t>
      </w:r>
      <w:r w:rsidR="002A161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совпадающими с внешним контуром подошвы застройки зданий и сооружений.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Участки озеленения на территории общественных пространств </w:t>
      </w:r>
      <w:r w:rsidR="0062735E"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проектир</w:t>
      </w:r>
      <w:r w:rsidR="002A1616"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в виде цветников, газонов, одиночных, групповых, рядовых посадок, вертикальных, многоярусных, мобильных </w:t>
      </w:r>
      <w:r w:rsidR="0062735E" w:rsidRPr="00585D60">
        <w:rPr>
          <w:rFonts w:ascii="Times New Roman" w:hAnsi="Times New Roman" w:cs="Times New Roman"/>
          <w:sz w:val="28"/>
          <w:szCs w:val="28"/>
        </w:rPr>
        <w:t xml:space="preserve">и других </w:t>
      </w:r>
      <w:r w:rsidRPr="00585D60">
        <w:rPr>
          <w:rFonts w:ascii="Times New Roman" w:hAnsi="Times New Roman" w:cs="Times New Roman"/>
          <w:sz w:val="28"/>
          <w:szCs w:val="28"/>
        </w:rPr>
        <w:t>форм озеленения.</w:t>
      </w:r>
    </w:p>
    <w:p w:rsidR="001E1134" w:rsidRPr="00585D60" w:rsidRDefault="0062735E"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конструктивных элементов внешнего благоустройства на территории общественных пространств </w:t>
      </w:r>
      <w:r w:rsidRPr="00585D60">
        <w:rPr>
          <w:rFonts w:ascii="Times New Roman" w:hAnsi="Times New Roman" w:cs="Times New Roman"/>
          <w:sz w:val="28"/>
          <w:szCs w:val="28"/>
        </w:rPr>
        <w:t xml:space="preserve">городского округа </w:t>
      </w:r>
      <w:r w:rsidR="001E1134" w:rsidRPr="00585D60">
        <w:rPr>
          <w:rFonts w:ascii="Times New Roman"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1E1134" w:rsidRPr="00585D60" w:rsidRDefault="0062735E"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Н</w:t>
      </w:r>
      <w:r w:rsidR="001E1134" w:rsidRPr="00585D60">
        <w:rPr>
          <w:rFonts w:ascii="Times New Roman" w:hAnsi="Times New Roman" w:cs="Times New Roman"/>
          <w:sz w:val="28"/>
          <w:szCs w:val="28"/>
        </w:rPr>
        <w:t xml:space="preserve">а территории общественных пространств </w:t>
      </w:r>
      <w:proofErr w:type="spellStart"/>
      <w:r w:rsidR="002A1616" w:rsidRPr="00585D60">
        <w:rPr>
          <w:rFonts w:ascii="Times New Roman" w:hAnsi="Times New Roman" w:cs="Times New Roman"/>
          <w:sz w:val="28"/>
          <w:szCs w:val="28"/>
        </w:rPr>
        <w:t>допустимо</w:t>
      </w:r>
      <w:r w:rsidR="001E1134" w:rsidRPr="00585D60">
        <w:rPr>
          <w:rFonts w:ascii="Times New Roman" w:hAnsi="Times New Roman" w:cs="Times New Roman"/>
          <w:sz w:val="28"/>
          <w:szCs w:val="28"/>
        </w:rPr>
        <w:t>размещение</w:t>
      </w:r>
      <w:proofErr w:type="spellEnd"/>
      <w:r w:rsidR="001E1134" w:rsidRPr="00585D60">
        <w:rPr>
          <w:rFonts w:ascii="Times New Roman" w:hAnsi="Times New Roman" w:cs="Times New Roman"/>
          <w:sz w:val="28"/>
          <w:szCs w:val="28"/>
        </w:rPr>
        <w:t xml:space="preserve"> произведений декоративно-прикладного искусства, декоративных водных устройств.</w:t>
      </w:r>
    </w:p>
    <w:p w:rsidR="001E1134" w:rsidRPr="00585D60" w:rsidRDefault="002A1616"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w:t>
      </w:r>
      <w:r w:rsidR="001E1134" w:rsidRPr="00585D60">
        <w:rPr>
          <w:rFonts w:ascii="Times New Roman" w:hAnsi="Times New Roman" w:cs="Times New Roman"/>
          <w:sz w:val="28"/>
          <w:szCs w:val="28"/>
        </w:rPr>
        <w:t xml:space="preserve">а территории пешеходных зон и коммуникаций </w:t>
      </w:r>
      <w:r w:rsidRPr="00585D60">
        <w:rPr>
          <w:rFonts w:ascii="Times New Roman" w:hAnsi="Times New Roman" w:cs="Times New Roman"/>
          <w:sz w:val="28"/>
          <w:szCs w:val="28"/>
        </w:rPr>
        <w:t xml:space="preserve">допустимо </w:t>
      </w:r>
      <w:r w:rsidR="001E1134" w:rsidRPr="00585D60">
        <w:rPr>
          <w:rFonts w:ascii="Times New Roman" w:hAnsi="Times New Roman" w:cs="Times New Roman"/>
          <w:sz w:val="28"/>
          <w:szCs w:val="28"/>
        </w:rPr>
        <w:t>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1E1134" w:rsidRPr="00585D60" w:rsidRDefault="002A1616" w:rsidP="00585D60">
      <w:pPr>
        <w:numPr>
          <w:ilvl w:val="2"/>
          <w:numId w:val="20"/>
        </w:numPr>
        <w:tabs>
          <w:tab w:val="left" w:pos="1843"/>
        </w:tabs>
        <w:spacing w:line="240" w:lineRule="auto"/>
        <w:ind w:left="0" w:firstLine="851"/>
        <w:contextualSpacing/>
        <w:jc w:val="both"/>
        <w:rPr>
          <w:rFonts w:ascii="Times New Roman" w:hAnsi="Times New Roman" w:cs="Times New Roman"/>
          <w:sz w:val="28"/>
          <w:szCs w:val="28"/>
        </w:rPr>
      </w:pPr>
      <w:r w:rsidRPr="00585D60">
        <w:rPr>
          <w:rFonts w:ascii="Times New Roman" w:hAnsi="Times New Roman" w:cs="Times New Roman"/>
          <w:sz w:val="28"/>
          <w:szCs w:val="28"/>
        </w:rPr>
        <w:t>Н</w:t>
      </w:r>
      <w:r w:rsidR="001E1134" w:rsidRPr="00585D60">
        <w:rPr>
          <w:rFonts w:ascii="Times New Roman" w:hAnsi="Times New Roman" w:cs="Times New Roman"/>
          <w:sz w:val="28"/>
          <w:szCs w:val="28"/>
        </w:rPr>
        <w:t xml:space="preserve">а территории участков общественной застройки (при наличии </w:t>
      </w:r>
      <w:proofErr w:type="spellStart"/>
      <w:r w:rsidR="001E1134" w:rsidRPr="00585D60">
        <w:rPr>
          <w:rFonts w:ascii="Times New Roman" w:hAnsi="Times New Roman" w:cs="Times New Roman"/>
          <w:sz w:val="28"/>
          <w:szCs w:val="28"/>
        </w:rPr>
        <w:t>приобъектных</w:t>
      </w:r>
      <w:proofErr w:type="spellEnd"/>
      <w:r w:rsidR="001E1134" w:rsidRPr="00585D60">
        <w:rPr>
          <w:rFonts w:ascii="Times New Roman" w:hAnsi="Times New Roman" w:cs="Times New Roman"/>
          <w:sz w:val="28"/>
          <w:szCs w:val="28"/>
        </w:rPr>
        <w:t xml:space="preserve"> территорий) </w:t>
      </w:r>
      <w:r w:rsidRPr="00585D60">
        <w:rPr>
          <w:rFonts w:ascii="Times New Roman" w:hAnsi="Times New Roman" w:cs="Times New Roman"/>
          <w:sz w:val="28"/>
          <w:szCs w:val="28"/>
        </w:rPr>
        <w:t xml:space="preserve">допустимо </w:t>
      </w:r>
      <w:r w:rsidR="001E1134" w:rsidRPr="00585D60">
        <w:rPr>
          <w:rFonts w:ascii="Times New Roman" w:hAnsi="Times New Roman" w:cs="Times New Roman"/>
          <w:sz w:val="28"/>
          <w:szCs w:val="28"/>
        </w:rPr>
        <w:t xml:space="preserve">размещение ограждений и средств наружной рекламы. </w:t>
      </w:r>
    </w:p>
    <w:p w:rsidR="002A1616" w:rsidRPr="00585D60" w:rsidRDefault="002A1616" w:rsidP="00585D60">
      <w:pPr>
        <w:tabs>
          <w:tab w:val="left" w:pos="1843"/>
        </w:tabs>
        <w:spacing w:line="240" w:lineRule="auto"/>
        <w:ind w:left="851"/>
        <w:contextualSpacing/>
        <w:jc w:val="both"/>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Участки и специализированные зоны общественной застройки</w:t>
      </w:r>
    </w:p>
    <w:p w:rsidR="001E1134" w:rsidRPr="00585D60" w:rsidRDefault="001E1134" w:rsidP="00585D60">
      <w:pPr>
        <w:tabs>
          <w:tab w:val="left" w:pos="1843"/>
        </w:tabs>
        <w:spacing w:line="240" w:lineRule="auto"/>
        <w:rPr>
          <w:rFonts w:ascii="Times New Roman" w:hAnsi="Times New Roman" w:cs="Times New Roman"/>
          <w:sz w:val="28"/>
          <w:szCs w:val="28"/>
        </w:rPr>
      </w:pPr>
    </w:p>
    <w:p w:rsidR="0062735E"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Участки общественной застройки городского округа  - это участки общественных учреждений с ограниченным или закрытым режимом посещения: органы власти и управления,  больницы и т.п. объекты. Они организов</w:t>
      </w:r>
      <w:r w:rsidR="002A1616" w:rsidRPr="00585D60">
        <w:rPr>
          <w:rFonts w:ascii="Times New Roman" w:hAnsi="Times New Roman" w:cs="Times New Roman"/>
          <w:sz w:val="28"/>
          <w:szCs w:val="28"/>
        </w:rPr>
        <w:t>ываются</w:t>
      </w:r>
      <w:r w:rsidRPr="00585D60">
        <w:rPr>
          <w:rFonts w:ascii="Times New Roman" w:hAnsi="Times New Roman" w:cs="Times New Roman"/>
          <w:sz w:val="28"/>
          <w:szCs w:val="28"/>
        </w:rPr>
        <w:t xml:space="preserve"> с выделением </w:t>
      </w:r>
      <w:proofErr w:type="spellStart"/>
      <w:r w:rsidRPr="00585D60">
        <w:rPr>
          <w:rFonts w:ascii="Times New Roman" w:hAnsi="Times New Roman" w:cs="Times New Roman"/>
          <w:sz w:val="28"/>
          <w:szCs w:val="28"/>
        </w:rPr>
        <w:t>приобъектной</w:t>
      </w:r>
      <w:proofErr w:type="spellEnd"/>
      <w:r w:rsidRPr="00585D60">
        <w:rPr>
          <w:rFonts w:ascii="Times New Roman" w:hAnsi="Times New Roman" w:cs="Times New Roman"/>
          <w:sz w:val="28"/>
          <w:szCs w:val="28"/>
        </w:rPr>
        <w:t xml:space="preserve"> территории, либо без нее - в этом случае границы участка устанавлива</w:t>
      </w:r>
      <w:r w:rsidR="002A161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совпадающими с внешним контуром подошвы застройки зданий и сооружений. </w:t>
      </w:r>
    </w:p>
    <w:p w:rsidR="00975E17" w:rsidRPr="00585D60" w:rsidRDefault="0062735E"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конструктивных элементов благоустройства территории на участках общественной застройки (при наличии </w:t>
      </w:r>
      <w:proofErr w:type="spellStart"/>
      <w:r w:rsidR="001E1134" w:rsidRPr="00585D60">
        <w:rPr>
          <w:rFonts w:ascii="Times New Roman" w:hAnsi="Times New Roman" w:cs="Times New Roman"/>
          <w:sz w:val="28"/>
          <w:szCs w:val="28"/>
        </w:rPr>
        <w:t>приобъектных</w:t>
      </w:r>
      <w:proofErr w:type="spellEnd"/>
      <w:r w:rsidR="001E1134" w:rsidRPr="00585D60">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w:t>
      </w:r>
    </w:p>
    <w:p w:rsidR="0062735E" w:rsidRPr="00585D60" w:rsidRDefault="0062735E" w:rsidP="00585D60">
      <w:pPr>
        <w:tabs>
          <w:tab w:val="left" w:pos="1843"/>
        </w:tabs>
        <w:spacing w:line="240" w:lineRule="auto"/>
        <w:ind w:left="1456"/>
        <w:contextualSpacing/>
        <w:jc w:val="both"/>
        <w:rPr>
          <w:rFonts w:ascii="Times New Roman" w:hAnsi="Times New Roman" w:cs="Times New Roman"/>
          <w:sz w:val="28"/>
          <w:szCs w:val="28"/>
        </w:rPr>
      </w:pPr>
    </w:p>
    <w:p w:rsidR="001E1134" w:rsidRPr="00585D60" w:rsidRDefault="001E1134" w:rsidP="00585D60">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19" w:name="_Toc472352459"/>
      <w:r w:rsidRPr="00585D60">
        <w:rPr>
          <w:rFonts w:ascii="Times New Roman" w:hAnsi="Times New Roman" w:cs="Times New Roman"/>
          <w:b/>
          <w:sz w:val="28"/>
          <w:szCs w:val="28"/>
        </w:rPr>
        <w:t>БЛАГОУСТРОЙСТВО НА ТЕРРИТОРИЯХ ЖИЛОГО НАЗНАЧЕНИЯ</w:t>
      </w:r>
      <w:bookmarkEnd w:id="19"/>
    </w:p>
    <w:p w:rsidR="001E1134" w:rsidRPr="00585D60" w:rsidRDefault="001E1134" w:rsidP="00585D60">
      <w:pPr>
        <w:tabs>
          <w:tab w:val="left" w:pos="1843"/>
        </w:tabs>
        <w:spacing w:line="240" w:lineRule="auto"/>
        <w:rPr>
          <w:rFonts w:ascii="Times New Roman" w:hAnsi="Times New Roman" w:cs="Times New Roman"/>
          <w:b/>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Общие положения</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Объектами нормирования благоустройства на территориях жилого назначения городского округа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Общественные пространства</w:t>
      </w:r>
      <w:r w:rsidR="00EB48C3" w:rsidRPr="00585D60">
        <w:rPr>
          <w:rFonts w:ascii="Times New Roman" w:hAnsi="Times New Roman" w:cs="Times New Roman"/>
          <w:b/>
          <w:sz w:val="28"/>
          <w:szCs w:val="28"/>
        </w:rPr>
        <w:t xml:space="preserve"> на территориях жилого назначения</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Общественные пространства на территориях жилого назначения формир</w:t>
      </w:r>
      <w:r w:rsidR="002A1616"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A1616"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Для учреждений обслуживания </w:t>
      </w:r>
      <w:r w:rsidR="0062735E" w:rsidRPr="00585D60">
        <w:rPr>
          <w:rFonts w:ascii="Times New Roman" w:hAnsi="Times New Roman" w:cs="Times New Roman"/>
          <w:sz w:val="28"/>
          <w:szCs w:val="28"/>
        </w:rPr>
        <w:t xml:space="preserve">жилых групп, микрорайонов, жилых районов </w:t>
      </w:r>
      <w:r w:rsidRPr="00585D60">
        <w:rPr>
          <w:rFonts w:ascii="Times New Roman" w:hAnsi="Times New Roman" w:cs="Times New Roman"/>
          <w:sz w:val="28"/>
          <w:szCs w:val="28"/>
        </w:rPr>
        <w:t>с большим количеством посетителей (торговые центры, рын</w:t>
      </w:r>
      <w:r w:rsidR="005C76D6" w:rsidRPr="00585D60">
        <w:rPr>
          <w:rFonts w:ascii="Times New Roman" w:hAnsi="Times New Roman" w:cs="Times New Roman"/>
          <w:sz w:val="28"/>
          <w:szCs w:val="28"/>
        </w:rPr>
        <w:t>ки, поликлиники, отделения по</w:t>
      </w:r>
      <w:r w:rsidRPr="00585D60">
        <w:rPr>
          <w:rFonts w:ascii="Times New Roman" w:hAnsi="Times New Roman" w:cs="Times New Roman"/>
          <w:sz w:val="28"/>
          <w:szCs w:val="28"/>
        </w:rPr>
        <w:t>лиции) предусматрива</w:t>
      </w:r>
      <w:r w:rsidR="002A161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устройство </w:t>
      </w:r>
      <w:proofErr w:type="spellStart"/>
      <w:r w:rsidRPr="00585D60">
        <w:rPr>
          <w:rFonts w:ascii="Times New Roman" w:hAnsi="Times New Roman" w:cs="Times New Roman"/>
          <w:sz w:val="28"/>
          <w:szCs w:val="28"/>
        </w:rPr>
        <w:t>приобъектных</w:t>
      </w:r>
      <w:proofErr w:type="spellEnd"/>
      <w:r w:rsidRPr="00585D60">
        <w:rPr>
          <w:rFonts w:ascii="Times New Roman" w:hAnsi="Times New Roman" w:cs="Times New Roman"/>
          <w:sz w:val="28"/>
          <w:szCs w:val="28"/>
        </w:rPr>
        <w:t xml:space="preserve"> автостоянок. </w:t>
      </w:r>
    </w:p>
    <w:p w:rsidR="001E1134" w:rsidRPr="00585D60" w:rsidRDefault="00563F8B"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П</w:t>
      </w:r>
      <w:r w:rsidR="001E1134" w:rsidRPr="00585D60">
        <w:rPr>
          <w:rFonts w:ascii="Times New Roman" w:hAnsi="Times New Roman" w:cs="Times New Roman"/>
          <w:sz w:val="28"/>
          <w:szCs w:val="28"/>
        </w:rPr>
        <w:t>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E1134" w:rsidRPr="00585D60" w:rsidRDefault="002A1616"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Допускается</w:t>
      </w:r>
      <w:r w:rsidR="001E1134" w:rsidRPr="00585D60">
        <w:rPr>
          <w:rFonts w:ascii="Times New Roman" w:hAnsi="Times New Roman" w:cs="Times New Roman"/>
          <w:sz w:val="28"/>
          <w:szCs w:val="28"/>
        </w:rPr>
        <w:t xml:space="preserve"> размещение средств наружной рекламы, некапитальных нестационарных сооружений.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Озеленен</w:t>
      </w:r>
      <w:r w:rsidR="00563F8B" w:rsidRPr="00585D60">
        <w:rPr>
          <w:rFonts w:ascii="Times New Roman" w:hAnsi="Times New Roman" w:cs="Times New Roman"/>
          <w:sz w:val="28"/>
          <w:szCs w:val="28"/>
        </w:rPr>
        <w:t>ие</w:t>
      </w:r>
      <w:r w:rsidRPr="00585D60">
        <w:rPr>
          <w:rFonts w:ascii="Times New Roman" w:hAnsi="Times New Roman" w:cs="Times New Roman"/>
          <w:sz w:val="28"/>
          <w:szCs w:val="28"/>
        </w:rPr>
        <w:t xml:space="preserve"> территории </w:t>
      </w:r>
      <w:r w:rsidR="00563F8B" w:rsidRPr="00585D60">
        <w:rPr>
          <w:rFonts w:ascii="Times New Roman" w:hAnsi="Times New Roman" w:cs="Times New Roman"/>
          <w:sz w:val="28"/>
          <w:szCs w:val="28"/>
        </w:rPr>
        <w:t>общественных пространств на территориях жилого назначения производится по единой системе</w:t>
      </w:r>
      <w:r w:rsidRPr="00585D60">
        <w:rPr>
          <w:rFonts w:ascii="Times New Roman" w:hAnsi="Times New Roman" w:cs="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w:t>
      </w:r>
      <w:r w:rsidR="00563F8B" w:rsidRPr="00585D60">
        <w:rPr>
          <w:rFonts w:ascii="Times New Roman" w:hAnsi="Times New Roman" w:cs="Times New Roman"/>
          <w:sz w:val="28"/>
          <w:szCs w:val="28"/>
        </w:rPr>
        <w:t>, при их наличии</w:t>
      </w:r>
      <w:r w:rsidRPr="00585D60">
        <w:rPr>
          <w:rFonts w:ascii="Times New Roman" w:hAnsi="Times New Roman" w:cs="Times New Roman"/>
          <w:sz w:val="28"/>
          <w:szCs w:val="28"/>
        </w:rPr>
        <w:t>), объекты рекреации (скверы, бульвары, парки жилого района</w:t>
      </w:r>
      <w:r w:rsidR="00563F8B" w:rsidRPr="00585D60">
        <w:rPr>
          <w:rFonts w:ascii="Times New Roman" w:hAnsi="Times New Roman" w:cs="Times New Roman"/>
          <w:sz w:val="28"/>
          <w:szCs w:val="28"/>
        </w:rPr>
        <w:t>, при их наличии</w:t>
      </w:r>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планировке и застройке микрорайона провод</w:t>
      </w:r>
      <w:r w:rsidR="002A1616" w:rsidRPr="00585D60">
        <w:rPr>
          <w:rFonts w:ascii="Times New Roman" w:hAnsi="Times New Roman" w:cs="Times New Roman"/>
          <w:sz w:val="28"/>
          <w:szCs w:val="28"/>
        </w:rPr>
        <w:t>ятся</w:t>
      </w:r>
      <w:r w:rsidRPr="00585D60">
        <w:rPr>
          <w:rFonts w:ascii="Times New Roman" w:hAnsi="Times New Roman" w:cs="Times New Roman"/>
          <w:sz w:val="28"/>
          <w:szCs w:val="28"/>
        </w:rPr>
        <w:t xml:space="preserve"> открытые архитектурные конкурсы, привлека</w:t>
      </w:r>
      <w:r w:rsidR="002A161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различны</w:t>
      </w:r>
      <w:r w:rsidR="002A1616" w:rsidRPr="00585D60">
        <w:rPr>
          <w:rFonts w:ascii="Times New Roman" w:hAnsi="Times New Roman" w:cs="Times New Roman"/>
          <w:sz w:val="28"/>
          <w:szCs w:val="28"/>
        </w:rPr>
        <w:t>е</w:t>
      </w:r>
      <w:r w:rsidRPr="00585D60">
        <w:rPr>
          <w:rFonts w:ascii="Times New Roman" w:hAnsi="Times New Roman" w:cs="Times New Roman"/>
          <w:sz w:val="28"/>
          <w:szCs w:val="28"/>
        </w:rPr>
        <w:t xml:space="preserve"> проектировщик</w:t>
      </w:r>
      <w:r w:rsidR="002A1616" w:rsidRPr="00585D60">
        <w:rPr>
          <w:rFonts w:ascii="Times New Roman" w:hAnsi="Times New Roman" w:cs="Times New Roman"/>
          <w:sz w:val="28"/>
          <w:szCs w:val="28"/>
        </w:rPr>
        <w:t>и</w:t>
      </w:r>
      <w:r w:rsidRPr="00585D60">
        <w:rPr>
          <w:rFonts w:ascii="Times New Roman" w:hAnsi="Times New Roman" w:cs="Times New Roman"/>
          <w:sz w:val="28"/>
          <w:szCs w:val="28"/>
        </w:rPr>
        <w:t xml:space="preserve"> и застройщик</w:t>
      </w:r>
      <w:r w:rsidR="002A1616" w:rsidRPr="00585D60">
        <w:rPr>
          <w:rFonts w:ascii="Times New Roman" w:hAnsi="Times New Roman" w:cs="Times New Roman"/>
          <w:sz w:val="28"/>
          <w:szCs w:val="28"/>
        </w:rPr>
        <w:t>и</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Участки жилой застройки</w:t>
      </w:r>
    </w:p>
    <w:p w:rsidR="001E1134" w:rsidRPr="00585D60" w:rsidRDefault="001E1134" w:rsidP="00585D60">
      <w:pPr>
        <w:tabs>
          <w:tab w:val="left" w:pos="1843"/>
        </w:tabs>
        <w:spacing w:line="240" w:lineRule="auto"/>
        <w:rPr>
          <w:rFonts w:ascii="Times New Roman" w:hAnsi="Times New Roman" w:cs="Times New Roman"/>
          <w:sz w:val="28"/>
          <w:szCs w:val="28"/>
        </w:rPr>
      </w:pPr>
    </w:p>
    <w:p w:rsidR="002A1616"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Проектирование благоустройства участков жилой застройки </w:t>
      </w:r>
      <w:r w:rsidR="00563F8B" w:rsidRPr="00585D60">
        <w:rPr>
          <w:rFonts w:ascii="Times New Roman" w:hAnsi="Times New Roman" w:cs="Times New Roman"/>
          <w:sz w:val="28"/>
          <w:szCs w:val="28"/>
        </w:rPr>
        <w:t xml:space="preserve">должно </w:t>
      </w:r>
      <w:proofErr w:type="gramStart"/>
      <w:r w:rsidR="002A1616" w:rsidRPr="00585D60">
        <w:rPr>
          <w:rFonts w:ascii="Times New Roman" w:hAnsi="Times New Roman" w:cs="Times New Roman"/>
          <w:sz w:val="28"/>
          <w:szCs w:val="28"/>
        </w:rPr>
        <w:t>производит</w:t>
      </w:r>
      <w:r w:rsidR="00563F8B" w:rsidRPr="00585D60">
        <w:rPr>
          <w:rFonts w:ascii="Times New Roman" w:hAnsi="Times New Roman" w:cs="Times New Roman"/>
          <w:sz w:val="28"/>
          <w:szCs w:val="28"/>
        </w:rPr>
        <w:t>ся</w:t>
      </w:r>
      <w:proofErr w:type="gramEnd"/>
      <w:r w:rsidRPr="00585D60">
        <w:rPr>
          <w:rFonts w:ascii="Times New Roman" w:hAnsi="Times New Roman" w:cs="Times New Roman"/>
          <w:sz w:val="28"/>
          <w:szCs w:val="28"/>
        </w:rPr>
        <w:t xml:space="preserve"> с учетом коллективного или индивидуального характера пользования придомовой территорией. </w:t>
      </w:r>
    </w:p>
    <w:p w:rsidR="00563F8B"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предусматрива</w:t>
      </w:r>
      <w:r w:rsidR="002A161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транспортный проезд (проезды), пешеходные коммуникации (основные, второстепенные), площадки (для игр детей, отдыха взрослых, установки мусоросборников, гостевых автостоянок, при входных группах), озелененные территории. </w:t>
      </w:r>
      <w:proofErr w:type="gramEnd"/>
    </w:p>
    <w:p w:rsidR="001E1134" w:rsidRPr="00585D60" w:rsidRDefault="00563F8B"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 территории участка жилой застройки коллективного пользования включает: твердые виды покрытия проезда, р</w:t>
      </w:r>
      <w:r w:rsidR="002A1616" w:rsidRPr="00585D60">
        <w:rPr>
          <w:rFonts w:ascii="Times New Roman" w:hAnsi="Times New Roman" w:cs="Times New Roman"/>
          <w:sz w:val="28"/>
          <w:szCs w:val="28"/>
        </w:rPr>
        <w:t>азличные виды покрытия площадок</w:t>
      </w:r>
      <w:r w:rsidR="001E1134" w:rsidRPr="00585D60">
        <w:rPr>
          <w:rFonts w:ascii="Times New Roman" w:hAnsi="Times New Roman" w:cs="Times New Roman"/>
          <w:sz w:val="28"/>
          <w:szCs w:val="28"/>
        </w:rPr>
        <w:t>, элементы сопряжения поверхностей, оборудование площадок, озеленение, осветительное оборудование.</w:t>
      </w:r>
    </w:p>
    <w:p w:rsidR="001E1134" w:rsidRPr="00585D60" w:rsidRDefault="002A1616"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Допустимо</w:t>
      </w:r>
      <w:r w:rsidR="001E1134" w:rsidRPr="00585D60">
        <w:rPr>
          <w:rFonts w:ascii="Times New Roman" w:hAnsi="Times New Roman" w:cs="Times New Roman"/>
          <w:sz w:val="28"/>
          <w:szCs w:val="28"/>
        </w:rPr>
        <w:t xml:space="preserve"> ограждение участка жилой застройки, если оно не противоречит условиям размещения жилых уч</w:t>
      </w:r>
      <w:r w:rsidR="003D6CE3" w:rsidRPr="00585D60">
        <w:rPr>
          <w:rFonts w:ascii="Times New Roman" w:hAnsi="Times New Roman" w:cs="Times New Roman"/>
          <w:sz w:val="28"/>
          <w:szCs w:val="28"/>
        </w:rPr>
        <w:t>астков вдоль магистральных улиц</w:t>
      </w:r>
      <w:r w:rsidR="001E1134"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Благоустройство жилых участков, на территориях высокой плотности застройки, вдоль м</w:t>
      </w:r>
      <w:r w:rsidR="002E2010" w:rsidRPr="00585D60">
        <w:rPr>
          <w:rFonts w:ascii="Times New Roman" w:hAnsi="Times New Roman" w:cs="Times New Roman"/>
          <w:sz w:val="28"/>
          <w:szCs w:val="28"/>
        </w:rPr>
        <w:t xml:space="preserve">агистралей, на реконструируемых </w:t>
      </w:r>
      <w:r w:rsidRPr="00585D60">
        <w:rPr>
          <w:rFonts w:ascii="Times New Roman" w:hAnsi="Times New Roman" w:cs="Times New Roman"/>
          <w:sz w:val="28"/>
          <w:szCs w:val="28"/>
        </w:rPr>
        <w:t>территориях  проектир</w:t>
      </w:r>
      <w:r w:rsidR="003D6CE3"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с учетом градостроительных условий и требований их размещения.</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Участки детских садов и школ</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территории участков детских садов и школ городского округа предусматрива</w:t>
      </w:r>
      <w:r w:rsidR="003D6CE3" w:rsidRPr="00585D60">
        <w:rPr>
          <w:rFonts w:ascii="Times New Roman" w:hAnsi="Times New Roman" w:cs="Times New Roman"/>
          <w:sz w:val="28"/>
          <w:szCs w:val="28"/>
        </w:rPr>
        <w:t>ется</w:t>
      </w:r>
      <w:r w:rsidRPr="00585D60">
        <w:rPr>
          <w:rFonts w:ascii="Times New Roman" w:hAnsi="Times New Roman" w:cs="Times New Roman"/>
          <w:sz w:val="28"/>
          <w:szCs w:val="28"/>
        </w:rPr>
        <w:t>: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EB48C3" w:rsidRPr="00585D60" w:rsidRDefault="00563F8B"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элементов благоустройства на территории детского сада и школы включает: твердые виды покрытия проездов, основных пешеходных </w:t>
      </w:r>
      <w:r w:rsidR="001E1134" w:rsidRPr="00585D60">
        <w:rPr>
          <w:rFonts w:ascii="Times New Roman" w:hAnsi="Times New Roman" w:cs="Times New Roman"/>
          <w:sz w:val="28"/>
          <w:szCs w:val="28"/>
        </w:rPr>
        <w:lastRenderedPageBreak/>
        <w:t>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качестве твердых видов покрытий примен</w:t>
      </w:r>
      <w:r w:rsidR="003D6CE3" w:rsidRPr="00585D60">
        <w:rPr>
          <w:rFonts w:ascii="Times New Roman" w:hAnsi="Times New Roman" w:cs="Times New Roman"/>
          <w:sz w:val="28"/>
          <w:szCs w:val="28"/>
        </w:rPr>
        <w:t xml:space="preserve">яется </w:t>
      </w:r>
      <w:proofErr w:type="spellStart"/>
      <w:r w:rsidR="003D6CE3" w:rsidRPr="00585D60">
        <w:rPr>
          <w:rFonts w:ascii="Times New Roman" w:hAnsi="Times New Roman" w:cs="Times New Roman"/>
          <w:sz w:val="28"/>
          <w:szCs w:val="28"/>
        </w:rPr>
        <w:t>цементобетон</w:t>
      </w:r>
      <w:proofErr w:type="spellEnd"/>
      <w:r w:rsidRPr="00585D60">
        <w:rPr>
          <w:rFonts w:ascii="Times New Roman" w:hAnsi="Times New Roman" w:cs="Times New Roman"/>
          <w:sz w:val="28"/>
          <w:szCs w:val="28"/>
        </w:rPr>
        <w:t xml:space="preserve"> и плиточно</w:t>
      </w:r>
      <w:r w:rsidR="003D6CE3" w:rsidRPr="00585D60">
        <w:rPr>
          <w:rFonts w:ascii="Times New Roman" w:hAnsi="Times New Roman" w:cs="Times New Roman"/>
          <w:sz w:val="28"/>
          <w:szCs w:val="28"/>
        </w:rPr>
        <w:t>е</w:t>
      </w:r>
      <w:r w:rsidRPr="00585D60">
        <w:rPr>
          <w:rFonts w:ascii="Times New Roman" w:hAnsi="Times New Roman" w:cs="Times New Roman"/>
          <w:sz w:val="28"/>
          <w:szCs w:val="28"/>
        </w:rPr>
        <w:t xml:space="preserve"> мощени</w:t>
      </w:r>
      <w:r w:rsidR="003D6CE3" w:rsidRPr="00585D60">
        <w:rPr>
          <w:rFonts w:ascii="Times New Roman" w:hAnsi="Times New Roman" w:cs="Times New Roman"/>
          <w:sz w:val="28"/>
          <w:szCs w:val="28"/>
        </w:rPr>
        <w:t>е</w:t>
      </w:r>
      <w:r w:rsidRPr="00585D60">
        <w:rPr>
          <w:rFonts w:ascii="Times New Roman" w:hAnsi="Times New Roman" w:cs="Times New Roman"/>
          <w:sz w:val="28"/>
          <w:szCs w:val="28"/>
        </w:rPr>
        <w:t xml:space="preserve">. При озеленении территории детских садов и школ </w:t>
      </w:r>
      <w:r w:rsidR="003D6CE3" w:rsidRPr="00585D60">
        <w:rPr>
          <w:rFonts w:ascii="Times New Roman" w:hAnsi="Times New Roman" w:cs="Times New Roman"/>
          <w:sz w:val="28"/>
          <w:szCs w:val="28"/>
        </w:rPr>
        <w:t>запрещается</w:t>
      </w:r>
      <w:r w:rsidRPr="00585D60">
        <w:rPr>
          <w:rFonts w:ascii="Times New Roman" w:hAnsi="Times New Roman" w:cs="Times New Roman"/>
          <w:sz w:val="28"/>
          <w:szCs w:val="28"/>
        </w:rPr>
        <w:t xml:space="preserve"> использовать растения с ядовитыми плодами, а также с колючками и шипами.</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проектировании инженерных коммуникаций квартала не допуска</w:t>
      </w:r>
      <w:r w:rsidR="00DF4071"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их трассировк</w:t>
      </w:r>
      <w:r w:rsidR="00DF4071" w:rsidRPr="00585D60">
        <w:rPr>
          <w:rFonts w:ascii="Times New Roman" w:hAnsi="Times New Roman" w:cs="Times New Roman"/>
          <w:sz w:val="28"/>
          <w:szCs w:val="28"/>
        </w:rPr>
        <w:t>а</w:t>
      </w:r>
      <w:r w:rsidRPr="00585D60">
        <w:rPr>
          <w:rFonts w:ascii="Times New Roman" w:hAnsi="Times New Roman" w:cs="Times New Roman"/>
          <w:sz w:val="28"/>
          <w:szCs w:val="28"/>
        </w:rPr>
        <w:t xml:space="preserve"> через т</w:t>
      </w:r>
      <w:r w:rsidR="00DF4071" w:rsidRPr="00585D60">
        <w:rPr>
          <w:rFonts w:ascii="Times New Roman" w:hAnsi="Times New Roman" w:cs="Times New Roman"/>
          <w:sz w:val="28"/>
          <w:szCs w:val="28"/>
        </w:rPr>
        <w:t>ерриторию детского сада и школы</w:t>
      </w:r>
      <w:r w:rsidRPr="00585D60">
        <w:rPr>
          <w:rFonts w:ascii="Times New Roman" w:hAnsi="Times New Roman" w:cs="Times New Roman"/>
          <w:sz w:val="28"/>
          <w:szCs w:val="28"/>
        </w:rPr>
        <w:t>. Не допуска</w:t>
      </w:r>
      <w:r w:rsidR="003D6CE3"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устройство смотровых колодцев на территориях площадок, проездов, проходов. </w:t>
      </w:r>
    </w:p>
    <w:p w:rsidR="00DF4071" w:rsidRPr="00585D60" w:rsidRDefault="00DF4071"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0" w:name="_Toc472352460"/>
      <w:r w:rsidRPr="00585D60">
        <w:rPr>
          <w:rFonts w:ascii="Times New Roman" w:hAnsi="Times New Roman" w:cs="Times New Roman"/>
          <w:b/>
          <w:sz w:val="28"/>
          <w:szCs w:val="28"/>
        </w:rPr>
        <w:t>БЛАГОУСТРОЙСТВО ТЕРРИТОРИЙ РЕКРЕАЦИОННОГО НАЗНАЧЕНИЯ</w:t>
      </w:r>
      <w:bookmarkEnd w:id="20"/>
    </w:p>
    <w:p w:rsidR="003D6CE3" w:rsidRPr="00585D60" w:rsidRDefault="003D6CE3" w:rsidP="00585D60">
      <w:pPr>
        <w:spacing w:line="240" w:lineRule="auto"/>
        <w:rPr>
          <w:rFonts w:ascii="Times New Roman" w:hAnsi="Times New Roman" w:cs="Times New Roman"/>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Общие положения</w:t>
      </w:r>
    </w:p>
    <w:p w:rsidR="004B789B" w:rsidRPr="00585D60" w:rsidRDefault="004B789B" w:rsidP="00585D60">
      <w:pPr>
        <w:tabs>
          <w:tab w:val="left" w:pos="1843"/>
        </w:tabs>
        <w:spacing w:line="240" w:lineRule="auto"/>
        <w:ind w:left="709"/>
        <w:contextualSpacing/>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Объектами нормирования благоустройства на территориях рекреационного назначения городского округа являются: зоны отдыха, парки,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Зоны отдыха</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sidRPr="00585D60">
        <w:rPr>
          <w:rFonts w:ascii="Times New Roman" w:hAnsi="Times New Roman" w:cs="Times New Roman"/>
          <w:sz w:val="28"/>
          <w:szCs w:val="28"/>
        </w:rPr>
        <w:t>пляжа</w:t>
      </w:r>
      <w:proofErr w:type="gramEnd"/>
      <w:r w:rsidRPr="00585D60">
        <w:rPr>
          <w:rFonts w:ascii="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DF4071"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На территории зоны отдыха </w:t>
      </w:r>
      <w:r w:rsidR="001C71B7" w:rsidRPr="00585D60">
        <w:rPr>
          <w:rFonts w:ascii="Times New Roman" w:hAnsi="Times New Roman" w:cs="Times New Roman"/>
          <w:sz w:val="28"/>
          <w:szCs w:val="28"/>
        </w:rPr>
        <w:t xml:space="preserve">при </w:t>
      </w:r>
      <w:r w:rsidR="003D6CE3" w:rsidRPr="00585D60">
        <w:rPr>
          <w:rFonts w:ascii="Times New Roman" w:hAnsi="Times New Roman" w:cs="Times New Roman"/>
          <w:sz w:val="28"/>
          <w:szCs w:val="28"/>
        </w:rPr>
        <w:t xml:space="preserve">наличии </w:t>
      </w:r>
      <w:r w:rsidR="001C71B7" w:rsidRPr="00585D60">
        <w:rPr>
          <w:rFonts w:ascii="Times New Roman" w:hAnsi="Times New Roman" w:cs="Times New Roman"/>
          <w:sz w:val="28"/>
          <w:szCs w:val="28"/>
        </w:rPr>
        <w:t>необходимости</w:t>
      </w:r>
      <w:r w:rsidRPr="00585D60">
        <w:rPr>
          <w:rFonts w:ascii="Times New Roman" w:hAnsi="Times New Roman" w:cs="Times New Roman"/>
          <w:sz w:val="28"/>
          <w:szCs w:val="28"/>
        </w:rPr>
        <w:t xml:space="preserve"> размеща</w:t>
      </w:r>
      <w:r w:rsidR="00DF4071" w:rsidRPr="00585D60">
        <w:rPr>
          <w:rFonts w:ascii="Times New Roman" w:hAnsi="Times New Roman" w:cs="Times New Roman"/>
          <w:sz w:val="28"/>
          <w:szCs w:val="28"/>
        </w:rPr>
        <w:t>ются</w:t>
      </w:r>
      <w:r w:rsidRPr="00585D60">
        <w:rPr>
          <w:rFonts w:ascii="Times New Roman" w:hAnsi="Times New Roman" w:cs="Times New Roman"/>
          <w:sz w:val="28"/>
          <w:szCs w:val="28"/>
        </w:rPr>
        <w:t>: спасательн</w:t>
      </w:r>
      <w:r w:rsidR="00DF4071" w:rsidRPr="00585D60">
        <w:rPr>
          <w:rFonts w:ascii="Times New Roman" w:hAnsi="Times New Roman" w:cs="Times New Roman"/>
          <w:sz w:val="28"/>
          <w:szCs w:val="28"/>
        </w:rPr>
        <w:t>ая</w:t>
      </w:r>
      <w:r w:rsidRPr="00585D60">
        <w:rPr>
          <w:rFonts w:ascii="Times New Roman" w:hAnsi="Times New Roman" w:cs="Times New Roman"/>
          <w:sz w:val="28"/>
          <w:szCs w:val="28"/>
        </w:rPr>
        <w:t xml:space="preserve"> станци</w:t>
      </w:r>
      <w:r w:rsidR="00DF4071" w:rsidRPr="00585D60">
        <w:rPr>
          <w:rFonts w:ascii="Times New Roman" w:hAnsi="Times New Roman" w:cs="Times New Roman"/>
          <w:sz w:val="28"/>
          <w:szCs w:val="28"/>
        </w:rPr>
        <w:t>я</w:t>
      </w:r>
      <w:r w:rsidRPr="00585D60">
        <w:rPr>
          <w:rFonts w:ascii="Times New Roman" w:hAnsi="Times New Roman" w:cs="Times New Roman"/>
          <w:sz w:val="28"/>
          <w:szCs w:val="28"/>
        </w:rPr>
        <w:t xml:space="preserve">,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1E1134" w:rsidRPr="00585D60" w:rsidRDefault="00DF4071"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E1134" w:rsidRPr="00585D60" w:rsidRDefault="003D6CE3"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Допускается</w:t>
      </w:r>
      <w:r w:rsidR="001E1134" w:rsidRPr="00585D60">
        <w:rPr>
          <w:rFonts w:ascii="Times New Roman" w:hAnsi="Times New Roman" w:cs="Times New Roman"/>
          <w:sz w:val="28"/>
          <w:szCs w:val="28"/>
        </w:rPr>
        <w:t xml:space="preserve"> размещение ограждения, уличного технического оборудования (торговы</w:t>
      </w:r>
      <w:r w:rsidRPr="00585D60">
        <w:rPr>
          <w:rFonts w:ascii="Times New Roman" w:hAnsi="Times New Roman" w:cs="Times New Roman"/>
          <w:sz w:val="28"/>
          <w:szCs w:val="28"/>
        </w:rPr>
        <w:t xml:space="preserve">е тележки "вода", "мороженое"), </w:t>
      </w:r>
      <w:r w:rsidR="001E1134" w:rsidRPr="00585D60">
        <w:rPr>
          <w:rFonts w:ascii="Times New Roman" w:hAnsi="Times New Roman" w:cs="Times New Roman"/>
          <w:sz w:val="28"/>
          <w:szCs w:val="28"/>
        </w:rPr>
        <w:t>некапитальных нестационарных сооружений мелкорозничной торговли и питания, туалетных кабин.</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Парки</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На территории городского округа проектируются следующие виды парков: многофункциональные, специализированные, парки жилых районов. </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Многофункциональный парк</w:t>
      </w:r>
    </w:p>
    <w:p w:rsidR="00EB48C3"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предусм</w:t>
      </w:r>
      <w:r w:rsidR="005C76D6" w:rsidRPr="00585D60">
        <w:rPr>
          <w:rFonts w:ascii="Times New Roman" w:hAnsi="Times New Roman" w:cs="Times New Roman"/>
          <w:sz w:val="28"/>
          <w:szCs w:val="28"/>
        </w:rPr>
        <w:t>атри</w:t>
      </w:r>
      <w:r w:rsidR="003D6CE3" w:rsidRPr="00585D60">
        <w:rPr>
          <w:rFonts w:ascii="Times New Roman" w:hAnsi="Times New Roman" w:cs="Times New Roman"/>
          <w:sz w:val="28"/>
          <w:szCs w:val="28"/>
        </w:rPr>
        <w:t>в</w:t>
      </w:r>
      <w:r w:rsidR="005C76D6" w:rsidRPr="00585D60">
        <w:rPr>
          <w:rFonts w:ascii="Times New Roman" w:hAnsi="Times New Roman" w:cs="Times New Roman"/>
          <w:sz w:val="28"/>
          <w:szCs w:val="28"/>
        </w:rPr>
        <w:t>а</w:t>
      </w:r>
      <w:r w:rsidR="003D6CE3" w:rsidRPr="00585D60">
        <w:rPr>
          <w:rFonts w:ascii="Times New Roman" w:hAnsi="Times New Roman" w:cs="Times New Roman"/>
          <w:sz w:val="28"/>
          <w:szCs w:val="28"/>
        </w:rPr>
        <w:t>ется</w:t>
      </w:r>
      <w:r w:rsidRPr="00585D60">
        <w:rPr>
          <w:rFonts w:ascii="Times New Roman" w:hAnsi="Times New Roman" w:cs="Times New Roman"/>
          <w:sz w:val="28"/>
          <w:szCs w:val="28"/>
        </w:rPr>
        <w:t>: систем</w:t>
      </w:r>
      <w:r w:rsidR="003D6CE3" w:rsidRPr="00585D60">
        <w:rPr>
          <w:rFonts w:ascii="Times New Roman" w:hAnsi="Times New Roman" w:cs="Times New Roman"/>
          <w:sz w:val="28"/>
          <w:szCs w:val="28"/>
        </w:rPr>
        <w:t>а</w:t>
      </w:r>
      <w:r w:rsidRPr="00585D60">
        <w:rPr>
          <w:rFonts w:ascii="Times New Roman" w:hAnsi="Times New Roman" w:cs="Times New Roman"/>
          <w:sz w:val="28"/>
          <w:szCs w:val="28"/>
        </w:rPr>
        <w:t xml:space="preserve">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w:t>
      </w:r>
      <w:r w:rsidR="00DF4071" w:rsidRPr="00585D60">
        <w:rPr>
          <w:rFonts w:ascii="Times New Roman" w:hAnsi="Times New Roman" w:cs="Times New Roman"/>
          <w:sz w:val="28"/>
          <w:szCs w:val="28"/>
        </w:rPr>
        <w:t>реационной нагрузке</w:t>
      </w:r>
      <w:r w:rsidRPr="00585D60">
        <w:rPr>
          <w:rFonts w:ascii="Times New Roman" w:hAnsi="Times New Roman" w:cs="Times New Roman"/>
          <w:sz w:val="28"/>
          <w:szCs w:val="28"/>
        </w:rPr>
        <w:t xml:space="preserve">. </w:t>
      </w:r>
    </w:p>
    <w:p w:rsidR="00EB48C3" w:rsidRPr="00585D60" w:rsidRDefault="00DF4071"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proofErr w:type="gramStart"/>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w:t>
      </w:r>
      <w:proofErr w:type="gramEnd"/>
      <w:r w:rsidR="001E1134" w:rsidRPr="00585D60">
        <w:rPr>
          <w:rFonts w:ascii="Times New Roman" w:hAnsi="Times New Roman" w:cs="Times New Roman"/>
          <w:sz w:val="28"/>
          <w:szCs w:val="28"/>
        </w:rPr>
        <w:t>, носители информации о зоне парка или о парке в целом, адми</w:t>
      </w:r>
      <w:r w:rsidR="003D6CE3" w:rsidRPr="00585D60">
        <w:rPr>
          <w:rFonts w:ascii="Times New Roman" w:hAnsi="Times New Roman" w:cs="Times New Roman"/>
          <w:sz w:val="28"/>
          <w:szCs w:val="28"/>
        </w:rPr>
        <w:t>нистративно-хозяйственную зону.  П</w:t>
      </w:r>
      <w:r w:rsidR="001E1134" w:rsidRPr="00585D60">
        <w:rPr>
          <w:rFonts w:ascii="Times New Roman" w:hAnsi="Times New Roman" w:cs="Times New Roman"/>
          <w:sz w:val="28"/>
          <w:szCs w:val="28"/>
        </w:rPr>
        <w:t>римен</w:t>
      </w:r>
      <w:r w:rsidR="003D6CE3" w:rsidRPr="00585D60">
        <w:rPr>
          <w:rFonts w:ascii="Times New Roman" w:hAnsi="Times New Roman" w:cs="Times New Roman"/>
          <w:sz w:val="28"/>
          <w:szCs w:val="28"/>
        </w:rPr>
        <w:t>яются</w:t>
      </w:r>
      <w:r w:rsidR="001E1134" w:rsidRPr="00585D60">
        <w:rPr>
          <w:rFonts w:ascii="Times New Roman" w:hAnsi="Times New Roman" w:cs="Times New Roman"/>
          <w:sz w:val="28"/>
          <w:szCs w:val="28"/>
        </w:rPr>
        <w:t xml:space="preserve"> различны</w:t>
      </w:r>
      <w:r w:rsidR="003D6CE3" w:rsidRPr="00585D60">
        <w:rPr>
          <w:rFonts w:ascii="Times New Roman" w:hAnsi="Times New Roman" w:cs="Times New Roman"/>
          <w:sz w:val="28"/>
          <w:szCs w:val="28"/>
        </w:rPr>
        <w:t>е</w:t>
      </w:r>
      <w:r w:rsidR="001E1134" w:rsidRPr="00585D60">
        <w:rPr>
          <w:rFonts w:ascii="Times New Roman" w:hAnsi="Times New Roman" w:cs="Times New Roman"/>
          <w:sz w:val="28"/>
          <w:szCs w:val="28"/>
        </w:rPr>
        <w:t xml:space="preserve"> вид</w:t>
      </w:r>
      <w:r w:rsidR="003D6CE3" w:rsidRPr="00585D60">
        <w:rPr>
          <w:rFonts w:ascii="Times New Roman" w:hAnsi="Times New Roman" w:cs="Times New Roman"/>
          <w:sz w:val="28"/>
          <w:szCs w:val="28"/>
        </w:rPr>
        <w:t>ы</w:t>
      </w:r>
      <w:r w:rsidR="001E1134" w:rsidRPr="00585D60">
        <w:rPr>
          <w:rFonts w:ascii="Times New Roman" w:hAnsi="Times New Roman" w:cs="Times New Roman"/>
          <w:sz w:val="28"/>
          <w:szCs w:val="28"/>
        </w:rPr>
        <w:t xml:space="preserve"> и прием</w:t>
      </w:r>
      <w:r w:rsidR="003D6CE3" w:rsidRPr="00585D60">
        <w:rPr>
          <w:rFonts w:ascii="Times New Roman" w:hAnsi="Times New Roman" w:cs="Times New Roman"/>
          <w:sz w:val="28"/>
          <w:szCs w:val="28"/>
        </w:rPr>
        <w:t>ы</w:t>
      </w:r>
      <w:r w:rsidR="001E1134" w:rsidRPr="00585D60">
        <w:rPr>
          <w:rFonts w:ascii="Times New Roman" w:hAnsi="Times New Roman" w:cs="Times New Roman"/>
          <w:sz w:val="28"/>
          <w:szCs w:val="28"/>
        </w:rPr>
        <w:t xml:space="preserve"> озеленения: вертикально</w:t>
      </w:r>
      <w:r w:rsidR="003D6CE3" w:rsidRPr="00585D60">
        <w:rPr>
          <w:rFonts w:ascii="Times New Roman" w:hAnsi="Times New Roman" w:cs="Times New Roman"/>
          <w:sz w:val="28"/>
          <w:szCs w:val="28"/>
        </w:rPr>
        <w:t>е</w:t>
      </w:r>
      <w:r w:rsidR="001E1134" w:rsidRPr="00585D60">
        <w:rPr>
          <w:rFonts w:ascii="Times New Roman" w:hAnsi="Times New Roman" w:cs="Times New Roman"/>
          <w:sz w:val="28"/>
          <w:szCs w:val="28"/>
        </w:rPr>
        <w:t>, мобильно</w:t>
      </w:r>
      <w:r w:rsidR="003D6CE3" w:rsidRPr="00585D60">
        <w:rPr>
          <w:rFonts w:ascii="Times New Roman" w:hAnsi="Times New Roman" w:cs="Times New Roman"/>
          <w:sz w:val="28"/>
          <w:szCs w:val="28"/>
        </w:rPr>
        <w:t>е</w:t>
      </w:r>
      <w:r w:rsidR="001E1134" w:rsidRPr="00585D60">
        <w:rPr>
          <w:rFonts w:ascii="Times New Roman" w:hAnsi="Times New Roman" w:cs="Times New Roman"/>
          <w:sz w:val="28"/>
          <w:szCs w:val="28"/>
        </w:rPr>
        <w:t>, создание декоративных композиций из деревьев, кус</w:t>
      </w:r>
      <w:r w:rsidR="00A638BC" w:rsidRPr="00585D60">
        <w:rPr>
          <w:rFonts w:ascii="Times New Roman" w:hAnsi="Times New Roman" w:cs="Times New Roman"/>
          <w:sz w:val="28"/>
          <w:szCs w:val="28"/>
        </w:rPr>
        <w:t>тарников, цветочного оформления</w:t>
      </w:r>
      <w:r w:rsidR="00EB48C3" w:rsidRPr="00585D60">
        <w:rPr>
          <w:rFonts w:ascii="Times New Roman" w:hAnsi="Times New Roman" w:cs="Times New Roman"/>
          <w:sz w:val="28"/>
          <w:szCs w:val="28"/>
        </w:rPr>
        <w:t>.</w:t>
      </w:r>
    </w:p>
    <w:p w:rsidR="001E1134" w:rsidRPr="00585D60" w:rsidRDefault="003D6CE3"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Допускается</w:t>
      </w:r>
      <w:r w:rsidR="001E1134" w:rsidRPr="00585D60">
        <w:rPr>
          <w:rFonts w:ascii="Times New Roman" w:hAnsi="Times New Roman" w:cs="Times New Roman"/>
          <w:sz w:val="28"/>
          <w:szCs w:val="28"/>
        </w:rPr>
        <w:t xml:space="preserve"> размещение некапитальных нестационарных сооружений мелкорозничной торговли и питания, туалетных кабин.</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contextualSpacing/>
        <w:jc w:val="both"/>
        <w:rPr>
          <w:rFonts w:ascii="Times New Roman" w:hAnsi="Times New Roman" w:cs="Times New Roman"/>
          <w:sz w:val="28"/>
          <w:szCs w:val="28"/>
        </w:rPr>
      </w:pPr>
      <w:r w:rsidRPr="00585D60">
        <w:rPr>
          <w:rFonts w:ascii="Times New Roman" w:hAnsi="Times New Roman" w:cs="Times New Roman"/>
          <w:sz w:val="28"/>
          <w:szCs w:val="28"/>
        </w:rPr>
        <w:t>Парк жилого района</w:t>
      </w:r>
    </w:p>
    <w:p w:rsidR="00EB48C3"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предусматрива</w:t>
      </w:r>
      <w:r w:rsidR="003D6CE3" w:rsidRPr="00585D60">
        <w:rPr>
          <w:rFonts w:ascii="Times New Roman" w:hAnsi="Times New Roman" w:cs="Times New Roman"/>
          <w:sz w:val="28"/>
          <w:szCs w:val="28"/>
        </w:rPr>
        <w:t>ется</w:t>
      </w:r>
      <w:r w:rsidRPr="00585D60">
        <w:rPr>
          <w:rFonts w:ascii="Times New Roman" w:hAnsi="Times New Roman" w:cs="Times New Roman"/>
          <w:sz w:val="28"/>
          <w:szCs w:val="28"/>
        </w:rPr>
        <w:t>: систем</w:t>
      </w:r>
      <w:r w:rsidR="003D6CE3" w:rsidRPr="00585D60">
        <w:rPr>
          <w:rFonts w:ascii="Times New Roman" w:hAnsi="Times New Roman" w:cs="Times New Roman"/>
          <w:sz w:val="28"/>
          <w:szCs w:val="28"/>
        </w:rPr>
        <w:t>а</w:t>
      </w:r>
      <w:r w:rsidRPr="00585D60">
        <w:rPr>
          <w:rFonts w:ascii="Times New Roman" w:hAnsi="Times New Roman" w:cs="Times New Roman"/>
          <w:sz w:val="28"/>
          <w:szCs w:val="28"/>
        </w:rPr>
        <w:t xml:space="preserve"> аллей и дорожек, площадки (детские, тихого и активного отдыха, спортивные). </w:t>
      </w:r>
    </w:p>
    <w:p w:rsidR="00EB48C3" w:rsidRPr="00585D60" w:rsidRDefault="00A638BC"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EB48C3"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При разработке проектных мероприятий по озеленению в парке жилого района учитыва</w:t>
      </w:r>
      <w:r w:rsidR="003D6CE3"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формируемые типы пространственной структуры и типы насаждений; в зависимости от функционально-планировочной организации территории предусматрива</w:t>
      </w:r>
      <w:r w:rsidR="003D6CE3"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цветочное оформление с использованием видов растений, характерных для данной климатической зоны. </w:t>
      </w:r>
    </w:p>
    <w:p w:rsidR="001E1134" w:rsidRPr="00585D60" w:rsidRDefault="003D6CE3"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Допускается</w:t>
      </w:r>
      <w:r w:rsidR="001E1134" w:rsidRPr="00585D60">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1E1134" w:rsidRPr="00585D60" w:rsidRDefault="001E1134" w:rsidP="00585D60">
      <w:pPr>
        <w:tabs>
          <w:tab w:val="left" w:pos="1843"/>
        </w:tabs>
        <w:spacing w:line="240" w:lineRule="auto"/>
        <w:jc w:val="both"/>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Бульвары, скверы</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Бульвары и скверы </w:t>
      </w:r>
      <w:r w:rsidR="002E2010" w:rsidRPr="00585D60">
        <w:rPr>
          <w:rFonts w:ascii="Times New Roman" w:hAnsi="Times New Roman" w:cs="Times New Roman"/>
          <w:sz w:val="28"/>
          <w:szCs w:val="28"/>
        </w:rPr>
        <w:t xml:space="preserve">- </w:t>
      </w:r>
      <w:r w:rsidRPr="00585D60">
        <w:rPr>
          <w:rFonts w:ascii="Times New Roman" w:hAnsi="Times New Roman" w:cs="Times New Roman"/>
          <w:sz w:val="28"/>
          <w:szCs w:val="28"/>
        </w:rPr>
        <w:t>важнейшие объекты пространственной городской среды и структурные элементы системы озеленения городского округа, предназначены для организации кратковременного отдыха, прогулок, транзитных пешеходных передвижений.</w:t>
      </w:r>
    </w:p>
    <w:p w:rsidR="001E1134" w:rsidRPr="00585D60" w:rsidRDefault="00A638BC"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E1134" w:rsidRPr="00585D60" w:rsidRDefault="00A638BC"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проектировании</w:t>
      </w:r>
      <w:r w:rsidR="001E1134" w:rsidRPr="00585D60">
        <w:rPr>
          <w:rFonts w:ascii="Times New Roman" w:hAnsi="Times New Roman" w:cs="Times New Roman"/>
          <w:sz w:val="28"/>
          <w:szCs w:val="28"/>
        </w:rPr>
        <w:t xml:space="preserve"> дорожек </w:t>
      </w:r>
      <w:proofErr w:type="spellStart"/>
      <w:r w:rsidR="001E1134" w:rsidRPr="00585D60">
        <w:rPr>
          <w:rFonts w:ascii="Times New Roman" w:hAnsi="Times New Roman" w:cs="Times New Roman"/>
          <w:sz w:val="28"/>
          <w:szCs w:val="28"/>
        </w:rPr>
        <w:t>предусматрива</w:t>
      </w:r>
      <w:r w:rsidR="003D6CE3" w:rsidRPr="00585D60">
        <w:rPr>
          <w:rFonts w:ascii="Times New Roman" w:hAnsi="Times New Roman" w:cs="Times New Roman"/>
          <w:sz w:val="28"/>
          <w:szCs w:val="28"/>
        </w:rPr>
        <w:t>ется</w:t>
      </w:r>
      <w:r w:rsidRPr="00585D60">
        <w:rPr>
          <w:rFonts w:ascii="Times New Roman" w:hAnsi="Times New Roman" w:cs="Times New Roman"/>
          <w:sz w:val="28"/>
          <w:szCs w:val="28"/>
        </w:rPr>
        <w:t>твердое</w:t>
      </w:r>
      <w:proofErr w:type="spellEnd"/>
      <w:r w:rsidRPr="00585D60">
        <w:rPr>
          <w:rFonts w:ascii="Times New Roman" w:hAnsi="Times New Roman" w:cs="Times New Roman"/>
          <w:sz w:val="28"/>
          <w:szCs w:val="28"/>
        </w:rPr>
        <w:t xml:space="preserve"> покрытие, </w:t>
      </w:r>
      <w:r w:rsidR="001E1134" w:rsidRPr="00585D60">
        <w:rPr>
          <w:rFonts w:ascii="Times New Roman" w:hAnsi="Times New Roman" w:cs="Times New Roman"/>
          <w:sz w:val="28"/>
          <w:szCs w:val="28"/>
        </w:rPr>
        <w:t>к</w:t>
      </w:r>
      <w:r w:rsidRPr="00585D60">
        <w:rPr>
          <w:rFonts w:ascii="Times New Roman" w:hAnsi="Times New Roman" w:cs="Times New Roman"/>
          <w:sz w:val="28"/>
          <w:szCs w:val="28"/>
        </w:rPr>
        <w:t>олористическое решение покрытия</w:t>
      </w:r>
      <w:r w:rsidR="001E1134" w:rsidRPr="00585D60">
        <w:rPr>
          <w:rFonts w:ascii="Times New Roman" w:hAnsi="Times New Roman" w:cs="Times New Roman"/>
          <w:sz w:val="28"/>
          <w:szCs w:val="28"/>
        </w:rPr>
        <w:t>.</w:t>
      </w:r>
    </w:p>
    <w:p w:rsidR="00A638BC"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разработке проекта   благоустройства и озеленения территории бульваров предусматрива</w:t>
      </w:r>
      <w:r w:rsidR="003D6CE3"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полосы насаждений, изолирующи</w:t>
      </w:r>
      <w:r w:rsidR="003D6CE3" w:rsidRPr="00585D60">
        <w:rPr>
          <w:rFonts w:ascii="Times New Roman" w:hAnsi="Times New Roman" w:cs="Times New Roman"/>
          <w:sz w:val="28"/>
          <w:szCs w:val="28"/>
        </w:rPr>
        <w:t>е</w:t>
      </w:r>
      <w:r w:rsidRPr="00585D60">
        <w:rPr>
          <w:rFonts w:ascii="Times New Roman" w:hAnsi="Times New Roman" w:cs="Times New Roman"/>
          <w:sz w:val="28"/>
          <w:szCs w:val="28"/>
        </w:rPr>
        <w:t xml:space="preserve"> внутренние территории бульвара от улиц, перед крупными общественными зданиями - широкие видовые разрывы </w:t>
      </w:r>
      <w:r w:rsidR="00A638BC" w:rsidRPr="00585D60">
        <w:rPr>
          <w:rFonts w:ascii="Times New Roman" w:hAnsi="Times New Roman" w:cs="Times New Roman"/>
          <w:sz w:val="28"/>
          <w:szCs w:val="28"/>
        </w:rPr>
        <w:t xml:space="preserve">с разбивкой цветников. </w:t>
      </w:r>
    </w:p>
    <w:p w:rsidR="001E1134" w:rsidRPr="00585D60" w:rsidRDefault="003D6CE3"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Допускается</w:t>
      </w:r>
      <w:r w:rsidR="001E1134" w:rsidRPr="00585D60">
        <w:rPr>
          <w:rFonts w:ascii="Times New Roman" w:hAnsi="Times New Roman" w:cs="Times New Roman"/>
          <w:sz w:val="28"/>
          <w:szCs w:val="28"/>
        </w:rPr>
        <w:t xml:space="preserve"> размещение технического оборудования (тележки "вода", "мороженое").</w:t>
      </w:r>
    </w:p>
    <w:p w:rsidR="00975E17" w:rsidRPr="00585D60" w:rsidRDefault="00975E17"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1" w:name="_Toc472352461"/>
      <w:r w:rsidRPr="00585D60">
        <w:rPr>
          <w:rFonts w:ascii="Times New Roman" w:hAnsi="Times New Roman" w:cs="Times New Roman"/>
          <w:b/>
          <w:sz w:val="28"/>
          <w:szCs w:val="28"/>
        </w:rPr>
        <w:t>БЛАГОУСТРОЙСТВО НА ТЕРРИТОРИЯХ ПРОИЗВОДСТВЕННОГО НАЗНАЧЕНИЯ</w:t>
      </w:r>
      <w:bookmarkEnd w:id="21"/>
    </w:p>
    <w:p w:rsidR="004B789B" w:rsidRPr="00585D60" w:rsidRDefault="004B789B" w:rsidP="00585D60">
      <w:pPr>
        <w:spacing w:line="240" w:lineRule="auto"/>
        <w:rPr>
          <w:rFonts w:ascii="Times New Roman" w:hAnsi="Times New Roman" w:cs="Times New Roman"/>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Общие положения</w:t>
      </w:r>
    </w:p>
    <w:p w:rsidR="004B789B" w:rsidRPr="00585D60" w:rsidRDefault="004B789B" w:rsidP="00585D60">
      <w:pPr>
        <w:tabs>
          <w:tab w:val="left" w:pos="1843"/>
        </w:tabs>
        <w:spacing w:line="240" w:lineRule="auto"/>
        <w:ind w:left="709"/>
        <w:contextualSpacing/>
        <w:rPr>
          <w:rFonts w:ascii="Times New Roman" w:hAnsi="Times New Roman" w:cs="Times New Roman"/>
          <w:b/>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Требования к проектированию благоустройства на территориях производственного назначения городского округа определяются ведомственными нормативами. Объектами нормирования благоустройства на территориях производственного </w:t>
      </w:r>
      <w:proofErr w:type="spellStart"/>
      <w:r w:rsidRPr="00585D60">
        <w:rPr>
          <w:rFonts w:ascii="Times New Roman" w:hAnsi="Times New Roman" w:cs="Times New Roman"/>
          <w:sz w:val="28"/>
          <w:szCs w:val="28"/>
        </w:rPr>
        <w:t>назначенияявляются</w:t>
      </w:r>
      <w:proofErr w:type="spellEnd"/>
      <w:r w:rsidRPr="00585D60">
        <w:rPr>
          <w:rFonts w:ascii="Times New Roman" w:hAnsi="Times New Roman" w:cs="Times New Roman"/>
          <w:sz w:val="28"/>
          <w:szCs w:val="28"/>
        </w:rPr>
        <w:t xml:space="preserve"> общественные пространства в зонах производственной застройки и озелененные территории санитарно-защитных зон. </w:t>
      </w:r>
    </w:p>
    <w:p w:rsidR="00975E17" w:rsidRPr="00585D60" w:rsidRDefault="00975E17"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Озелененные территории санитарно-защитных зон</w:t>
      </w:r>
    </w:p>
    <w:p w:rsidR="004B789B" w:rsidRPr="00585D60" w:rsidRDefault="004B789B" w:rsidP="00585D60">
      <w:pPr>
        <w:tabs>
          <w:tab w:val="left" w:pos="1843"/>
        </w:tabs>
        <w:spacing w:line="240" w:lineRule="auto"/>
        <w:ind w:left="709"/>
        <w:contextualSpacing/>
        <w:jc w:val="both"/>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в соответствии с требованиями </w:t>
      </w:r>
      <w:proofErr w:type="spellStart"/>
      <w:r w:rsidRPr="00585D60">
        <w:rPr>
          <w:rFonts w:ascii="Times New Roman" w:hAnsi="Times New Roman" w:cs="Times New Roman"/>
          <w:sz w:val="28"/>
          <w:szCs w:val="28"/>
        </w:rPr>
        <w:t>СанПиН</w:t>
      </w:r>
      <w:proofErr w:type="spellEnd"/>
      <w:r w:rsidRPr="00585D60">
        <w:rPr>
          <w:rFonts w:ascii="Times New Roman" w:hAnsi="Times New Roman" w:cs="Times New Roman"/>
          <w:sz w:val="28"/>
          <w:szCs w:val="28"/>
        </w:rPr>
        <w:t>.</w:t>
      </w:r>
    </w:p>
    <w:p w:rsidR="001E1134" w:rsidRPr="00585D60" w:rsidRDefault="00A638BC"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638BC" w:rsidRPr="00585D60" w:rsidRDefault="00A638BC"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2" w:name="_Toc472352462"/>
      <w:r w:rsidRPr="00585D60">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2"/>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Общие положения</w:t>
      </w:r>
    </w:p>
    <w:p w:rsidR="001E1134" w:rsidRPr="00585D60" w:rsidRDefault="001E1134" w:rsidP="00585D60">
      <w:pPr>
        <w:tabs>
          <w:tab w:val="left" w:pos="1843"/>
        </w:tabs>
        <w:spacing w:line="240" w:lineRule="auto"/>
        <w:rPr>
          <w:rFonts w:ascii="Times New Roman" w:hAnsi="Times New Roman" w:cs="Times New Roman"/>
          <w:sz w:val="28"/>
          <w:szCs w:val="28"/>
        </w:rPr>
      </w:pPr>
    </w:p>
    <w:p w:rsidR="003D6CE3"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Объектами нормирования благоустройства на территориях транспортных коммуникаций городского округа является улично-дорожная сеть (УДС)  в границах красных линий, пешеходные переходы различных типов. </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w:t>
      </w:r>
      <w:r w:rsidR="00A638BC" w:rsidRPr="00585D60">
        <w:rPr>
          <w:rFonts w:ascii="Times New Roman" w:hAnsi="Times New Roman" w:cs="Times New Roman"/>
          <w:sz w:val="28"/>
          <w:szCs w:val="28"/>
        </w:rPr>
        <w:t xml:space="preserve"> сетей, инженерных коммуникаций</w:t>
      </w:r>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Проектирование комплексного благоустройства на территориях транспортных и инженерных коммуникаций города ве</w:t>
      </w:r>
      <w:r w:rsidR="003D6CE3" w:rsidRPr="00585D60">
        <w:rPr>
          <w:rFonts w:ascii="Times New Roman" w:hAnsi="Times New Roman" w:cs="Times New Roman"/>
          <w:sz w:val="28"/>
          <w:szCs w:val="28"/>
        </w:rPr>
        <w:t>дется</w:t>
      </w:r>
      <w:r w:rsidRPr="00585D60">
        <w:rPr>
          <w:rFonts w:ascii="Times New Roman" w:hAnsi="Times New Roman" w:cs="Times New Roman"/>
          <w:sz w:val="28"/>
          <w:szCs w:val="28"/>
        </w:rPr>
        <w:t xml:space="preserve"> с учетом </w:t>
      </w:r>
      <w:proofErr w:type="spellStart"/>
      <w:r w:rsidRPr="00585D60">
        <w:rPr>
          <w:rFonts w:ascii="Times New Roman" w:hAnsi="Times New Roman" w:cs="Times New Roman"/>
          <w:sz w:val="28"/>
          <w:szCs w:val="28"/>
        </w:rPr>
        <w:t>СНиП</w:t>
      </w:r>
      <w:proofErr w:type="spellEnd"/>
      <w:r w:rsidR="00A638BC" w:rsidRPr="00585D60">
        <w:rPr>
          <w:rFonts w:ascii="Times New Roman" w:hAnsi="Times New Roman" w:cs="Times New Roman"/>
          <w:sz w:val="28"/>
          <w:szCs w:val="28"/>
        </w:rPr>
        <w:t>,</w:t>
      </w:r>
      <w:r w:rsidRPr="00585D60">
        <w:rPr>
          <w:rFonts w:ascii="Times New Roman" w:hAnsi="Times New Roman" w:cs="Times New Roman"/>
          <w:sz w:val="28"/>
          <w:szCs w:val="28"/>
        </w:rPr>
        <w:t xml:space="preserve"> ГОСТ, обеспечивая условия безопасности населения и защиту прилегающих территорий от воздействия транспорта и инженерных коммуникаций.</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Улицы и дороги</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Улицы и дороги на территории городского округа по назначению и транспортным характеристикам подразделяются на магистральные улицы общегородского значения, улицы и дороги местного значения.</w:t>
      </w:r>
    </w:p>
    <w:p w:rsidR="001E1134" w:rsidRPr="00585D60" w:rsidRDefault="002F2693"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2F2693"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Для проектирования озеленения улиц и дорог устанавлива</w:t>
      </w:r>
      <w:r w:rsidR="00FB1E9D"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минимальные расстояния от посадок до сетей подземных коммуникаций и прочих сооружений улично-дорожной сети в соответствии со </w:t>
      </w:r>
      <w:proofErr w:type="spellStart"/>
      <w:r w:rsidRPr="00585D60">
        <w:rPr>
          <w:rFonts w:ascii="Times New Roman" w:hAnsi="Times New Roman" w:cs="Times New Roman"/>
          <w:sz w:val="28"/>
          <w:szCs w:val="28"/>
        </w:rPr>
        <w:t>СНиПами</w:t>
      </w:r>
      <w:proofErr w:type="spellEnd"/>
      <w:r w:rsidRPr="00585D60">
        <w:rPr>
          <w:rFonts w:ascii="Times New Roman" w:hAnsi="Times New Roman" w:cs="Times New Roman"/>
          <w:sz w:val="28"/>
          <w:szCs w:val="28"/>
        </w:rPr>
        <w:t xml:space="preserve">. Возможно размещение деревьев в мощении. </w:t>
      </w:r>
    </w:p>
    <w:p w:rsidR="001E1134" w:rsidRPr="00585D60" w:rsidRDefault="002F2693"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w:t>
      </w:r>
      <w:r w:rsidR="001E1134" w:rsidRPr="00585D60">
        <w:rPr>
          <w:rFonts w:ascii="Times New Roman" w:hAnsi="Times New Roman" w:cs="Times New Roman"/>
          <w:sz w:val="28"/>
          <w:szCs w:val="28"/>
        </w:rPr>
        <w:t xml:space="preserve">свещения магистральных улиц </w:t>
      </w:r>
      <w:r w:rsidRPr="00585D60">
        <w:rPr>
          <w:rFonts w:ascii="Times New Roman" w:hAnsi="Times New Roman" w:cs="Times New Roman"/>
          <w:sz w:val="28"/>
          <w:szCs w:val="28"/>
        </w:rPr>
        <w:t xml:space="preserve">предусматривается согласно </w:t>
      </w:r>
      <w:proofErr w:type="spellStart"/>
      <w:r w:rsidRPr="00585D60">
        <w:rPr>
          <w:rFonts w:ascii="Times New Roman" w:hAnsi="Times New Roman" w:cs="Times New Roman"/>
          <w:sz w:val="28"/>
          <w:szCs w:val="28"/>
        </w:rPr>
        <w:t>СНиП</w:t>
      </w:r>
      <w:proofErr w:type="spellEnd"/>
      <w:r w:rsidR="00FB1E9D" w:rsidRPr="00585D60">
        <w:rPr>
          <w:rFonts w:ascii="Times New Roman" w:hAnsi="Times New Roman" w:cs="Times New Roman"/>
          <w:sz w:val="28"/>
          <w:szCs w:val="28"/>
        </w:rPr>
        <w:t>. Расстояние между опорами</w:t>
      </w:r>
      <w:r w:rsidR="001E1134" w:rsidRPr="00585D60">
        <w:rPr>
          <w:rFonts w:ascii="Times New Roman" w:hAnsi="Times New Roman" w:cs="Times New Roman"/>
          <w:sz w:val="28"/>
          <w:szCs w:val="28"/>
        </w:rPr>
        <w:t xml:space="preserve"> устанавлива</w:t>
      </w:r>
      <w:r w:rsidR="00FB1E9D"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Площади</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По функциональному назначению площади городского округа подразделяются на: главные (у зданий органов власти, общественных организаций), </w:t>
      </w:r>
      <w:proofErr w:type="spellStart"/>
      <w:r w:rsidRPr="00585D60">
        <w:rPr>
          <w:rFonts w:ascii="Times New Roman" w:hAnsi="Times New Roman" w:cs="Times New Roman"/>
          <w:sz w:val="28"/>
          <w:szCs w:val="28"/>
        </w:rPr>
        <w:t>приобъектные</w:t>
      </w:r>
      <w:proofErr w:type="spellEnd"/>
      <w:r w:rsidRPr="00585D60">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w:t>
      </w:r>
      <w:proofErr w:type="gramEnd"/>
      <w:r w:rsidRPr="00585D60">
        <w:rPr>
          <w:rFonts w:ascii="Times New Roman" w:hAnsi="Times New Roman" w:cs="Times New Roman"/>
          <w:sz w:val="28"/>
          <w:szCs w:val="28"/>
        </w:rPr>
        <w:t xml:space="preserve"> При проектировании благоустройства обеспечива</w:t>
      </w:r>
      <w:r w:rsidR="005C76D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максимально возможное разделение пешеходного и транспортного движения, основных и местных транспортных потоков.</w:t>
      </w:r>
    </w:p>
    <w:p w:rsidR="002F2693"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5C76D6" w:rsidRPr="00585D60" w:rsidRDefault="002F2693"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 xml:space="preserve">еречень элементов благоустройства на территории </w:t>
      </w:r>
      <w:proofErr w:type="spellStart"/>
      <w:r w:rsidR="001E1134" w:rsidRPr="00585D60">
        <w:rPr>
          <w:rFonts w:ascii="Times New Roman" w:hAnsi="Times New Roman" w:cs="Times New Roman"/>
          <w:sz w:val="28"/>
          <w:szCs w:val="28"/>
        </w:rPr>
        <w:t>площади</w:t>
      </w:r>
      <w:proofErr w:type="gramStart"/>
      <w:r w:rsidRPr="00585D60">
        <w:rPr>
          <w:rFonts w:ascii="Times New Roman" w:hAnsi="Times New Roman" w:cs="Times New Roman"/>
          <w:sz w:val="28"/>
          <w:szCs w:val="28"/>
        </w:rPr>
        <w:t>:т</w:t>
      </w:r>
      <w:proofErr w:type="gramEnd"/>
      <w:r w:rsidRPr="00585D60">
        <w:rPr>
          <w:rFonts w:ascii="Times New Roman" w:hAnsi="Times New Roman" w:cs="Times New Roman"/>
          <w:sz w:val="28"/>
          <w:szCs w:val="28"/>
        </w:rPr>
        <w:t>вердые</w:t>
      </w:r>
      <w:proofErr w:type="spellEnd"/>
      <w:r w:rsidRPr="00585D60">
        <w:rPr>
          <w:rFonts w:ascii="Times New Roman" w:hAnsi="Times New Roman" w:cs="Times New Roman"/>
          <w:sz w:val="28"/>
          <w:szCs w:val="28"/>
        </w:rPr>
        <w:t xml:space="preserve"> виды покрытия дорожного полотна и тротуаров, элементы </w:t>
      </w:r>
      <w:r w:rsidRPr="00585D60">
        <w:rPr>
          <w:rFonts w:ascii="Times New Roman" w:hAnsi="Times New Roman" w:cs="Times New Roman"/>
          <w:sz w:val="28"/>
          <w:szCs w:val="28"/>
        </w:rPr>
        <w:lastRenderedPageBreak/>
        <w:t xml:space="preserve">сопряжения поверхностей, озеленение вдоль улиц и дорог, ограждения опасных мест, осветительное оборудование, носители информации дорожного движения. </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В зависимости от функционального назначения </w:t>
      </w:r>
      <w:r w:rsidR="005C76D6" w:rsidRPr="00585D60">
        <w:rPr>
          <w:rFonts w:ascii="Times New Roman" w:hAnsi="Times New Roman" w:cs="Times New Roman"/>
          <w:sz w:val="28"/>
          <w:szCs w:val="28"/>
        </w:rPr>
        <w:t xml:space="preserve">на </w:t>
      </w:r>
      <w:proofErr w:type="spellStart"/>
      <w:r w:rsidRPr="00585D60">
        <w:rPr>
          <w:rFonts w:ascii="Times New Roman" w:hAnsi="Times New Roman" w:cs="Times New Roman"/>
          <w:sz w:val="28"/>
          <w:szCs w:val="28"/>
        </w:rPr>
        <w:t>площад</w:t>
      </w:r>
      <w:r w:rsidR="005C76D6" w:rsidRPr="00585D60">
        <w:rPr>
          <w:rFonts w:ascii="Times New Roman" w:hAnsi="Times New Roman" w:cs="Times New Roman"/>
          <w:sz w:val="28"/>
          <w:szCs w:val="28"/>
        </w:rPr>
        <w:t>яхдопускается</w:t>
      </w:r>
      <w:proofErr w:type="spellEnd"/>
      <w:r w:rsidRPr="00585D60">
        <w:rPr>
          <w:rFonts w:ascii="Times New Roman" w:hAnsi="Times New Roman" w:cs="Times New Roman"/>
          <w:sz w:val="28"/>
          <w:szCs w:val="28"/>
        </w:rPr>
        <w:t xml:space="preserve"> размещать следующие дополнительные элементы благоустройства:</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на главных, </w:t>
      </w:r>
      <w:proofErr w:type="spellStart"/>
      <w:r w:rsidRPr="00585D60">
        <w:rPr>
          <w:rFonts w:ascii="Times New Roman" w:hAnsi="Times New Roman" w:cs="Times New Roman"/>
          <w:sz w:val="28"/>
          <w:szCs w:val="28"/>
        </w:rPr>
        <w:t>приобъектных</w:t>
      </w:r>
      <w:proofErr w:type="spellEnd"/>
      <w:r w:rsidRPr="00585D60">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озеленении площади </w:t>
      </w:r>
      <w:r w:rsidR="00594B4E" w:rsidRPr="00585D60">
        <w:rPr>
          <w:rFonts w:ascii="Times New Roman" w:hAnsi="Times New Roman" w:cs="Times New Roman"/>
          <w:sz w:val="28"/>
          <w:szCs w:val="28"/>
        </w:rPr>
        <w:t xml:space="preserve">допускается </w:t>
      </w:r>
      <w:r w:rsidRPr="00585D60">
        <w:rPr>
          <w:rFonts w:ascii="Times New Roman" w:hAnsi="Times New Roman" w:cs="Times New Roman"/>
          <w:sz w:val="28"/>
          <w:szCs w:val="28"/>
        </w:rPr>
        <w:t xml:space="preserve">использовать </w:t>
      </w:r>
      <w:proofErr w:type="spellStart"/>
      <w:r w:rsidRPr="00585D60">
        <w:rPr>
          <w:rFonts w:ascii="Times New Roman" w:hAnsi="Times New Roman" w:cs="Times New Roman"/>
          <w:sz w:val="28"/>
          <w:szCs w:val="28"/>
        </w:rPr>
        <w:t>периметральное</w:t>
      </w:r>
      <w:proofErr w:type="spellEnd"/>
      <w:r w:rsidRPr="00585D60">
        <w:rPr>
          <w:rFonts w:ascii="Times New Roman" w:hAnsi="Times New Roman" w:cs="Times New Roman"/>
          <w:sz w:val="28"/>
          <w:szCs w:val="28"/>
        </w:rPr>
        <w:t xml:space="preserve"> озеленение, насаждения в центре площади, а также совмещение </w:t>
      </w:r>
      <w:r w:rsidR="005C76D6" w:rsidRPr="00585D60">
        <w:rPr>
          <w:rFonts w:ascii="Times New Roman" w:hAnsi="Times New Roman" w:cs="Times New Roman"/>
          <w:sz w:val="28"/>
          <w:szCs w:val="28"/>
        </w:rPr>
        <w:t>этих приемов</w:t>
      </w:r>
      <w:r w:rsidRPr="00585D60">
        <w:rPr>
          <w:rFonts w:ascii="Times New Roman" w:hAnsi="Times New Roman" w:cs="Times New Roman"/>
          <w:sz w:val="28"/>
          <w:szCs w:val="28"/>
        </w:rPr>
        <w:t xml:space="preserve">. </w:t>
      </w:r>
    </w:p>
    <w:p w:rsidR="00594B4E" w:rsidRPr="00585D60" w:rsidRDefault="00594B4E"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Пешеходные переходы</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Пешеходные переходы городского округа размеща</w:t>
      </w:r>
      <w:r w:rsidR="005C76D6"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594B4E"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размещении наземного пешеходного перехода на улицах нерегулируемого движения обеспечива</w:t>
      </w:r>
      <w:r w:rsidR="005C76D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треугольник видимости, в зоне которого не допуска</w:t>
      </w:r>
      <w:r w:rsidR="005C76D6"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0,5 м</w:t>
        </w:r>
      </w:smartTag>
      <w:r w:rsidRPr="00585D60">
        <w:rPr>
          <w:rFonts w:ascii="Times New Roman" w:hAnsi="Times New Roman" w:cs="Times New Roman"/>
          <w:sz w:val="28"/>
          <w:szCs w:val="28"/>
        </w:rPr>
        <w:t xml:space="preserve">. </w:t>
      </w:r>
    </w:p>
    <w:p w:rsidR="001E1134" w:rsidRPr="00585D60" w:rsidRDefault="00594B4E"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w:t>
      </w:r>
      <w:r w:rsidR="001E1134" w:rsidRPr="00585D60">
        <w:rPr>
          <w:rFonts w:ascii="Times New Roman" w:hAnsi="Times New Roman" w:cs="Times New Roman"/>
          <w:sz w:val="28"/>
          <w:szCs w:val="28"/>
        </w:rPr>
        <w:t>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94B4E" w:rsidRPr="00585D60" w:rsidRDefault="00594B4E"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 xml:space="preserve">Технические зоны транспортных, инженерных коммуникаций, </w:t>
      </w:r>
      <w:proofErr w:type="spellStart"/>
      <w:r w:rsidRPr="00585D60">
        <w:rPr>
          <w:rFonts w:ascii="Times New Roman" w:hAnsi="Times New Roman" w:cs="Times New Roman"/>
          <w:b/>
          <w:sz w:val="28"/>
          <w:szCs w:val="28"/>
        </w:rPr>
        <w:t>водоохранные</w:t>
      </w:r>
      <w:proofErr w:type="spellEnd"/>
      <w:r w:rsidRPr="00585D60">
        <w:rPr>
          <w:rFonts w:ascii="Times New Roman" w:hAnsi="Times New Roman" w:cs="Times New Roman"/>
          <w:b/>
          <w:sz w:val="28"/>
          <w:szCs w:val="28"/>
        </w:rPr>
        <w:t xml:space="preserve"> зоны</w:t>
      </w:r>
    </w:p>
    <w:p w:rsidR="001E1134" w:rsidRPr="00585D60" w:rsidRDefault="001E1134" w:rsidP="00585D60">
      <w:pPr>
        <w:tabs>
          <w:tab w:val="left" w:pos="1843"/>
        </w:tabs>
        <w:spacing w:line="240" w:lineRule="auto"/>
        <w:ind w:left="709"/>
        <w:jc w:val="both"/>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территории городского округа предусматривают</w:t>
      </w:r>
      <w:r w:rsidR="005C76D6"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w:t>
      </w:r>
      <w:r w:rsidRPr="00585D60">
        <w:rPr>
          <w:rFonts w:ascii="Times New Roman" w:hAnsi="Times New Roman" w:cs="Times New Roman"/>
          <w:sz w:val="28"/>
          <w:szCs w:val="28"/>
        </w:rPr>
        <w:lastRenderedPageBreak/>
        <w:t>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585D60">
        <w:rPr>
          <w:rFonts w:ascii="Times New Roman" w:hAnsi="Times New Roman" w:cs="Times New Roman"/>
          <w:sz w:val="28"/>
          <w:szCs w:val="28"/>
        </w:rPr>
        <w:t xml:space="preserve"> и эксплуатации проходящих в технической зоне коммуникаций.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Благоустройство полосы отвода железной дороги проектир</w:t>
      </w:r>
      <w:r w:rsidR="005C76D6"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с учетом </w:t>
      </w:r>
      <w:proofErr w:type="spellStart"/>
      <w:r w:rsidRPr="00585D60">
        <w:rPr>
          <w:rFonts w:ascii="Times New Roman" w:hAnsi="Times New Roman" w:cs="Times New Roman"/>
          <w:sz w:val="28"/>
          <w:szCs w:val="28"/>
        </w:rPr>
        <w:t>СНиП</w:t>
      </w:r>
      <w:proofErr w:type="spellEnd"/>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Благоустройство территорий </w:t>
      </w:r>
      <w:proofErr w:type="spellStart"/>
      <w:r w:rsidRPr="00585D60">
        <w:rPr>
          <w:rFonts w:ascii="Times New Roman" w:hAnsi="Times New Roman" w:cs="Times New Roman"/>
          <w:sz w:val="28"/>
          <w:szCs w:val="28"/>
        </w:rPr>
        <w:t>водоохранных</w:t>
      </w:r>
      <w:proofErr w:type="spellEnd"/>
      <w:r w:rsidRPr="00585D60">
        <w:rPr>
          <w:rFonts w:ascii="Times New Roman" w:hAnsi="Times New Roman" w:cs="Times New Roman"/>
          <w:sz w:val="28"/>
          <w:szCs w:val="28"/>
        </w:rPr>
        <w:t xml:space="preserve"> зон проектир</w:t>
      </w:r>
      <w:r w:rsidR="005C76D6" w:rsidRPr="00585D60">
        <w:rPr>
          <w:rFonts w:ascii="Times New Roman" w:hAnsi="Times New Roman" w:cs="Times New Roman"/>
          <w:sz w:val="28"/>
          <w:szCs w:val="28"/>
        </w:rPr>
        <w:t>уется</w:t>
      </w:r>
      <w:r w:rsidRPr="00585D60">
        <w:rPr>
          <w:rFonts w:ascii="Times New Roman" w:hAnsi="Times New Roman" w:cs="Times New Roman"/>
          <w:sz w:val="28"/>
          <w:szCs w:val="28"/>
        </w:rPr>
        <w:t xml:space="preserve"> в соответствии с водным законодательством.</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Велосипедная инфраструктура</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585D60">
        <w:rPr>
          <w:rFonts w:ascii="Times New Roman" w:hAnsi="Times New Roman" w:cs="Times New Roman"/>
          <w:sz w:val="28"/>
          <w:szCs w:val="28"/>
        </w:rPr>
        <w:t>велодвижения</w:t>
      </w:r>
      <w:proofErr w:type="spellEnd"/>
      <w:r w:rsidRPr="00585D60">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Для эффективного использования велосипедного передвижения предусм</w:t>
      </w:r>
      <w:r w:rsidR="005C76D6" w:rsidRPr="00585D60">
        <w:rPr>
          <w:rFonts w:ascii="Times New Roman" w:hAnsi="Times New Roman" w:cs="Times New Roman"/>
          <w:sz w:val="28"/>
          <w:szCs w:val="28"/>
        </w:rPr>
        <w:t>атриваются</w:t>
      </w:r>
      <w:r w:rsidRPr="00585D60">
        <w:rPr>
          <w:rFonts w:ascii="Times New Roman" w:hAnsi="Times New Roman" w:cs="Times New Roman"/>
          <w:sz w:val="28"/>
          <w:szCs w:val="28"/>
        </w:rPr>
        <w:t xml:space="preserve"> следующие меры:</w:t>
      </w:r>
    </w:p>
    <w:p w:rsidR="001E1134" w:rsidRPr="00585D60" w:rsidRDefault="00594B4E"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маршруты велодорожек;</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комфортные и безопасные пересечения </w:t>
      </w:r>
      <w:proofErr w:type="spellStart"/>
      <w:r w:rsidRPr="00585D60">
        <w:rPr>
          <w:rFonts w:ascii="Times New Roman" w:hAnsi="Times New Roman" w:cs="Times New Roman"/>
          <w:sz w:val="28"/>
          <w:szCs w:val="28"/>
        </w:rPr>
        <w:t>веломаршрутов</w:t>
      </w:r>
      <w:proofErr w:type="spellEnd"/>
      <w:r w:rsidRPr="00585D60">
        <w:rPr>
          <w:rFonts w:ascii="Times New Roman" w:hAnsi="Times New Roman" w:cs="Times New Roman"/>
          <w:sz w:val="28"/>
          <w:szCs w:val="28"/>
        </w:rPr>
        <w:t xml:space="preserve"> на перекрестках пешеходного и автомобильного движения</w:t>
      </w:r>
      <w:r w:rsidR="005C76D6" w:rsidRPr="00585D60">
        <w:rPr>
          <w:rFonts w:ascii="Times New Roman" w:hAnsi="Times New Roman" w:cs="Times New Roman"/>
          <w:sz w:val="28"/>
          <w:szCs w:val="28"/>
        </w:rPr>
        <w:t>.</w:t>
      </w:r>
    </w:p>
    <w:p w:rsidR="00594B4E" w:rsidRPr="00585D60" w:rsidRDefault="00594B4E" w:rsidP="00585D60">
      <w:pPr>
        <w:tabs>
          <w:tab w:val="left" w:pos="1843"/>
        </w:tabs>
        <w:spacing w:line="240" w:lineRule="auto"/>
        <w:ind w:firstLine="720"/>
        <w:jc w:val="both"/>
        <w:rPr>
          <w:rFonts w:ascii="Times New Roman" w:hAnsi="Times New Roman" w:cs="Times New Roman"/>
          <w:sz w:val="28"/>
          <w:szCs w:val="28"/>
        </w:rPr>
      </w:pPr>
    </w:p>
    <w:p w:rsidR="001E1134" w:rsidRPr="00585D60" w:rsidRDefault="001E1134" w:rsidP="00585D60">
      <w:pPr>
        <w:pStyle w:val="1"/>
        <w:numPr>
          <w:ilvl w:val="0"/>
          <w:numId w:val="20"/>
        </w:numPr>
        <w:tabs>
          <w:tab w:val="left" w:pos="1843"/>
        </w:tabs>
        <w:spacing w:before="0" w:after="0" w:line="240" w:lineRule="auto"/>
        <w:jc w:val="center"/>
        <w:rPr>
          <w:rFonts w:ascii="Times New Roman" w:hAnsi="Times New Roman" w:cs="Times New Roman"/>
          <w:b/>
          <w:caps/>
          <w:sz w:val="28"/>
          <w:szCs w:val="28"/>
        </w:rPr>
      </w:pPr>
      <w:bookmarkStart w:id="23" w:name="_Toc472352463"/>
      <w:r w:rsidRPr="00585D60">
        <w:rPr>
          <w:rFonts w:ascii="Times New Roman" w:hAnsi="Times New Roman" w:cs="Times New Roman"/>
          <w:b/>
          <w:caps/>
          <w:sz w:val="28"/>
          <w:szCs w:val="28"/>
        </w:rPr>
        <w:t>Городское оформление и информация</w:t>
      </w:r>
      <w:bookmarkEnd w:id="23"/>
    </w:p>
    <w:p w:rsidR="00C367E7" w:rsidRPr="00585D60" w:rsidRDefault="00C367E7" w:rsidP="00585D60">
      <w:pPr>
        <w:tabs>
          <w:tab w:val="left" w:pos="1843"/>
        </w:tabs>
        <w:spacing w:line="240" w:lineRule="auto"/>
        <w:rPr>
          <w:rFonts w:ascii="Times New Roman" w:hAnsi="Times New Roman" w:cs="Times New Roman"/>
        </w:rPr>
      </w:pPr>
    </w:p>
    <w:p w:rsidR="001E1134" w:rsidRPr="00585D60" w:rsidRDefault="001E1134" w:rsidP="00585D60">
      <w:pPr>
        <w:numPr>
          <w:ilvl w:val="1"/>
          <w:numId w:val="6"/>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Вывески, рекл</w:t>
      </w:r>
      <w:r w:rsidR="004B789B" w:rsidRPr="00585D60">
        <w:rPr>
          <w:rFonts w:ascii="Times New Roman" w:hAnsi="Times New Roman" w:cs="Times New Roman"/>
          <w:b/>
          <w:sz w:val="28"/>
          <w:szCs w:val="28"/>
        </w:rPr>
        <w:t>ама и витрины городского округа</w:t>
      </w:r>
    </w:p>
    <w:p w:rsidR="004B789B" w:rsidRPr="00585D60" w:rsidRDefault="004B789B" w:rsidP="00585D60">
      <w:pPr>
        <w:tabs>
          <w:tab w:val="left" w:pos="1843"/>
        </w:tabs>
        <w:spacing w:line="240" w:lineRule="auto"/>
        <w:ind w:left="709"/>
        <w:contextualSpacing/>
        <w:rPr>
          <w:rFonts w:ascii="Times New Roman" w:hAnsi="Times New Roman" w:cs="Times New Roman"/>
          <w:b/>
          <w:sz w:val="28"/>
          <w:szCs w:val="28"/>
        </w:rPr>
      </w:pPr>
    </w:p>
    <w:p w:rsidR="001E1134" w:rsidRPr="00585D60" w:rsidRDefault="005C76D6" w:rsidP="00585D60">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Размещение средств наружной</w:t>
      </w:r>
      <w:r w:rsidR="001E1134" w:rsidRPr="00585D60">
        <w:rPr>
          <w:rFonts w:ascii="Times New Roman" w:hAnsi="Times New Roman" w:cs="Times New Roman"/>
          <w:sz w:val="28"/>
          <w:szCs w:val="28"/>
        </w:rPr>
        <w:t xml:space="preserve"> рекламы и информации на территории городского о</w:t>
      </w:r>
      <w:r w:rsidR="00594B4E" w:rsidRPr="00585D60">
        <w:rPr>
          <w:rFonts w:ascii="Times New Roman" w:hAnsi="Times New Roman" w:cs="Times New Roman"/>
          <w:sz w:val="28"/>
          <w:szCs w:val="28"/>
        </w:rPr>
        <w:t>круга проводится согласно ГОСТ</w:t>
      </w:r>
      <w:r w:rsidR="001E1134" w:rsidRPr="00585D60">
        <w:rPr>
          <w:rFonts w:ascii="Times New Roman" w:hAnsi="Times New Roman" w:cs="Times New Roman"/>
          <w:sz w:val="28"/>
          <w:szCs w:val="28"/>
        </w:rPr>
        <w:t>.</w:t>
      </w:r>
    </w:p>
    <w:p w:rsidR="001E1134" w:rsidRPr="00585D60" w:rsidRDefault="001E1134" w:rsidP="00585D60">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Средства размещения наружной рекламы и информации должны быть технически исправными и эстетически ухоженными.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Средства наружной информации, за исключением учрежденческих досок и режимных табличек, размещаются и эксплуатируются на основании паспорта, выданного администрацией городского округа в соответствии с утвержденными городскими правилами.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Владельцы средств размещения наружной рекламы и информации обязаны следить за их надлежащим состоянием, производить их ремонт и уборку места размещения средств наружной рекламы и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использование средств размещения наружной рекламы и информации с испорченным изображением либо без изображения.</w:t>
      </w:r>
    </w:p>
    <w:p w:rsidR="001E1134" w:rsidRPr="00585D60" w:rsidRDefault="001E1134" w:rsidP="00585D60">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После монтажа (демонтажа) средства размещения наружной рекламы и информации, его владелец обязан осуществить восстановление нарушенного фасада и благоустройства места размещения конструкции в течение трех суток.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За ненадлежащие содержание средств размещения наружной рекламы и информации, уборку и санитарное</w:t>
      </w:r>
      <w:r w:rsidR="00F10283" w:rsidRPr="00585D60">
        <w:rPr>
          <w:rFonts w:ascii="Times New Roman" w:hAnsi="Times New Roman" w:cs="Times New Roman"/>
          <w:sz w:val="28"/>
          <w:szCs w:val="28"/>
        </w:rPr>
        <w:t xml:space="preserve"> содержание земельного участка</w:t>
      </w:r>
      <w:r w:rsidRPr="00585D60">
        <w:rPr>
          <w:rFonts w:ascii="Times New Roman" w:hAnsi="Times New Roman" w:cs="Times New Roman"/>
          <w:sz w:val="28"/>
          <w:szCs w:val="28"/>
        </w:rPr>
        <w:t>, ответственность несут владельцы средств размещения наружной рекламы и информации.</w:t>
      </w:r>
    </w:p>
    <w:p w:rsidR="00470DB1" w:rsidRPr="00585D60" w:rsidRDefault="001E1134" w:rsidP="00585D60">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w:t>
      </w:r>
      <w:proofErr w:type="gramStart"/>
      <w:r w:rsidRPr="00585D60">
        <w:rPr>
          <w:rFonts w:ascii="Times New Roman" w:hAnsi="Times New Roman" w:cs="Times New Roman"/>
          <w:sz w:val="28"/>
          <w:szCs w:val="28"/>
        </w:rPr>
        <w:t>Вывески – средства наружной информации,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w:t>
      </w:r>
      <w:r w:rsidR="00594B4E" w:rsidRPr="00585D60">
        <w:rPr>
          <w:rFonts w:ascii="Times New Roman" w:hAnsi="Times New Roman" w:cs="Times New Roman"/>
          <w:sz w:val="28"/>
          <w:szCs w:val="28"/>
        </w:rPr>
        <w:t>ого предпринимателя, содержащие с</w:t>
      </w:r>
      <w:r w:rsidRPr="00585D60">
        <w:rPr>
          <w:rFonts w:ascii="Times New Roman" w:hAnsi="Times New Roman" w:cs="Times New Roman"/>
          <w:sz w:val="28"/>
          <w:szCs w:val="28"/>
        </w:rPr>
        <w:t>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w:t>
      </w:r>
      <w:proofErr w:type="gramEnd"/>
      <w:r w:rsidRPr="00585D60">
        <w:rPr>
          <w:rFonts w:ascii="Times New Roman" w:hAnsi="Times New Roman" w:cs="Times New Roman"/>
          <w:sz w:val="28"/>
          <w:szCs w:val="28"/>
        </w:rPr>
        <w:t>,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1E1134" w:rsidRPr="00585D60" w:rsidRDefault="003007B8" w:rsidP="00585D60">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proofErr w:type="spellStart"/>
      <w:proofErr w:type="gramStart"/>
      <w:r w:rsidRPr="00585D60">
        <w:rPr>
          <w:rFonts w:ascii="Times New Roman" w:hAnsi="Times New Roman" w:cs="Times New Roman"/>
          <w:sz w:val="28"/>
          <w:szCs w:val="28"/>
        </w:rPr>
        <w:t>Предусматриваютсяс</w:t>
      </w:r>
      <w:r w:rsidR="001E1134" w:rsidRPr="00585D60">
        <w:rPr>
          <w:rFonts w:ascii="Times New Roman" w:hAnsi="Times New Roman" w:cs="Times New Roman"/>
          <w:sz w:val="28"/>
          <w:szCs w:val="28"/>
        </w:rPr>
        <w:t>редства</w:t>
      </w:r>
      <w:proofErr w:type="spellEnd"/>
      <w:r w:rsidR="001E1134" w:rsidRPr="00585D60">
        <w:rPr>
          <w:rFonts w:ascii="Times New Roman" w:hAnsi="Times New Roman" w:cs="Times New Roman"/>
          <w:sz w:val="28"/>
          <w:szCs w:val="28"/>
        </w:rPr>
        <w:t xml:space="preserve"> размещения наружной информации следующих видов:</w:t>
      </w:r>
      <w:r w:rsidR="00594B4E" w:rsidRPr="00585D60">
        <w:rPr>
          <w:rFonts w:ascii="Times New Roman" w:hAnsi="Times New Roman" w:cs="Times New Roman"/>
          <w:sz w:val="28"/>
          <w:szCs w:val="28"/>
        </w:rPr>
        <w:t xml:space="preserve"> настенная конструкция, декоративное панно, </w:t>
      </w:r>
      <w:r w:rsidR="001E1134" w:rsidRPr="00585D60">
        <w:rPr>
          <w:rFonts w:ascii="Times New Roman" w:hAnsi="Times New Roman" w:cs="Times New Roman"/>
          <w:sz w:val="28"/>
          <w:szCs w:val="28"/>
        </w:rPr>
        <w:t>консоль</w:t>
      </w:r>
      <w:r w:rsidRPr="00585D60">
        <w:rPr>
          <w:rFonts w:ascii="Times New Roman" w:hAnsi="Times New Roman" w:cs="Times New Roman"/>
          <w:sz w:val="28"/>
          <w:szCs w:val="28"/>
        </w:rPr>
        <w:t>ная конструкция,</w:t>
      </w:r>
      <w:r w:rsidR="00594B4E" w:rsidRPr="00585D60">
        <w:rPr>
          <w:rFonts w:ascii="Times New Roman" w:hAnsi="Times New Roman" w:cs="Times New Roman"/>
          <w:sz w:val="28"/>
          <w:szCs w:val="28"/>
        </w:rPr>
        <w:t xml:space="preserve"> </w:t>
      </w:r>
      <w:proofErr w:type="spellStart"/>
      <w:r w:rsidR="00594B4E" w:rsidRPr="00585D60">
        <w:rPr>
          <w:rFonts w:ascii="Times New Roman" w:hAnsi="Times New Roman" w:cs="Times New Roman"/>
          <w:sz w:val="28"/>
          <w:szCs w:val="28"/>
        </w:rPr>
        <w:t>крышная</w:t>
      </w:r>
      <w:proofErr w:type="spellEnd"/>
      <w:r w:rsidR="00594B4E" w:rsidRPr="00585D60">
        <w:rPr>
          <w:rFonts w:ascii="Times New Roman" w:hAnsi="Times New Roman" w:cs="Times New Roman"/>
          <w:sz w:val="28"/>
          <w:szCs w:val="28"/>
        </w:rPr>
        <w:t xml:space="preserve"> конструкция, витринная конструкция, учрежденческая доска, режимная табличка, модульная конструкция, стела, щитовая конструкция, </w:t>
      </w:r>
      <w:proofErr w:type="spellStart"/>
      <w:r w:rsidR="00594B4E" w:rsidRPr="00585D60">
        <w:rPr>
          <w:rFonts w:ascii="Times New Roman" w:hAnsi="Times New Roman" w:cs="Times New Roman"/>
          <w:sz w:val="28"/>
          <w:szCs w:val="28"/>
        </w:rPr>
        <w:t>флаговая</w:t>
      </w:r>
      <w:proofErr w:type="spellEnd"/>
      <w:r w:rsidR="00594B4E" w:rsidRPr="00585D60">
        <w:rPr>
          <w:rFonts w:ascii="Times New Roman" w:hAnsi="Times New Roman" w:cs="Times New Roman"/>
          <w:sz w:val="28"/>
          <w:szCs w:val="28"/>
        </w:rPr>
        <w:t xml:space="preserve"> композиция,</w:t>
      </w:r>
      <w:r w:rsidR="001E1134" w:rsidRPr="00585D60">
        <w:rPr>
          <w:rFonts w:ascii="Times New Roman" w:hAnsi="Times New Roman" w:cs="Times New Roman"/>
          <w:sz w:val="28"/>
          <w:szCs w:val="28"/>
        </w:rPr>
        <w:t xml:space="preserve"> специализированная конструкция.</w:t>
      </w:r>
      <w:proofErr w:type="gramEnd"/>
    </w:p>
    <w:p w:rsidR="004B789B" w:rsidRPr="00585D60" w:rsidRDefault="004B789B" w:rsidP="00585D60">
      <w:pPr>
        <w:tabs>
          <w:tab w:val="left" w:pos="1843"/>
        </w:tabs>
        <w:spacing w:line="240" w:lineRule="auto"/>
        <w:ind w:left="709"/>
        <w:contextualSpacing/>
        <w:jc w:val="both"/>
        <w:rPr>
          <w:rFonts w:ascii="Times New Roman" w:hAnsi="Times New Roman" w:cs="Times New Roman"/>
          <w:sz w:val="28"/>
          <w:szCs w:val="28"/>
        </w:rPr>
      </w:pPr>
    </w:p>
    <w:p w:rsidR="001E1134" w:rsidRPr="00585D60" w:rsidRDefault="001E1134" w:rsidP="00585D60">
      <w:pPr>
        <w:pStyle w:val="ac"/>
        <w:numPr>
          <w:ilvl w:val="1"/>
          <w:numId w:val="6"/>
        </w:numPr>
        <w:tabs>
          <w:tab w:val="left" w:pos="1843"/>
        </w:tabs>
        <w:spacing w:line="240" w:lineRule="auto"/>
        <w:jc w:val="center"/>
        <w:rPr>
          <w:rFonts w:ascii="Times New Roman" w:hAnsi="Times New Roman" w:cs="Times New Roman"/>
          <w:b/>
          <w:sz w:val="28"/>
          <w:szCs w:val="28"/>
        </w:rPr>
      </w:pPr>
      <w:r w:rsidRPr="00585D60">
        <w:rPr>
          <w:rFonts w:ascii="Times New Roman" w:hAnsi="Times New Roman" w:cs="Times New Roman"/>
          <w:b/>
          <w:sz w:val="28"/>
          <w:szCs w:val="28"/>
        </w:rPr>
        <w:t>Общие требования к средствам р</w:t>
      </w:r>
      <w:r w:rsidR="004B789B" w:rsidRPr="00585D60">
        <w:rPr>
          <w:rFonts w:ascii="Times New Roman" w:hAnsi="Times New Roman" w:cs="Times New Roman"/>
          <w:b/>
          <w:sz w:val="28"/>
          <w:szCs w:val="28"/>
        </w:rPr>
        <w:t>азмещения наружной информации</w:t>
      </w:r>
    </w:p>
    <w:p w:rsidR="004B789B" w:rsidRPr="00585D60" w:rsidRDefault="004B789B" w:rsidP="00585D60">
      <w:pPr>
        <w:pStyle w:val="ac"/>
        <w:tabs>
          <w:tab w:val="left" w:pos="1843"/>
        </w:tabs>
        <w:spacing w:line="240" w:lineRule="auto"/>
        <w:ind w:left="1080"/>
        <w:jc w:val="both"/>
        <w:rPr>
          <w:rFonts w:ascii="Times New Roman" w:hAnsi="Times New Roman" w:cs="Times New Roman"/>
          <w:sz w:val="28"/>
          <w:szCs w:val="28"/>
        </w:rPr>
      </w:pP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9.2.1.</w:t>
      </w:r>
      <w:r w:rsidRPr="00585D60">
        <w:rPr>
          <w:rFonts w:ascii="Times New Roman" w:hAnsi="Times New Roman" w:cs="Times New Roman"/>
          <w:sz w:val="28"/>
          <w:szCs w:val="28"/>
        </w:rPr>
        <w:tab/>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E1134" w:rsidRPr="00585D60" w:rsidRDefault="001E1134" w:rsidP="00585D60">
      <w:pPr>
        <w:numPr>
          <w:ilvl w:val="2"/>
          <w:numId w:val="8"/>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Башкортостан.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1E1134" w:rsidRPr="00585D60" w:rsidRDefault="001E1134" w:rsidP="00585D60">
      <w:pPr>
        <w:numPr>
          <w:ilvl w:val="2"/>
          <w:numId w:val="8"/>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Владелец средства наружной информации несет ответственность за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9.2.4.</w:t>
      </w:r>
      <w:r w:rsidRPr="00585D60">
        <w:rPr>
          <w:rFonts w:ascii="Times New Roman" w:hAnsi="Times New Roman" w:cs="Times New Roman"/>
          <w:sz w:val="28"/>
          <w:szCs w:val="28"/>
        </w:rPr>
        <w:tab/>
        <w:t>Не допускается размещение средств наружной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на фасадах многоквартирных домов: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 границах жилых помещений, за исключением наружной информации, размещенной между первым и вторым этажом, непосредственно над занимаемым нежилым помещением;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за границами нежилых помещений, занимаемых лицом, размещающим наружную информацию, за исключением информации, размещенной между </w:t>
      </w:r>
      <w:r w:rsidRPr="00585D60">
        <w:rPr>
          <w:rFonts w:ascii="Times New Roman" w:hAnsi="Times New Roman" w:cs="Times New Roman"/>
          <w:sz w:val="28"/>
          <w:szCs w:val="28"/>
        </w:rPr>
        <w:lastRenderedPageBreak/>
        <w:t>первым и вторым этажом, непосредственно над занимаемым нежилым помещением;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случаев, предусмотренных настоящими Правилами;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на ограждающих конструкциях лоджий, балконов, если это не предусмотрено проектным предложением входной группы;</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на самовольно возведенных козырьках и других конструкциях для размещения вывески, нарушающие архитектурные особенности фасада здания.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на фасадах зданий нежилого назначения: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вертикальных консольных конструкций на зданиях высотой более пяти этажей;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настенных конструкций, расположенных в вертикальном порядке;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выше нижнего уровня окон второго этажа, за исключением случаев, предусмотренных настоящими Правилами;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на нестационарных торговых объектах, не предусмотренных проектным решением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на фризах, козырьках входных групп:</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более одной конструкции при наличии одного входа;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 виде световых коробов, фоновых конструкций, за исключением, размещаемых на фризе входной группы, имеющей один вход;</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на объектах культурного наследия, исторических зданиях: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 м</w:t>
        </w:r>
      </w:smartTag>
      <w:r w:rsidRPr="00585D60">
        <w:rPr>
          <w:rFonts w:ascii="Times New Roman" w:hAnsi="Times New Roman" w:cs="Times New Roman"/>
          <w:sz w:val="28"/>
          <w:szCs w:val="28"/>
        </w:rPr>
        <w:t>, за исключением случаев, предусмотренных настоящими Правилами;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с использованием мерцающего света;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на административно-офисных, торговых, культурно-развлекательных, спортивных объектах, имеющих общую площадь более 400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 не предусмотренных проектом такого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на территории индивидуальных или многоквартирных домов в виде отдельно стоящих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закрывающих и перекрывающих проемы, остекление витрин, окон, арок, архитектурные детали и декоративно-художественное оформление, </w:t>
      </w:r>
      <w:proofErr w:type="spellStart"/>
      <w:r w:rsidRPr="00585D60">
        <w:rPr>
          <w:rFonts w:ascii="Times New Roman" w:hAnsi="Times New Roman" w:cs="Times New Roman"/>
          <w:sz w:val="28"/>
          <w:szCs w:val="28"/>
        </w:rPr>
        <w:t>суперграфику</w:t>
      </w:r>
      <w:proofErr w:type="spellEnd"/>
      <w:r w:rsidRPr="00585D60">
        <w:rPr>
          <w:rFonts w:ascii="Times New Roman" w:hAnsi="Times New Roman" w:cs="Times New Roman"/>
          <w:sz w:val="28"/>
          <w:szCs w:val="28"/>
        </w:rPr>
        <w:t xml:space="preserve"> на зданиях, за исключением случаев, предусмотренных настоящими Правилами;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без учета архитектурных особенностей фасада;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на эркерах, колоннах, пилястрах, балконах;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11) на ограждающих конструкциях (заборах, шлагбаумах, ограждениях, перилах и т.д.);</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12) на расстоянии </w:t>
      </w:r>
      <w:proofErr w:type="gramStart"/>
      <w:r w:rsidRPr="00585D60">
        <w:rPr>
          <w:rFonts w:ascii="Times New Roman" w:hAnsi="Times New Roman" w:cs="Times New Roman"/>
          <w:sz w:val="28"/>
          <w:szCs w:val="28"/>
        </w:rPr>
        <w:t>ближе</w:t>
      </w:r>
      <w:proofErr w:type="gramEnd"/>
      <w:r w:rsidRPr="00585D60">
        <w:rPr>
          <w:rFonts w:ascii="Times New Roman" w:hAnsi="Times New Roman" w:cs="Times New Roman"/>
          <w:sz w:val="28"/>
          <w:szCs w:val="28"/>
        </w:rPr>
        <w:t xml:space="preserve"> чем </w:t>
      </w:r>
      <w:smartTag w:uri="urn:schemas-microsoft-com:office:smarttags" w:element="metricconverter">
        <w:smartTagPr>
          <w:attr w:name="ProductID" w:val="200 метров"/>
        </w:smartTagPr>
        <w:r w:rsidRPr="00585D60">
          <w:rPr>
            <w:rFonts w:ascii="Times New Roman" w:hAnsi="Times New Roman" w:cs="Times New Roman"/>
            <w:sz w:val="28"/>
            <w:szCs w:val="28"/>
          </w:rPr>
          <w:t>2,0 м</w:t>
        </w:r>
      </w:smartTag>
      <w:r w:rsidRPr="00585D60">
        <w:rPr>
          <w:rFonts w:ascii="Times New Roman" w:hAnsi="Times New Roman" w:cs="Times New Roman"/>
          <w:sz w:val="28"/>
          <w:szCs w:val="28"/>
        </w:rPr>
        <w:t xml:space="preserve"> от мемориальных досок;</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13) перекрывающих адресную атрибутику (указатели наименований улиц и номеров домов);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14) на глухих торцах зданий высотой более 2 этажей;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15) со сменной информацией, за исключением модульных конструкций, а также конструкций в виде стел на автозаправочных станциях, щитовых, витринных, консольных конструкций для организаций, осуществляющих банковские операции;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16) содержащих более 10% от общей площади информационного поля указание на информацию, не являющуюся обязательной в силу статьи 9 Закона </w:t>
      </w:r>
      <w:r w:rsidRPr="00585D60">
        <w:rPr>
          <w:rFonts w:ascii="Times New Roman" w:hAnsi="Times New Roman" w:cs="Times New Roman"/>
          <w:sz w:val="28"/>
          <w:szCs w:val="28"/>
        </w:rPr>
        <w:lastRenderedPageBreak/>
        <w:t>РФ от 07.02.1992 № 2300-1 «О защите прав потребителей» (информации о фирменном 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w:t>
      </w:r>
      <w:proofErr w:type="gramEnd"/>
      <w:r w:rsidRPr="00585D60">
        <w:rPr>
          <w:rFonts w:ascii="Times New Roman" w:hAnsi="Times New Roman" w:cs="Times New Roman"/>
          <w:sz w:val="28"/>
          <w:szCs w:val="28"/>
        </w:rPr>
        <w:t xml:space="preserve"> помещений, за исключением вывесок на ограждении или здании в виде модульных конструкций, а также щитовых и витринных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17) </w:t>
      </w:r>
      <w:proofErr w:type="gramStart"/>
      <w:r w:rsidRPr="00585D60">
        <w:rPr>
          <w:rFonts w:ascii="Times New Roman" w:hAnsi="Times New Roman" w:cs="Times New Roman"/>
          <w:sz w:val="28"/>
          <w:szCs w:val="28"/>
        </w:rPr>
        <w:t>содержащих</w:t>
      </w:r>
      <w:proofErr w:type="gramEnd"/>
      <w:r w:rsidRPr="00585D60">
        <w:rPr>
          <w:rFonts w:ascii="Times New Roman" w:hAnsi="Times New Roman" w:cs="Times New Roman"/>
          <w:sz w:val="28"/>
          <w:szCs w:val="28"/>
        </w:rPr>
        <w:t xml:space="preserve"> только изображения без текстовой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18) не </w:t>
      </w:r>
      <w:proofErr w:type="gramStart"/>
      <w:r w:rsidRPr="00585D60">
        <w:rPr>
          <w:rFonts w:ascii="Times New Roman" w:hAnsi="Times New Roman" w:cs="Times New Roman"/>
          <w:sz w:val="28"/>
          <w:szCs w:val="28"/>
        </w:rPr>
        <w:t>сочетающихся</w:t>
      </w:r>
      <w:proofErr w:type="gramEnd"/>
      <w:r w:rsidRPr="00585D60">
        <w:rPr>
          <w:rFonts w:ascii="Times New Roman" w:hAnsi="Times New Roman" w:cs="Times New Roman"/>
          <w:sz w:val="28"/>
          <w:szCs w:val="28"/>
        </w:rPr>
        <w:t xml:space="preserve"> по цвету с архитектурным фоном фасада;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19) с использованием открытого способа подсветки, вывеска должна иметь немерцающий, приглушенный свет, не создавать прямых направленных лучей в окна жилых помещений;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20) с применением в изготовлении тканых и </w:t>
      </w:r>
      <w:proofErr w:type="spellStart"/>
      <w:r w:rsidRPr="00585D60">
        <w:rPr>
          <w:rFonts w:ascii="Times New Roman" w:hAnsi="Times New Roman" w:cs="Times New Roman"/>
          <w:sz w:val="28"/>
          <w:szCs w:val="28"/>
        </w:rPr>
        <w:t>баннерных</w:t>
      </w:r>
      <w:proofErr w:type="spellEnd"/>
      <w:r w:rsidRPr="00585D60">
        <w:rPr>
          <w:rFonts w:ascii="Times New Roman" w:hAnsi="Times New Roman" w:cs="Times New Roman"/>
          <w:sz w:val="28"/>
          <w:szCs w:val="28"/>
        </w:rPr>
        <w:t xml:space="preserve"> материалов, за исключением </w:t>
      </w:r>
      <w:proofErr w:type="spellStart"/>
      <w:r w:rsidRPr="00585D60">
        <w:rPr>
          <w:rFonts w:ascii="Times New Roman" w:hAnsi="Times New Roman" w:cs="Times New Roman"/>
          <w:sz w:val="28"/>
          <w:szCs w:val="28"/>
        </w:rPr>
        <w:t>флаговых</w:t>
      </w:r>
      <w:proofErr w:type="spellEnd"/>
      <w:r w:rsidRPr="00585D60">
        <w:rPr>
          <w:rFonts w:ascii="Times New Roman" w:hAnsi="Times New Roman" w:cs="Times New Roman"/>
          <w:sz w:val="28"/>
          <w:szCs w:val="28"/>
        </w:rPr>
        <w:t xml:space="preserve"> композиций, а также использования в изготовлении </w:t>
      </w:r>
      <w:proofErr w:type="spellStart"/>
      <w:r w:rsidRPr="00585D60">
        <w:rPr>
          <w:rFonts w:ascii="Times New Roman" w:hAnsi="Times New Roman" w:cs="Times New Roman"/>
          <w:sz w:val="28"/>
          <w:szCs w:val="28"/>
        </w:rPr>
        <w:t>профлиста</w:t>
      </w:r>
      <w:proofErr w:type="spell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21) дублирующих информацию с использованием одного вида информационных конструкций, за исключением: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наружной информации,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наружной информации, размещаемой на каждом из фасадов здания, расположенного на пересечении нескольких улиц;</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22) в виде надувных конструкций, </w:t>
      </w:r>
      <w:proofErr w:type="spellStart"/>
      <w:r w:rsidRPr="00585D60">
        <w:rPr>
          <w:rFonts w:ascii="Times New Roman" w:hAnsi="Times New Roman" w:cs="Times New Roman"/>
          <w:sz w:val="28"/>
          <w:szCs w:val="28"/>
        </w:rPr>
        <w:t>штендеров</w:t>
      </w:r>
      <w:proofErr w:type="spell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23) выше верхней отметки кровли (парапета, фриза) встроенно-пристроенных помещений (включая тамбуры);</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24) с использованием мерцающего света в границах исторических территорий.</w:t>
      </w:r>
    </w:p>
    <w:p w:rsidR="004B789B" w:rsidRPr="00585D60" w:rsidRDefault="004B789B" w:rsidP="00585D60">
      <w:pPr>
        <w:tabs>
          <w:tab w:val="left" w:pos="1843"/>
        </w:tabs>
        <w:spacing w:line="240" w:lineRule="auto"/>
        <w:ind w:firstLine="709"/>
        <w:contextualSpacing/>
        <w:jc w:val="both"/>
        <w:rPr>
          <w:rFonts w:ascii="Times New Roman" w:hAnsi="Times New Roman" w:cs="Times New Roman"/>
          <w:sz w:val="28"/>
          <w:szCs w:val="28"/>
        </w:rPr>
      </w:pPr>
    </w:p>
    <w:p w:rsidR="004B789B" w:rsidRPr="00585D60" w:rsidRDefault="001E1134" w:rsidP="00585D60">
      <w:pPr>
        <w:numPr>
          <w:ilvl w:val="1"/>
          <w:numId w:val="8"/>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 xml:space="preserve">Требования к отдельным видам средств размещения </w:t>
      </w:r>
    </w:p>
    <w:p w:rsidR="001E1134" w:rsidRPr="00585D60" w:rsidRDefault="001E1134" w:rsidP="00585D60">
      <w:pPr>
        <w:tabs>
          <w:tab w:val="left" w:pos="1843"/>
        </w:tabs>
        <w:spacing w:line="240" w:lineRule="auto"/>
        <w:ind w:left="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наружной ин</w:t>
      </w:r>
      <w:r w:rsidR="004B789B" w:rsidRPr="00585D60">
        <w:rPr>
          <w:rFonts w:ascii="Times New Roman" w:hAnsi="Times New Roman" w:cs="Times New Roman"/>
          <w:b/>
          <w:sz w:val="28"/>
          <w:szCs w:val="28"/>
        </w:rPr>
        <w:t>формации</w:t>
      </w:r>
    </w:p>
    <w:p w:rsidR="004B789B" w:rsidRPr="00585D60" w:rsidRDefault="004B789B" w:rsidP="00585D60">
      <w:pPr>
        <w:tabs>
          <w:tab w:val="left" w:pos="1843"/>
        </w:tabs>
        <w:spacing w:line="240" w:lineRule="auto"/>
        <w:ind w:left="709"/>
        <w:contextualSpacing/>
        <w:jc w:val="center"/>
        <w:rPr>
          <w:rFonts w:ascii="Times New Roman" w:hAnsi="Times New Roman" w:cs="Times New Roman"/>
          <w:b/>
          <w:sz w:val="28"/>
          <w:szCs w:val="28"/>
        </w:rPr>
      </w:pPr>
    </w:p>
    <w:p w:rsidR="001E1134" w:rsidRPr="00585D60" w:rsidRDefault="001E1134" w:rsidP="00585D60">
      <w:pPr>
        <w:numPr>
          <w:ilvl w:val="2"/>
          <w:numId w:val="9"/>
        </w:numPr>
        <w:tabs>
          <w:tab w:val="left" w:pos="1843"/>
        </w:tabs>
        <w:spacing w:line="240" w:lineRule="auto"/>
        <w:ind w:left="0"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Настенная конструкци</w:t>
      </w:r>
      <w:r w:rsidR="00A06140" w:rsidRPr="00585D60">
        <w:rPr>
          <w:rFonts w:ascii="Times New Roman" w:hAnsi="Times New Roman" w:cs="Times New Roman"/>
          <w:sz w:val="28"/>
          <w:szCs w:val="28"/>
        </w:rPr>
        <w:t>я (рис. 1-4, 12-17 приложения №</w:t>
      </w:r>
      <w:r w:rsidR="008834F9" w:rsidRPr="00585D60">
        <w:rPr>
          <w:rFonts w:ascii="Times New Roman" w:hAnsi="Times New Roman" w:cs="Times New Roman"/>
          <w:sz w:val="28"/>
          <w:szCs w:val="28"/>
        </w:rPr>
        <w:t>1</w:t>
      </w:r>
      <w:r w:rsidRPr="00585D60">
        <w:rPr>
          <w:rFonts w:ascii="Times New Roman" w:hAnsi="Times New Roman" w:cs="Times New Roman"/>
          <w:sz w:val="28"/>
          <w:szCs w:val="28"/>
        </w:rPr>
        <w:t xml:space="preserve"> к настоящим Правилам)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w:t>
      </w:r>
      <w:proofErr w:type="spellStart"/>
      <w:r w:rsidRPr="00585D60">
        <w:rPr>
          <w:rFonts w:ascii="Times New Roman" w:hAnsi="Times New Roman" w:cs="Times New Roman"/>
          <w:sz w:val="28"/>
          <w:szCs w:val="28"/>
        </w:rPr>
        <w:t>бесфоновой</w:t>
      </w:r>
      <w:proofErr w:type="spellEnd"/>
      <w:r w:rsidRPr="00585D60">
        <w:rPr>
          <w:rFonts w:ascii="Times New Roman" w:hAnsi="Times New Roman" w:cs="Times New Roman"/>
          <w:sz w:val="28"/>
          <w:szCs w:val="28"/>
        </w:rPr>
        <w:t xml:space="preserve"> конструкции, светового короба, состоящая из каркаса, информационного поля, содержащего текстовую информацию, декоративные элементы, знаки, и</w:t>
      </w:r>
      <w:proofErr w:type="gramEnd"/>
      <w:r w:rsidRPr="00585D60">
        <w:rPr>
          <w:rFonts w:ascii="Times New Roman" w:hAnsi="Times New Roman" w:cs="Times New Roman"/>
          <w:sz w:val="28"/>
          <w:szCs w:val="28"/>
        </w:rPr>
        <w:t xml:space="preserve"> элементов крепления либо изображения, непосредственно нанесенного на поверхность стены.</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На фасадах зданий с единым фризом размещают средства наружной информации только </w:t>
      </w:r>
      <w:proofErr w:type="spellStart"/>
      <w:r w:rsidRPr="00585D60">
        <w:rPr>
          <w:rFonts w:ascii="Times New Roman" w:hAnsi="Times New Roman" w:cs="Times New Roman"/>
          <w:sz w:val="28"/>
          <w:szCs w:val="28"/>
        </w:rPr>
        <w:t>бесфоновые</w:t>
      </w:r>
      <w:proofErr w:type="spellEnd"/>
      <w:r w:rsidRPr="00585D60">
        <w:rPr>
          <w:rFonts w:ascii="Times New Roman" w:hAnsi="Times New Roman" w:cs="Times New Roman"/>
          <w:sz w:val="28"/>
          <w:szCs w:val="28"/>
        </w:rPr>
        <w:t xml:space="preserve">, в виде отдельных букв и элементов с подсветкой (внутренней или внешней). </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На фасадах зданий при отсутствии единого фриза, вывески с фоновой подложкой размещаются строго в створе с соседними вывесками, на одном расстоянии от фасада, и в тех же высотных отметках и обязательно </w:t>
      </w:r>
      <w:proofErr w:type="spellStart"/>
      <w:r w:rsidRPr="00585D60">
        <w:rPr>
          <w:rFonts w:ascii="Times New Roman" w:hAnsi="Times New Roman" w:cs="Times New Roman"/>
          <w:sz w:val="28"/>
          <w:szCs w:val="28"/>
        </w:rPr>
        <w:t>отцентрованные</w:t>
      </w:r>
      <w:proofErr w:type="spellEnd"/>
      <w:r w:rsidRPr="00585D60">
        <w:rPr>
          <w:rFonts w:ascii="Times New Roman" w:hAnsi="Times New Roman" w:cs="Times New Roman"/>
          <w:sz w:val="28"/>
          <w:szCs w:val="28"/>
        </w:rPr>
        <w:t xml:space="preserve"> по композиционной оси. </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Бегущие строки и диодные экраны с черным фоном, т.е. электронные носители, не счита</w:t>
      </w:r>
      <w:r w:rsidR="003007B8" w:rsidRPr="00585D60">
        <w:rPr>
          <w:rFonts w:ascii="Times New Roman" w:hAnsi="Times New Roman" w:cs="Times New Roman"/>
          <w:sz w:val="28"/>
          <w:szCs w:val="28"/>
        </w:rPr>
        <w:t>ют</w:t>
      </w:r>
      <w:r w:rsidRPr="00585D60">
        <w:rPr>
          <w:rFonts w:ascii="Times New Roman" w:hAnsi="Times New Roman" w:cs="Times New Roman"/>
          <w:sz w:val="28"/>
          <w:szCs w:val="28"/>
        </w:rPr>
        <w:t>ся вывеской.</w:t>
      </w:r>
    </w:p>
    <w:p w:rsidR="001E1134" w:rsidRPr="00585D60" w:rsidRDefault="001E1134" w:rsidP="00585D60">
      <w:pPr>
        <w:tabs>
          <w:tab w:val="left" w:pos="1843"/>
        </w:tabs>
        <w:spacing w:line="240" w:lineRule="auto"/>
        <w:ind w:left="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настенных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высотой более 2/3 от высоты простенка между окнами этажей здания, нестационарного торгового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высотой более 1/2 от высоты простенка между окнами этажей здания, нестационарного торгового объекта при наличии арочных окон;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высотой текстовой информации более 2/3 от высоты фриза (в том числе встроенно-пристроенных помещений);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высотой более 1/2 от высоты фронтона здания, нестационарного торгового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6)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0,5 м</w:t>
        </w:r>
      </w:smartTag>
      <w:r w:rsidRPr="00585D60">
        <w:rPr>
          <w:rFonts w:ascii="Times New Roman" w:hAnsi="Times New Roman" w:cs="Times New Roman"/>
          <w:sz w:val="28"/>
          <w:szCs w:val="28"/>
        </w:rPr>
        <w:t xml:space="preserve"> на козырьке;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7) в длину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и более 70% от длины фасада;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при размещении между проемами первого этажа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0,5 м</w:t>
        </w:r>
      </w:smartTag>
      <w:r w:rsidRPr="00585D60">
        <w:rPr>
          <w:rFonts w:ascii="Times New Roman" w:hAnsi="Times New Roman" w:cs="Times New Roman"/>
          <w:sz w:val="28"/>
          <w:szCs w:val="28"/>
        </w:rPr>
        <w:t xml:space="preserve"> и длиной более 50% такого проема;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при использовании информации на других языках длиной, увеличенной более чем на 50% от установленной настоящими Правилами длины конструкции;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с применением не идентичных размеров и шрифтов надписей на разных языках;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11) ниже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0,6 м</w:t>
        </w:r>
      </w:smartTag>
      <w:r w:rsidRPr="00585D60">
        <w:rPr>
          <w:rFonts w:ascii="Times New Roman" w:hAnsi="Times New Roman" w:cs="Times New Roman"/>
          <w:sz w:val="28"/>
          <w:szCs w:val="28"/>
        </w:rPr>
        <w:t xml:space="preserve"> от уровня земли до нижнего края настенной конструкции при размещении на поверхности наружных стен первого, цокольного или подвального этажа;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12) выше второго этажа при наличии проемов, при отсутствии сплошного остекления, фриза, фронтона;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13) в количестве более одной конструкции при размещении на сплошном остеклении выше второго этажа;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14) в виде фоновых конструкций и световых коробов на главных и боковых фасадах зданий, нестационарных торговых объектов, выходящих на улицу (формирующих переднюю линию застройки этих улиц) в границах исторических территорий, по улицам и автомобильным дорогам общего пользования городского округа с повышенными требованиями к эстетике городской среды, за исключением специализированных объектов по продаже автомобилей;</w:t>
      </w:r>
      <w:proofErr w:type="gramEnd"/>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15) в виде фоновых конструкций и световых коробов друг над другом, за исключением случаев, предусмотренных настоящими Правилами;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16) в виде фоновых конструкций и световых коробов на фризе, поверхность которого расположена не параллельно стене здания, нестационарного торгового объекта, входной группы, козырьках;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17) с использованием различного цвета фона фоновых конструкций на здании, нестационарном торговом объекте;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18) в виде фоновых конструкций и световых коробов при размещении между проемами первого этажа;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19) со сменной информацией: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размещение вывесок с помощью демонстрации </w:t>
      </w:r>
      <w:proofErr w:type="spellStart"/>
      <w:r w:rsidRPr="00585D60">
        <w:rPr>
          <w:rFonts w:ascii="Times New Roman" w:hAnsi="Times New Roman" w:cs="Times New Roman"/>
          <w:sz w:val="28"/>
          <w:szCs w:val="28"/>
        </w:rPr>
        <w:t>постеров</w:t>
      </w:r>
      <w:proofErr w:type="spellEnd"/>
      <w:r w:rsidRPr="00585D60">
        <w:rPr>
          <w:rFonts w:ascii="Times New Roman" w:hAnsi="Times New Roman" w:cs="Times New Roman"/>
          <w:sz w:val="28"/>
          <w:szCs w:val="28"/>
        </w:rPr>
        <w:t xml:space="preserve"> на динамических системах смены изображений (</w:t>
      </w:r>
      <w:proofErr w:type="spellStart"/>
      <w:r w:rsidRPr="00585D60">
        <w:rPr>
          <w:rFonts w:ascii="Times New Roman" w:hAnsi="Times New Roman" w:cs="Times New Roman"/>
          <w:sz w:val="28"/>
          <w:szCs w:val="28"/>
        </w:rPr>
        <w:t>роллерные</w:t>
      </w:r>
      <w:proofErr w:type="spellEnd"/>
      <w:r w:rsidRPr="00585D60">
        <w:rPr>
          <w:rFonts w:ascii="Times New Roman" w:hAnsi="Times New Roman" w:cs="Times New Roman"/>
          <w:sz w:val="28"/>
          <w:szCs w:val="28"/>
        </w:rPr>
        <w:t xml:space="preserve"> системы, системы поворотных панелей - </w:t>
      </w:r>
      <w:proofErr w:type="spellStart"/>
      <w:r w:rsidRPr="00585D60">
        <w:rPr>
          <w:rFonts w:ascii="Times New Roman" w:hAnsi="Times New Roman" w:cs="Times New Roman"/>
          <w:sz w:val="28"/>
          <w:szCs w:val="28"/>
        </w:rPr>
        <w:t>призматроны</w:t>
      </w:r>
      <w:proofErr w:type="spellEnd"/>
      <w:r w:rsidRPr="00585D60">
        <w:rPr>
          <w:rFonts w:ascii="Times New Roman" w:hAnsi="Times New Roman" w:cs="Times New Roman"/>
          <w:sz w:val="28"/>
          <w:szCs w:val="28"/>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20)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21) с использованием динамического способа передачи информации, неоновых светильников, мигающих (мерцающих) элементов.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22) на фронтоне, фризе верхнего этажа при наличии </w:t>
      </w:r>
      <w:proofErr w:type="spellStart"/>
      <w:r w:rsidRPr="00585D60">
        <w:rPr>
          <w:rFonts w:ascii="Times New Roman" w:hAnsi="Times New Roman" w:cs="Times New Roman"/>
          <w:sz w:val="28"/>
          <w:szCs w:val="28"/>
        </w:rPr>
        <w:t>крышной</w:t>
      </w:r>
      <w:proofErr w:type="spellEnd"/>
      <w:r w:rsidRPr="00585D60">
        <w:rPr>
          <w:rFonts w:ascii="Times New Roman" w:hAnsi="Times New Roman" w:cs="Times New Roman"/>
          <w:sz w:val="28"/>
          <w:szCs w:val="28"/>
        </w:rPr>
        <w:t xml:space="preserve"> конструкции на данном здании, установленной в соответствии с разрешением (согласованием), срок действия которого не истек;</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23)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0,5 м</w:t>
        </w:r>
      </w:smartTag>
      <w:r w:rsidRPr="00585D60">
        <w:rPr>
          <w:rFonts w:ascii="Times New Roman" w:hAnsi="Times New Roman" w:cs="Times New Roman"/>
          <w:sz w:val="28"/>
          <w:szCs w:val="28"/>
        </w:rPr>
        <w:t xml:space="preserve"> на объектах культурного наследия, на исторических зданиях;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24)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1,0 м</w:t>
        </w:r>
      </w:smartTag>
      <w:r w:rsidRPr="00585D60">
        <w:rPr>
          <w:rFonts w:ascii="Times New Roman" w:hAnsi="Times New Roman" w:cs="Times New Roman"/>
          <w:sz w:val="28"/>
          <w:szCs w:val="28"/>
        </w:rPr>
        <w:t xml:space="preserve"> в границах исторических территорий города;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25)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0,8 м</w:t>
        </w:r>
      </w:smartTag>
      <w:r w:rsidRPr="00585D60">
        <w:rPr>
          <w:rFonts w:ascii="Times New Roman" w:hAnsi="Times New Roman" w:cs="Times New Roman"/>
          <w:sz w:val="28"/>
          <w:szCs w:val="28"/>
        </w:rPr>
        <w:t xml:space="preserve"> при размещении между оконными проемами первого и второго этажами многоквартирных домов;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26) с накладными деталями, выходящие за пределы высотных отметок фриза более</w:t>
      </w:r>
      <w:proofErr w:type="gramStart"/>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чем на 20% по высоте;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27) в виде фоновых и световых коробов при размещении на фризе здания,    концепция, которого утверждена (материал, цвет, размеры, форма);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28) с динамической подсветкой отдельных букв диодной лицевой засветкой, исключение на фасадах отдаленных от тротуаров и проезжих частей не менее</w:t>
      </w:r>
      <w:proofErr w:type="gramStart"/>
      <w:r w:rsidRPr="00585D60">
        <w:rPr>
          <w:rFonts w:ascii="Times New Roman" w:hAnsi="Times New Roman" w:cs="Times New Roman"/>
          <w:sz w:val="28"/>
          <w:szCs w:val="28"/>
        </w:rPr>
        <w:t>,</w:t>
      </w:r>
      <w:proofErr w:type="gramEnd"/>
      <w:r w:rsidRPr="00585D60">
        <w:rPr>
          <w:rFonts w:ascii="Times New Roman" w:hAnsi="Times New Roman" w:cs="Times New Roman"/>
          <w:sz w:val="28"/>
          <w:szCs w:val="28"/>
        </w:rPr>
        <w:t xml:space="preserve"> чем на </w:t>
      </w:r>
      <w:smartTag w:uri="urn:schemas-microsoft-com:office:smarttags" w:element="metricconverter">
        <w:smartTagPr>
          <w:attr w:name="ProductID" w:val="200 метров"/>
        </w:smartTagPr>
        <w:r w:rsidRPr="00585D60">
          <w:rPr>
            <w:rFonts w:ascii="Times New Roman" w:hAnsi="Times New Roman" w:cs="Times New Roman"/>
            <w:sz w:val="28"/>
            <w:szCs w:val="28"/>
          </w:rPr>
          <w:t>25 м</w:t>
        </w:r>
      </w:smartTag>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9.3.2.</w:t>
      </w:r>
      <w:r w:rsidRPr="00585D60">
        <w:rPr>
          <w:rFonts w:ascii="Times New Roman" w:hAnsi="Times New Roman" w:cs="Times New Roman"/>
          <w:sz w:val="28"/>
          <w:szCs w:val="28"/>
        </w:rPr>
        <w:tab/>
        <w:t>Декоративное панн</w:t>
      </w:r>
      <w:r w:rsidR="008834F9" w:rsidRPr="00585D60">
        <w:rPr>
          <w:rFonts w:ascii="Times New Roman" w:hAnsi="Times New Roman" w:cs="Times New Roman"/>
          <w:sz w:val="28"/>
          <w:szCs w:val="28"/>
        </w:rPr>
        <w:t>о (рис. 3-4, 12-15 приложения №1</w:t>
      </w:r>
      <w:r w:rsidRPr="00585D60">
        <w:rPr>
          <w:rFonts w:ascii="Times New Roman" w:hAnsi="Times New Roman" w:cs="Times New Roman"/>
          <w:sz w:val="28"/>
          <w:szCs w:val="28"/>
        </w:rPr>
        <w:t xml:space="preserve"> к настоящим Правилам)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кв.м.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декоративных панно:</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ниже уровня первого этажа;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на объектах культурного наследия;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в границах исторических территорий;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между дверными и оконными проемами, за исключением витрин;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5) с использованием </w:t>
      </w:r>
      <w:proofErr w:type="spellStart"/>
      <w:r w:rsidRPr="00585D60">
        <w:rPr>
          <w:rFonts w:ascii="Times New Roman" w:hAnsi="Times New Roman" w:cs="Times New Roman"/>
          <w:sz w:val="28"/>
          <w:szCs w:val="28"/>
        </w:rPr>
        <w:t>баннерной</w:t>
      </w:r>
      <w:proofErr w:type="spellEnd"/>
      <w:r w:rsidRPr="00585D60">
        <w:rPr>
          <w:rFonts w:ascii="Times New Roman" w:hAnsi="Times New Roman" w:cs="Times New Roman"/>
          <w:sz w:val="28"/>
          <w:szCs w:val="28"/>
        </w:rPr>
        <w:t xml:space="preserve"> ткани без внутреннего подсвета;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с использованием динамического способа передачи информации.</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Консольная конструкция</w:t>
      </w:r>
      <w:r w:rsidR="008834F9" w:rsidRPr="00585D60">
        <w:rPr>
          <w:rFonts w:ascii="Times New Roman" w:hAnsi="Times New Roman" w:cs="Times New Roman"/>
          <w:sz w:val="28"/>
          <w:szCs w:val="28"/>
        </w:rPr>
        <w:t xml:space="preserve"> (рис. 5-8, 12-17 приложения №1</w:t>
      </w:r>
      <w:r w:rsidRPr="00585D60">
        <w:rPr>
          <w:rFonts w:ascii="Times New Roman" w:hAnsi="Times New Roman" w:cs="Times New Roman"/>
          <w:sz w:val="28"/>
          <w:szCs w:val="28"/>
        </w:rPr>
        <w:t xml:space="preserve"> к настоящим Правилам) - информационная конструкция, устанавливаемая под прямым углом к плоскости фасада здания, нестационарного торгового объекта </w:t>
      </w:r>
      <w:proofErr w:type="spellStart"/>
      <w:r w:rsidRPr="00585D60">
        <w:rPr>
          <w:rFonts w:ascii="Times New Roman" w:hAnsi="Times New Roman" w:cs="Times New Roman"/>
          <w:sz w:val="28"/>
          <w:szCs w:val="28"/>
        </w:rPr>
        <w:t>локализованно</w:t>
      </w:r>
      <w:proofErr w:type="spellEnd"/>
      <w:r w:rsidRPr="00585D60">
        <w:rPr>
          <w:rFonts w:ascii="Times New Roman" w:hAnsi="Times New Roman" w:cs="Times New Roman"/>
          <w:sz w:val="28"/>
          <w:szCs w:val="28"/>
        </w:rPr>
        <w:t>, на угловых участках наружной поверхности стены в виде малых конструкций.</w:t>
      </w:r>
    </w:p>
    <w:p w:rsidR="001E1134" w:rsidRPr="00585D60" w:rsidRDefault="003007B8"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На </w:t>
      </w:r>
      <w:proofErr w:type="gramStart"/>
      <w:r w:rsidRPr="00585D60">
        <w:rPr>
          <w:rFonts w:ascii="Times New Roman" w:hAnsi="Times New Roman" w:cs="Times New Roman"/>
          <w:sz w:val="28"/>
          <w:szCs w:val="28"/>
        </w:rPr>
        <w:t>к</w:t>
      </w:r>
      <w:r w:rsidR="001E1134" w:rsidRPr="00585D60">
        <w:rPr>
          <w:rFonts w:ascii="Times New Roman" w:hAnsi="Times New Roman" w:cs="Times New Roman"/>
          <w:sz w:val="28"/>
          <w:szCs w:val="28"/>
        </w:rPr>
        <w:t>онсольны</w:t>
      </w:r>
      <w:r w:rsidRPr="00585D60">
        <w:rPr>
          <w:rFonts w:ascii="Times New Roman" w:hAnsi="Times New Roman" w:cs="Times New Roman"/>
          <w:sz w:val="28"/>
          <w:szCs w:val="28"/>
        </w:rPr>
        <w:t>х</w:t>
      </w:r>
      <w:proofErr w:type="gramEnd"/>
      <w:r w:rsidR="001E1134" w:rsidRPr="00585D60">
        <w:rPr>
          <w:rFonts w:ascii="Times New Roman" w:hAnsi="Times New Roman" w:cs="Times New Roman"/>
          <w:sz w:val="28"/>
          <w:szCs w:val="28"/>
        </w:rPr>
        <w:t xml:space="preserve"> </w:t>
      </w:r>
      <w:proofErr w:type="spellStart"/>
      <w:r w:rsidR="001E1134" w:rsidRPr="00585D60">
        <w:rPr>
          <w:rFonts w:ascii="Times New Roman" w:hAnsi="Times New Roman" w:cs="Times New Roman"/>
          <w:sz w:val="28"/>
          <w:szCs w:val="28"/>
        </w:rPr>
        <w:t>конструкци</w:t>
      </w:r>
      <w:r w:rsidRPr="00585D60">
        <w:rPr>
          <w:rFonts w:ascii="Times New Roman" w:hAnsi="Times New Roman" w:cs="Times New Roman"/>
          <w:sz w:val="28"/>
          <w:szCs w:val="28"/>
        </w:rPr>
        <w:t>яхдопускается</w:t>
      </w:r>
      <w:proofErr w:type="spellEnd"/>
      <w:r w:rsidR="001E1134" w:rsidRPr="00585D60">
        <w:rPr>
          <w:rFonts w:ascii="Times New Roman" w:hAnsi="Times New Roman" w:cs="Times New Roman"/>
          <w:sz w:val="28"/>
          <w:szCs w:val="28"/>
        </w:rPr>
        <w:t xml:space="preserve"> только </w:t>
      </w:r>
      <w:r w:rsidRPr="00585D60">
        <w:rPr>
          <w:rFonts w:ascii="Times New Roman" w:hAnsi="Times New Roman" w:cs="Times New Roman"/>
          <w:sz w:val="28"/>
          <w:szCs w:val="28"/>
        </w:rPr>
        <w:t xml:space="preserve">размещение </w:t>
      </w:r>
      <w:r w:rsidR="001E1134" w:rsidRPr="00585D60">
        <w:rPr>
          <w:rFonts w:ascii="Times New Roman" w:hAnsi="Times New Roman" w:cs="Times New Roman"/>
          <w:sz w:val="28"/>
          <w:szCs w:val="28"/>
        </w:rPr>
        <w:t>наименовани</w:t>
      </w:r>
      <w:r w:rsidRPr="00585D60">
        <w:rPr>
          <w:rFonts w:ascii="Times New Roman" w:hAnsi="Times New Roman" w:cs="Times New Roman"/>
          <w:sz w:val="28"/>
          <w:szCs w:val="28"/>
        </w:rPr>
        <w:t>я</w:t>
      </w:r>
      <w:r w:rsidR="001E1134" w:rsidRPr="00585D60">
        <w:rPr>
          <w:rFonts w:ascii="Times New Roman" w:hAnsi="Times New Roman" w:cs="Times New Roman"/>
          <w:sz w:val="28"/>
          <w:szCs w:val="28"/>
        </w:rPr>
        <w:t xml:space="preserve"> (логотип</w:t>
      </w:r>
      <w:r w:rsidRPr="00585D60">
        <w:rPr>
          <w:rFonts w:ascii="Times New Roman" w:hAnsi="Times New Roman" w:cs="Times New Roman"/>
          <w:sz w:val="28"/>
          <w:szCs w:val="28"/>
        </w:rPr>
        <w:t xml:space="preserve">а) </w:t>
      </w:r>
      <w:r w:rsidR="001E1134" w:rsidRPr="00585D60">
        <w:rPr>
          <w:rFonts w:ascii="Times New Roman" w:hAnsi="Times New Roman" w:cs="Times New Roman"/>
          <w:sz w:val="28"/>
          <w:szCs w:val="28"/>
        </w:rPr>
        <w:t>и род</w:t>
      </w:r>
      <w:r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деятельности компании (аптека, парикмахерская, нотариус и др.). Тип конструкции должен быть таким же, как тип основных вывесок. </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установка консольных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 высотой и длиной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1,0 м</w:t>
        </w:r>
      </w:smartTag>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 высотой и длиной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0,5 м</w:t>
        </w:r>
      </w:smartTag>
      <w:r w:rsidRPr="00585D60">
        <w:rPr>
          <w:rFonts w:ascii="Times New Roman" w:hAnsi="Times New Roman" w:cs="Times New Roman"/>
          <w:sz w:val="28"/>
          <w:szCs w:val="28"/>
        </w:rPr>
        <w:t xml:space="preserve"> на объектах культурного наследия, исторических зданиях с датой строительства до 1959 года;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 на расстоянии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0,2 м</w:t>
        </w:r>
      </w:smartTag>
      <w:r w:rsidRPr="00585D60">
        <w:rPr>
          <w:rFonts w:ascii="Times New Roman" w:hAnsi="Times New Roman" w:cs="Times New Roman"/>
          <w:sz w:val="28"/>
          <w:szCs w:val="28"/>
        </w:rPr>
        <w:t xml:space="preserve"> от поверхности фасада;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4) на расстоянии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10 м</w:t>
        </w:r>
      </w:smartTag>
      <w:r w:rsidRPr="00585D60">
        <w:rPr>
          <w:rFonts w:ascii="Times New Roman" w:hAnsi="Times New Roman" w:cs="Times New Roman"/>
          <w:sz w:val="28"/>
          <w:szCs w:val="28"/>
        </w:rPr>
        <w:t xml:space="preserve"> друг от друга;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5) на расстоянии более чем на </w:t>
      </w:r>
      <w:smartTag w:uri="urn:schemas-microsoft-com:office:smarttags" w:element="metricconverter">
        <w:smartTagPr>
          <w:attr w:name="ProductID" w:val="200 метров"/>
        </w:smartTagPr>
        <w:r w:rsidRPr="00585D60">
          <w:rPr>
            <w:rFonts w:ascii="Times New Roman" w:hAnsi="Times New Roman" w:cs="Times New Roman"/>
            <w:sz w:val="28"/>
            <w:szCs w:val="28"/>
          </w:rPr>
          <w:t>0,2 м</w:t>
        </w:r>
      </w:smartTag>
      <w:r w:rsidRPr="00585D60">
        <w:rPr>
          <w:rFonts w:ascii="Times New Roman" w:hAnsi="Times New Roman" w:cs="Times New Roman"/>
          <w:sz w:val="28"/>
          <w:szCs w:val="28"/>
        </w:rPr>
        <w:t xml:space="preserve"> от края фасада и менее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2,5 м</w:t>
        </w:r>
      </w:smartTag>
      <w:r w:rsidRPr="00585D60">
        <w:rPr>
          <w:rFonts w:ascii="Times New Roman" w:hAnsi="Times New Roman" w:cs="Times New Roman"/>
          <w:sz w:val="28"/>
          <w:szCs w:val="28"/>
        </w:rPr>
        <w:t xml:space="preserve"> от уровня земли до нижнего края конструкции;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непосредственно над входами в здание;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вертикальных - на фасадах зданий, выходящих на улицу (формирующих переднюю линию застройки этих улиц) в границах исторических территорий городского округа;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без использования </w:t>
      </w:r>
      <w:proofErr w:type="spellStart"/>
      <w:r w:rsidRPr="00585D60">
        <w:rPr>
          <w:rFonts w:ascii="Times New Roman" w:hAnsi="Times New Roman" w:cs="Times New Roman"/>
          <w:sz w:val="28"/>
          <w:szCs w:val="28"/>
        </w:rPr>
        <w:t>металлодекора</w:t>
      </w:r>
      <w:proofErr w:type="spellEnd"/>
      <w:r w:rsidRPr="00585D60">
        <w:rPr>
          <w:rFonts w:ascii="Times New Roman" w:hAnsi="Times New Roman" w:cs="Times New Roman"/>
          <w:sz w:val="28"/>
          <w:szCs w:val="28"/>
        </w:rPr>
        <w:t xml:space="preserve"> на объектах культурного наследия, исторических зданиях города;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с открытыми элементами крепежа (болты, гайки, шурупы и т. д. следует прятать под декоративными заглушками или красить в цвет крепления).</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proofErr w:type="spellStart"/>
      <w:r w:rsidRPr="00585D60">
        <w:rPr>
          <w:rFonts w:ascii="Times New Roman" w:hAnsi="Times New Roman" w:cs="Times New Roman"/>
          <w:sz w:val="28"/>
          <w:szCs w:val="28"/>
        </w:rPr>
        <w:t>Крышная</w:t>
      </w:r>
      <w:proofErr w:type="spellEnd"/>
      <w:r w:rsidRPr="00585D60">
        <w:rPr>
          <w:rFonts w:ascii="Times New Roman" w:hAnsi="Times New Roman" w:cs="Times New Roman"/>
          <w:sz w:val="28"/>
          <w:szCs w:val="28"/>
        </w:rPr>
        <w:t xml:space="preserve"> конс</w:t>
      </w:r>
      <w:r w:rsidR="008834F9" w:rsidRPr="00585D60">
        <w:rPr>
          <w:rFonts w:ascii="Times New Roman" w:hAnsi="Times New Roman" w:cs="Times New Roman"/>
          <w:sz w:val="28"/>
          <w:szCs w:val="28"/>
        </w:rPr>
        <w:t>трукция (рис. 9-11 приложения №1</w:t>
      </w:r>
      <w:r w:rsidRPr="00585D60">
        <w:rPr>
          <w:rFonts w:ascii="Times New Roman" w:hAnsi="Times New Roman" w:cs="Times New Roman"/>
          <w:sz w:val="28"/>
          <w:szCs w:val="28"/>
        </w:rPr>
        <w:t xml:space="preserve"> к настоящим Правилам)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уровня карниза, отделяющего плоскость крыши от стены здания, нестационарного торгового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Не допускается размещение </w:t>
      </w:r>
      <w:proofErr w:type="spellStart"/>
      <w:r w:rsidRPr="00585D60">
        <w:rPr>
          <w:rFonts w:ascii="Times New Roman" w:hAnsi="Times New Roman" w:cs="Times New Roman"/>
          <w:sz w:val="28"/>
          <w:szCs w:val="28"/>
        </w:rPr>
        <w:t>крышных</w:t>
      </w:r>
      <w:proofErr w:type="spellEnd"/>
      <w:r w:rsidRPr="00585D60">
        <w:rPr>
          <w:rFonts w:ascii="Times New Roman" w:hAnsi="Times New Roman" w:cs="Times New Roman"/>
          <w:sz w:val="28"/>
          <w:szCs w:val="28"/>
        </w:rPr>
        <w:t xml:space="preserve">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высотой текстовой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0,5 м</w:t>
        </w:r>
      </w:smartTag>
      <w:r w:rsidRPr="00585D60">
        <w:rPr>
          <w:rFonts w:ascii="Times New Roman" w:hAnsi="Times New Roman" w:cs="Times New Roman"/>
          <w:sz w:val="28"/>
          <w:szCs w:val="28"/>
        </w:rPr>
        <w:t xml:space="preserve"> </w:t>
      </w:r>
      <w:proofErr w:type="gramStart"/>
      <w:r w:rsidRPr="00585D60">
        <w:rPr>
          <w:rFonts w:ascii="Times New Roman" w:hAnsi="Times New Roman" w:cs="Times New Roman"/>
          <w:sz w:val="28"/>
          <w:szCs w:val="28"/>
        </w:rPr>
        <w:t>для</w:t>
      </w:r>
      <w:proofErr w:type="gramEnd"/>
      <w:r w:rsidRPr="00585D60">
        <w:rPr>
          <w:rFonts w:ascii="Times New Roman" w:hAnsi="Times New Roman" w:cs="Times New Roman"/>
          <w:sz w:val="28"/>
          <w:szCs w:val="28"/>
        </w:rPr>
        <w:t xml:space="preserve"> </w:t>
      </w:r>
      <w:proofErr w:type="gramStart"/>
      <w:r w:rsidRPr="00585D60">
        <w:rPr>
          <w:rFonts w:ascii="Times New Roman" w:hAnsi="Times New Roman" w:cs="Times New Roman"/>
          <w:sz w:val="28"/>
          <w:szCs w:val="28"/>
        </w:rPr>
        <w:t>одно</w:t>
      </w:r>
      <w:proofErr w:type="gramEnd"/>
      <w:r w:rsidRPr="00585D60">
        <w:rPr>
          <w:rFonts w:ascii="Times New Roman" w:hAnsi="Times New Roman" w:cs="Times New Roman"/>
          <w:sz w:val="28"/>
          <w:szCs w:val="28"/>
        </w:rPr>
        <w:t>-, двухэтажных зданий, нестационарных торговых объектов;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1,0 м</w:t>
        </w:r>
      </w:smartTag>
      <w:r w:rsidRPr="00585D60">
        <w:rPr>
          <w:rFonts w:ascii="Times New Roman" w:hAnsi="Times New Roman" w:cs="Times New Roman"/>
          <w:sz w:val="28"/>
          <w:szCs w:val="28"/>
        </w:rPr>
        <w:t xml:space="preserve"> для трех-, пятиэтажных зданий;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для шести-, девятиэтажных зданий;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2,0 м</w:t>
        </w:r>
      </w:smartTag>
      <w:r w:rsidRPr="00585D60">
        <w:rPr>
          <w:rFonts w:ascii="Times New Roman" w:hAnsi="Times New Roman" w:cs="Times New Roman"/>
          <w:sz w:val="28"/>
          <w:szCs w:val="28"/>
        </w:rPr>
        <w:t xml:space="preserve"> для 10 - 15-этажных зданий;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3 м</w:t>
        </w:r>
      </w:smartTag>
      <w:r w:rsidRPr="00585D60">
        <w:rPr>
          <w:rFonts w:ascii="Times New Roman" w:hAnsi="Times New Roman" w:cs="Times New Roman"/>
          <w:sz w:val="28"/>
          <w:szCs w:val="28"/>
        </w:rPr>
        <w:t xml:space="preserve"> - для зданий, имеющих 16 и более этажей;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длиной: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более 1/2 длины прямого завершения фасада, по отношению к которому они размещены;</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более 2/3 длины фрагмента завершения при перепаде высот завершающей части фасада (парапета);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на объектах культурного наследия, на объектах, расположенных в границах исторических территорий городского округа;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ограничивающих восприятие объектов культурного наследия, культовых объектов, панорам и перспектив городского округа;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на многоквартирных жилых домах;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6) более одной на здании, нестационарном торговом объекте, за исключением конструкций с дублирующей информацией, выполненной в соответствии с соблюдением требований законодательства о государственном языке Российской Федерации и государственных языках Республики Башкортостан;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7) при наличии на данном здании установленной в соответствии с разрешением, срок действия которого не истек, рекламной конструкции в виде </w:t>
      </w:r>
      <w:proofErr w:type="spellStart"/>
      <w:r w:rsidRPr="00585D60">
        <w:rPr>
          <w:rFonts w:ascii="Times New Roman" w:hAnsi="Times New Roman" w:cs="Times New Roman"/>
          <w:sz w:val="28"/>
          <w:szCs w:val="28"/>
        </w:rPr>
        <w:t>крышной</w:t>
      </w:r>
      <w:proofErr w:type="spellEnd"/>
      <w:r w:rsidRPr="00585D60">
        <w:rPr>
          <w:rFonts w:ascii="Times New Roman" w:hAnsi="Times New Roman" w:cs="Times New Roman"/>
          <w:sz w:val="28"/>
          <w:szCs w:val="28"/>
        </w:rPr>
        <w:t xml:space="preserve"> установки;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8)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со сменной информацией;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с использованием динамического способа передачи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11) высотой дополнительных символов (логотипов, цифр, знаков, художественных элементов) более 1/3 высоты текстовой информации.</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Витринная констр</w:t>
      </w:r>
      <w:r w:rsidR="008834F9" w:rsidRPr="00585D60">
        <w:rPr>
          <w:rFonts w:ascii="Times New Roman" w:hAnsi="Times New Roman" w:cs="Times New Roman"/>
          <w:sz w:val="28"/>
          <w:szCs w:val="28"/>
        </w:rPr>
        <w:t>укция (рис. 12,14 приложения №1</w:t>
      </w:r>
      <w:r w:rsidRPr="00585D60">
        <w:rPr>
          <w:rFonts w:ascii="Times New Roman" w:hAnsi="Times New Roman" w:cs="Times New Roman"/>
          <w:sz w:val="28"/>
          <w:szCs w:val="28"/>
        </w:rPr>
        <w:t xml:space="preserve"> к настоящим Правилам)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w:t>
      </w:r>
      <w:proofErr w:type="gramEnd"/>
      <w:r w:rsidRPr="00585D60">
        <w:rPr>
          <w:rFonts w:ascii="Times New Roman" w:hAnsi="Times New Roman" w:cs="Times New Roman"/>
          <w:sz w:val="28"/>
          <w:szCs w:val="28"/>
        </w:rPr>
        <w:t xml:space="preserve"> витрины по длине).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w:t>
      </w:r>
      <w:smartTag w:uri="urn:schemas-microsoft-com:office:smarttags" w:element="metricconverter">
        <w:smartTagPr>
          <w:attr w:name="ProductID" w:val="200 метров"/>
        </w:smartTagPr>
        <w:r w:rsidRPr="00585D60">
          <w:rPr>
            <w:rFonts w:ascii="Times New Roman" w:hAnsi="Times New Roman" w:cs="Times New Roman"/>
            <w:sz w:val="28"/>
            <w:szCs w:val="28"/>
          </w:rPr>
          <w:t>0,40 м</w:t>
        </w:r>
      </w:smartTag>
      <w:r w:rsidRPr="00585D60">
        <w:rPr>
          <w:rFonts w:ascii="Times New Roman" w:hAnsi="Times New Roman" w:cs="Times New Roman"/>
          <w:sz w:val="28"/>
          <w:szCs w:val="28"/>
        </w:rPr>
        <w:t>, в длину - длину остекления витрины.</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В случае применения самоклеящейся пленки при оформлении витрин, ее следует наклеивать с внутренней стороны. Графика на стекле витрины не должна занимать больше 25 % площади витрины и согласовывается совместно с проектом размещения средств наружной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витринных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в оконном проеме площадью менее 2,0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на расстоянии от остекления витрины до витринной конструкции менее 0,15м со стороны помещения;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без учета членений оконного переплета;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в виде окраски и покрытия декоративными пленками поверхности остекления витрин;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путем замены остекления витрин световыми коробами;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6) путем полного перекрытия оконного проема с внутренней стороны </w:t>
      </w:r>
      <w:proofErr w:type="spellStart"/>
      <w:r w:rsidRPr="00585D60">
        <w:rPr>
          <w:rFonts w:ascii="Times New Roman" w:hAnsi="Times New Roman" w:cs="Times New Roman"/>
          <w:sz w:val="28"/>
          <w:szCs w:val="28"/>
        </w:rPr>
        <w:t>баннерными</w:t>
      </w:r>
      <w:proofErr w:type="spellEnd"/>
      <w:r w:rsidRPr="00585D60">
        <w:rPr>
          <w:rFonts w:ascii="Times New Roman" w:hAnsi="Times New Roman" w:cs="Times New Roman"/>
          <w:sz w:val="28"/>
          <w:szCs w:val="28"/>
        </w:rPr>
        <w:t xml:space="preserve"> и др. материалами, исключением являются проводимые ремонтные работы;</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с использованием динамического способа передачи информации;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8)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витринное пространство оформлено с использованием товаров и услуг (экспозиция товаров и услуг);</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витринное пространство освещено в темное время суток;</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0,6 м</w:t>
        </w:r>
      </w:smartTag>
      <w:r w:rsidRPr="00585D60">
        <w:rPr>
          <w:rFonts w:ascii="Times New Roman" w:hAnsi="Times New Roman" w:cs="Times New Roman"/>
          <w:sz w:val="28"/>
          <w:szCs w:val="28"/>
        </w:rPr>
        <w:t>.</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Закона РФ от 07.02.1992 № 2300-1 «О защите прав потребителей», о фирменном наименовании (наименовании) организации, месте ее нахождения (адресе) и режиме ее работы, размещаемая на здании, нестационарном торговом объекте или ограждении, справа и (или) слева от основного входа либо</w:t>
      </w:r>
      <w:proofErr w:type="gramEnd"/>
      <w:r w:rsidRPr="00585D60">
        <w:rPr>
          <w:rFonts w:ascii="Times New Roman" w:hAnsi="Times New Roman" w:cs="Times New Roman"/>
          <w:sz w:val="28"/>
          <w:szCs w:val="28"/>
        </w:rPr>
        <w:t xml:space="preserve"> непосредственно на остеклении входных групп (режимная табличка).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Информация, размещаемая на учрежденческой доске, режимной табличке, должна доводиться до потребителей на государственных языках Республики Башкортостан.</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учрежденческой доски, режимной таблички: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 длиной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0,6 м</w:t>
        </w:r>
      </w:smartTag>
      <w:r w:rsidRPr="00585D60">
        <w:rPr>
          <w:rFonts w:ascii="Times New Roman" w:hAnsi="Times New Roman" w:cs="Times New Roman"/>
          <w:sz w:val="28"/>
          <w:szCs w:val="28"/>
        </w:rPr>
        <w:t xml:space="preserve"> и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0,8 м</w:t>
        </w:r>
      </w:smartTag>
      <w:r w:rsidRPr="00585D60">
        <w:rPr>
          <w:rFonts w:ascii="Times New Roman" w:hAnsi="Times New Roman" w:cs="Times New Roman"/>
          <w:sz w:val="28"/>
          <w:szCs w:val="28"/>
        </w:rPr>
        <w:t xml:space="preserve"> (учрежденческая доска);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2) длиной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0,4 м</w:t>
        </w:r>
      </w:smartTag>
      <w:r w:rsidRPr="00585D60">
        <w:rPr>
          <w:rFonts w:ascii="Times New Roman" w:hAnsi="Times New Roman" w:cs="Times New Roman"/>
          <w:sz w:val="28"/>
          <w:szCs w:val="28"/>
        </w:rPr>
        <w:t xml:space="preserve"> и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0,6 м</w:t>
        </w:r>
      </w:smartTag>
      <w:r w:rsidRPr="00585D60">
        <w:rPr>
          <w:rFonts w:ascii="Times New Roman" w:hAnsi="Times New Roman" w:cs="Times New Roman"/>
          <w:sz w:val="28"/>
          <w:szCs w:val="28"/>
        </w:rPr>
        <w:t xml:space="preserve"> (режимная табличка);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3) длиной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0,3 м</w:t>
        </w:r>
      </w:smartTag>
      <w:r w:rsidRPr="00585D60">
        <w:rPr>
          <w:rFonts w:ascii="Times New Roman" w:hAnsi="Times New Roman" w:cs="Times New Roman"/>
          <w:sz w:val="28"/>
          <w:szCs w:val="28"/>
        </w:rPr>
        <w:t xml:space="preserve"> и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0,2 м</w:t>
        </w:r>
      </w:smartTag>
      <w:r w:rsidRPr="00585D60">
        <w:rPr>
          <w:rFonts w:ascii="Times New Roman" w:hAnsi="Times New Roman" w:cs="Times New Roman"/>
          <w:sz w:val="28"/>
          <w:szCs w:val="28"/>
        </w:rPr>
        <w:t xml:space="preserve"> (режимная табличка, размещаемая на остеклении входных групп методом нанесения трафаретной печати);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5) </w:t>
      </w:r>
      <w:proofErr w:type="gramStart"/>
      <w:r w:rsidRPr="00585D60">
        <w:rPr>
          <w:rFonts w:ascii="Times New Roman" w:hAnsi="Times New Roman" w:cs="Times New Roman"/>
          <w:sz w:val="28"/>
          <w:szCs w:val="28"/>
        </w:rPr>
        <w:t>отличающихся</w:t>
      </w:r>
      <w:proofErr w:type="gramEnd"/>
      <w:r w:rsidRPr="00585D60">
        <w:rPr>
          <w:rFonts w:ascii="Times New Roman" w:hAnsi="Times New Roman" w:cs="Times New Roman"/>
          <w:sz w:val="28"/>
          <w:szCs w:val="28"/>
        </w:rPr>
        <w:t xml:space="preserve"> по размеру, не идентичных по материалу, из которого изготовлена конструкция;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более одной на остеклении входных групп (двери), выполненной методом нанесения трафаретной печати;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с использованием подсветки, за исключением вывесок на ограждении;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в виде </w:t>
      </w:r>
      <w:proofErr w:type="spellStart"/>
      <w:r w:rsidRPr="00585D60">
        <w:rPr>
          <w:rFonts w:ascii="Times New Roman" w:hAnsi="Times New Roman" w:cs="Times New Roman"/>
          <w:sz w:val="28"/>
          <w:szCs w:val="28"/>
        </w:rPr>
        <w:t>бесфоновых</w:t>
      </w:r>
      <w:proofErr w:type="spellEnd"/>
      <w:r w:rsidRPr="00585D60">
        <w:rPr>
          <w:rFonts w:ascii="Times New Roman" w:hAnsi="Times New Roman" w:cs="Times New Roman"/>
          <w:sz w:val="28"/>
          <w:szCs w:val="28"/>
        </w:rPr>
        <w:t xml:space="preserve">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более двух с одной стороны входа;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за пределами секции ограждения;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11) на строительных, прозрачных ограждениях, ограждениях лестниц, балконов, лоджий;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12) на ограждающих конструкциях сезонных кафе при стационарных предприятиях общественного питания;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13) на ограждениях объектов культурного наследия, объектов, расположенных в границах исторических территорий, формирующих переднюю линию застройки этих улиц на объектах;</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14) выше уровня ограждения;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15) с использованием динамического способа передачи информации.</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блок, размещаемая на </w:t>
      </w:r>
      <w:r w:rsidRPr="00585D60">
        <w:rPr>
          <w:rFonts w:ascii="Times New Roman" w:hAnsi="Times New Roman" w:cs="Times New Roman"/>
          <w:sz w:val="28"/>
          <w:szCs w:val="28"/>
        </w:rPr>
        <w:lastRenderedPageBreak/>
        <w:t>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roofErr w:type="gramEnd"/>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Модульная конструкция может размещаться в виде: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декоративного панно;</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консольной конструкции;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вывески, режимной таблички, за исключением выполненной непосредственно на остеклении входных групп;</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стелы крупного формата.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установка модульных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 высотой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и менее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2,0 м</w:t>
        </w:r>
      </w:smartTag>
      <w:r w:rsidRPr="00585D60">
        <w:rPr>
          <w:rFonts w:ascii="Times New Roman" w:hAnsi="Times New Roman" w:cs="Times New Roman"/>
          <w:sz w:val="28"/>
          <w:szCs w:val="28"/>
        </w:rPr>
        <w:t xml:space="preserve"> (консольная конструкция);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на фасадах зданий, выходящих на улицу (формирующих переднюю линию застройки этих улиц) в границах исторических территорий (консольная конструкция);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на зданиях высотой более пяти этажей (консольная конструкция);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на фасадах многоквартирных жилых домов, за исключением встроенно-пристроенных помещений (консольная конструкция);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на объектах культурного наследия, исторических зданиях с датой строительства до 1959 года (консольная конструкция);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менее трех модульных элементов в одной конструкции;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8) консольных при наличии модульной конструкции в виде декоративного панно;</w:t>
      </w:r>
      <w:proofErr w:type="gramEnd"/>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декоративного панно при наличии модульной конструкции в виде кронштейна;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более двух блоков на одном здании в виде одной конструкции;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11) высотой и длиной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(учрежденческая доска, режимная табличка);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12) длиной более 2/3 от длины простенка, в котором размещается (учрежденческая доска, режимная табличка);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13) более одной с одной стороны входа (учрежденческая доска, режимная табличка).</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Стела - отдельно стоящая объемно-пространственная, в индивидуальном исполнении информационная конструкция малого (высотой не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или крупного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стел:</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в случаях, когда отсутствует техническая возможность заглубления фундамента без его декоративного оформления;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ограничивающих восприятие объектов культурного наследия, исторических зданий;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в границах земельного участка, занимаемого нестационарным торговым объектом, индивидуальным или многоквартирным жилым домом;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в границах исторических территорий городского округа,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на расстоянии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от фундамента конструкции до фундамента здания;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на тротуарах и пешеходных дорожках, проездах, местах, предназначенных для парковки и стоянки автомобилей;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вместо зеленых насаждений (деревьев, кустарников);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11) имеющих заглубленный фундамент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5,0 м</w:t>
        </w:r>
      </w:smartTag>
      <w:r w:rsidRPr="00585D60">
        <w:rPr>
          <w:rFonts w:ascii="Times New Roman" w:hAnsi="Times New Roman" w:cs="Times New Roman"/>
          <w:sz w:val="28"/>
          <w:szCs w:val="28"/>
        </w:rPr>
        <w:t xml:space="preserve"> от стволов деревьев;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12) с использованием при изготовлении </w:t>
      </w:r>
      <w:proofErr w:type="spellStart"/>
      <w:r w:rsidRPr="00585D60">
        <w:rPr>
          <w:rFonts w:ascii="Times New Roman" w:hAnsi="Times New Roman" w:cs="Times New Roman"/>
          <w:sz w:val="28"/>
          <w:szCs w:val="28"/>
        </w:rPr>
        <w:t>профнастила</w:t>
      </w:r>
      <w:proofErr w:type="spellEnd"/>
      <w:r w:rsidRPr="00585D60">
        <w:rPr>
          <w:rFonts w:ascii="Times New Roman" w:hAnsi="Times New Roman" w:cs="Times New Roman"/>
          <w:sz w:val="28"/>
          <w:szCs w:val="28"/>
        </w:rPr>
        <w:t>, тканых материалов;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13) малого формата с размещением информационных поверхностей со сменным изображением, а также </w:t>
      </w:r>
      <w:proofErr w:type="gramStart"/>
      <w:r w:rsidRPr="00585D60">
        <w:rPr>
          <w:rFonts w:ascii="Times New Roman" w:hAnsi="Times New Roman" w:cs="Times New Roman"/>
          <w:sz w:val="28"/>
          <w:szCs w:val="28"/>
        </w:rPr>
        <w:t>совмещенные</w:t>
      </w:r>
      <w:proofErr w:type="gramEnd"/>
      <w:r w:rsidRPr="00585D60">
        <w:rPr>
          <w:rFonts w:ascii="Times New Roman" w:hAnsi="Times New Roman" w:cs="Times New Roman"/>
          <w:sz w:val="28"/>
          <w:szCs w:val="28"/>
        </w:rPr>
        <w:t xml:space="preserve"> с </w:t>
      </w:r>
      <w:proofErr w:type="spellStart"/>
      <w:r w:rsidRPr="00585D60">
        <w:rPr>
          <w:rFonts w:ascii="Times New Roman" w:hAnsi="Times New Roman" w:cs="Times New Roman"/>
          <w:sz w:val="28"/>
          <w:szCs w:val="28"/>
        </w:rPr>
        <w:t>медиа-экранами</w:t>
      </w:r>
      <w:proofErr w:type="spell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14) с фотоизображением на информационном поле;</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15) крупного формата для зданий общей площадью менее 5000,0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 за исключением автозаправочных станций;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16) с использованием динамического способа передачи информации, за исключением </w:t>
      </w:r>
      <w:proofErr w:type="spellStart"/>
      <w:r w:rsidRPr="00585D60">
        <w:rPr>
          <w:rFonts w:ascii="Times New Roman" w:hAnsi="Times New Roman" w:cs="Times New Roman"/>
          <w:sz w:val="28"/>
          <w:szCs w:val="28"/>
        </w:rPr>
        <w:t>медиа-экрана</w:t>
      </w:r>
      <w:proofErr w:type="spellEnd"/>
      <w:r w:rsidRPr="00585D60">
        <w:rPr>
          <w:rFonts w:ascii="Times New Roman" w:hAnsi="Times New Roman" w:cs="Times New Roman"/>
          <w:sz w:val="28"/>
          <w:szCs w:val="28"/>
        </w:rPr>
        <w:t>, стел автозаправочных станций о ценах на топливо.</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Щитовая конструкция - отдельно стоящая информационная конструкция с внутренним или внешним подсветом, высотой не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4,0 м</w:t>
        </w:r>
      </w:smartTag>
      <w:r w:rsidRPr="00585D60">
        <w:rPr>
          <w:rFonts w:ascii="Times New Roman" w:hAnsi="Times New Roman" w:cs="Times New Roman"/>
          <w:sz w:val="28"/>
          <w:szCs w:val="28"/>
        </w:rPr>
        <w:t>, состоящая из фундамента, каркаса, декоративных элементов, информационного поля на твердой основе площадью не более 6,0 кв.м.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щитовых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в случаях, когда отсутствует техническая возможность заглубления фундамента без его декоративного оформления;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ограничивающих восприятие объектов культурного наследия, исторических зданий, культовых объектов, панорам и перспектив города;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в границах земельного участка, занимаемого нестационарным торговым объектом, индивидуальным или многоквартирным домом;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7) в границах исторических территорий городского округа,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на расстоянии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от фундамента конструкции до фундамента здания;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на тротуарах и пешеходных дорожках, проездах, местах, предназначенных для парковки и стоянки автомобилей;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вместо зеленых насаждений (деревьев, кустарников);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11) имеющих заглубленный фундамент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5,0 м</w:t>
        </w:r>
      </w:smartTag>
      <w:r w:rsidRPr="00585D60">
        <w:rPr>
          <w:rFonts w:ascii="Times New Roman" w:hAnsi="Times New Roman" w:cs="Times New Roman"/>
          <w:sz w:val="28"/>
          <w:szCs w:val="28"/>
        </w:rPr>
        <w:t xml:space="preserve"> от стволов деревьев;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12) с использованием при изготовлении </w:t>
      </w:r>
      <w:proofErr w:type="spellStart"/>
      <w:r w:rsidRPr="00585D60">
        <w:rPr>
          <w:rFonts w:ascii="Times New Roman" w:hAnsi="Times New Roman" w:cs="Times New Roman"/>
          <w:sz w:val="28"/>
          <w:szCs w:val="28"/>
        </w:rPr>
        <w:t>профнастила</w:t>
      </w:r>
      <w:proofErr w:type="spellEnd"/>
      <w:r w:rsidRPr="00585D60">
        <w:rPr>
          <w:rFonts w:ascii="Times New Roman" w:hAnsi="Times New Roman" w:cs="Times New Roman"/>
          <w:sz w:val="28"/>
          <w:szCs w:val="28"/>
        </w:rPr>
        <w:t>, тканых материалов;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13) без декоративно-художественного оформления информационной конструкции;</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14)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от границы земельного участка, смежной с красной линией, обозначающей границы территории общего пользования;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15) с использованием динамического способа передачи информации.</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proofErr w:type="spellStart"/>
      <w:r w:rsidRPr="00585D60">
        <w:rPr>
          <w:rFonts w:ascii="Times New Roman" w:hAnsi="Times New Roman" w:cs="Times New Roman"/>
          <w:sz w:val="28"/>
          <w:szCs w:val="28"/>
        </w:rPr>
        <w:t>Флаговая</w:t>
      </w:r>
      <w:proofErr w:type="spellEnd"/>
      <w:r w:rsidRPr="00585D60">
        <w:rPr>
          <w:rFonts w:ascii="Times New Roman" w:hAnsi="Times New Roman" w:cs="Times New Roman"/>
          <w:sz w:val="28"/>
          <w:szCs w:val="28"/>
        </w:rPr>
        <w:t xml:space="preserve"> композиция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Не допускается размещение </w:t>
      </w:r>
      <w:proofErr w:type="spellStart"/>
      <w:r w:rsidRPr="00585D60">
        <w:rPr>
          <w:rFonts w:ascii="Times New Roman" w:hAnsi="Times New Roman" w:cs="Times New Roman"/>
          <w:sz w:val="28"/>
          <w:szCs w:val="28"/>
        </w:rPr>
        <w:t>флаговых</w:t>
      </w:r>
      <w:proofErr w:type="spellEnd"/>
      <w:r w:rsidRPr="00585D60">
        <w:rPr>
          <w:rFonts w:ascii="Times New Roman" w:hAnsi="Times New Roman" w:cs="Times New Roman"/>
          <w:sz w:val="28"/>
          <w:szCs w:val="28"/>
        </w:rPr>
        <w:t xml:space="preserve"> композиций:</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2) в случаях, когда отсутствует техническая возможность заглубления фундамента без его декоративного оформления;</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4) ограничивающих восприятие объектов культурного наследия, исторических зданий;</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lastRenderedPageBreak/>
        <w:t>6) в границах земельного участка, занимаемого нестационарным торговым объектом, индивидуальным или многоквартирным домом;</w:t>
      </w:r>
    </w:p>
    <w:p w:rsidR="001E1134"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7) в границах исторических территорий городского округа,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выставочные комплексы), спортивных комплексов общей площадью более 5000,0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на расстоянии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от фундамента конструкции до фундамента здания;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на тротуарах и пешеходных дорожках, проездах, местах, предназначенных для парковки и стоянки автомобилей;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вместо зеленых насаждений (деревьев, кустарников);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11) имеющих заглубленный фундамент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5,0 м</w:t>
        </w:r>
      </w:smartTag>
      <w:r w:rsidRPr="00585D60">
        <w:rPr>
          <w:rFonts w:ascii="Times New Roman" w:hAnsi="Times New Roman" w:cs="Times New Roman"/>
          <w:sz w:val="28"/>
          <w:szCs w:val="28"/>
        </w:rPr>
        <w:t xml:space="preserve"> от стволов деревьев;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12) с габаритами информационного поля, по ширине превышающего расстояние между флагштоками.</w:t>
      </w:r>
    </w:p>
    <w:p w:rsidR="001E1134" w:rsidRPr="00585D60" w:rsidRDefault="001E1134" w:rsidP="00585D60">
      <w:pPr>
        <w:numPr>
          <w:ilvl w:val="2"/>
          <w:numId w:val="10"/>
        </w:numPr>
        <w:tabs>
          <w:tab w:val="left" w:pos="1843"/>
        </w:tabs>
        <w:spacing w:line="240" w:lineRule="auto"/>
        <w:ind w:left="0"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w:t>
      </w:r>
      <w:proofErr w:type="gramStart"/>
      <w:r w:rsidRPr="00585D60">
        <w:rPr>
          <w:rFonts w:ascii="Times New Roman" w:hAnsi="Times New Roman" w:cs="Times New Roman"/>
          <w:sz w:val="28"/>
          <w:szCs w:val="28"/>
        </w:rPr>
        <w:t>о-</w:t>
      </w:r>
      <w:proofErr w:type="gramEnd"/>
      <w:r w:rsidRPr="00585D60">
        <w:rPr>
          <w:rFonts w:ascii="Times New Roman" w:hAnsi="Times New Roman" w:cs="Times New Roman"/>
          <w:sz w:val="28"/>
          <w:szCs w:val="28"/>
        </w:rPr>
        <w:t xml:space="preserve">, культурно-массовых мероприятиях, состоящая из фундамента, каркаса, обшитого материалом нейтральных цветов, информационного поля в виде электронного экрана, позволяющего демонстрировать видеоизображения, размещаемая на земельных участках крупных торговых и спортивно-, культурно-развлекательных комплексов с площадью земельного участка более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3 га</w:t>
        </w:r>
      </w:smartTag>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Не допускается размещение специализированных конструкций: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 за границами земельного участка, на котором располагается здание, сооружение, а также земельного участка, предоставленного для его эксплуатации или организации парковочных мест;</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2) в случаях, когда отсутствует техническая возможность заглубления фундамента без его декоративного оформления;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4) ограничивающих восприятие объектов культурного наследия, исторических зданий;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6) в границах земельного участка, занимаемого нестационарным торговым объектом, индивидуальным или многоквартирным домом;</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7) в границах исторических территорий городского округа,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(театры, музеи, концертные залы, кинотеатры, </w:t>
      </w:r>
      <w:r w:rsidRPr="00585D60">
        <w:rPr>
          <w:rFonts w:ascii="Times New Roman" w:hAnsi="Times New Roman" w:cs="Times New Roman"/>
          <w:sz w:val="28"/>
          <w:szCs w:val="28"/>
        </w:rPr>
        <w:lastRenderedPageBreak/>
        <w:t>выставочные комплексы), спортивных комплексов общей площадью более 5000,0 кв</w:t>
      </w:r>
      <w:proofErr w:type="gramStart"/>
      <w:r w:rsidRPr="00585D60">
        <w:rPr>
          <w:rFonts w:ascii="Times New Roman" w:hAnsi="Times New Roman" w:cs="Times New Roman"/>
          <w:sz w:val="28"/>
          <w:szCs w:val="28"/>
        </w:rPr>
        <w:t>.м</w:t>
      </w:r>
      <w:proofErr w:type="gramEnd"/>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8) на расстоянии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6,0 м</w:t>
        </w:r>
      </w:smartTag>
      <w:r w:rsidRPr="00585D60">
        <w:rPr>
          <w:rFonts w:ascii="Times New Roman" w:hAnsi="Times New Roman" w:cs="Times New Roman"/>
          <w:sz w:val="28"/>
          <w:szCs w:val="28"/>
        </w:rPr>
        <w:t xml:space="preserve"> от фундамента конструкции до фундамента здания;</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9) на тротуарах и пешеходных дорожках, проездах, местах, предназначенных для парковки и стоянки автомобилей;</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10) вместо зеленых насаждений (деревьев, кустарников);</w:t>
      </w:r>
    </w:p>
    <w:p w:rsidR="001E1134"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11) имеющих заглубленный фундамент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5,0 м</w:t>
        </w:r>
      </w:smartTag>
      <w:r w:rsidRPr="00585D60">
        <w:rPr>
          <w:rFonts w:ascii="Times New Roman" w:hAnsi="Times New Roman" w:cs="Times New Roman"/>
          <w:sz w:val="28"/>
          <w:szCs w:val="28"/>
        </w:rPr>
        <w:t xml:space="preserve"> от стволов деревьев;</w:t>
      </w:r>
    </w:p>
    <w:p w:rsidR="00560FF5" w:rsidRPr="00585D60" w:rsidRDefault="001E1134" w:rsidP="00585D60">
      <w:pPr>
        <w:tabs>
          <w:tab w:val="left" w:pos="1843"/>
        </w:tabs>
        <w:spacing w:line="240" w:lineRule="auto"/>
        <w:ind w:firstLine="709"/>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12) с использованием при изготовлении </w:t>
      </w:r>
      <w:proofErr w:type="spellStart"/>
      <w:r w:rsidRPr="00585D60">
        <w:rPr>
          <w:rFonts w:ascii="Times New Roman" w:hAnsi="Times New Roman" w:cs="Times New Roman"/>
          <w:sz w:val="28"/>
          <w:szCs w:val="28"/>
        </w:rPr>
        <w:t>пр</w:t>
      </w:r>
      <w:r w:rsidR="00560FF5" w:rsidRPr="00585D60">
        <w:rPr>
          <w:rFonts w:ascii="Times New Roman" w:hAnsi="Times New Roman" w:cs="Times New Roman"/>
          <w:sz w:val="28"/>
          <w:szCs w:val="28"/>
        </w:rPr>
        <w:t>офнастила</w:t>
      </w:r>
      <w:proofErr w:type="spellEnd"/>
      <w:r w:rsidR="00560FF5" w:rsidRPr="00585D60">
        <w:rPr>
          <w:rFonts w:ascii="Times New Roman" w:hAnsi="Times New Roman" w:cs="Times New Roman"/>
          <w:sz w:val="28"/>
          <w:szCs w:val="28"/>
        </w:rPr>
        <w:t>, тканых материалов</w:t>
      </w:r>
      <w:proofErr w:type="gramStart"/>
      <w:r w:rsidR="00560FF5" w:rsidRPr="00585D60">
        <w:rPr>
          <w:rFonts w:ascii="Times New Roman" w:hAnsi="Times New Roman" w:cs="Times New Roman"/>
          <w:sz w:val="28"/>
          <w:szCs w:val="28"/>
        </w:rPr>
        <w:t>.».</w:t>
      </w:r>
      <w:proofErr w:type="gramEnd"/>
    </w:p>
    <w:p w:rsidR="00560FF5" w:rsidRPr="00585D60" w:rsidRDefault="001E1134" w:rsidP="00585D60">
      <w:pPr>
        <w:pStyle w:val="ac"/>
        <w:numPr>
          <w:ilvl w:val="2"/>
          <w:numId w:val="1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Организаци</w:t>
      </w:r>
      <w:r w:rsidR="001F4339" w:rsidRPr="00585D60">
        <w:rPr>
          <w:rFonts w:ascii="Times New Roman" w:hAnsi="Times New Roman" w:cs="Times New Roman"/>
          <w:sz w:val="28"/>
          <w:szCs w:val="28"/>
        </w:rPr>
        <w:t>и</w:t>
      </w:r>
      <w:r w:rsidRPr="00585D60">
        <w:rPr>
          <w:rFonts w:ascii="Times New Roman" w:hAnsi="Times New Roman" w:cs="Times New Roman"/>
          <w:sz w:val="28"/>
          <w:szCs w:val="28"/>
        </w:rPr>
        <w:t>, эксплуатирующи</w:t>
      </w:r>
      <w:r w:rsidR="001F4339" w:rsidRPr="00585D60">
        <w:rPr>
          <w:rFonts w:ascii="Times New Roman" w:hAnsi="Times New Roman" w:cs="Times New Roman"/>
          <w:sz w:val="28"/>
          <w:szCs w:val="28"/>
        </w:rPr>
        <w:t>е</w:t>
      </w:r>
      <w:r w:rsidRPr="00585D60">
        <w:rPr>
          <w:rFonts w:ascii="Times New Roman" w:hAnsi="Times New Roman" w:cs="Times New Roman"/>
          <w:sz w:val="28"/>
          <w:szCs w:val="28"/>
        </w:rPr>
        <w:t xml:space="preserve"> световые рекламы и вывески, </w:t>
      </w:r>
      <w:proofErr w:type="gramStart"/>
      <w:r w:rsidR="001F4339" w:rsidRPr="00585D60">
        <w:rPr>
          <w:rFonts w:ascii="Times New Roman" w:hAnsi="Times New Roman" w:cs="Times New Roman"/>
          <w:sz w:val="28"/>
          <w:szCs w:val="28"/>
        </w:rPr>
        <w:t>обязаны</w:t>
      </w:r>
      <w:proofErr w:type="gramEnd"/>
      <w:r w:rsidR="001F4339" w:rsidRPr="00585D60">
        <w:rPr>
          <w:rFonts w:ascii="Times New Roman" w:hAnsi="Times New Roman" w:cs="Times New Roman"/>
          <w:sz w:val="28"/>
          <w:szCs w:val="28"/>
        </w:rPr>
        <w:t xml:space="preserve"> </w:t>
      </w:r>
      <w:r w:rsidRPr="00585D60">
        <w:rPr>
          <w:rFonts w:ascii="Times New Roman" w:hAnsi="Times New Roman" w:cs="Times New Roman"/>
          <w:sz w:val="28"/>
          <w:szCs w:val="28"/>
        </w:rPr>
        <w:t>обеспечива</w:t>
      </w:r>
      <w:r w:rsidR="001F4339" w:rsidRPr="00585D60">
        <w:rPr>
          <w:rFonts w:ascii="Times New Roman" w:hAnsi="Times New Roman" w:cs="Times New Roman"/>
          <w:sz w:val="28"/>
          <w:szCs w:val="28"/>
        </w:rPr>
        <w:t>ют</w:t>
      </w:r>
      <w:r w:rsidRPr="00585D60">
        <w:rPr>
          <w:rFonts w:ascii="Times New Roman" w:hAnsi="Times New Roman" w:cs="Times New Roman"/>
          <w:sz w:val="28"/>
          <w:szCs w:val="28"/>
        </w:rPr>
        <w:t xml:space="preserve"> своевременную замену перегоревших </w:t>
      </w:r>
      <w:proofErr w:type="spellStart"/>
      <w:r w:rsidRPr="00585D60">
        <w:rPr>
          <w:rFonts w:ascii="Times New Roman" w:hAnsi="Times New Roman" w:cs="Times New Roman"/>
          <w:sz w:val="28"/>
          <w:szCs w:val="28"/>
        </w:rPr>
        <w:t>га</w:t>
      </w:r>
      <w:r w:rsidR="001F4339" w:rsidRPr="00585D60">
        <w:rPr>
          <w:rFonts w:ascii="Times New Roman" w:hAnsi="Times New Roman" w:cs="Times New Roman"/>
          <w:sz w:val="28"/>
          <w:szCs w:val="28"/>
        </w:rPr>
        <w:t>зосветовых</w:t>
      </w:r>
      <w:proofErr w:type="spellEnd"/>
      <w:r w:rsidR="001F4339" w:rsidRPr="00585D60">
        <w:rPr>
          <w:rFonts w:ascii="Times New Roman" w:hAnsi="Times New Roman" w:cs="Times New Roman"/>
          <w:sz w:val="28"/>
          <w:szCs w:val="28"/>
        </w:rPr>
        <w:t xml:space="preserve"> трубок и электроламп, в</w:t>
      </w:r>
      <w:r w:rsidRPr="00585D60">
        <w:rPr>
          <w:rFonts w:ascii="Times New Roman" w:hAnsi="Times New Roman" w:cs="Times New Roman"/>
          <w:sz w:val="28"/>
          <w:szCs w:val="28"/>
        </w:rPr>
        <w:t xml:space="preserve"> случае неисправности отдельных знаков рекламы или вывески выключа</w:t>
      </w:r>
      <w:r w:rsidR="001F4339" w:rsidRPr="00585D60">
        <w:rPr>
          <w:rFonts w:ascii="Times New Roman" w:hAnsi="Times New Roman" w:cs="Times New Roman"/>
          <w:sz w:val="28"/>
          <w:szCs w:val="28"/>
        </w:rPr>
        <w:t>ют их</w:t>
      </w:r>
      <w:r w:rsidRPr="00585D60">
        <w:rPr>
          <w:rFonts w:ascii="Times New Roman" w:hAnsi="Times New Roman" w:cs="Times New Roman"/>
          <w:sz w:val="28"/>
          <w:szCs w:val="28"/>
        </w:rPr>
        <w:t xml:space="preserve"> полностью.</w:t>
      </w:r>
    </w:p>
    <w:p w:rsidR="00560FF5" w:rsidRPr="00585D60" w:rsidRDefault="001E1134" w:rsidP="00585D60">
      <w:pPr>
        <w:pStyle w:val="ac"/>
        <w:numPr>
          <w:ilvl w:val="2"/>
          <w:numId w:val="1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Расклейк</w:t>
      </w:r>
      <w:r w:rsidR="001F4339" w:rsidRPr="00585D60">
        <w:rPr>
          <w:rFonts w:ascii="Times New Roman" w:hAnsi="Times New Roman" w:cs="Times New Roman"/>
          <w:sz w:val="28"/>
          <w:szCs w:val="28"/>
        </w:rPr>
        <w:t>а</w:t>
      </w:r>
      <w:r w:rsidRPr="00585D60">
        <w:rPr>
          <w:rFonts w:ascii="Times New Roman" w:hAnsi="Times New Roman" w:cs="Times New Roman"/>
          <w:sz w:val="28"/>
          <w:szCs w:val="28"/>
        </w:rPr>
        <w:t xml:space="preserve"> газет, афиш, плакатов, различного рода объявлений и </w:t>
      </w:r>
      <w:r w:rsidR="001F4339" w:rsidRPr="00585D60">
        <w:rPr>
          <w:rFonts w:ascii="Times New Roman" w:hAnsi="Times New Roman" w:cs="Times New Roman"/>
          <w:sz w:val="28"/>
          <w:szCs w:val="28"/>
        </w:rPr>
        <w:t xml:space="preserve">допускается </w:t>
      </w:r>
      <w:r w:rsidRPr="00585D60">
        <w:rPr>
          <w:rFonts w:ascii="Times New Roman" w:hAnsi="Times New Roman" w:cs="Times New Roman"/>
          <w:sz w:val="28"/>
          <w:szCs w:val="28"/>
        </w:rPr>
        <w:t xml:space="preserve">только на специально установленных стендах. </w:t>
      </w:r>
    </w:p>
    <w:p w:rsidR="00560FF5" w:rsidRPr="00585D60" w:rsidRDefault="001E1134" w:rsidP="00585D60">
      <w:pPr>
        <w:pStyle w:val="ac"/>
        <w:numPr>
          <w:ilvl w:val="2"/>
          <w:numId w:val="1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Очистк</w:t>
      </w:r>
      <w:r w:rsidR="001F4339" w:rsidRPr="00585D60">
        <w:rPr>
          <w:rFonts w:ascii="Times New Roman" w:hAnsi="Times New Roman" w:cs="Times New Roman"/>
          <w:sz w:val="28"/>
          <w:szCs w:val="28"/>
        </w:rPr>
        <w:t>а</w:t>
      </w:r>
      <w:r w:rsidRPr="00585D60">
        <w:rPr>
          <w:rFonts w:ascii="Times New Roman" w:hAnsi="Times New Roman" w:cs="Times New Roman"/>
          <w:sz w:val="28"/>
          <w:szCs w:val="28"/>
        </w:rPr>
        <w:t xml:space="preserve"> от объявлений опор электротранспорта, уличного освещения, цоколя зданий, заборов и других сооружений осуществля</w:t>
      </w:r>
      <w:r w:rsidR="001F433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организациям</w:t>
      </w:r>
      <w:r w:rsidR="001F4339" w:rsidRPr="00585D60">
        <w:rPr>
          <w:rFonts w:ascii="Times New Roman" w:hAnsi="Times New Roman" w:cs="Times New Roman"/>
          <w:sz w:val="28"/>
          <w:szCs w:val="28"/>
        </w:rPr>
        <w:t>и</w:t>
      </w:r>
      <w:r w:rsidRPr="00585D60">
        <w:rPr>
          <w:rFonts w:ascii="Times New Roman" w:hAnsi="Times New Roman" w:cs="Times New Roman"/>
          <w:sz w:val="28"/>
          <w:szCs w:val="28"/>
        </w:rPr>
        <w:t>, эксплуатирующим</w:t>
      </w:r>
      <w:r w:rsidR="001F4339" w:rsidRPr="00585D60">
        <w:rPr>
          <w:rFonts w:ascii="Times New Roman" w:hAnsi="Times New Roman" w:cs="Times New Roman"/>
          <w:sz w:val="28"/>
          <w:szCs w:val="28"/>
        </w:rPr>
        <w:t>и</w:t>
      </w:r>
      <w:r w:rsidRPr="00585D60">
        <w:rPr>
          <w:rFonts w:ascii="Times New Roman" w:hAnsi="Times New Roman" w:cs="Times New Roman"/>
          <w:sz w:val="28"/>
          <w:szCs w:val="28"/>
        </w:rPr>
        <w:t xml:space="preserve"> данные объекты.</w:t>
      </w:r>
    </w:p>
    <w:p w:rsidR="00560FF5" w:rsidRPr="00585D60" w:rsidRDefault="001E1134" w:rsidP="00585D60">
      <w:pPr>
        <w:pStyle w:val="ac"/>
        <w:numPr>
          <w:ilvl w:val="2"/>
          <w:numId w:val="1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Размещение и эксплуатацию рекламных конструкций осуществля</w:t>
      </w:r>
      <w:r w:rsidR="001F433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порядке, установленном решением </w:t>
      </w:r>
      <w:r w:rsidR="00E45651" w:rsidRPr="00585D60">
        <w:rPr>
          <w:rFonts w:ascii="Times New Roman" w:hAnsi="Times New Roman" w:cs="Times New Roman"/>
          <w:sz w:val="28"/>
          <w:szCs w:val="28"/>
        </w:rPr>
        <w:t>администрации городского округа</w:t>
      </w:r>
      <w:r w:rsidRPr="00585D60">
        <w:rPr>
          <w:rFonts w:ascii="Times New Roman" w:hAnsi="Times New Roman" w:cs="Times New Roman"/>
          <w:sz w:val="28"/>
          <w:szCs w:val="28"/>
        </w:rPr>
        <w:t>.</w:t>
      </w:r>
    </w:p>
    <w:p w:rsidR="001E1134" w:rsidRPr="00585D60" w:rsidRDefault="001E1134" w:rsidP="00585D60">
      <w:pPr>
        <w:pStyle w:val="ac"/>
        <w:numPr>
          <w:ilvl w:val="2"/>
          <w:numId w:val="1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Крупноформатные рекламные конструкции (</w:t>
      </w:r>
      <w:proofErr w:type="spellStart"/>
      <w:r w:rsidRPr="00585D60">
        <w:rPr>
          <w:rFonts w:ascii="Times New Roman" w:hAnsi="Times New Roman" w:cs="Times New Roman"/>
          <w:sz w:val="28"/>
          <w:szCs w:val="28"/>
        </w:rPr>
        <w:t>би</w:t>
      </w:r>
      <w:r w:rsidR="001F4339" w:rsidRPr="00585D60">
        <w:rPr>
          <w:rFonts w:ascii="Times New Roman" w:hAnsi="Times New Roman" w:cs="Times New Roman"/>
          <w:sz w:val="28"/>
          <w:szCs w:val="28"/>
        </w:rPr>
        <w:t>лборды</w:t>
      </w:r>
      <w:proofErr w:type="spellEnd"/>
      <w:r w:rsidR="001F4339" w:rsidRPr="00585D60">
        <w:rPr>
          <w:rFonts w:ascii="Times New Roman" w:hAnsi="Times New Roman" w:cs="Times New Roman"/>
          <w:sz w:val="28"/>
          <w:szCs w:val="28"/>
        </w:rPr>
        <w:t xml:space="preserve">, </w:t>
      </w:r>
      <w:proofErr w:type="spellStart"/>
      <w:r w:rsidR="001F4339" w:rsidRPr="00585D60">
        <w:rPr>
          <w:rFonts w:ascii="Times New Roman" w:hAnsi="Times New Roman" w:cs="Times New Roman"/>
          <w:sz w:val="28"/>
          <w:szCs w:val="28"/>
        </w:rPr>
        <w:t>суперсайты</w:t>
      </w:r>
      <w:proofErr w:type="spellEnd"/>
      <w:r w:rsidR="001F4339" w:rsidRPr="00585D60">
        <w:rPr>
          <w:rFonts w:ascii="Times New Roman" w:hAnsi="Times New Roman" w:cs="Times New Roman"/>
          <w:sz w:val="28"/>
          <w:szCs w:val="28"/>
        </w:rPr>
        <w:t xml:space="preserve"> и прочие) </w:t>
      </w:r>
      <w:proofErr w:type="gramStart"/>
      <w:r w:rsidR="001F4339" w:rsidRPr="00585D60">
        <w:rPr>
          <w:rFonts w:ascii="Times New Roman" w:hAnsi="Times New Roman" w:cs="Times New Roman"/>
          <w:sz w:val="28"/>
          <w:szCs w:val="28"/>
        </w:rPr>
        <w:t>недолжны</w:t>
      </w:r>
      <w:proofErr w:type="gramEnd"/>
      <w:r w:rsidR="001F4339" w:rsidRPr="00585D60">
        <w:rPr>
          <w:rFonts w:ascii="Times New Roman" w:hAnsi="Times New Roman" w:cs="Times New Roman"/>
          <w:sz w:val="28"/>
          <w:szCs w:val="28"/>
        </w:rPr>
        <w:t xml:space="preserve"> </w:t>
      </w:r>
      <w:r w:rsidRPr="00585D60">
        <w:rPr>
          <w:rFonts w:ascii="Times New Roman" w:hAnsi="Times New Roman" w:cs="Times New Roman"/>
          <w:sz w:val="28"/>
          <w:szCs w:val="28"/>
        </w:rPr>
        <w:t>располагать</w:t>
      </w:r>
      <w:r w:rsidR="001F4339"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50 метров</w:t>
        </w:r>
      </w:smartTag>
      <w:r w:rsidRPr="00585D60">
        <w:rPr>
          <w:rFonts w:ascii="Times New Roman" w:hAnsi="Times New Roman" w:cs="Times New Roman"/>
          <w:sz w:val="28"/>
          <w:szCs w:val="28"/>
        </w:rPr>
        <w:t xml:space="preserve"> от жилых</w:t>
      </w:r>
      <w:r w:rsidR="00560FF5" w:rsidRPr="00585D60">
        <w:rPr>
          <w:rFonts w:ascii="Times New Roman" w:hAnsi="Times New Roman" w:cs="Times New Roman"/>
          <w:sz w:val="28"/>
          <w:szCs w:val="28"/>
        </w:rPr>
        <w:t>, общественных и офисных зданий.</w:t>
      </w:r>
    </w:p>
    <w:p w:rsidR="00560FF5" w:rsidRPr="00585D60" w:rsidRDefault="00560FF5" w:rsidP="00585D60">
      <w:pPr>
        <w:tabs>
          <w:tab w:val="left" w:pos="1843"/>
        </w:tabs>
        <w:spacing w:line="240" w:lineRule="auto"/>
        <w:ind w:left="709"/>
        <w:contextualSpacing/>
        <w:jc w:val="both"/>
        <w:rPr>
          <w:rFonts w:ascii="Times New Roman" w:hAnsi="Times New Roman" w:cs="Times New Roman"/>
          <w:sz w:val="28"/>
          <w:szCs w:val="28"/>
        </w:rPr>
      </w:pPr>
    </w:p>
    <w:p w:rsidR="001E1134" w:rsidRPr="00585D60" w:rsidRDefault="001E1134" w:rsidP="00585D60">
      <w:pPr>
        <w:numPr>
          <w:ilvl w:val="1"/>
          <w:numId w:val="1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Праздничное оформление территории</w:t>
      </w:r>
    </w:p>
    <w:p w:rsidR="00560FF5" w:rsidRPr="00585D60" w:rsidRDefault="00560FF5" w:rsidP="00585D60">
      <w:pPr>
        <w:tabs>
          <w:tab w:val="left" w:pos="1843"/>
        </w:tabs>
        <w:spacing w:line="240" w:lineRule="auto"/>
        <w:ind w:left="709"/>
        <w:contextualSpacing/>
        <w:jc w:val="both"/>
        <w:rPr>
          <w:rFonts w:ascii="Times New Roman" w:hAnsi="Times New Roman" w:cs="Times New Roman"/>
          <w:b/>
          <w:sz w:val="28"/>
          <w:szCs w:val="28"/>
        </w:rPr>
      </w:pPr>
    </w:p>
    <w:p w:rsidR="00560FF5" w:rsidRPr="00585D60" w:rsidRDefault="001E1134"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Праздничное оформление территории городского округа выполня</w:t>
      </w:r>
      <w:r w:rsidR="001F433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по решению администрации </w:t>
      </w:r>
      <w:r w:rsidR="00E45651"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на период проведения государственных</w:t>
      </w:r>
      <w:r w:rsidR="001F4339" w:rsidRPr="00585D60">
        <w:rPr>
          <w:rFonts w:ascii="Times New Roman" w:hAnsi="Times New Roman" w:cs="Times New Roman"/>
          <w:sz w:val="28"/>
          <w:szCs w:val="28"/>
        </w:rPr>
        <w:t>, республиканских</w:t>
      </w:r>
      <w:r w:rsidRPr="00585D60">
        <w:rPr>
          <w:rFonts w:ascii="Times New Roman" w:hAnsi="Times New Roman" w:cs="Times New Roman"/>
          <w:sz w:val="28"/>
          <w:szCs w:val="28"/>
        </w:rPr>
        <w:t xml:space="preserve"> и городских праздников, мероприятий, связанных со знаменательными событиями.</w:t>
      </w:r>
    </w:p>
    <w:p w:rsidR="00560FF5" w:rsidRPr="00585D60" w:rsidRDefault="001E1134"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Оформление зданий, сооружений осуществля</w:t>
      </w:r>
      <w:r w:rsidR="00E45651"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их владельцами в рамках концепции праздничного оформления территории </w:t>
      </w:r>
      <w:r w:rsidR="00E45651"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560FF5" w:rsidRPr="00585D60" w:rsidRDefault="001E1134"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Работы, связанные с проведением общегородских торжественных и праздничных мероприятий, осуществля</w:t>
      </w:r>
      <w:r w:rsidR="00E45651"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организациям</w:t>
      </w:r>
      <w:r w:rsidR="00E45651" w:rsidRPr="00585D60">
        <w:rPr>
          <w:rFonts w:ascii="Times New Roman" w:hAnsi="Times New Roman" w:cs="Times New Roman"/>
          <w:sz w:val="28"/>
          <w:szCs w:val="28"/>
        </w:rPr>
        <w:t>и</w:t>
      </w:r>
      <w:r w:rsidRPr="00585D60">
        <w:rPr>
          <w:rFonts w:ascii="Times New Roman" w:hAnsi="Times New Roman" w:cs="Times New Roman"/>
          <w:sz w:val="28"/>
          <w:szCs w:val="28"/>
        </w:rPr>
        <w:t xml:space="preserve"> самостоятельно за счет собственных средств, а также по договорам с администрацией </w:t>
      </w:r>
      <w:r w:rsidR="00E45651"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 xml:space="preserve">в пределах средств, предусмотренных на эти цели в бюджете </w:t>
      </w:r>
      <w:r w:rsidR="00E45651"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560FF5" w:rsidRPr="00585D60" w:rsidRDefault="001E1134"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В праздничное оформление </w:t>
      </w:r>
      <w:r w:rsidR="00E45651" w:rsidRPr="00585D60">
        <w:rPr>
          <w:rFonts w:ascii="Times New Roman" w:hAnsi="Times New Roman" w:cs="Times New Roman"/>
          <w:sz w:val="28"/>
          <w:szCs w:val="28"/>
        </w:rPr>
        <w:t xml:space="preserve">допускается </w:t>
      </w:r>
      <w:r w:rsidRPr="00585D60">
        <w:rPr>
          <w:rFonts w:ascii="Times New Roman" w:hAnsi="Times New Roman" w:cs="Times New Roman"/>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60FF5" w:rsidRPr="00585D60" w:rsidRDefault="001E1134"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Концепци</w:t>
      </w:r>
      <w:r w:rsidR="001F4339" w:rsidRPr="00585D60">
        <w:rPr>
          <w:rFonts w:ascii="Times New Roman" w:hAnsi="Times New Roman" w:cs="Times New Roman"/>
          <w:sz w:val="28"/>
          <w:szCs w:val="28"/>
        </w:rPr>
        <w:t>я</w:t>
      </w:r>
      <w:r w:rsidRPr="00585D60">
        <w:rPr>
          <w:rFonts w:ascii="Times New Roman" w:hAnsi="Times New Roman" w:cs="Times New Roman"/>
          <w:sz w:val="28"/>
          <w:szCs w:val="28"/>
        </w:rPr>
        <w:t xml:space="preserve"> праздничного оформления определя</w:t>
      </w:r>
      <w:r w:rsidR="001F4339"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программой мероприятий и схемой размещения объектов и элементов праздничного оформления, </w:t>
      </w:r>
      <w:proofErr w:type="gramStart"/>
      <w:r w:rsidRPr="00585D60">
        <w:rPr>
          <w:rFonts w:ascii="Times New Roman" w:hAnsi="Times New Roman" w:cs="Times New Roman"/>
          <w:sz w:val="28"/>
          <w:szCs w:val="28"/>
        </w:rPr>
        <w:t>утверждаемыми</w:t>
      </w:r>
      <w:proofErr w:type="gramEnd"/>
      <w:r w:rsidRPr="00585D60">
        <w:rPr>
          <w:rFonts w:ascii="Times New Roman" w:hAnsi="Times New Roman" w:cs="Times New Roman"/>
          <w:sz w:val="28"/>
          <w:szCs w:val="28"/>
        </w:rPr>
        <w:t xml:space="preserve"> администрацией </w:t>
      </w:r>
      <w:r w:rsidR="001F4339"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1E1134" w:rsidRPr="00585D60" w:rsidRDefault="001E1134"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При изготовлении и установке элементов праздничного оформления </w:t>
      </w:r>
      <w:r w:rsidR="001F4339" w:rsidRPr="00585D60">
        <w:rPr>
          <w:rFonts w:ascii="Times New Roman" w:hAnsi="Times New Roman" w:cs="Times New Roman"/>
          <w:sz w:val="28"/>
          <w:szCs w:val="28"/>
        </w:rPr>
        <w:t xml:space="preserve">запрещается </w:t>
      </w:r>
      <w:r w:rsidRPr="00585D60">
        <w:rPr>
          <w:rFonts w:ascii="Times New Roman" w:hAnsi="Times New Roman" w:cs="Times New Roman"/>
          <w:sz w:val="28"/>
          <w:szCs w:val="28"/>
        </w:rPr>
        <w:t>снимать, повреждать и ухудшать видимость технических средств регулирования дорожного движения.</w:t>
      </w:r>
    </w:p>
    <w:p w:rsidR="00560FF5" w:rsidRPr="00585D60" w:rsidRDefault="00560FF5" w:rsidP="00585D60">
      <w:pPr>
        <w:pStyle w:val="ac"/>
        <w:tabs>
          <w:tab w:val="left" w:pos="1843"/>
        </w:tabs>
        <w:spacing w:line="240" w:lineRule="auto"/>
        <w:ind w:left="709"/>
        <w:jc w:val="both"/>
        <w:rPr>
          <w:rFonts w:ascii="Times New Roman" w:hAnsi="Times New Roman" w:cs="Times New Roman"/>
          <w:sz w:val="28"/>
          <w:szCs w:val="28"/>
        </w:rPr>
      </w:pPr>
    </w:p>
    <w:p w:rsidR="001E1134" w:rsidRPr="00585D60" w:rsidRDefault="00470DB1" w:rsidP="00585D60">
      <w:pPr>
        <w:pStyle w:val="ac"/>
        <w:numPr>
          <w:ilvl w:val="1"/>
          <w:numId w:val="36"/>
        </w:numPr>
        <w:tabs>
          <w:tab w:val="left" w:pos="1843"/>
        </w:tabs>
        <w:spacing w:line="240" w:lineRule="auto"/>
        <w:jc w:val="both"/>
        <w:rPr>
          <w:rFonts w:ascii="Times New Roman" w:hAnsi="Times New Roman" w:cs="Times New Roman"/>
          <w:b/>
          <w:sz w:val="28"/>
          <w:szCs w:val="28"/>
        </w:rPr>
      </w:pPr>
      <w:r w:rsidRPr="00585D60">
        <w:rPr>
          <w:rFonts w:ascii="Times New Roman" w:hAnsi="Times New Roman" w:cs="Times New Roman"/>
          <w:b/>
          <w:sz w:val="28"/>
          <w:szCs w:val="28"/>
        </w:rPr>
        <w:t>Р</w:t>
      </w:r>
      <w:r w:rsidR="001E1134" w:rsidRPr="00585D60">
        <w:rPr>
          <w:rFonts w:ascii="Times New Roman" w:hAnsi="Times New Roman" w:cs="Times New Roman"/>
          <w:b/>
          <w:sz w:val="28"/>
          <w:szCs w:val="28"/>
        </w:rPr>
        <w:t>азмещени</w:t>
      </w:r>
      <w:r w:rsidRPr="00585D60">
        <w:rPr>
          <w:rFonts w:ascii="Times New Roman" w:hAnsi="Times New Roman" w:cs="Times New Roman"/>
          <w:b/>
          <w:sz w:val="28"/>
          <w:szCs w:val="28"/>
        </w:rPr>
        <w:t>е</w:t>
      </w:r>
      <w:r w:rsidR="001E1134" w:rsidRPr="00585D60">
        <w:rPr>
          <w:rFonts w:ascii="Times New Roman" w:hAnsi="Times New Roman" w:cs="Times New Roman"/>
          <w:b/>
          <w:sz w:val="28"/>
          <w:szCs w:val="28"/>
        </w:rPr>
        <w:t xml:space="preserve"> информационных конструкций (афиш) зрелищных </w:t>
      </w:r>
      <w:proofErr w:type="gramStart"/>
      <w:r w:rsidR="001E1134" w:rsidRPr="00585D60">
        <w:rPr>
          <w:rFonts w:ascii="Times New Roman" w:hAnsi="Times New Roman" w:cs="Times New Roman"/>
          <w:b/>
          <w:sz w:val="28"/>
          <w:szCs w:val="28"/>
        </w:rPr>
        <w:t>мероприятии</w:t>
      </w:r>
      <w:proofErr w:type="gramEnd"/>
      <w:r w:rsidR="001E1134" w:rsidRPr="00585D60">
        <w:rPr>
          <w:rFonts w:ascii="Times New Roman" w:hAnsi="Times New Roman" w:cs="Times New Roman"/>
          <w:b/>
          <w:sz w:val="28"/>
          <w:szCs w:val="28"/>
        </w:rPr>
        <w:t>̆</w:t>
      </w:r>
    </w:p>
    <w:p w:rsidR="00560FF5" w:rsidRPr="00585D60" w:rsidRDefault="00560FF5" w:rsidP="00585D60">
      <w:pPr>
        <w:tabs>
          <w:tab w:val="left" w:pos="1843"/>
        </w:tabs>
        <w:spacing w:line="240" w:lineRule="auto"/>
        <w:ind w:left="709"/>
        <w:contextualSpacing/>
        <w:jc w:val="both"/>
        <w:rPr>
          <w:rFonts w:ascii="Times New Roman" w:hAnsi="Times New Roman" w:cs="Times New Roman"/>
          <w:b/>
          <w:sz w:val="28"/>
          <w:szCs w:val="28"/>
        </w:rPr>
      </w:pPr>
    </w:p>
    <w:p w:rsidR="001F4339" w:rsidRPr="00585D60" w:rsidRDefault="001E1134"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w:t>
      </w:r>
      <w:r w:rsidR="006D0F9A"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архитектурно-средовые особенности строений и не </w:t>
      </w:r>
      <w:r w:rsidR="006D0F9A" w:rsidRPr="00585D60">
        <w:rPr>
          <w:rFonts w:ascii="Times New Roman" w:hAnsi="Times New Roman" w:cs="Times New Roman"/>
          <w:sz w:val="28"/>
          <w:szCs w:val="28"/>
        </w:rPr>
        <w:t xml:space="preserve">должны </w:t>
      </w:r>
      <w:r w:rsidRPr="00585D60">
        <w:rPr>
          <w:rFonts w:ascii="Times New Roman" w:hAnsi="Times New Roman" w:cs="Times New Roman"/>
          <w:sz w:val="28"/>
          <w:szCs w:val="28"/>
        </w:rPr>
        <w:t>перекрывать</w:t>
      </w:r>
      <w:r w:rsidR="006D0F9A"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архитектурные детали (например: оконные проё</w:t>
      </w:r>
      <w:r w:rsidR="001F4339" w:rsidRPr="00585D60">
        <w:rPr>
          <w:rFonts w:ascii="Times New Roman" w:hAnsi="Times New Roman" w:cs="Times New Roman"/>
          <w:sz w:val="28"/>
          <w:szCs w:val="28"/>
        </w:rPr>
        <w:t>мы, колонны, орнамент и прочие)</w:t>
      </w:r>
      <w:r w:rsidRPr="00585D60">
        <w:rPr>
          <w:rFonts w:ascii="Times New Roman" w:hAnsi="Times New Roman" w:cs="Times New Roman"/>
          <w:sz w:val="28"/>
          <w:szCs w:val="28"/>
        </w:rPr>
        <w:t xml:space="preserve">. </w:t>
      </w:r>
    </w:p>
    <w:p w:rsidR="001F4339" w:rsidRPr="00585D60" w:rsidRDefault="001E1134"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размещении в нишах и межколонном пространстве, афиши </w:t>
      </w:r>
      <w:proofErr w:type="spellStart"/>
      <w:r w:rsidRPr="00585D60">
        <w:rPr>
          <w:rFonts w:ascii="Times New Roman" w:hAnsi="Times New Roman" w:cs="Times New Roman"/>
          <w:sz w:val="28"/>
          <w:szCs w:val="28"/>
        </w:rPr>
        <w:t>располо</w:t>
      </w:r>
      <w:r w:rsidR="001F4339" w:rsidRPr="00585D60">
        <w:rPr>
          <w:rFonts w:ascii="Times New Roman" w:hAnsi="Times New Roman" w:cs="Times New Roman"/>
          <w:sz w:val="28"/>
          <w:szCs w:val="28"/>
        </w:rPr>
        <w:t>гаются</w:t>
      </w:r>
      <w:proofErr w:type="spellEnd"/>
      <w:r w:rsidRPr="00585D60">
        <w:rPr>
          <w:rFonts w:ascii="Times New Roman" w:hAnsi="Times New Roman" w:cs="Times New Roman"/>
          <w:sz w:val="28"/>
          <w:szCs w:val="28"/>
        </w:rPr>
        <w:t xml:space="preserve"> глубже передней линии фасада, чтобы не разрушать пластику объемов здания. </w:t>
      </w:r>
    </w:p>
    <w:p w:rsidR="001E1134" w:rsidRPr="00585D60" w:rsidRDefault="001E1134"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w:t>
      </w:r>
      <w:r w:rsidR="001F4339"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размещать афиши в оконных проемах. </w:t>
      </w:r>
      <w:r w:rsidR="001F4339" w:rsidRPr="00585D60">
        <w:rPr>
          <w:rFonts w:ascii="Times New Roman" w:hAnsi="Times New Roman" w:cs="Times New Roman"/>
          <w:sz w:val="28"/>
          <w:szCs w:val="28"/>
        </w:rPr>
        <w:t>При этом</w:t>
      </w:r>
      <w:proofErr w:type="gramStart"/>
      <w:r w:rsidR="001F4339" w:rsidRPr="00585D60">
        <w:rPr>
          <w:rFonts w:ascii="Times New Roman" w:hAnsi="Times New Roman" w:cs="Times New Roman"/>
          <w:sz w:val="28"/>
          <w:szCs w:val="28"/>
        </w:rPr>
        <w:t>,</w:t>
      </w:r>
      <w:proofErr w:type="gramEnd"/>
      <w:r w:rsidR="001F4339" w:rsidRPr="00585D60">
        <w:rPr>
          <w:rFonts w:ascii="Times New Roman" w:hAnsi="Times New Roman" w:cs="Times New Roman"/>
          <w:sz w:val="28"/>
          <w:szCs w:val="28"/>
        </w:rPr>
        <w:t xml:space="preserve"> </w:t>
      </w:r>
      <w:r w:rsidRPr="00585D60">
        <w:rPr>
          <w:rFonts w:ascii="Times New Roman" w:hAnsi="Times New Roman" w:cs="Times New Roman"/>
          <w:sz w:val="28"/>
          <w:szCs w:val="28"/>
        </w:rPr>
        <w:t xml:space="preserve">афиши </w:t>
      </w:r>
      <w:proofErr w:type="spellStart"/>
      <w:r w:rsidR="001F4339" w:rsidRPr="00585D60">
        <w:rPr>
          <w:rFonts w:ascii="Times New Roman" w:hAnsi="Times New Roman" w:cs="Times New Roman"/>
          <w:sz w:val="28"/>
          <w:szCs w:val="28"/>
        </w:rPr>
        <w:t>размещаются</w:t>
      </w:r>
      <w:r w:rsidRPr="00585D60">
        <w:rPr>
          <w:rFonts w:ascii="Times New Roman" w:hAnsi="Times New Roman" w:cs="Times New Roman"/>
          <w:sz w:val="28"/>
          <w:szCs w:val="28"/>
        </w:rPr>
        <w:t>только</w:t>
      </w:r>
      <w:proofErr w:type="spellEnd"/>
      <w:r w:rsidRPr="00585D60">
        <w:rPr>
          <w:rFonts w:ascii="Times New Roman" w:hAnsi="Times New Roman" w:cs="Times New Roman"/>
          <w:sz w:val="28"/>
          <w:szCs w:val="28"/>
        </w:rPr>
        <w:t xml:space="preserve"> за стеклом.</w:t>
      </w:r>
    </w:p>
    <w:p w:rsidR="001E1134" w:rsidRPr="00585D60" w:rsidRDefault="001F4339"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Размещение малоформатной листовой</w:t>
      </w:r>
      <w:r w:rsidR="001E1134" w:rsidRPr="00585D60">
        <w:rPr>
          <w:rFonts w:ascii="Times New Roman" w:hAnsi="Times New Roman" w:cs="Times New Roman"/>
          <w:sz w:val="28"/>
          <w:szCs w:val="28"/>
        </w:rPr>
        <w:t xml:space="preserve"> рекламы в простенках здания допуска</w:t>
      </w:r>
      <w:r w:rsidRPr="00585D60">
        <w:rPr>
          <w:rFonts w:ascii="Times New Roman" w:hAnsi="Times New Roman" w:cs="Times New Roman"/>
          <w:sz w:val="28"/>
          <w:szCs w:val="28"/>
        </w:rPr>
        <w:t>е</w:t>
      </w:r>
      <w:r w:rsidR="001E1134" w:rsidRPr="00585D60">
        <w:rPr>
          <w:rFonts w:ascii="Times New Roman" w:hAnsi="Times New Roman" w:cs="Times New Roman"/>
          <w:sz w:val="28"/>
          <w:szCs w:val="28"/>
        </w:rPr>
        <w:t xml:space="preserve">тся </w:t>
      </w:r>
      <w:proofErr w:type="gramStart"/>
      <w:r w:rsidR="001E1134" w:rsidRPr="00585D60">
        <w:rPr>
          <w:rFonts w:ascii="Times New Roman" w:hAnsi="Times New Roman" w:cs="Times New Roman"/>
          <w:sz w:val="28"/>
          <w:szCs w:val="28"/>
        </w:rPr>
        <w:t>для</w:t>
      </w:r>
      <w:proofErr w:type="gramEnd"/>
      <w:r w:rsidR="001E1134" w:rsidRPr="00585D60">
        <w:rPr>
          <w:rFonts w:ascii="Times New Roman" w:hAnsi="Times New Roman" w:cs="Times New Roman"/>
          <w:sz w:val="28"/>
          <w:szCs w:val="28"/>
        </w:rPr>
        <w:t xml:space="preserve"> культурных и спортивных учреждений.</w:t>
      </w:r>
    </w:p>
    <w:p w:rsidR="00470DB1" w:rsidRPr="00585D60" w:rsidRDefault="00C367E7"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Допускается</w:t>
      </w:r>
      <w:r w:rsidR="001E1134" w:rsidRPr="00585D60">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470DB1" w:rsidRPr="00585D60" w:rsidRDefault="001E1134"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территории городского округа (в том числе объектах) запрещается размещать объявления, листовки и иные информационные материалы, за исключением мест, специально отведенных для указанных целей.</w:t>
      </w:r>
    </w:p>
    <w:p w:rsidR="001E1134" w:rsidRPr="00585D60" w:rsidRDefault="001E1134"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Запрещается нанесение надписей, рисунков, графических и иных изображений на имущество (помещения, здания, ст</w:t>
      </w:r>
      <w:r w:rsidR="006D0F9A" w:rsidRPr="00585D60">
        <w:rPr>
          <w:rFonts w:ascii="Times New Roman" w:hAnsi="Times New Roman" w:cs="Times New Roman"/>
          <w:sz w:val="28"/>
          <w:szCs w:val="28"/>
        </w:rPr>
        <w:t xml:space="preserve">роения, ограждения, подземные и </w:t>
      </w:r>
      <w:r w:rsidRPr="00585D60">
        <w:rPr>
          <w:rFonts w:ascii="Times New Roman" w:hAnsi="Times New Roman" w:cs="Times New Roman"/>
          <w:sz w:val="28"/>
          <w:szCs w:val="28"/>
        </w:rPr>
        <w:t>наружные инж</w:t>
      </w:r>
      <w:r w:rsidR="008A5E17" w:rsidRPr="00585D60">
        <w:rPr>
          <w:rFonts w:ascii="Times New Roman" w:hAnsi="Times New Roman" w:cs="Times New Roman"/>
          <w:sz w:val="28"/>
          <w:szCs w:val="28"/>
        </w:rPr>
        <w:t xml:space="preserve">енерные </w:t>
      </w:r>
      <w:r w:rsidRPr="00585D60">
        <w:rPr>
          <w:rFonts w:ascii="Times New Roman" w:hAnsi="Times New Roman" w:cs="Times New Roman"/>
          <w:sz w:val="28"/>
          <w:szCs w:val="28"/>
        </w:rPr>
        <w:t>коммуникац</w:t>
      </w:r>
      <w:r w:rsidR="006D0F9A" w:rsidRPr="00585D60">
        <w:rPr>
          <w:rFonts w:ascii="Times New Roman" w:hAnsi="Times New Roman" w:cs="Times New Roman"/>
          <w:sz w:val="28"/>
          <w:szCs w:val="28"/>
        </w:rPr>
        <w:t xml:space="preserve">ии </w:t>
      </w:r>
      <w:r w:rsidRPr="00585D60">
        <w:rPr>
          <w:rFonts w:ascii="Times New Roman" w:hAnsi="Times New Roman" w:cs="Times New Roman"/>
          <w:sz w:val="28"/>
          <w:szCs w:val="28"/>
        </w:rPr>
        <w:t xml:space="preserve">и сооружения, транспорт и другое имущество) без </w:t>
      </w:r>
      <w:proofErr w:type="gramStart"/>
      <w:r w:rsidRPr="00585D60">
        <w:rPr>
          <w:rFonts w:ascii="Times New Roman" w:hAnsi="Times New Roman" w:cs="Times New Roman"/>
          <w:sz w:val="28"/>
          <w:szCs w:val="28"/>
        </w:rPr>
        <w:t>ведома</w:t>
      </w:r>
      <w:proofErr w:type="gramEnd"/>
      <w:r w:rsidRPr="00585D60">
        <w:rPr>
          <w:rFonts w:ascii="Times New Roman" w:hAnsi="Times New Roman" w:cs="Times New Roman"/>
          <w:sz w:val="28"/>
          <w:szCs w:val="28"/>
        </w:rPr>
        <w:t>, согласия или разрешения его собственника (владельца) или уполномоченного им лица.</w:t>
      </w:r>
    </w:p>
    <w:p w:rsidR="001E1134" w:rsidRPr="00585D60" w:rsidRDefault="001E1134" w:rsidP="00585D60">
      <w:pPr>
        <w:tabs>
          <w:tab w:val="left" w:pos="1843"/>
        </w:tabs>
        <w:spacing w:line="240" w:lineRule="auto"/>
        <w:contextualSpacing/>
        <w:jc w:val="both"/>
        <w:rPr>
          <w:rFonts w:ascii="Times New Roman" w:hAnsi="Times New Roman" w:cs="Times New Roman"/>
          <w:b/>
          <w:sz w:val="28"/>
          <w:szCs w:val="28"/>
        </w:rPr>
      </w:pPr>
    </w:p>
    <w:p w:rsidR="001E1134" w:rsidRPr="00585D60" w:rsidRDefault="001E1134" w:rsidP="00585D60">
      <w:pPr>
        <w:numPr>
          <w:ilvl w:val="1"/>
          <w:numId w:val="36"/>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Городская навигация</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numPr>
          <w:ilvl w:val="2"/>
          <w:numId w:val="36"/>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Городская навигация городского округа должна размещаться в удобных для своей функции местах</w:t>
      </w:r>
      <w:r w:rsidR="00E27A7D" w:rsidRPr="00585D60">
        <w:rPr>
          <w:rFonts w:ascii="Times New Roman" w:hAnsi="Times New Roman" w:cs="Times New Roman"/>
          <w:sz w:val="28"/>
          <w:szCs w:val="28"/>
        </w:rPr>
        <w:t>,</w:t>
      </w:r>
      <w:r w:rsidRPr="00585D60">
        <w:rPr>
          <w:rFonts w:ascii="Times New Roman" w:hAnsi="Times New Roman" w:cs="Times New Roman"/>
          <w:sz w:val="28"/>
          <w:szCs w:val="28"/>
        </w:rPr>
        <w:t xml:space="preserve"> не вызывая визуальный шум и не перекрывая архитектурные элементы зданий.</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numPr>
          <w:ilvl w:val="1"/>
          <w:numId w:val="36"/>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Уличное искусство (</w:t>
      </w:r>
      <w:proofErr w:type="spellStart"/>
      <w:r w:rsidRPr="00585D60">
        <w:rPr>
          <w:rFonts w:ascii="Times New Roman" w:hAnsi="Times New Roman" w:cs="Times New Roman"/>
          <w:b/>
          <w:sz w:val="28"/>
          <w:szCs w:val="28"/>
        </w:rPr>
        <w:t>стрит-арт</w:t>
      </w:r>
      <w:proofErr w:type="spellEnd"/>
      <w:r w:rsidRPr="00585D60">
        <w:rPr>
          <w:rFonts w:ascii="Times New Roman" w:hAnsi="Times New Roman" w:cs="Times New Roman"/>
          <w:b/>
          <w:sz w:val="28"/>
          <w:szCs w:val="28"/>
        </w:rPr>
        <w:t xml:space="preserve">, граффити, </w:t>
      </w:r>
      <w:proofErr w:type="spellStart"/>
      <w:r w:rsidRPr="00585D60">
        <w:rPr>
          <w:rFonts w:ascii="Times New Roman" w:hAnsi="Times New Roman" w:cs="Times New Roman"/>
          <w:b/>
          <w:sz w:val="28"/>
          <w:szCs w:val="28"/>
        </w:rPr>
        <w:t>мурали</w:t>
      </w:r>
      <w:proofErr w:type="spellEnd"/>
      <w:r w:rsidRPr="00585D60">
        <w:rPr>
          <w:rFonts w:ascii="Times New Roman" w:hAnsi="Times New Roman" w:cs="Times New Roman"/>
          <w:b/>
          <w:sz w:val="28"/>
          <w:szCs w:val="28"/>
        </w:rPr>
        <w:t>)</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8A5E17" w:rsidP="00585D60">
      <w:pPr>
        <w:pStyle w:val="ac"/>
        <w:numPr>
          <w:ilvl w:val="2"/>
          <w:numId w:val="36"/>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Использование уличного искусства допускается только на специально</w:t>
      </w:r>
      <w:r w:rsidR="001E1134" w:rsidRPr="00585D60">
        <w:rPr>
          <w:rFonts w:ascii="Times New Roman" w:hAnsi="Times New Roman" w:cs="Times New Roman"/>
          <w:sz w:val="28"/>
          <w:szCs w:val="28"/>
        </w:rPr>
        <w:t xml:space="preserve"> определ</w:t>
      </w:r>
      <w:r w:rsidRPr="00585D60">
        <w:rPr>
          <w:rFonts w:ascii="Times New Roman" w:hAnsi="Times New Roman" w:cs="Times New Roman"/>
          <w:sz w:val="28"/>
          <w:szCs w:val="28"/>
        </w:rPr>
        <w:t>енных</w:t>
      </w:r>
      <w:r w:rsidR="001E1134" w:rsidRPr="00585D60">
        <w:rPr>
          <w:rFonts w:ascii="Times New Roman" w:hAnsi="Times New Roman" w:cs="Times New Roman"/>
          <w:sz w:val="28"/>
          <w:szCs w:val="28"/>
        </w:rPr>
        <w:t xml:space="preserve"> городски</w:t>
      </w:r>
      <w:r w:rsidRPr="00585D60">
        <w:rPr>
          <w:rFonts w:ascii="Times New Roman" w:hAnsi="Times New Roman" w:cs="Times New Roman"/>
          <w:sz w:val="28"/>
          <w:szCs w:val="28"/>
        </w:rPr>
        <w:t>х</w:t>
      </w:r>
      <w:r w:rsidR="001E1134" w:rsidRPr="00585D60">
        <w:rPr>
          <w:rFonts w:ascii="Times New Roman" w:hAnsi="Times New Roman" w:cs="Times New Roman"/>
          <w:sz w:val="28"/>
          <w:szCs w:val="28"/>
        </w:rPr>
        <w:t xml:space="preserve"> зон</w:t>
      </w:r>
      <w:r w:rsidRPr="00585D60">
        <w:rPr>
          <w:rFonts w:ascii="Times New Roman" w:hAnsi="Times New Roman" w:cs="Times New Roman"/>
          <w:sz w:val="28"/>
          <w:szCs w:val="28"/>
        </w:rPr>
        <w:t>ах</w:t>
      </w:r>
      <w:r w:rsidR="001E1134" w:rsidRPr="00585D60">
        <w:rPr>
          <w:rFonts w:ascii="Times New Roman" w:hAnsi="Times New Roman" w:cs="Times New Roman"/>
          <w:sz w:val="28"/>
          <w:szCs w:val="28"/>
        </w:rPr>
        <w:t xml:space="preserve"> и тип</w:t>
      </w:r>
      <w:r w:rsidRPr="00585D60">
        <w:rPr>
          <w:rFonts w:ascii="Times New Roman" w:hAnsi="Times New Roman" w:cs="Times New Roman"/>
          <w:sz w:val="28"/>
          <w:szCs w:val="28"/>
        </w:rPr>
        <w:t>ах</w:t>
      </w:r>
      <w:r w:rsidR="001E1134" w:rsidRPr="00585D60">
        <w:rPr>
          <w:rFonts w:ascii="Times New Roman" w:hAnsi="Times New Roman" w:cs="Times New Roman"/>
          <w:sz w:val="28"/>
          <w:szCs w:val="28"/>
        </w:rPr>
        <w:t xml:space="preserve"> объектов</w:t>
      </w:r>
      <w:r w:rsidRPr="00585D60">
        <w:rPr>
          <w:rFonts w:ascii="Times New Roman" w:hAnsi="Times New Roman" w:cs="Times New Roman"/>
          <w:sz w:val="28"/>
          <w:szCs w:val="28"/>
        </w:rPr>
        <w:t xml:space="preserve">, при </w:t>
      </w:r>
      <w:r w:rsidR="001E1134" w:rsidRPr="00585D60">
        <w:rPr>
          <w:rFonts w:ascii="Times New Roman" w:hAnsi="Times New Roman" w:cs="Times New Roman"/>
          <w:sz w:val="28"/>
          <w:szCs w:val="28"/>
        </w:rPr>
        <w:t>получ</w:t>
      </w:r>
      <w:r w:rsidRPr="00585D60">
        <w:rPr>
          <w:rFonts w:ascii="Times New Roman" w:hAnsi="Times New Roman" w:cs="Times New Roman"/>
          <w:sz w:val="28"/>
          <w:szCs w:val="28"/>
        </w:rPr>
        <w:t>ении согласования</w:t>
      </w:r>
      <w:r w:rsidR="001E1134" w:rsidRPr="00585D60">
        <w:rPr>
          <w:rFonts w:ascii="Times New Roman" w:hAnsi="Times New Roman" w:cs="Times New Roman"/>
          <w:sz w:val="28"/>
          <w:szCs w:val="28"/>
        </w:rPr>
        <w:t>.</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4" w:name="_Toc472352464"/>
      <w:r w:rsidRPr="00585D60">
        <w:rPr>
          <w:rFonts w:ascii="Times New Roman" w:hAnsi="Times New Roman" w:cs="Times New Roman"/>
          <w:b/>
          <w:sz w:val="28"/>
          <w:szCs w:val="28"/>
        </w:rPr>
        <w:t>ЭКСПЛУАТАЦИЯ ОБЪЕКТОВ БЛАГОУСТРОЙСТВА</w:t>
      </w:r>
      <w:bookmarkEnd w:id="24"/>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lastRenderedPageBreak/>
        <w:t xml:space="preserve">Уборка территории </w:t>
      </w:r>
    </w:p>
    <w:p w:rsidR="001E1134" w:rsidRPr="00585D60" w:rsidRDefault="001E1134" w:rsidP="00585D60">
      <w:pPr>
        <w:tabs>
          <w:tab w:val="left" w:pos="1843"/>
        </w:tabs>
        <w:spacing w:line="240" w:lineRule="auto"/>
        <w:rPr>
          <w:rFonts w:ascii="Times New Roman" w:hAnsi="Times New Roman" w:cs="Times New Roman"/>
          <w:sz w:val="28"/>
          <w:szCs w:val="28"/>
        </w:rPr>
      </w:pPr>
    </w:p>
    <w:p w:rsidR="001E69F3" w:rsidRPr="00585D60" w:rsidRDefault="001E69F3"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color w:val="auto"/>
          <w:sz w:val="28"/>
          <w:szCs w:val="28"/>
        </w:rPr>
        <w:t>Юридические лица, физические лица, индивидуальные предприниматели обеспечивают своевременную и качественную уборку предоставленных им земельных участков.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Уборка площадей, улиц, дорог, проездов, набережных, парков, скверов, бульваров производится специализированными организациями.</w:t>
      </w:r>
      <w:proofErr w:type="gramEnd"/>
    </w:p>
    <w:p w:rsidR="00C313E0" w:rsidRPr="00585D60" w:rsidRDefault="00C313E0"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Уборку дворовых территорий многоквартирных домов, включая въезды во дворы, на </w:t>
      </w:r>
      <w:r w:rsidRPr="00585D60">
        <w:rPr>
          <w:rFonts w:ascii="Times New Roman" w:hAnsi="Times New Roman" w:cs="Times New Roman"/>
          <w:spacing w:val="3"/>
          <w:sz w:val="28"/>
          <w:szCs w:val="28"/>
        </w:rPr>
        <w:t>спортивные, детские игровые, хозяйственные и     контейнерные площадки, газон</w:t>
      </w:r>
      <w:r w:rsidR="006D0F9A" w:rsidRPr="00585D60">
        <w:rPr>
          <w:rFonts w:ascii="Times New Roman" w:hAnsi="Times New Roman" w:cs="Times New Roman"/>
          <w:spacing w:val="3"/>
          <w:sz w:val="28"/>
          <w:szCs w:val="28"/>
        </w:rPr>
        <w:t>ы</w:t>
      </w:r>
      <w:r w:rsidRPr="00585D60">
        <w:rPr>
          <w:rFonts w:ascii="Times New Roman" w:hAnsi="Times New Roman" w:cs="Times New Roman"/>
          <w:spacing w:val="3"/>
          <w:sz w:val="28"/>
          <w:szCs w:val="28"/>
        </w:rPr>
        <w:t xml:space="preserve"> обеспечивают организации, осуществляющие управление</w:t>
      </w:r>
      <w:r w:rsidRPr="00585D60">
        <w:rPr>
          <w:rFonts w:ascii="Times New Roman" w:hAnsi="Times New Roman" w:cs="Times New Roman"/>
          <w:sz w:val="28"/>
          <w:szCs w:val="28"/>
        </w:rPr>
        <w:t xml:space="preserve"> жилищным фондом</w:t>
      </w:r>
      <w:r w:rsidRPr="00585D60">
        <w:rPr>
          <w:rFonts w:ascii="Times New Roman" w:hAnsi="Times New Roman" w:cs="Times New Roman"/>
          <w:spacing w:val="4"/>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 xml:space="preserve">Организации, осуществляющие промышленную деятельность </w:t>
      </w:r>
      <w:r w:rsidR="008A5E17" w:rsidRPr="00585D60">
        <w:rPr>
          <w:rFonts w:ascii="Times New Roman" w:hAnsi="Times New Roman" w:cs="Times New Roman"/>
          <w:sz w:val="28"/>
          <w:szCs w:val="28"/>
        </w:rPr>
        <w:t>обязаны</w:t>
      </w:r>
      <w:proofErr w:type="gramEnd"/>
      <w:r w:rsidR="008A5E17" w:rsidRPr="00585D60">
        <w:rPr>
          <w:rFonts w:ascii="Times New Roman" w:hAnsi="Times New Roman" w:cs="Times New Roman"/>
          <w:sz w:val="28"/>
          <w:szCs w:val="28"/>
        </w:rPr>
        <w:t xml:space="preserve"> </w:t>
      </w:r>
      <w:r w:rsidRPr="00585D60">
        <w:rPr>
          <w:rFonts w:ascii="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На территории </w:t>
      </w:r>
      <w:r w:rsidR="008A5E17"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Лиц</w:t>
      </w:r>
      <w:r w:rsidR="008A5E17" w:rsidRPr="00585D60">
        <w:rPr>
          <w:rFonts w:ascii="Times New Roman" w:hAnsi="Times New Roman" w:cs="Times New Roman"/>
          <w:sz w:val="28"/>
          <w:szCs w:val="28"/>
        </w:rPr>
        <w:t>а</w:t>
      </w:r>
      <w:r w:rsidRPr="00585D60">
        <w:rPr>
          <w:rFonts w:ascii="Times New Roman" w:hAnsi="Times New Roman" w:cs="Times New Roman"/>
          <w:sz w:val="28"/>
          <w:szCs w:val="28"/>
        </w:rPr>
        <w:t>, разместивши</w:t>
      </w:r>
      <w:r w:rsidR="008A5E17" w:rsidRPr="00585D60">
        <w:rPr>
          <w:rFonts w:ascii="Times New Roman" w:hAnsi="Times New Roman" w:cs="Times New Roman"/>
          <w:sz w:val="28"/>
          <w:szCs w:val="28"/>
        </w:rPr>
        <w:t>е</w:t>
      </w:r>
      <w:r w:rsidRPr="00585D60">
        <w:rPr>
          <w:rFonts w:ascii="Times New Roman" w:hAnsi="Times New Roman" w:cs="Times New Roman"/>
          <w:sz w:val="28"/>
          <w:szCs w:val="28"/>
        </w:rPr>
        <w:t xml:space="preserve"> отходы производства и потребления в не</w:t>
      </w:r>
      <w:r w:rsidR="008A5E17" w:rsidRPr="00585D60">
        <w:rPr>
          <w:rFonts w:ascii="Times New Roman" w:hAnsi="Times New Roman" w:cs="Times New Roman"/>
          <w:sz w:val="28"/>
          <w:szCs w:val="28"/>
        </w:rPr>
        <w:t>санкционированных местах, обяз</w:t>
      </w:r>
      <w:r w:rsidRPr="00585D60">
        <w:rPr>
          <w:rFonts w:ascii="Times New Roman" w:hAnsi="Times New Roman" w:cs="Times New Roman"/>
          <w:sz w:val="28"/>
          <w:szCs w:val="28"/>
        </w:rPr>
        <w:t>а</w:t>
      </w:r>
      <w:r w:rsidR="008A5E17" w:rsidRPr="00585D60">
        <w:rPr>
          <w:rFonts w:ascii="Times New Roman" w:hAnsi="Times New Roman" w:cs="Times New Roman"/>
          <w:sz w:val="28"/>
          <w:szCs w:val="28"/>
        </w:rPr>
        <w:t>ны</w:t>
      </w:r>
      <w:r w:rsidRPr="00585D60">
        <w:rPr>
          <w:rFonts w:ascii="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w:t>
      </w:r>
      <w:r w:rsidR="008A5E17" w:rsidRPr="00585D60">
        <w:rPr>
          <w:rFonts w:ascii="Times New Roman" w:hAnsi="Times New Roman" w:cs="Times New Roman"/>
          <w:sz w:val="28"/>
          <w:szCs w:val="28"/>
        </w:rPr>
        <w:t>я</w:t>
      </w:r>
      <w:r w:rsidRPr="00585D60">
        <w:rPr>
          <w:rFonts w:ascii="Times New Roman" w:hAnsi="Times New Roman" w:cs="Times New Roman"/>
          <w:sz w:val="28"/>
          <w:szCs w:val="28"/>
        </w:rPr>
        <w:t xml:space="preserve"> территорий свалок производит</w:t>
      </w:r>
      <w:r w:rsidR="008A5E17"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за счет лиц, обязанных обеспечивать уборку дан</w:t>
      </w:r>
      <w:r w:rsidR="00C367E7" w:rsidRPr="00585D60">
        <w:rPr>
          <w:rFonts w:ascii="Times New Roman" w:hAnsi="Times New Roman" w:cs="Times New Roman"/>
          <w:sz w:val="28"/>
          <w:szCs w:val="28"/>
        </w:rPr>
        <w:t xml:space="preserve">ной территорий в соответствии </w:t>
      </w:r>
      <w:proofErr w:type="spellStart"/>
      <w:r w:rsidR="00C367E7" w:rsidRPr="00585D60">
        <w:rPr>
          <w:rFonts w:ascii="Times New Roman" w:hAnsi="Times New Roman" w:cs="Times New Roman"/>
          <w:sz w:val="28"/>
          <w:szCs w:val="28"/>
        </w:rPr>
        <w:t>с</w:t>
      </w:r>
      <w:r w:rsidR="008A5E17" w:rsidRPr="00585D60">
        <w:rPr>
          <w:rFonts w:ascii="Times New Roman" w:hAnsi="Times New Roman" w:cs="Times New Roman"/>
          <w:sz w:val="28"/>
          <w:szCs w:val="28"/>
        </w:rPr>
        <w:t>П</w:t>
      </w:r>
      <w:r w:rsidRPr="00585D60">
        <w:rPr>
          <w:rFonts w:ascii="Times New Roman" w:hAnsi="Times New Roman" w:cs="Times New Roman"/>
          <w:sz w:val="28"/>
          <w:szCs w:val="28"/>
        </w:rPr>
        <w:t>равилами</w:t>
      </w:r>
      <w:proofErr w:type="spellEnd"/>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Сбор и вывоз отходов производства и потребления осуществля</w:t>
      </w:r>
      <w:r w:rsidR="008A5E17"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по контейнерной или бестарной системе в установленном порядке.</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территории общего пользов</w:t>
      </w:r>
      <w:r w:rsidR="00C367E7" w:rsidRPr="00585D60">
        <w:rPr>
          <w:rFonts w:ascii="Times New Roman" w:hAnsi="Times New Roman" w:cs="Times New Roman"/>
          <w:sz w:val="28"/>
          <w:szCs w:val="28"/>
        </w:rPr>
        <w:t xml:space="preserve">ания </w:t>
      </w:r>
      <w:r w:rsidR="008A5E17" w:rsidRPr="00585D60">
        <w:rPr>
          <w:rFonts w:ascii="Times New Roman" w:hAnsi="Times New Roman" w:cs="Times New Roman"/>
          <w:sz w:val="28"/>
          <w:szCs w:val="28"/>
        </w:rPr>
        <w:t xml:space="preserve">городского </w:t>
      </w:r>
      <w:proofErr w:type="spellStart"/>
      <w:r w:rsidR="008A5E17" w:rsidRPr="00585D60">
        <w:rPr>
          <w:rFonts w:ascii="Times New Roman" w:hAnsi="Times New Roman" w:cs="Times New Roman"/>
          <w:sz w:val="28"/>
          <w:szCs w:val="28"/>
        </w:rPr>
        <w:t>округа</w:t>
      </w:r>
      <w:r w:rsidR="001E69F3" w:rsidRPr="00585D60">
        <w:rPr>
          <w:rFonts w:ascii="Times New Roman" w:hAnsi="Times New Roman" w:cs="Times New Roman"/>
          <w:sz w:val="28"/>
          <w:szCs w:val="28"/>
        </w:rPr>
        <w:t>запрещается</w:t>
      </w:r>
      <w:proofErr w:type="spellEnd"/>
      <w:r w:rsidRPr="00585D60">
        <w:rPr>
          <w:rFonts w:ascii="Times New Roman" w:hAnsi="Times New Roman" w:cs="Times New Roman"/>
          <w:sz w:val="28"/>
          <w:szCs w:val="28"/>
        </w:rPr>
        <w:t xml:space="preserve"> сжигание отходов производства и потребления.</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w:t>
      </w:r>
      <w:r w:rsidR="001E69F3" w:rsidRPr="00585D60">
        <w:rPr>
          <w:rFonts w:ascii="Times New Roman" w:hAnsi="Times New Roman" w:cs="Times New Roman"/>
          <w:sz w:val="28"/>
          <w:szCs w:val="28"/>
        </w:rPr>
        <w:t>учреждений</w:t>
      </w:r>
      <w:r w:rsidRPr="00585D60">
        <w:rPr>
          <w:rFonts w:ascii="Times New Roman" w:hAnsi="Times New Roman" w:cs="Times New Roman"/>
          <w:sz w:val="28"/>
          <w:szCs w:val="28"/>
        </w:rPr>
        <w:t xml:space="preserve"> осуществля</w:t>
      </w:r>
      <w:r w:rsidR="008A5E17"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указанным</w:t>
      </w:r>
      <w:r w:rsidR="008A5E17"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организациям</w:t>
      </w:r>
      <w:r w:rsidR="008A5E17" w:rsidRPr="00585D60">
        <w:rPr>
          <w:rFonts w:ascii="Times New Roman" w:hAnsi="Times New Roman" w:cs="Times New Roman"/>
          <w:sz w:val="28"/>
          <w:szCs w:val="28"/>
        </w:rPr>
        <w:t>и</w:t>
      </w:r>
      <w:r w:rsidRPr="00585D60">
        <w:rPr>
          <w:rFonts w:ascii="Times New Roman" w:hAnsi="Times New Roman" w:cs="Times New Roman"/>
          <w:sz w:val="28"/>
          <w:szCs w:val="28"/>
        </w:rPr>
        <w:t xml:space="preserve"> и домовладельцам</w:t>
      </w:r>
      <w:r w:rsidR="008A5E17" w:rsidRPr="00585D60">
        <w:rPr>
          <w:rFonts w:ascii="Times New Roman" w:hAnsi="Times New Roman" w:cs="Times New Roman"/>
          <w:sz w:val="28"/>
          <w:szCs w:val="28"/>
        </w:rPr>
        <w:t>и</w:t>
      </w:r>
      <w:r w:rsidRPr="00585D60">
        <w:rPr>
          <w:rFonts w:ascii="Times New Roman" w:hAnsi="Times New Roman" w:cs="Times New Roman"/>
          <w:sz w:val="28"/>
          <w:szCs w:val="28"/>
        </w:rPr>
        <w:t>, а также иным</w:t>
      </w:r>
      <w:r w:rsidR="00565C4C" w:rsidRPr="00585D60">
        <w:rPr>
          <w:rFonts w:ascii="Times New Roman" w:hAnsi="Times New Roman" w:cs="Times New Roman"/>
          <w:sz w:val="28"/>
          <w:szCs w:val="28"/>
        </w:rPr>
        <w:t>и</w:t>
      </w:r>
      <w:r w:rsidRPr="00585D60">
        <w:rPr>
          <w:rFonts w:ascii="Times New Roman" w:hAnsi="Times New Roman" w:cs="Times New Roman"/>
          <w:sz w:val="28"/>
          <w:szCs w:val="28"/>
        </w:rPr>
        <w:t xml:space="preserve"> производителям</w:t>
      </w:r>
      <w:r w:rsidR="00565C4C"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отходов производства и потребления в соответствии с требованиями действующего законодательства.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Вывоз отходов, образовавшихся во время ремонта, осуществля</w:t>
      </w:r>
      <w:r w:rsidR="008A5E17"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специально отведенные для этог</w:t>
      </w:r>
      <w:r w:rsidR="008A5E17" w:rsidRPr="00585D60">
        <w:rPr>
          <w:rFonts w:ascii="Times New Roman" w:hAnsi="Times New Roman" w:cs="Times New Roman"/>
          <w:sz w:val="28"/>
          <w:szCs w:val="28"/>
        </w:rPr>
        <w:t>о места лицо</w:t>
      </w:r>
      <w:r w:rsidRPr="00585D60">
        <w:rPr>
          <w:rFonts w:ascii="Times New Roman" w:hAnsi="Times New Roman" w:cs="Times New Roman"/>
          <w:sz w:val="28"/>
          <w:szCs w:val="28"/>
        </w:rPr>
        <w:t>м, производившим этот ремонт, самостоятельно.</w:t>
      </w:r>
    </w:p>
    <w:p w:rsidR="001E1134" w:rsidRPr="00585D60" w:rsidRDefault="008A5E17"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З</w:t>
      </w:r>
      <w:r w:rsidR="001E1134" w:rsidRPr="00585D60">
        <w:rPr>
          <w:rFonts w:ascii="Times New Roman" w:hAnsi="Times New Roman" w:cs="Times New Roman"/>
          <w:sz w:val="28"/>
          <w:szCs w:val="28"/>
        </w:rPr>
        <w:t>апре</w:t>
      </w:r>
      <w:r w:rsidRPr="00585D60">
        <w:rPr>
          <w:rFonts w:ascii="Times New Roman" w:hAnsi="Times New Roman" w:cs="Times New Roman"/>
          <w:sz w:val="28"/>
          <w:szCs w:val="28"/>
        </w:rPr>
        <w:t>щается</w:t>
      </w:r>
      <w:r w:rsidR="001E1134" w:rsidRPr="00585D60">
        <w:rPr>
          <w:rFonts w:ascii="Times New Roman" w:hAnsi="Times New Roman" w:cs="Times New Roman"/>
          <w:sz w:val="28"/>
          <w:szCs w:val="28"/>
        </w:rPr>
        <w:t xml:space="preserve"> складирование отходов, образовавшихся во время ремонта, в места временного хранения отходов.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Для сбора отходов производства и потребления физических и юридических лиц, организов</w:t>
      </w:r>
      <w:r w:rsidR="008A5E17" w:rsidRPr="00585D60">
        <w:rPr>
          <w:rFonts w:ascii="Times New Roman" w:hAnsi="Times New Roman" w:cs="Times New Roman"/>
          <w:sz w:val="28"/>
          <w:szCs w:val="28"/>
        </w:rPr>
        <w:t>ыв</w:t>
      </w:r>
      <w:r w:rsidRPr="00585D60">
        <w:rPr>
          <w:rFonts w:ascii="Times New Roman" w:hAnsi="Times New Roman" w:cs="Times New Roman"/>
          <w:sz w:val="28"/>
          <w:szCs w:val="28"/>
        </w:rPr>
        <w:t>а</w:t>
      </w:r>
      <w:r w:rsidR="008A5E17"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места временного хранения отходов и </w:t>
      </w:r>
      <w:proofErr w:type="spellStart"/>
      <w:r w:rsidRPr="00585D60">
        <w:rPr>
          <w:rFonts w:ascii="Times New Roman" w:hAnsi="Times New Roman" w:cs="Times New Roman"/>
          <w:sz w:val="28"/>
          <w:szCs w:val="28"/>
        </w:rPr>
        <w:t>осуществля</w:t>
      </w:r>
      <w:r w:rsidR="008A5E17" w:rsidRPr="00585D60">
        <w:rPr>
          <w:rFonts w:ascii="Times New Roman" w:hAnsi="Times New Roman" w:cs="Times New Roman"/>
          <w:sz w:val="28"/>
          <w:szCs w:val="28"/>
        </w:rPr>
        <w:t>етсяих</w:t>
      </w:r>
      <w:proofErr w:type="spellEnd"/>
      <w:r w:rsidRPr="00585D60">
        <w:rPr>
          <w:rFonts w:ascii="Times New Roman" w:hAnsi="Times New Roman" w:cs="Times New Roman"/>
          <w:sz w:val="28"/>
          <w:szCs w:val="28"/>
        </w:rPr>
        <w:t xml:space="preserve"> уборк</w:t>
      </w:r>
      <w:r w:rsidR="008A5E17" w:rsidRPr="00585D60">
        <w:rPr>
          <w:rFonts w:ascii="Times New Roman" w:hAnsi="Times New Roman" w:cs="Times New Roman"/>
          <w:sz w:val="28"/>
          <w:szCs w:val="28"/>
        </w:rPr>
        <w:t>а</w:t>
      </w:r>
      <w:r w:rsidRPr="00585D60">
        <w:rPr>
          <w:rFonts w:ascii="Times New Roman" w:hAnsi="Times New Roman" w:cs="Times New Roman"/>
          <w:sz w:val="28"/>
          <w:szCs w:val="28"/>
        </w:rPr>
        <w:t xml:space="preserve"> и техническое обслуживание.</w:t>
      </w:r>
    </w:p>
    <w:p w:rsidR="001E1134" w:rsidRPr="00585D60" w:rsidRDefault="001E69F3"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Определение новых мест временного размещения отходов производится по согласованию с администрацией городского округа</w:t>
      </w:r>
      <w:r w:rsidR="001E1134"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w:t>
      </w:r>
      <w:r w:rsidR="001E69F3"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w:t>
      </w:r>
      <w:r w:rsidRPr="00585D60">
        <w:rPr>
          <w:rFonts w:ascii="Times New Roman" w:hAnsi="Times New Roman" w:cs="Times New Roman"/>
          <w:sz w:val="28"/>
          <w:szCs w:val="28"/>
        </w:rPr>
        <w:lastRenderedPageBreak/>
        <w:t>специально предназначенные для временного хранения отходов емкости малого размера (урны, баки).</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Установк</w:t>
      </w:r>
      <w:r w:rsidR="001E69F3" w:rsidRPr="00585D60">
        <w:rPr>
          <w:rFonts w:ascii="Times New Roman" w:hAnsi="Times New Roman" w:cs="Times New Roman"/>
          <w:sz w:val="28"/>
          <w:szCs w:val="28"/>
        </w:rPr>
        <w:t>а</w:t>
      </w:r>
      <w:r w:rsidRPr="00585D60">
        <w:rPr>
          <w:rFonts w:ascii="Times New Roman" w:hAnsi="Times New Roman" w:cs="Times New Roman"/>
          <w:sz w:val="28"/>
          <w:szCs w:val="28"/>
        </w:rPr>
        <w:t xml:space="preserve"> емкостей для временного хранения отходов производства и потребления и их очистку </w:t>
      </w:r>
      <w:r w:rsidR="001E69F3" w:rsidRPr="00585D60">
        <w:rPr>
          <w:rFonts w:ascii="Times New Roman" w:hAnsi="Times New Roman" w:cs="Times New Roman"/>
          <w:sz w:val="28"/>
          <w:szCs w:val="28"/>
        </w:rPr>
        <w:t xml:space="preserve">должна </w:t>
      </w:r>
      <w:r w:rsidRPr="00585D60">
        <w:rPr>
          <w:rFonts w:ascii="Times New Roman" w:hAnsi="Times New Roman" w:cs="Times New Roman"/>
          <w:sz w:val="28"/>
          <w:szCs w:val="28"/>
        </w:rPr>
        <w:t>осуществлять</w:t>
      </w:r>
      <w:r w:rsidR="001E69F3"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лицам</w:t>
      </w:r>
      <w:r w:rsidR="001E69F3" w:rsidRPr="00585D60">
        <w:rPr>
          <w:rFonts w:ascii="Times New Roman" w:hAnsi="Times New Roman" w:cs="Times New Roman"/>
          <w:sz w:val="28"/>
          <w:szCs w:val="28"/>
        </w:rPr>
        <w:t>и</w:t>
      </w:r>
      <w:r w:rsidRPr="00585D60">
        <w:rPr>
          <w:rFonts w:ascii="Times New Roman" w:hAnsi="Times New Roman" w:cs="Times New Roman"/>
          <w:sz w:val="28"/>
          <w:szCs w:val="28"/>
        </w:rPr>
        <w:t>, ответственным</w:t>
      </w:r>
      <w:r w:rsidR="001E69F3" w:rsidRPr="00585D60">
        <w:rPr>
          <w:rFonts w:ascii="Times New Roman" w:hAnsi="Times New Roman" w:cs="Times New Roman"/>
          <w:sz w:val="28"/>
          <w:szCs w:val="28"/>
        </w:rPr>
        <w:t>и</w:t>
      </w:r>
      <w:r w:rsidRPr="00585D60">
        <w:rPr>
          <w:rFonts w:ascii="Times New Roman" w:hAnsi="Times New Roman" w:cs="Times New Roman"/>
          <w:sz w:val="28"/>
          <w:szCs w:val="28"/>
        </w:rPr>
        <w:t xml:space="preserve"> за уборку соответствующих территорий.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Урны (баки) </w:t>
      </w:r>
      <w:r w:rsidR="00D87D93" w:rsidRPr="00585D60">
        <w:rPr>
          <w:rFonts w:ascii="Times New Roman" w:hAnsi="Times New Roman" w:cs="Times New Roman"/>
          <w:sz w:val="28"/>
          <w:szCs w:val="28"/>
        </w:rPr>
        <w:t xml:space="preserve">должны </w:t>
      </w:r>
      <w:r w:rsidRPr="00585D60">
        <w:rPr>
          <w:rFonts w:ascii="Times New Roman" w:hAnsi="Times New Roman" w:cs="Times New Roman"/>
          <w:sz w:val="28"/>
          <w:szCs w:val="28"/>
        </w:rPr>
        <w:t>содержать</w:t>
      </w:r>
      <w:r w:rsidR="00D87D93"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в исправном состоянии, очищать</w:t>
      </w:r>
      <w:r w:rsidR="00D87D93"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по мере накопления мусора и не реже одного раза в месяц промывать</w:t>
      </w:r>
      <w:r w:rsidR="00D87D93"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и дезинфицировать</w:t>
      </w:r>
      <w:r w:rsidR="00D87D93" w:rsidRPr="00585D60">
        <w:rPr>
          <w:rFonts w:ascii="Times New Roman" w:hAnsi="Times New Roman" w:cs="Times New Roman"/>
          <w:sz w:val="28"/>
          <w:szCs w:val="28"/>
        </w:rPr>
        <w:t>ся</w:t>
      </w:r>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85D60">
        <w:rPr>
          <w:rFonts w:ascii="Times New Roman" w:hAnsi="Times New Roman" w:cs="Times New Roman"/>
          <w:sz w:val="28"/>
          <w:szCs w:val="28"/>
        </w:rPr>
        <w:t>мусоровозный</w:t>
      </w:r>
      <w:proofErr w:type="spellEnd"/>
      <w:r w:rsidRPr="00585D60">
        <w:rPr>
          <w:rFonts w:ascii="Times New Roman" w:hAnsi="Times New Roman" w:cs="Times New Roman"/>
          <w:sz w:val="28"/>
          <w:szCs w:val="28"/>
        </w:rPr>
        <w:t xml:space="preserve"> транспорт, </w:t>
      </w:r>
      <w:r w:rsidR="00D87D93" w:rsidRPr="00585D60">
        <w:rPr>
          <w:rFonts w:ascii="Times New Roman" w:hAnsi="Times New Roman" w:cs="Times New Roman"/>
          <w:sz w:val="28"/>
          <w:szCs w:val="28"/>
        </w:rPr>
        <w:t>производится</w:t>
      </w:r>
      <w:r w:rsidRPr="00585D60">
        <w:rPr>
          <w:rFonts w:ascii="Times New Roman" w:hAnsi="Times New Roman" w:cs="Times New Roman"/>
          <w:sz w:val="28"/>
          <w:szCs w:val="28"/>
        </w:rPr>
        <w:t xml:space="preserve"> работникам</w:t>
      </w:r>
      <w:r w:rsidR="00D87D93"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организации, осуществляющей вывоз отходов.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Вывоз отходов осуществля</w:t>
      </w:r>
      <w:r w:rsidR="00D87D93"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Вывоз опасных отходов осуществля</w:t>
      </w:r>
      <w:r w:rsidR="00D87D93"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организациям</w:t>
      </w:r>
      <w:r w:rsidR="00D87D93" w:rsidRPr="00585D60">
        <w:rPr>
          <w:rFonts w:ascii="Times New Roman" w:hAnsi="Times New Roman" w:cs="Times New Roman"/>
          <w:sz w:val="28"/>
          <w:szCs w:val="28"/>
        </w:rPr>
        <w:t>и</w:t>
      </w:r>
      <w:r w:rsidRPr="00585D60">
        <w:rPr>
          <w:rFonts w:ascii="Times New Roman" w:hAnsi="Times New Roman" w:cs="Times New Roman"/>
          <w:sz w:val="28"/>
          <w:szCs w:val="28"/>
        </w:rPr>
        <w:t>, имеющим</w:t>
      </w:r>
      <w:r w:rsidR="00D87D93" w:rsidRPr="00585D60">
        <w:rPr>
          <w:rFonts w:ascii="Times New Roman" w:hAnsi="Times New Roman" w:cs="Times New Roman"/>
          <w:sz w:val="28"/>
          <w:szCs w:val="28"/>
        </w:rPr>
        <w:t>и</w:t>
      </w:r>
      <w:r w:rsidRPr="00585D60">
        <w:rPr>
          <w:rFonts w:ascii="Times New Roman" w:hAnsi="Times New Roman" w:cs="Times New Roman"/>
          <w:sz w:val="28"/>
          <w:szCs w:val="28"/>
        </w:rPr>
        <w:t xml:space="preserve"> лицензию, в соответствии с требованиями законодательства Российской Федерации.</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уборке в ночное время принима</w:t>
      </w:r>
      <w:r w:rsidR="00D87D93"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меры, предупреждающие шум.</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Уборк</w:t>
      </w:r>
      <w:r w:rsidR="00D87D93" w:rsidRPr="00585D60">
        <w:rPr>
          <w:rFonts w:ascii="Times New Roman" w:hAnsi="Times New Roman" w:cs="Times New Roman"/>
          <w:sz w:val="28"/>
          <w:szCs w:val="28"/>
        </w:rPr>
        <w:t>а</w:t>
      </w:r>
      <w:r w:rsidRPr="00585D60">
        <w:rPr>
          <w:rFonts w:ascii="Times New Roman" w:hAnsi="Times New Roman" w:cs="Times New Roman"/>
          <w:sz w:val="28"/>
          <w:szCs w:val="28"/>
        </w:rPr>
        <w:t xml:space="preserve"> и очистк</w:t>
      </w:r>
      <w:r w:rsidR="00D87D93" w:rsidRPr="00585D60">
        <w:rPr>
          <w:rFonts w:ascii="Times New Roman" w:hAnsi="Times New Roman" w:cs="Times New Roman"/>
          <w:sz w:val="28"/>
          <w:szCs w:val="28"/>
        </w:rPr>
        <w:t>а</w:t>
      </w:r>
      <w:r w:rsidRPr="00585D60">
        <w:rPr>
          <w:rFonts w:ascii="Times New Roman" w:hAnsi="Times New Roman" w:cs="Times New Roman"/>
          <w:sz w:val="28"/>
          <w:szCs w:val="28"/>
        </w:rPr>
        <w:t xml:space="preserve"> троллейбусных и автобусных остановок производит</w:t>
      </w:r>
      <w:r w:rsidR="00D87D93"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организациям</w:t>
      </w:r>
      <w:r w:rsidR="00D87D93" w:rsidRPr="00585D60">
        <w:rPr>
          <w:rFonts w:ascii="Times New Roman" w:hAnsi="Times New Roman" w:cs="Times New Roman"/>
          <w:sz w:val="28"/>
          <w:szCs w:val="28"/>
        </w:rPr>
        <w:t>и</w:t>
      </w:r>
      <w:r w:rsidRPr="00585D60">
        <w:rPr>
          <w:rFonts w:ascii="Times New Roman" w:hAnsi="Times New Roman" w:cs="Times New Roman"/>
          <w:sz w:val="28"/>
          <w:szCs w:val="28"/>
        </w:rPr>
        <w:t>, в обязанность которых входит уборка территорий улиц, на которых расположены эти остановки.</w:t>
      </w:r>
    </w:p>
    <w:p w:rsidR="00B74AC5" w:rsidRPr="00585D60" w:rsidRDefault="00B74AC5"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Уборк</w:t>
      </w:r>
      <w:r w:rsidR="00D87D93"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и очистк</w:t>
      </w:r>
      <w:r w:rsidR="00D87D93"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конечных</w:t>
      </w:r>
      <w:r w:rsidR="001E1134" w:rsidRPr="00585D60">
        <w:rPr>
          <w:rFonts w:ascii="Times New Roman" w:hAnsi="Times New Roman" w:cs="Times New Roman"/>
          <w:color w:val="auto"/>
          <w:sz w:val="28"/>
          <w:szCs w:val="28"/>
        </w:rPr>
        <w:t xml:space="preserve"> троллейбусных и автобусных остановок, территорий диспетчерских пунктов обеспечива</w:t>
      </w:r>
      <w:r w:rsidR="00D87D93" w:rsidRPr="00585D60">
        <w:rPr>
          <w:rFonts w:ascii="Times New Roman" w:hAnsi="Times New Roman" w:cs="Times New Roman"/>
          <w:color w:val="auto"/>
          <w:sz w:val="28"/>
          <w:szCs w:val="28"/>
        </w:rPr>
        <w:t>ется</w:t>
      </w:r>
      <w:r w:rsidR="001E1134" w:rsidRPr="00585D60">
        <w:rPr>
          <w:rFonts w:ascii="Times New Roman" w:hAnsi="Times New Roman" w:cs="Times New Roman"/>
          <w:color w:val="auto"/>
          <w:sz w:val="28"/>
          <w:szCs w:val="28"/>
        </w:rPr>
        <w:t xml:space="preserve"> организациям</w:t>
      </w:r>
      <w:r w:rsidR="00D87D93" w:rsidRPr="00585D60">
        <w:rPr>
          <w:rFonts w:ascii="Times New Roman" w:hAnsi="Times New Roman" w:cs="Times New Roman"/>
          <w:color w:val="auto"/>
          <w:sz w:val="28"/>
          <w:szCs w:val="28"/>
        </w:rPr>
        <w:t>и</w:t>
      </w:r>
      <w:r w:rsidR="001E1134" w:rsidRPr="00585D60">
        <w:rPr>
          <w:rFonts w:ascii="Times New Roman" w:hAnsi="Times New Roman" w:cs="Times New Roman"/>
          <w:color w:val="auto"/>
          <w:sz w:val="28"/>
          <w:szCs w:val="28"/>
        </w:rPr>
        <w:t>, эксплуатирующ</w:t>
      </w:r>
      <w:r w:rsidR="00D87D93" w:rsidRPr="00585D60">
        <w:rPr>
          <w:rFonts w:ascii="Times New Roman" w:hAnsi="Times New Roman" w:cs="Times New Roman"/>
          <w:color w:val="auto"/>
          <w:sz w:val="28"/>
          <w:szCs w:val="28"/>
        </w:rPr>
        <w:t>ими</w:t>
      </w:r>
      <w:r w:rsidR="001E1134" w:rsidRPr="00585D60">
        <w:rPr>
          <w:rFonts w:ascii="Times New Roman" w:hAnsi="Times New Roman" w:cs="Times New Roman"/>
          <w:color w:val="auto"/>
          <w:sz w:val="28"/>
          <w:szCs w:val="28"/>
        </w:rPr>
        <w:t xml:space="preserve"> данные объекты.</w:t>
      </w:r>
    </w:p>
    <w:p w:rsidR="00A57564" w:rsidRPr="00585D60" w:rsidRDefault="00B74AC5"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Уборка остановочных площадок пассажирского транспорта, на которых расположены некапитальные объекты торговли, осуществляется собственниками (владельцами) этих объектов в границах предоставленных им участков.</w:t>
      </w:r>
    </w:p>
    <w:p w:rsidR="00D87D93" w:rsidRPr="00585D60" w:rsidRDefault="00D87D93"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правообладателей этих колонок в границах предоставленного им земельного участка, который ограничивается началом территории общего пользования</w:t>
      </w:r>
    </w:p>
    <w:p w:rsidR="001E1134" w:rsidRPr="00585D60" w:rsidRDefault="00A57564"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Администрации рынков обязаны обеспечить проведение работ</w:t>
      </w:r>
      <w:r w:rsidR="001E1134" w:rsidRPr="00585D60">
        <w:rPr>
          <w:rFonts w:ascii="Times New Roman" w:hAnsi="Times New Roman" w:cs="Times New Roman"/>
          <w:color w:val="auto"/>
          <w:sz w:val="28"/>
          <w:szCs w:val="28"/>
        </w:rPr>
        <w:t xml:space="preserve"> по очистке и уборке территории рынков в соответствии с действующими санитарными нормами и правилами торговли на рынках.</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Содержание и уборк</w:t>
      </w:r>
      <w:r w:rsidR="00565C4C"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скверов и прилегающих к ним тротуаров, </w:t>
      </w:r>
      <w:r w:rsidR="00C367E7" w:rsidRPr="00585D60">
        <w:rPr>
          <w:rFonts w:ascii="Times New Roman" w:hAnsi="Times New Roman" w:cs="Times New Roman"/>
          <w:color w:val="auto"/>
          <w:sz w:val="28"/>
          <w:szCs w:val="28"/>
        </w:rPr>
        <w:t>проездов и газонов</w:t>
      </w:r>
      <w:r w:rsidRPr="00585D60">
        <w:rPr>
          <w:rFonts w:ascii="Times New Roman" w:hAnsi="Times New Roman" w:cs="Times New Roman"/>
          <w:color w:val="auto"/>
          <w:sz w:val="28"/>
          <w:szCs w:val="28"/>
        </w:rPr>
        <w:t xml:space="preserve"> осуществля</w:t>
      </w:r>
      <w:r w:rsidR="00A57564" w:rsidRPr="00585D60">
        <w:rPr>
          <w:rFonts w:ascii="Times New Roman" w:hAnsi="Times New Roman" w:cs="Times New Roman"/>
          <w:color w:val="auto"/>
          <w:sz w:val="28"/>
          <w:szCs w:val="28"/>
        </w:rPr>
        <w:t>ется</w:t>
      </w:r>
      <w:r w:rsidRPr="00585D60">
        <w:rPr>
          <w:rFonts w:ascii="Times New Roman" w:hAnsi="Times New Roman" w:cs="Times New Roman"/>
          <w:color w:val="auto"/>
          <w:sz w:val="28"/>
          <w:szCs w:val="28"/>
        </w:rPr>
        <w:t xml:space="preserve"> специализированным</w:t>
      </w:r>
      <w:r w:rsidR="00A57564" w:rsidRPr="00585D60">
        <w:rPr>
          <w:rFonts w:ascii="Times New Roman" w:hAnsi="Times New Roman" w:cs="Times New Roman"/>
          <w:color w:val="auto"/>
          <w:sz w:val="28"/>
          <w:szCs w:val="28"/>
        </w:rPr>
        <w:t>и</w:t>
      </w:r>
      <w:r w:rsidRPr="00585D60">
        <w:rPr>
          <w:rFonts w:ascii="Times New Roman" w:hAnsi="Times New Roman" w:cs="Times New Roman"/>
          <w:color w:val="auto"/>
          <w:sz w:val="28"/>
          <w:szCs w:val="28"/>
        </w:rPr>
        <w:t xml:space="preserve"> организациям</w:t>
      </w:r>
      <w:r w:rsidR="00A57564" w:rsidRPr="00585D60">
        <w:rPr>
          <w:rFonts w:ascii="Times New Roman" w:hAnsi="Times New Roman" w:cs="Times New Roman"/>
          <w:color w:val="auto"/>
          <w:sz w:val="28"/>
          <w:szCs w:val="28"/>
        </w:rPr>
        <w:t>и</w:t>
      </w:r>
      <w:r w:rsidRPr="00585D60">
        <w:rPr>
          <w:rFonts w:ascii="Times New Roman" w:hAnsi="Times New Roman" w:cs="Times New Roman"/>
          <w:color w:val="auto"/>
          <w:sz w:val="28"/>
          <w:szCs w:val="28"/>
        </w:rPr>
        <w:t xml:space="preserve"> по озеленению города по соглашению с </w:t>
      </w:r>
      <w:r w:rsidR="00A57564" w:rsidRPr="00585D60">
        <w:rPr>
          <w:rFonts w:ascii="Times New Roman" w:hAnsi="Times New Roman" w:cs="Times New Roman"/>
          <w:color w:val="auto"/>
          <w:sz w:val="28"/>
          <w:szCs w:val="28"/>
        </w:rPr>
        <w:t>администрацией городского округа</w:t>
      </w:r>
      <w:r w:rsidRPr="00585D60">
        <w:rPr>
          <w:rFonts w:ascii="Times New Roman" w:hAnsi="Times New Roman" w:cs="Times New Roman"/>
          <w:color w:val="auto"/>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Содержание и уборк</w:t>
      </w:r>
      <w:r w:rsidR="00A57564"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скверов, парков, зеленых насаждений, находящихся в собственности организаций, собственников помещений</w:t>
      </w:r>
      <w:r w:rsidR="00C367E7" w:rsidRPr="00585D60">
        <w:rPr>
          <w:rFonts w:ascii="Times New Roman" w:hAnsi="Times New Roman" w:cs="Times New Roman"/>
          <w:color w:val="auto"/>
          <w:sz w:val="28"/>
          <w:szCs w:val="28"/>
        </w:rPr>
        <w:t>,</w:t>
      </w:r>
      <w:r w:rsidRPr="00585D60">
        <w:rPr>
          <w:rFonts w:ascii="Times New Roman" w:hAnsi="Times New Roman" w:cs="Times New Roman"/>
          <w:color w:val="auto"/>
          <w:sz w:val="28"/>
          <w:szCs w:val="28"/>
        </w:rPr>
        <w:t xml:space="preserve"> производит</w:t>
      </w:r>
      <w:r w:rsidR="00A57564" w:rsidRPr="00585D60">
        <w:rPr>
          <w:rFonts w:ascii="Times New Roman" w:hAnsi="Times New Roman" w:cs="Times New Roman"/>
          <w:color w:val="auto"/>
          <w:sz w:val="28"/>
          <w:szCs w:val="28"/>
        </w:rPr>
        <w:t>ся</w:t>
      </w:r>
      <w:r w:rsidRPr="00585D60">
        <w:rPr>
          <w:rFonts w:ascii="Times New Roman" w:hAnsi="Times New Roman" w:cs="Times New Roman"/>
          <w:color w:val="auto"/>
          <w:sz w:val="28"/>
          <w:szCs w:val="28"/>
        </w:rPr>
        <w:t xml:space="preserve"> силами и средствами этих организаций, собственников помещений.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lastRenderedPageBreak/>
        <w:t>Уборк</w:t>
      </w:r>
      <w:r w:rsidR="00A57564"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мостов, путепроводов, </w:t>
      </w:r>
      <w:r w:rsidR="00E27A7D" w:rsidRPr="00585D60">
        <w:rPr>
          <w:rFonts w:ascii="Times New Roman" w:hAnsi="Times New Roman" w:cs="Times New Roman"/>
          <w:color w:val="auto"/>
          <w:sz w:val="28"/>
          <w:szCs w:val="28"/>
        </w:rPr>
        <w:t>пешеходных переходов, виадуков</w:t>
      </w:r>
      <w:r w:rsidRPr="00585D60">
        <w:rPr>
          <w:rFonts w:ascii="Times New Roman" w:hAnsi="Times New Roman" w:cs="Times New Roman"/>
          <w:color w:val="auto"/>
          <w:sz w:val="28"/>
          <w:szCs w:val="28"/>
        </w:rPr>
        <w:t>, а также содержание коллекторов, труб ливневой канал</w:t>
      </w:r>
      <w:r w:rsidR="00C367E7" w:rsidRPr="00585D60">
        <w:rPr>
          <w:rFonts w:ascii="Times New Roman" w:hAnsi="Times New Roman" w:cs="Times New Roman"/>
          <w:color w:val="auto"/>
          <w:sz w:val="28"/>
          <w:szCs w:val="28"/>
        </w:rPr>
        <w:t xml:space="preserve">изации и </w:t>
      </w:r>
      <w:proofErr w:type="spellStart"/>
      <w:r w:rsidR="00C367E7" w:rsidRPr="00585D60">
        <w:rPr>
          <w:rFonts w:ascii="Times New Roman" w:hAnsi="Times New Roman" w:cs="Times New Roman"/>
          <w:color w:val="auto"/>
          <w:sz w:val="28"/>
          <w:szCs w:val="28"/>
        </w:rPr>
        <w:t>дождеприемных</w:t>
      </w:r>
      <w:proofErr w:type="spellEnd"/>
      <w:r w:rsidR="00C367E7" w:rsidRPr="00585D60">
        <w:rPr>
          <w:rFonts w:ascii="Times New Roman" w:hAnsi="Times New Roman" w:cs="Times New Roman"/>
          <w:color w:val="auto"/>
          <w:sz w:val="28"/>
          <w:szCs w:val="28"/>
        </w:rPr>
        <w:t xml:space="preserve"> колодцев</w:t>
      </w:r>
      <w:r w:rsidRPr="00585D60">
        <w:rPr>
          <w:rFonts w:ascii="Times New Roman" w:hAnsi="Times New Roman" w:cs="Times New Roman"/>
          <w:color w:val="auto"/>
          <w:sz w:val="28"/>
          <w:szCs w:val="28"/>
        </w:rPr>
        <w:t xml:space="preserve"> производит</w:t>
      </w:r>
      <w:r w:rsidR="00A57564" w:rsidRPr="00585D60">
        <w:rPr>
          <w:rFonts w:ascii="Times New Roman" w:hAnsi="Times New Roman" w:cs="Times New Roman"/>
          <w:color w:val="auto"/>
          <w:sz w:val="28"/>
          <w:szCs w:val="28"/>
        </w:rPr>
        <w:t>ся</w:t>
      </w:r>
      <w:r w:rsidRPr="00585D60">
        <w:rPr>
          <w:rFonts w:ascii="Times New Roman" w:hAnsi="Times New Roman" w:cs="Times New Roman"/>
          <w:color w:val="auto"/>
          <w:sz w:val="28"/>
          <w:szCs w:val="28"/>
        </w:rPr>
        <w:t xml:space="preserve"> организациям</w:t>
      </w:r>
      <w:r w:rsidR="00A57564" w:rsidRPr="00585D60">
        <w:rPr>
          <w:rFonts w:ascii="Times New Roman" w:hAnsi="Times New Roman" w:cs="Times New Roman"/>
          <w:color w:val="auto"/>
          <w:sz w:val="28"/>
          <w:szCs w:val="28"/>
        </w:rPr>
        <w:t>и</w:t>
      </w:r>
      <w:r w:rsidRPr="00585D60">
        <w:rPr>
          <w:rFonts w:ascii="Times New Roman" w:hAnsi="Times New Roman" w:cs="Times New Roman"/>
          <w:color w:val="auto"/>
          <w:sz w:val="28"/>
          <w:szCs w:val="28"/>
        </w:rPr>
        <w:t>, обслуживающим</w:t>
      </w:r>
      <w:r w:rsidR="00A57564" w:rsidRPr="00585D60">
        <w:rPr>
          <w:rFonts w:ascii="Times New Roman" w:hAnsi="Times New Roman" w:cs="Times New Roman"/>
          <w:color w:val="auto"/>
          <w:sz w:val="28"/>
          <w:szCs w:val="28"/>
        </w:rPr>
        <w:t>и</w:t>
      </w:r>
      <w:r w:rsidRPr="00585D60">
        <w:rPr>
          <w:rFonts w:ascii="Times New Roman" w:hAnsi="Times New Roman" w:cs="Times New Roman"/>
          <w:color w:val="auto"/>
          <w:sz w:val="28"/>
          <w:szCs w:val="28"/>
        </w:rPr>
        <w:t xml:space="preserve"> данные объекты.</w:t>
      </w:r>
    </w:p>
    <w:p w:rsidR="006231B8"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жилых зданиях, не имеющих канализации, предусматрива</w:t>
      </w:r>
      <w:r w:rsidR="00A57564"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87FCF" w:rsidRPr="00585D60" w:rsidRDefault="00A5756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Запрещена </w:t>
      </w:r>
      <w:r w:rsidR="001E1134" w:rsidRPr="00585D60">
        <w:rPr>
          <w:rFonts w:ascii="Times New Roman" w:hAnsi="Times New Roman" w:cs="Times New Roman"/>
          <w:sz w:val="28"/>
          <w:szCs w:val="28"/>
        </w:rPr>
        <w:t>установк</w:t>
      </w:r>
      <w:r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устройств наливных п</w:t>
      </w:r>
      <w:r w:rsidR="006231B8" w:rsidRPr="00585D60">
        <w:rPr>
          <w:rFonts w:ascii="Times New Roman" w:hAnsi="Times New Roman" w:cs="Times New Roman"/>
          <w:sz w:val="28"/>
          <w:szCs w:val="28"/>
        </w:rPr>
        <w:t>омоек, разлив помоев и нечистот</w:t>
      </w:r>
      <w:r w:rsidR="001E1134" w:rsidRPr="00585D60">
        <w:rPr>
          <w:rFonts w:ascii="Times New Roman" w:hAnsi="Times New Roman" w:cs="Times New Roman"/>
          <w:sz w:val="28"/>
          <w:szCs w:val="28"/>
        </w:rPr>
        <w:t>, вынос отходов производства и потребления на уличные проезды.</w:t>
      </w:r>
    </w:p>
    <w:p w:rsidR="001E1134" w:rsidRPr="00585D60" w:rsidRDefault="006231B8"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proofErr w:type="gramStart"/>
      <w:r w:rsidRPr="00585D60">
        <w:rPr>
          <w:rFonts w:ascii="Times New Roman" w:hAnsi="Times New Roman" w:cs="Times New Roman"/>
          <w:color w:val="auto"/>
          <w:sz w:val="28"/>
          <w:szCs w:val="28"/>
        </w:rPr>
        <w:t>Запрещается оставлять на улице</w:t>
      </w:r>
      <w:r w:rsidR="00130540" w:rsidRPr="00585D60">
        <w:rPr>
          <w:rFonts w:ascii="Times New Roman" w:hAnsi="Times New Roman" w:cs="Times New Roman"/>
          <w:color w:val="auto"/>
          <w:sz w:val="28"/>
          <w:szCs w:val="28"/>
        </w:rPr>
        <w:t>, сбрасывать из окон</w:t>
      </w:r>
      <w:r w:rsidRPr="00585D60">
        <w:rPr>
          <w:rFonts w:ascii="Times New Roman" w:hAnsi="Times New Roman" w:cs="Times New Roman"/>
          <w:color w:val="auto"/>
          <w:sz w:val="28"/>
          <w:szCs w:val="28"/>
        </w:rPr>
        <w:t xml:space="preserve"> бытовой мусор, образовывать свалки отходов, выл</w:t>
      </w:r>
      <w:bookmarkStart w:id="25" w:name="_GoBack"/>
      <w:bookmarkEnd w:id="25"/>
      <w:r w:rsidRPr="00585D60">
        <w:rPr>
          <w:rFonts w:ascii="Times New Roman" w:hAnsi="Times New Roman" w:cs="Times New Roman"/>
          <w:color w:val="auto"/>
          <w:sz w:val="28"/>
          <w:szCs w:val="28"/>
        </w:rPr>
        <w:t>ивать жидкие отходы и нечистоты в канализационные люки, на тротуары, газоны, проезжую часть дорог, берега рек,</w:t>
      </w:r>
      <w:r w:rsidR="00130540" w:rsidRPr="00585D60">
        <w:rPr>
          <w:rFonts w:ascii="Times New Roman" w:hAnsi="Times New Roman" w:cs="Times New Roman"/>
          <w:color w:val="auto"/>
          <w:sz w:val="28"/>
          <w:szCs w:val="28"/>
        </w:rPr>
        <w:t xml:space="preserve"> крыши домов</w:t>
      </w:r>
      <w:r w:rsidR="00A57564" w:rsidRPr="00585D60">
        <w:rPr>
          <w:rFonts w:ascii="Times New Roman" w:hAnsi="Times New Roman" w:cs="Times New Roman"/>
          <w:color w:val="auto"/>
          <w:sz w:val="28"/>
          <w:szCs w:val="28"/>
        </w:rPr>
        <w:t>,</w:t>
      </w:r>
      <w:r w:rsidRPr="00585D60">
        <w:rPr>
          <w:rFonts w:ascii="Times New Roman" w:hAnsi="Times New Roman" w:cs="Times New Roman"/>
          <w:color w:val="auto"/>
          <w:sz w:val="28"/>
          <w:szCs w:val="28"/>
        </w:rPr>
        <w:t xml:space="preserve"> складировать строительные материалы, твердое топливо, строительные и промышленные отходы</w:t>
      </w:r>
      <w:r w:rsidR="00130540" w:rsidRPr="00585D60">
        <w:rPr>
          <w:rFonts w:ascii="Times New Roman" w:hAnsi="Times New Roman" w:cs="Times New Roman"/>
          <w:color w:val="auto"/>
          <w:sz w:val="28"/>
          <w:szCs w:val="28"/>
        </w:rPr>
        <w:t>, а также отходы производства и потребления</w:t>
      </w:r>
      <w:r w:rsidRPr="00585D60">
        <w:rPr>
          <w:rFonts w:ascii="Times New Roman" w:hAnsi="Times New Roman" w:cs="Times New Roman"/>
          <w:color w:val="auto"/>
          <w:sz w:val="28"/>
          <w:szCs w:val="28"/>
        </w:rPr>
        <w:t xml:space="preserve"> на улицах, проездах, дворах и других неустановленных местах на территории городского округа.</w:t>
      </w:r>
      <w:proofErr w:type="gramEnd"/>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Жидкие бытовые отходы вывоз</w:t>
      </w:r>
      <w:r w:rsidR="00A57564" w:rsidRPr="00585D60">
        <w:rPr>
          <w:rFonts w:ascii="Times New Roman" w:hAnsi="Times New Roman" w:cs="Times New Roman"/>
          <w:sz w:val="28"/>
          <w:szCs w:val="28"/>
        </w:rPr>
        <w:t>ятся</w:t>
      </w:r>
      <w:r w:rsidRPr="00585D60">
        <w:rPr>
          <w:rFonts w:ascii="Times New Roman" w:hAnsi="Times New Roman" w:cs="Times New Roman"/>
          <w:sz w:val="28"/>
          <w:szCs w:val="28"/>
        </w:rPr>
        <w:t xml:space="preserve"> по договорам </w:t>
      </w:r>
      <w:r w:rsidR="00A57564" w:rsidRPr="00585D60">
        <w:rPr>
          <w:rFonts w:ascii="Times New Roman" w:hAnsi="Times New Roman" w:cs="Times New Roman"/>
          <w:sz w:val="28"/>
          <w:szCs w:val="28"/>
        </w:rPr>
        <w:t>(</w:t>
      </w:r>
      <w:r w:rsidRPr="00585D60">
        <w:rPr>
          <w:rFonts w:ascii="Times New Roman" w:hAnsi="Times New Roman" w:cs="Times New Roman"/>
          <w:sz w:val="28"/>
          <w:szCs w:val="28"/>
        </w:rPr>
        <w:t>или разовым заявкам</w:t>
      </w:r>
      <w:r w:rsidR="00A57564" w:rsidRPr="00585D60">
        <w:rPr>
          <w:rFonts w:ascii="Times New Roman" w:hAnsi="Times New Roman" w:cs="Times New Roman"/>
          <w:sz w:val="28"/>
          <w:szCs w:val="28"/>
        </w:rPr>
        <w:t xml:space="preserve">) </w:t>
      </w:r>
      <w:r w:rsidRPr="00585D60">
        <w:rPr>
          <w:rFonts w:ascii="Times New Roman" w:hAnsi="Times New Roman" w:cs="Times New Roman"/>
          <w:sz w:val="28"/>
          <w:szCs w:val="28"/>
        </w:rPr>
        <w:t>организациям</w:t>
      </w:r>
      <w:r w:rsidR="00A57564" w:rsidRPr="00585D60">
        <w:rPr>
          <w:rFonts w:ascii="Times New Roman" w:hAnsi="Times New Roman" w:cs="Times New Roman"/>
          <w:sz w:val="28"/>
          <w:szCs w:val="28"/>
        </w:rPr>
        <w:t>и</w:t>
      </w:r>
      <w:r w:rsidRPr="00585D60">
        <w:rPr>
          <w:rFonts w:ascii="Times New Roman" w:hAnsi="Times New Roman" w:cs="Times New Roman"/>
          <w:sz w:val="28"/>
          <w:szCs w:val="28"/>
        </w:rPr>
        <w:t>, имеющим</w:t>
      </w:r>
      <w:r w:rsidR="00A57564" w:rsidRPr="00585D60">
        <w:rPr>
          <w:rFonts w:ascii="Times New Roman" w:hAnsi="Times New Roman" w:cs="Times New Roman"/>
          <w:sz w:val="28"/>
          <w:szCs w:val="28"/>
        </w:rPr>
        <w:t>и</w:t>
      </w:r>
      <w:r w:rsidRPr="00585D60">
        <w:rPr>
          <w:rFonts w:ascii="Times New Roman" w:hAnsi="Times New Roman" w:cs="Times New Roman"/>
          <w:sz w:val="28"/>
          <w:szCs w:val="28"/>
        </w:rPr>
        <w:t xml:space="preserve"> специальный транспорт.</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Собственник</w:t>
      </w:r>
      <w:r w:rsidR="00A57564" w:rsidRPr="00585D60">
        <w:rPr>
          <w:rFonts w:ascii="Times New Roman" w:hAnsi="Times New Roman" w:cs="Times New Roman"/>
          <w:sz w:val="28"/>
          <w:szCs w:val="28"/>
        </w:rPr>
        <w:t>и</w:t>
      </w:r>
      <w:r w:rsidRPr="00585D60">
        <w:rPr>
          <w:rFonts w:ascii="Times New Roman" w:hAnsi="Times New Roman" w:cs="Times New Roman"/>
          <w:sz w:val="28"/>
          <w:szCs w:val="28"/>
        </w:rPr>
        <w:t xml:space="preserve"> помещений обеспечива</w:t>
      </w:r>
      <w:r w:rsidR="00A57564" w:rsidRPr="00585D60">
        <w:rPr>
          <w:rFonts w:ascii="Times New Roman" w:hAnsi="Times New Roman" w:cs="Times New Roman"/>
          <w:sz w:val="28"/>
          <w:szCs w:val="28"/>
        </w:rPr>
        <w:t>ют</w:t>
      </w:r>
      <w:r w:rsidRPr="00585D60">
        <w:rPr>
          <w:rFonts w:ascii="Times New Roman" w:hAnsi="Times New Roman" w:cs="Times New Roman"/>
          <w:sz w:val="28"/>
          <w:szCs w:val="28"/>
        </w:rPr>
        <w:t xml:space="preserve"> подъезды непосредственно к мусоросборникам и выгребным ямам.</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Очистк</w:t>
      </w:r>
      <w:r w:rsidR="00A57564" w:rsidRPr="00585D60">
        <w:rPr>
          <w:rFonts w:ascii="Times New Roman" w:hAnsi="Times New Roman" w:cs="Times New Roman"/>
          <w:sz w:val="28"/>
          <w:szCs w:val="28"/>
        </w:rPr>
        <w:t>а</w:t>
      </w:r>
      <w:r w:rsidRPr="00585D60">
        <w:rPr>
          <w:rFonts w:ascii="Times New Roman" w:hAnsi="Times New Roman" w:cs="Times New Roman"/>
          <w:sz w:val="28"/>
          <w:szCs w:val="28"/>
        </w:rPr>
        <w:t xml:space="preserve"> и уборк</w:t>
      </w:r>
      <w:r w:rsidR="00A57564" w:rsidRPr="00585D60">
        <w:rPr>
          <w:rFonts w:ascii="Times New Roman" w:hAnsi="Times New Roman" w:cs="Times New Roman"/>
          <w:sz w:val="28"/>
          <w:szCs w:val="28"/>
        </w:rPr>
        <w:t>а</w:t>
      </w:r>
      <w:r w:rsidRPr="00585D60">
        <w:rPr>
          <w:rFonts w:ascii="Times New Roman" w:hAnsi="Times New Roman" w:cs="Times New Roman"/>
          <w:sz w:val="28"/>
          <w:szCs w:val="28"/>
        </w:rPr>
        <w:t xml:space="preserve"> водосточных канав, лотков, труб, дренажей, предназначенных для отвода поверхностных и грунтовых вод из дворов, производит</w:t>
      </w:r>
      <w:r w:rsidR="00A57564"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лицам</w:t>
      </w:r>
      <w:r w:rsidR="00A57564" w:rsidRPr="00585D60">
        <w:rPr>
          <w:rFonts w:ascii="Times New Roman" w:hAnsi="Times New Roman" w:cs="Times New Roman"/>
          <w:sz w:val="28"/>
          <w:szCs w:val="28"/>
        </w:rPr>
        <w:t>и</w:t>
      </w:r>
      <w:r w:rsidRPr="00585D60">
        <w:rPr>
          <w:rFonts w:ascii="Times New Roman" w:hAnsi="Times New Roman" w:cs="Times New Roman"/>
          <w:sz w:val="28"/>
          <w:szCs w:val="28"/>
        </w:rPr>
        <w:t>, ответственным</w:t>
      </w:r>
      <w:r w:rsidR="00A57564" w:rsidRPr="00585D60">
        <w:rPr>
          <w:rFonts w:ascii="Times New Roman" w:hAnsi="Times New Roman" w:cs="Times New Roman"/>
          <w:sz w:val="28"/>
          <w:szCs w:val="28"/>
        </w:rPr>
        <w:t>и</w:t>
      </w:r>
      <w:r w:rsidRPr="00585D60">
        <w:rPr>
          <w:rFonts w:ascii="Times New Roman" w:hAnsi="Times New Roman" w:cs="Times New Roman"/>
          <w:sz w:val="28"/>
          <w:szCs w:val="28"/>
        </w:rPr>
        <w:t xml:space="preserve"> за уборку соответствующих территорий.</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Слив воды на тротуары, газоны, проезжую часть дороги </w:t>
      </w:r>
      <w:r w:rsidR="00A57564" w:rsidRPr="00585D60">
        <w:rPr>
          <w:rFonts w:ascii="Times New Roman" w:hAnsi="Times New Roman" w:cs="Times New Roman"/>
          <w:sz w:val="28"/>
          <w:szCs w:val="28"/>
        </w:rPr>
        <w:t xml:space="preserve">не </w:t>
      </w:r>
      <w:r w:rsidRPr="00585D60">
        <w:rPr>
          <w:rFonts w:ascii="Times New Roman" w:hAnsi="Times New Roman" w:cs="Times New Roman"/>
          <w:sz w:val="28"/>
          <w:szCs w:val="28"/>
        </w:rPr>
        <w:t>допуска</w:t>
      </w:r>
      <w:r w:rsidR="00787FCF" w:rsidRPr="00585D60">
        <w:rPr>
          <w:rFonts w:ascii="Times New Roman" w:hAnsi="Times New Roman" w:cs="Times New Roman"/>
          <w:sz w:val="28"/>
          <w:szCs w:val="28"/>
        </w:rPr>
        <w:t>ет</w:t>
      </w:r>
      <w:r w:rsidRPr="00585D60">
        <w:rPr>
          <w:rFonts w:ascii="Times New Roman" w:hAnsi="Times New Roman" w:cs="Times New Roman"/>
          <w:sz w:val="28"/>
          <w:szCs w:val="28"/>
        </w:rPr>
        <w:t>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Вывоз пищевых отходов осуществля</w:t>
      </w:r>
      <w:r w:rsidR="00A57564"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 территории ежедневно. </w:t>
      </w:r>
      <w:r w:rsidR="00787FCF" w:rsidRPr="00585D60">
        <w:rPr>
          <w:rFonts w:ascii="Times New Roman" w:hAnsi="Times New Roman" w:cs="Times New Roman"/>
          <w:sz w:val="28"/>
          <w:szCs w:val="28"/>
        </w:rPr>
        <w:t>Другие отходы</w:t>
      </w:r>
      <w:r w:rsidRPr="00585D60">
        <w:rPr>
          <w:rFonts w:ascii="Times New Roman" w:hAnsi="Times New Roman" w:cs="Times New Roman"/>
          <w:sz w:val="28"/>
          <w:szCs w:val="28"/>
        </w:rPr>
        <w:t xml:space="preserve"> вывоз</w:t>
      </w:r>
      <w:r w:rsidR="00A57564" w:rsidRPr="00585D60">
        <w:rPr>
          <w:rFonts w:ascii="Times New Roman" w:hAnsi="Times New Roman" w:cs="Times New Roman"/>
          <w:sz w:val="28"/>
          <w:szCs w:val="28"/>
        </w:rPr>
        <w:t xml:space="preserve">ятся </w:t>
      </w:r>
      <w:r w:rsidRPr="00585D60">
        <w:rPr>
          <w:rFonts w:ascii="Times New Roman" w:hAnsi="Times New Roman" w:cs="Times New Roman"/>
          <w:sz w:val="28"/>
          <w:szCs w:val="28"/>
        </w:rPr>
        <w:t>систематически, по мере накопления, но не реже одного раза в три дня, а в периоды года с температурой выше 14 градусов - ежедневно.</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Содержание и эксплуатаци</w:t>
      </w:r>
      <w:r w:rsidR="00A57564" w:rsidRPr="00585D60">
        <w:rPr>
          <w:rFonts w:ascii="Times New Roman" w:hAnsi="Times New Roman" w:cs="Times New Roman"/>
          <w:sz w:val="28"/>
          <w:szCs w:val="28"/>
        </w:rPr>
        <w:t>я</w:t>
      </w:r>
      <w:r w:rsidRPr="00585D60">
        <w:rPr>
          <w:rFonts w:ascii="Times New Roman" w:hAnsi="Times New Roman" w:cs="Times New Roman"/>
          <w:sz w:val="28"/>
          <w:szCs w:val="28"/>
        </w:rPr>
        <w:t xml:space="preserve"> санкционированных мест хранения и утилизации отходов произво</w:t>
      </w:r>
      <w:r w:rsidR="00A57564" w:rsidRPr="00585D60">
        <w:rPr>
          <w:rFonts w:ascii="Times New Roman" w:hAnsi="Times New Roman" w:cs="Times New Roman"/>
          <w:sz w:val="28"/>
          <w:szCs w:val="28"/>
        </w:rPr>
        <w:t>дства и потребления осуществляется</w:t>
      </w:r>
      <w:r w:rsidRPr="00585D60">
        <w:rPr>
          <w:rFonts w:ascii="Times New Roman" w:hAnsi="Times New Roman" w:cs="Times New Roman"/>
          <w:sz w:val="28"/>
          <w:szCs w:val="28"/>
        </w:rPr>
        <w:t xml:space="preserve"> в установленном </w:t>
      </w:r>
      <w:r w:rsidR="00787FCF" w:rsidRPr="00585D60">
        <w:rPr>
          <w:rFonts w:ascii="Times New Roman" w:hAnsi="Times New Roman" w:cs="Times New Roman"/>
          <w:sz w:val="28"/>
          <w:szCs w:val="28"/>
        </w:rPr>
        <w:t xml:space="preserve">законодательством </w:t>
      </w:r>
      <w:r w:rsidRPr="00585D60">
        <w:rPr>
          <w:rFonts w:ascii="Times New Roman" w:hAnsi="Times New Roman" w:cs="Times New Roman"/>
          <w:sz w:val="28"/>
          <w:szCs w:val="28"/>
        </w:rPr>
        <w:t>порядке.</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Железнодорожные пути, проходящие в черте </w:t>
      </w:r>
      <w:r w:rsidR="00787FCF"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в пределах полосы отчуждения (откосы выемок и насыпей, переезды, переходы через пути), убира</w:t>
      </w:r>
      <w:r w:rsidR="00DC0EC0" w:rsidRPr="00585D60">
        <w:rPr>
          <w:rFonts w:ascii="Times New Roman" w:hAnsi="Times New Roman" w:cs="Times New Roman"/>
          <w:sz w:val="28"/>
          <w:szCs w:val="28"/>
        </w:rPr>
        <w:t>ются и содержатся</w:t>
      </w:r>
      <w:r w:rsidRPr="00585D60">
        <w:rPr>
          <w:rFonts w:ascii="Times New Roman" w:hAnsi="Times New Roman" w:cs="Times New Roman"/>
          <w:sz w:val="28"/>
          <w:szCs w:val="28"/>
        </w:rPr>
        <w:t xml:space="preserve"> силами и средствами железнодорожных организаций, эксплуатирующих данные сооружения.</w:t>
      </w:r>
    </w:p>
    <w:p w:rsidR="00DC0EC0" w:rsidRPr="00585D60" w:rsidRDefault="00DC0EC0"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Содержание зеленых насаждений, у</w:t>
      </w:r>
      <w:r w:rsidR="001E1134" w:rsidRPr="00585D60">
        <w:rPr>
          <w:rFonts w:ascii="Times New Roman" w:hAnsi="Times New Roman" w:cs="Times New Roman"/>
          <w:sz w:val="28"/>
          <w:szCs w:val="28"/>
        </w:rPr>
        <w:t>борк</w:t>
      </w:r>
      <w:r w:rsidR="00A57564"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и очистк</w:t>
      </w:r>
      <w:r w:rsidR="00A57564"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территорий, отведенных для размещения и эксплуатации линий электропередач, газовых, водопроводных и тепловых сетей, осуществля</w:t>
      </w:r>
      <w:r w:rsidRPr="00585D60">
        <w:rPr>
          <w:rFonts w:ascii="Times New Roman" w:hAnsi="Times New Roman" w:cs="Times New Roman"/>
          <w:sz w:val="28"/>
          <w:szCs w:val="28"/>
        </w:rPr>
        <w:t>ется</w:t>
      </w:r>
      <w:r w:rsidR="001E1134" w:rsidRPr="00585D60">
        <w:rPr>
          <w:rFonts w:ascii="Times New Roman" w:hAnsi="Times New Roman" w:cs="Times New Roman"/>
          <w:sz w:val="28"/>
          <w:szCs w:val="28"/>
        </w:rPr>
        <w:t xml:space="preserve"> силами и средствами организаций, эксплуатирующих указанные сети и линии электропередач. </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очистке смотровых колодцев, подземных коммуникаций грунт, мусор, нечистоты складир</w:t>
      </w:r>
      <w:r w:rsidR="00DC0EC0"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в специальную тару с немедленной вывозкой силами организаций, занимающихся очистными работами.</w:t>
      </w:r>
    </w:p>
    <w:p w:rsidR="00565C4C"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 xml:space="preserve">Сбор брошенных на улицах предметов, создающих помехи дорожному движению, </w:t>
      </w:r>
      <w:r w:rsidR="00A57564" w:rsidRPr="00585D60">
        <w:rPr>
          <w:rFonts w:ascii="Times New Roman" w:hAnsi="Times New Roman" w:cs="Times New Roman"/>
          <w:sz w:val="28"/>
          <w:szCs w:val="28"/>
        </w:rPr>
        <w:t>производится</w:t>
      </w:r>
      <w:r w:rsidRPr="00585D60">
        <w:rPr>
          <w:rFonts w:ascii="Times New Roman" w:hAnsi="Times New Roman" w:cs="Times New Roman"/>
          <w:sz w:val="28"/>
          <w:szCs w:val="28"/>
        </w:rPr>
        <w:t xml:space="preserve"> организаци</w:t>
      </w:r>
      <w:r w:rsidR="00A57564" w:rsidRPr="00585D60">
        <w:rPr>
          <w:rFonts w:ascii="Times New Roman" w:hAnsi="Times New Roman" w:cs="Times New Roman"/>
          <w:sz w:val="28"/>
          <w:szCs w:val="28"/>
        </w:rPr>
        <w:t>ями</w:t>
      </w:r>
      <w:r w:rsidRPr="00585D60">
        <w:rPr>
          <w:rFonts w:ascii="Times New Roman" w:hAnsi="Times New Roman" w:cs="Times New Roman"/>
          <w:sz w:val="28"/>
          <w:szCs w:val="28"/>
        </w:rPr>
        <w:t>, обслуживающи</w:t>
      </w:r>
      <w:r w:rsidR="00A57564" w:rsidRPr="00585D60">
        <w:rPr>
          <w:rFonts w:ascii="Times New Roman" w:hAnsi="Times New Roman" w:cs="Times New Roman"/>
          <w:sz w:val="28"/>
          <w:szCs w:val="28"/>
        </w:rPr>
        <w:t>ми</w:t>
      </w:r>
      <w:r w:rsidRPr="00585D60">
        <w:rPr>
          <w:rFonts w:ascii="Times New Roman" w:hAnsi="Times New Roman" w:cs="Times New Roman"/>
          <w:sz w:val="28"/>
          <w:szCs w:val="28"/>
        </w:rPr>
        <w:t xml:space="preserve"> данные объекты.</w:t>
      </w:r>
    </w:p>
    <w:p w:rsidR="00565C4C" w:rsidRPr="00585D60" w:rsidRDefault="00565C4C"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Администрация городского округа вправе на добровольной основе привлекать граждан для выполнения работ по уборке, благоустройству и озеленению территории городского округа, на основании постановления администрации городского округа.</w:t>
      </w:r>
    </w:p>
    <w:p w:rsidR="00B74AC5"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Запрещается складировать тару и запасы товаров у киосков, палаток, павильонов мелкорозничной торговли и магазинов, а также использовать для </w:t>
      </w:r>
      <w:proofErr w:type="gramStart"/>
      <w:r w:rsidRPr="00585D60">
        <w:rPr>
          <w:rFonts w:ascii="Times New Roman" w:hAnsi="Times New Roman" w:cs="Times New Roman"/>
          <w:sz w:val="28"/>
          <w:szCs w:val="28"/>
        </w:rPr>
        <w:t>складирования</w:t>
      </w:r>
      <w:proofErr w:type="gramEnd"/>
      <w:r w:rsidRPr="00585D60">
        <w:rPr>
          <w:rFonts w:ascii="Times New Roman" w:hAnsi="Times New Roman" w:cs="Times New Roman"/>
          <w:sz w:val="28"/>
          <w:szCs w:val="28"/>
        </w:rPr>
        <w:t xml:space="preserve"> прилегающие к ним территории. </w:t>
      </w:r>
    </w:p>
    <w:p w:rsidR="00B74AC5"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pacing w:val="-3"/>
          <w:sz w:val="28"/>
          <w:szCs w:val="28"/>
        </w:rPr>
        <w:t xml:space="preserve">Размещение автотранспорта на земельных участках, предоставленных для обслуживания многоквартирных домов, и внутриквартальных территориях допускается в один ряд и должно обеспечивать беспрепятственное продвижение уборочной и специальной техники. </w:t>
      </w:r>
    </w:p>
    <w:p w:rsidR="00B74AC5"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pacing w:val="-2"/>
          <w:sz w:val="28"/>
          <w:szCs w:val="28"/>
        </w:rPr>
        <w:t>Запрещается ремонт и мойка транспортных сре</w:t>
      </w:r>
      <w:proofErr w:type="gramStart"/>
      <w:r w:rsidRPr="00585D60">
        <w:rPr>
          <w:rFonts w:ascii="Times New Roman" w:hAnsi="Times New Roman" w:cs="Times New Roman"/>
          <w:spacing w:val="-2"/>
          <w:sz w:val="28"/>
          <w:szCs w:val="28"/>
        </w:rPr>
        <w:t>дств в ж</w:t>
      </w:r>
      <w:proofErr w:type="gramEnd"/>
      <w:r w:rsidRPr="00585D60">
        <w:rPr>
          <w:rFonts w:ascii="Times New Roman" w:hAnsi="Times New Roman" w:cs="Times New Roman"/>
          <w:spacing w:val="-2"/>
          <w:sz w:val="28"/>
          <w:szCs w:val="28"/>
        </w:rPr>
        <w:t>илой зоне.</w:t>
      </w:r>
    </w:p>
    <w:p w:rsidR="00B74AC5"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Запрещается размещение транспортных средств, в том числе разукомплектованных или непригодных к эксплуатации, на детск</w:t>
      </w:r>
      <w:r w:rsidR="00A57564" w:rsidRPr="00585D60">
        <w:rPr>
          <w:rFonts w:ascii="Times New Roman" w:hAnsi="Times New Roman" w:cs="Times New Roman"/>
          <w:sz w:val="28"/>
          <w:szCs w:val="28"/>
        </w:rPr>
        <w:t>их</w:t>
      </w:r>
      <w:r w:rsidRPr="00585D60">
        <w:rPr>
          <w:rFonts w:ascii="Times New Roman" w:hAnsi="Times New Roman" w:cs="Times New Roman"/>
          <w:sz w:val="28"/>
          <w:szCs w:val="28"/>
        </w:rPr>
        <w:t>, спортивн</w:t>
      </w:r>
      <w:r w:rsidR="00A57564" w:rsidRPr="00585D60">
        <w:rPr>
          <w:rFonts w:ascii="Times New Roman" w:hAnsi="Times New Roman" w:cs="Times New Roman"/>
          <w:sz w:val="28"/>
          <w:szCs w:val="28"/>
        </w:rPr>
        <w:t>ых</w:t>
      </w:r>
      <w:r w:rsidRPr="00585D60">
        <w:rPr>
          <w:rFonts w:ascii="Times New Roman" w:hAnsi="Times New Roman" w:cs="Times New Roman"/>
          <w:sz w:val="28"/>
          <w:szCs w:val="28"/>
        </w:rPr>
        <w:t>, хозяйственн</w:t>
      </w:r>
      <w:r w:rsidR="00A57564" w:rsidRPr="00585D60">
        <w:rPr>
          <w:rFonts w:ascii="Times New Roman" w:hAnsi="Times New Roman" w:cs="Times New Roman"/>
          <w:sz w:val="28"/>
          <w:szCs w:val="28"/>
        </w:rPr>
        <w:t>ых</w:t>
      </w:r>
      <w:r w:rsidRPr="00585D60">
        <w:rPr>
          <w:rFonts w:ascii="Times New Roman" w:hAnsi="Times New Roman" w:cs="Times New Roman"/>
          <w:sz w:val="28"/>
          <w:szCs w:val="28"/>
        </w:rPr>
        <w:t xml:space="preserve"> площадках, площадках для отдыха, </w:t>
      </w:r>
      <w:r w:rsidR="00DC0EC0" w:rsidRPr="00585D60">
        <w:rPr>
          <w:rFonts w:ascii="Times New Roman" w:hAnsi="Times New Roman" w:cs="Times New Roman"/>
          <w:sz w:val="28"/>
          <w:szCs w:val="28"/>
        </w:rPr>
        <w:t xml:space="preserve">газонах, </w:t>
      </w:r>
      <w:r w:rsidRPr="00585D60">
        <w:rPr>
          <w:rFonts w:ascii="Times New Roman" w:hAnsi="Times New Roman" w:cs="Times New Roman"/>
          <w:sz w:val="28"/>
          <w:szCs w:val="28"/>
        </w:rPr>
        <w:t>а также проезд транспортных средств через указанные территории.</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Особенности уборки территории в весенне-летний период</w:t>
      </w:r>
    </w:p>
    <w:p w:rsidR="001E1134" w:rsidRPr="00585D60" w:rsidRDefault="001E1134" w:rsidP="00585D60">
      <w:pPr>
        <w:tabs>
          <w:tab w:val="left" w:pos="1843"/>
        </w:tabs>
        <w:spacing w:line="240" w:lineRule="auto"/>
        <w:rPr>
          <w:rFonts w:ascii="Times New Roman" w:hAnsi="Times New Roman" w:cs="Times New Roman"/>
          <w:sz w:val="28"/>
          <w:szCs w:val="28"/>
        </w:rPr>
      </w:pPr>
    </w:p>
    <w:p w:rsidR="00C313E0" w:rsidRPr="00585D60" w:rsidRDefault="00C313E0" w:rsidP="00585D60">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В период с 1 апреля по 31 октября проводится весенне-летняя уборка территории, предусматривающая выполнение следующих видов работ:</w:t>
      </w:r>
    </w:p>
    <w:p w:rsidR="00C313E0" w:rsidRPr="00585D60" w:rsidRDefault="00C313E0" w:rsidP="00585D60">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подметание дорожных покрытий и тротуаров;</w:t>
      </w:r>
    </w:p>
    <w:p w:rsidR="00C313E0" w:rsidRPr="00585D60" w:rsidRDefault="00C313E0" w:rsidP="00585D60">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мойка дорожных покрытий для уменьшения пылеобразования и увлажнения воздуха;</w:t>
      </w:r>
    </w:p>
    <w:p w:rsidR="00C313E0" w:rsidRPr="00585D60" w:rsidRDefault="00C313E0" w:rsidP="00585D60">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уборка грунтовых наносов в лотках;</w:t>
      </w:r>
    </w:p>
    <w:p w:rsidR="00C313E0" w:rsidRPr="00585D60" w:rsidRDefault="00C313E0" w:rsidP="00585D60">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уборка мусора;</w:t>
      </w:r>
    </w:p>
    <w:p w:rsidR="00393C2C" w:rsidRPr="00585D60" w:rsidRDefault="00C313E0" w:rsidP="00585D60">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регулярный</w:t>
      </w:r>
      <w:r w:rsidR="00393C2C" w:rsidRPr="00585D60">
        <w:rPr>
          <w:rFonts w:ascii="Times New Roman" w:hAnsi="Times New Roman" w:cs="Times New Roman"/>
          <w:color w:val="auto"/>
          <w:sz w:val="28"/>
          <w:szCs w:val="28"/>
        </w:rPr>
        <w:t xml:space="preserve"> покос сорной травы на газонах.</w:t>
      </w:r>
    </w:p>
    <w:p w:rsidR="00393C2C" w:rsidRPr="00585D60" w:rsidRDefault="00C313E0" w:rsidP="00585D60">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Мойке подвергается вся ширина проезжей части улиц и площадей.</w:t>
      </w:r>
    </w:p>
    <w:p w:rsidR="00393C2C" w:rsidRPr="00585D60" w:rsidRDefault="00C313E0" w:rsidP="00585D60">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Уборк</w:t>
      </w:r>
      <w:r w:rsidR="00FB1E9D"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лотков и бордюров от песка, пыли, мусора после мойки </w:t>
      </w:r>
      <w:r w:rsidR="00FB1E9D" w:rsidRPr="00585D60">
        <w:rPr>
          <w:rFonts w:ascii="Times New Roman" w:hAnsi="Times New Roman" w:cs="Times New Roman"/>
          <w:color w:val="auto"/>
          <w:sz w:val="28"/>
          <w:szCs w:val="28"/>
        </w:rPr>
        <w:t>должна осуществляться до</w:t>
      </w:r>
      <w:r w:rsidRPr="00585D60">
        <w:rPr>
          <w:rFonts w:ascii="Times New Roman" w:hAnsi="Times New Roman" w:cs="Times New Roman"/>
          <w:color w:val="auto"/>
          <w:sz w:val="28"/>
          <w:szCs w:val="28"/>
        </w:rPr>
        <w:t xml:space="preserve"> 7 час</w:t>
      </w:r>
      <w:r w:rsidR="00FB1E9D" w:rsidRPr="00585D60">
        <w:rPr>
          <w:rFonts w:ascii="Times New Roman" w:hAnsi="Times New Roman" w:cs="Times New Roman"/>
          <w:color w:val="auto"/>
          <w:sz w:val="28"/>
          <w:szCs w:val="28"/>
        </w:rPr>
        <w:t>ов</w:t>
      </w:r>
      <w:r w:rsidRPr="00585D60">
        <w:rPr>
          <w:rFonts w:ascii="Times New Roman" w:hAnsi="Times New Roman" w:cs="Times New Roman"/>
          <w:color w:val="auto"/>
          <w:sz w:val="28"/>
          <w:szCs w:val="28"/>
        </w:rPr>
        <w:t xml:space="preserve"> утра.</w:t>
      </w:r>
    </w:p>
    <w:p w:rsidR="00393C2C" w:rsidRPr="00585D60" w:rsidRDefault="00C313E0" w:rsidP="00585D60">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Мойка и полив проезжей части улиц, тротуаров, площадей, дворовых территорий, зеленых насаждений и газонов производится лицами, указанными в </w:t>
      </w:r>
      <w:hyperlink r:id="rId11" w:history="1">
        <w:r w:rsidRPr="00585D60">
          <w:rPr>
            <w:rFonts w:ascii="Times New Roman" w:hAnsi="Times New Roman" w:cs="Times New Roman"/>
            <w:color w:val="auto"/>
            <w:sz w:val="28"/>
            <w:szCs w:val="28"/>
          </w:rPr>
          <w:t xml:space="preserve">п. </w:t>
        </w:r>
        <w:r w:rsidR="00393C2C" w:rsidRPr="00585D60">
          <w:rPr>
            <w:rFonts w:ascii="Times New Roman" w:hAnsi="Times New Roman" w:cs="Times New Roman"/>
            <w:color w:val="auto"/>
            <w:sz w:val="28"/>
            <w:szCs w:val="28"/>
          </w:rPr>
          <w:t>10.1.1.</w:t>
        </w:r>
      </w:hyperlink>
      <w:r w:rsidRPr="00585D60">
        <w:rPr>
          <w:rFonts w:ascii="Times New Roman" w:hAnsi="Times New Roman" w:cs="Times New Roman"/>
          <w:color w:val="auto"/>
          <w:sz w:val="28"/>
          <w:szCs w:val="28"/>
        </w:rPr>
        <w:t xml:space="preserve"> - </w:t>
      </w:r>
      <w:hyperlink r:id="rId12" w:history="1">
        <w:r w:rsidR="00393C2C" w:rsidRPr="00585D60">
          <w:rPr>
            <w:rFonts w:ascii="Times New Roman" w:hAnsi="Times New Roman" w:cs="Times New Roman"/>
            <w:color w:val="auto"/>
            <w:sz w:val="28"/>
            <w:szCs w:val="28"/>
          </w:rPr>
          <w:t>10</w:t>
        </w:r>
        <w:r w:rsidRPr="00585D60">
          <w:rPr>
            <w:rFonts w:ascii="Times New Roman" w:hAnsi="Times New Roman" w:cs="Times New Roman"/>
            <w:color w:val="auto"/>
            <w:sz w:val="28"/>
            <w:szCs w:val="28"/>
          </w:rPr>
          <w:t>.1.3</w:t>
        </w:r>
      </w:hyperlink>
      <w:r w:rsidRPr="00585D60">
        <w:rPr>
          <w:rFonts w:ascii="Times New Roman" w:hAnsi="Times New Roman" w:cs="Times New Roman"/>
          <w:color w:val="auto"/>
          <w:sz w:val="28"/>
          <w:szCs w:val="28"/>
        </w:rPr>
        <w:t xml:space="preserve"> настоящих Правил.</w:t>
      </w:r>
    </w:p>
    <w:p w:rsidR="00393C2C" w:rsidRPr="00585D60" w:rsidRDefault="00C313E0" w:rsidP="00585D60">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C313E0" w:rsidRPr="00585D60" w:rsidRDefault="00C313E0" w:rsidP="00585D60">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В жаркие дни (при температуре воздуха выше 25 градусов) полив дорожных покрытий производится в период с 12.00 до 16.00 (с интервалом в два часа).</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Особенности уборки территории в осенне-зимний период</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В период с 1ноября по </w:t>
      </w:r>
      <w:r w:rsidR="00DC0EC0" w:rsidRPr="00585D60">
        <w:rPr>
          <w:rFonts w:ascii="Times New Roman" w:hAnsi="Times New Roman" w:cs="Times New Roman"/>
          <w:sz w:val="28"/>
          <w:szCs w:val="28"/>
        </w:rPr>
        <w:t>3</w:t>
      </w:r>
      <w:r w:rsidRPr="00585D60">
        <w:rPr>
          <w:rFonts w:ascii="Times New Roman" w:hAnsi="Times New Roman" w:cs="Times New Roman"/>
          <w:sz w:val="28"/>
          <w:szCs w:val="28"/>
        </w:rPr>
        <w:t xml:space="preserve">1 </w:t>
      </w:r>
      <w:r w:rsidR="00DC0EC0" w:rsidRPr="00585D60">
        <w:rPr>
          <w:rFonts w:ascii="Times New Roman" w:hAnsi="Times New Roman" w:cs="Times New Roman"/>
          <w:sz w:val="28"/>
          <w:szCs w:val="28"/>
        </w:rPr>
        <w:t>марта</w:t>
      </w:r>
      <w:r w:rsidRPr="00585D60">
        <w:rPr>
          <w:rFonts w:ascii="Times New Roman" w:hAnsi="Times New Roman" w:cs="Times New Roman"/>
          <w:sz w:val="28"/>
          <w:szCs w:val="28"/>
        </w:rPr>
        <w:t xml:space="preserve"> про</w:t>
      </w:r>
      <w:r w:rsidR="00565C4C" w:rsidRPr="00585D60">
        <w:rPr>
          <w:rFonts w:ascii="Times New Roman" w:hAnsi="Times New Roman" w:cs="Times New Roman"/>
          <w:sz w:val="28"/>
          <w:szCs w:val="28"/>
        </w:rPr>
        <w:t xml:space="preserve">изводится осенне-зимняя уборка </w:t>
      </w:r>
      <w:r w:rsidRPr="00585D60">
        <w:rPr>
          <w:rFonts w:ascii="Times New Roman" w:hAnsi="Times New Roman" w:cs="Times New Roman"/>
          <w:sz w:val="28"/>
          <w:szCs w:val="28"/>
        </w:rPr>
        <w:t>территории, предусматривающая выпо</w:t>
      </w:r>
      <w:r w:rsidR="00565C4C" w:rsidRPr="00585D60">
        <w:rPr>
          <w:rFonts w:ascii="Times New Roman" w:hAnsi="Times New Roman" w:cs="Times New Roman"/>
          <w:sz w:val="28"/>
          <w:szCs w:val="28"/>
        </w:rPr>
        <w:t xml:space="preserve">лнение следующих видов работ:  </w:t>
      </w:r>
      <w:r w:rsidRPr="00585D60">
        <w:rPr>
          <w:rFonts w:ascii="Times New Roman" w:hAnsi="Times New Roman" w:cs="Times New Roman"/>
          <w:sz w:val="28"/>
          <w:szCs w:val="28"/>
        </w:rPr>
        <w:lastRenderedPageBreak/>
        <w:t xml:space="preserve">уборка и вывоз мусора, снега и льда, грязи, посыпку улиц </w:t>
      </w:r>
      <w:r w:rsidR="00DC0EC0" w:rsidRPr="00585D60">
        <w:rPr>
          <w:rFonts w:ascii="Times New Roman" w:hAnsi="Times New Roman" w:cs="Times New Roman"/>
          <w:sz w:val="28"/>
          <w:szCs w:val="28"/>
        </w:rPr>
        <w:t xml:space="preserve">(и других территорий) песком, </w:t>
      </w:r>
      <w:r w:rsidRPr="00585D60">
        <w:rPr>
          <w:rFonts w:ascii="Times New Roman" w:hAnsi="Times New Roman" w:cs="Times New Roman"/>
          <w:sz w:val="28"/>
          <w:szCs w:val="28"/>
        </w:rPr>
        <w:t>песком с примесью хлоридов</w:t>
      </w:r>
      <w:r w:rsidR="00DC0EC0" w:rsidRPr="00585D60">
        <w:rPr>
          <w:rFonts w:ascii="Times New Roman" w:hAnsi="Times New Roman" w:cs="Times New Roman"/>
          <w:sz w:val="28"/>
          <w:szCs w:val="28"/>
        </w:rPr>
        <w:t xml:space="preserve"> и полив реагентами (по мере возникновения необходимости)</w:t>
      </w:r>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В период обильного снегопада и организации работ </w:t>
      </w:r>
      <w:r w:rsidR="00307ED7" w:rsidRPr="00585D60">
        <w:rPr>
          <w:rFonts w:ascii="Times New Roman" w:hAnsi="Times New Roman" w:cs="Times New Roman"/>
          <w:sz w:val="28"/>
          <w:szCs w:val="28"/>
        </w:rPr>
        <w:t xml:space="preserve">по </w:t>
      </w:r>
      <w:r w:rsidRPr="00585D60">
        <w:rPr>
          <w:rFonts w:ascii="Times New Roman" w:hAnsi="Times New Roman" w:cs="Times New Roman"/>
          <w:sz w:val="28"/>
          <w:szCs w:val="28"/>
        </w:rPr>
        <w:t xml:space="preserve">уборке и вывозу снега запрещается использовать проезжую часть для стоянки автотранспортных средств.          </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Укладк</w:t>
      </w:r>
      <w:r w:rsidR="00393C2C" w:rsidRPr="00585D60">
        <w:rPr>
          <w:rFonts w:ascii="Times New Roman" w:hAnsi="Times New Roman" w:cs="Times New Roman"/>
          <w:color w:val="auto"/>
          <w:sz w:val="28"/>
          <w:szCs w:val="28"/>
        </w:rPr>
        <w:t>а</w:t>
      </w:r>
      <w:r w:rsidRPr="00585D60">
        <w:rPr>
          <w:rFonts w:ascii="Times New Roman" w:hAnsi="Times New Roman" w:cs="Times New Roman"/>
          <w:color w:val="auto"/>
          <w:sz w:val="28"/>
          <w:szCs w:val="28"/>
        </w:rPr>
        <w:t xml:space="preserve"> све</w:t>
      </w:r>
      <w:r w:rsidR="00307ED7" w:rsidRPr="00585D60">
        <w:rPr>
          <w:rFonts w:ascii="Times New Roman" w:hAnsi="Times New Roman" w:cs="Times New Roman"/>
          <w:color w:val="auto"/>
          <w:sz w:val="28"/>
          <w:szCs w:val="28"/>
        </w:rPr>
        <w:t>жевыпавшего снега в валы и кучи</w:t>
      </w:r>
      <w:r w:rsidRPr="00585D60">
        <w:rPr>
          <w:rFonts w:ascii="Times New Roman" w:hAnsi="Times New Roman" w:cs="Times New Roman"/>
          <w:color w:val="auto"/>
          <w:sz w:val="28"/>
          <w:szCs w:val="28"/>
        </w:rPr>
        <w:t xml:space="preserve"> разрешается на всех улицах, площадях, набережных, бульварах и</w:t>
      </w:r>
      <w:r w:rsidR="00307ED7" w:rsidRPr="00585D60">
        <w:rPr>
          <w:rFonts w:ascii="Times New Roman" w:hAnsi="Times New Roman" w:cs="Times New Roman"/>
          <w:color w:val="auto"/>
          <w:sz w:val="28"/>
          <w:szCs w:val="28"/>
        </w:rPr>
        <w:t xml:space="preserve"> скверах с последующ</w:t>
      </w:r>
      <w:r w:rsidR="00393C2C" w:rsidRPr="00585D60">
        <w:rPr>
          <w:rFonts w:ascii="Times New Roman" w:hAnsi="Times New Roman" w:cs="Times New Roman"/>
          <w:color w:val="auto"/>
          <w:sz w:val="28"/>
          <w:szCs w:val="28"/>
        </w:rPr>
        <w:t>им</w:t>
      </w:r>
      <w:r w:rsidR="00307ED7" w:rsidRPr="00585D60">
        <w:rPr>
          <w:rFonts w:ascii="Times New Roman" w:hAnsi="Times New Roman" w:cs="Times New Roman"/>
          <w:color w:val="auto"/>
          <w:sz w:val="28"/>
          <w:szCs w:val="28"/>
        </w:rPr>
        <w:t xml:space="preserve"> </w:t>
      </w:r>
      <w:proofErr w:type="spellStart"/>
      <w:r w:rsidR="00307ED7" w:rsidRPr="00585D60">
        <w:rPr>
          <w:rFonts w:ascii="Times New Roman" w:hAnsi="Times New Roman" w:cs="Times New Roman"/>
          <w:color w:val="auto"/>
          <w:sz w:val="28"/>
          <w:szCs w:val="28"/>
        </w:rPr>
        <w:t>вывоз</w:t>
      </w:r>
      <w:r w:rsidR="00393C2C" w:rsidRPr="00585D60">
        <w:rPr>
          <w:rFonts w:ascii="Times New Roman" w:hAnsi="Times New Roman" w:cs="Times New Roman"/>
          <w:color w:val="auto"/>
          <w:sz w:val="28"/>
          <w:szCs w:val="28"/>
        </w:rPr>
        <w:t>ом</w:t>
      </w:r>
      <w:proofErr w:type="gramStart"/>
      <w:r w:rsidR="00565C4C" w:rsidRPr="00585D60">
        <w:rPr>
          <w:rFonts w:ascii="Times New Roman" w:hAnsi="Times New Roman" w:cs="Times New Roman"/>
          <w:color w:val="auto"/>
          <w:sz w:val="28"/>
          <w:szCs w:val="28"/>
        </w:rPr>
        <w:t>,</w:t>
      </w:r>
      <w:r w:rsidR="00F47305" w:rsidRPr="00585D60">
        <w:rPr>
          <w:rFonts w:ascii="Times New Roman" w:hAnsi="Times New Roman" w:cs="Times New Roman"/>
          <w:color w:val="auto"/>
          <w:sz w:val="28"/>
          <w:szCs w:val="28"/>
        </w:rPr>
        <w:t>в</w:t>
      </w:r>
      <w:proofErr w:type="spellEnd"/>
      <w:proofErr w:type="gramEnd"/>
      <w:r w:rsidR="00F47305" w:rsidRPr="00585D60">
        <w:rPr>
          <w:rFonts w:ascii="Times New Roman" w:hAnsi="Times New Roman" w:cs="Times New Roman"/>
          <w:color w:val="auto"/>
          <w:sz w:val="28"/>
          <w:szCs w:val="28"/>
        </w:rPr>
        <w:t xml:space="preserve"> течение</w:t>
      </w:r>
      <w:r w:rsidR="00307ED7" w:rsidRPr="00585D60">
        <w:rPr>
          <w:rFonts w:ascii="Times New Roman" w:hAnsi="Times New Roman" w:cs="Times New Roman"/>
          <w:color w:val="auto"/>
          <w:sz w:val="28"/>
          <w:szCs w:val="28"/>
        </w:rPr>
        <w:t xml:space="preserve"> 7 дней.</w:t>
      </w:r>
    </w:p>
    <w:p w:rsidR="00307ED7" w:rsidRPr="00585D60" w:rsidRDefault="00307ED7" w:rsidP="00585D60">
      <w:pPr>
        <w:tabs>
          <w:tab w:val="left" w:pos="1843"/>
        </w:tabs>
        <w:autoSpaceDE w:val="0"/>
        <w:autoSpaceDN w:val="0"/>
        <w:adjustRightInd w:val="0"/>
        <w:spacing w:line="240" w:lineRule="auto"/>
        <w:ind w:firstLine="540"/>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Запрещается выдвигать или перемещать на проезжую часть улиц, дорог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зависимости от ширины улицы и характера движения на ней валы укладыва</w:t>
      </w:r>
      <w:r w:rsidR="00393C2C"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Посыпк</w:t>
      </w:r>
      <w:r w:rsidR="00393C2C" w:rsidRPr="00585D60">
        <w:rPr>
          <w:rFonts w:ascii="Times New Roman" w:hAnsi="Times New Roman" w:cs="Times New Roman"/>
          <w:sz w:val="28"/>
          <w:szCs w:val="28"/>
        </w:rPr>
        <w:t>а</w:t>
      </w:r>
      <w:r w:rsidRPr="00585D60">
        <w:rPr>
          <w:rFonts w:ascii="Times New Roman" w:hAnsi="Times New Roman" w:cs="Times New Roman"/>
          <w:sz w:val="28"/>
          <w:szCs w:val="28"/>
        </w:rPr>
        <w:t xml:space="preserve"> </w:t>
      </w:r>
      <w:proofErr w:type="spellStart"/>
      <w:r w:rsidRPr="00585D60">
        <w:rPr>
          <w:rFonts w:ascii="Times New Roman" w:hAnsi="Times New Roman" w:cs="Times New Roman"/>
          <w:sz w:val="28"/>
          <w:szCs w:val="28"/>
        </w:rPr>
        <w:t>песком</w:t>
      </w:r>
      <w:proofErr w:type="gramStart"/>
      <w:r w:rsidR="00391C83" w:rsidRPr="00585D60">
        <w:rPr>
          <w:rFonts w:ascii="Times New Roman" w:hAnsi="Times New Roman" w:cs="Times New Roman"/>
          <w:sz w:val="28"/>
          <w:szCs w:val="28"/>
        </w:rPr>
        <w:t>,</w:t>
      </w:r>
      <w:r w:rsidR="00307ED7" w:rsidRPr="00585D60">
        <w:rPr>
          <w:rFonts w:ascii="Times New Roman" w:hAnsi="Times New Roman" w:cs="Times New Roman"/>
          <w:sz w:val="28"/>
          <w:szCs w:val="28"/>
        </w:rPr>
        <w:t>п</w:t>
      </w:r>
      <w:proofErr w:type="gramEnd"/>
      <w:r w:rsidR="00307ED7" w:rsidRPr="00585D60">
        <w:rPr>
          <w:rFonts w:ascii="Times New Roman" w:hAnsi="Times New Roman" w:cs="Times New Roman"/>
          <w:sz w:val="28"/>
          <w:szCs w:val="28"/>
        </w:rPr>
        <w:t>еском</w:t>
      </w:r>
      <w:proofErr w:type="spellEnd"/>
      <w:r w:rsidR="00307ED7" w:rsidRPr="00585D60">
        <w:rPr>
          <w:rFonts w:ascii="Times New Roman" w:hAnsi="Times New Roman" w:cs="Times New Roman"/>
          <w:sz w:val="28"/>
          <w:szCs w:val="28"/>
        </w:rPr>
        <w:t xml:space="preserve"> </w:t>
      </w:r>
      <w:r w:rsidRPr="00585D60">
        <w:rPr>
          <w:rFonts w:ascii="Times New Roman" w:hAnsi="Times New Roman" w:cs="Times New Roman"/>
          <w:sz w:val="28"/>
          <w:szCs w:val="28"/>
        </w:rPr>
        <w:t xml:space="preserve">с примесью хлоридов, </w:t>
      </w:r>
      <w:r w:rsidR="00307ED7" w:rsidRPr="00585D60">
        <w:rPr>
          <w:rFonts w:ascii="Times New Roman" w:hAnsi="Times New Roman" w:cs="Times New Roman"/>
          <w:sz w:val="28"/>
          <w:szCs w:val="28"/>
        </w:rPr>
        <w:t xml:space="preserve">полив реагентами </w:t>
      </w:r>
      <w:r w:rsidRPr="00585D60">
        <w:rPr>
          <w:rFonts w:ascii="Times New Roman" w:hAnsi="Times New Roman" w:cs="Times New Roman"/>
          <w:sz w:val="28"/>
          <w:szCs w:val="28"/>
        </w:rPr>
        <w:t>начина</w:t>
      </w:r>
      <w:r w:rsidR="00393C2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немедленно с начала снегопада или появления гололеда.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Тротуары посып</w:t>
      </w:r>
      <w:r w:rsidR="00393C2C" w:rsidRPr="00585D60">
        <w:rPr>
          <w:rFonts w:ascii="Times New Roman" w:hAnsi="Times New Roman" w:cs="Times New Roman"/>
          <w:sz w:val="28"/>
          <w:szCs w:val="28"/>
        </w:rPr>
        <w:t>аются</w:t>
      </w:r>
      <w:r w:rsidRPr="00585D60">
        <w:rPr>
          <w:rFonts w:ascii="Times New Roman" w:hAnsi="Times New Roman" w:cs="Times New Roman"/>
          <w:sz w:val="28"/>
          <w:szCs w:val="28"/>
        </w:rPr>
        <w:t xml:space="preserve"> сухим песком без хлоридов.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Очистк</w:t>
      </w:r>
      <w:r w:rsidR="00393C2C" w:rsidRPr="00585D60">
        <w:rPr>
          <w:rFonts w:ascii="Times New Roman" w:hAnsi="Times New Roman" w:cs="Times New Roman"/>
          <w:sz w:val="28"/>
          <w:szCs w:val="28"/>
        </w:rPr>
        <w:t>а</w:t>
      </w:r>
      <w:r w:rsidRPr="00585D60">
        <w:rPr>
          <w:rFonts w:ascii="Times New Roman" w:hAnsi="Times New Roman" w:cs="Times New Roman"/>
          <w:sz w:val="28"/>
          <w:szCs w:val="28"/>
        </w:rPr>
        <w:t xml:space="preserve"> от снега крыш и удаление сосулек производит</w:t>
      </w:r>
      <w:r w:rsidR="00393C2C"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Снег, сброшенный с крыш, </w:t>
      </w:r>
      <w:r w:rsidR="00393C2C" w:rsidRPr="00585D60">
        <w:rPr>
          <w:rFonts w:ascii="Times New Roman" w:hAnsi="Times New Roman" w:cs="Times New Roman"/>
          <w:sz w:val="28"/>
          <w:szCs w:val="28"/>
        </w:rPr>
        <w:t>вывозится немедленно</w:t>
      </w:r>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На проездах, убираемых специализированными организациями, снег сбрасыва</w:t>
      </w:r>
      <w:r w:rsidR="00393C2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 крыш до вывозки снега, сметенного с дорожных покрытий, и укладыва</w:t>
      </w:r>
      <w:r w:rsidR="00393C2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общий с ними вал.</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w:t>
      </w:r>
      <w:r w:rsidR="00393C2C"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от снега и обледенелого наката </w:t>
      </w:r>
      <w:r w:rsidR="00307ED7" w:rsidRPr="00585D60">
        <w:rPr>
          <w:rFonts w:ascii="Times New Roman" w:hAnsi="Times New Roman" w:cs="Times New Roman"/>
          <w:sz w:val="28"/>
          <w:szCs w:val="28"/>
        </w:rPr>
        <w:t>до твердого покрытия</w:t>
      </w:r>
      <w:r w:rsidRPr="00585D60">
        <w:rPr>
          <w:rFonts w:ascii="Times New Roman" w:hAnsi="Times New Roman" w:cs="Times New Roman"/>
          <w:sz w:val="28"/>
          <w:szCs w:val="28"/>
        </w:rPr>
        <w:t xml:space="preserve"> и посыпа</w:t>
      </w:r>
      <w:r w:rsidR="00393C2C"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песком до 8 часов утра.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Вывоз снега разреша</w:t>
      </w:r>
      <w:r w:rsidR="00393C2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только на специально отведенные места </w:t>
      </w:r>
      <w:r w:rsidR="00307ED7" w:rsidRPr="00585D60">
        <w:rPr>
          <w:rFonts w:ascii="Times New Roman" w:hAnsi="Times New Roman" w:cs="Times New Roman"/>
          <w:sz w:val="28"/>
          <w:szCs w:val="28"/>
        </w:rPr>
        <w:t>– снежные свалки</w:t>
      </w:r>
      <w:r w:rsidRPr="00585D60">
        <w:rPr>
          <w:rFonts w:ascii="Times New Roman" w:hAnsi="Times New Roman" w:cs="Times New Roman"/>
          <w:sz w:val="28"/>
          <w:szCs w:val="28"/>
        </w:rPr>
        <w:t>.</w:t>
      </w:r>
    </w:p>
    <w:p w:rsidR="001E1134" w:rsidRPr="00585D60" w:rsidRDefault="00307ED7"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Снежные </w:t>
      </w:r>
      <w:proofErr w:type="spellStart"/>
      <w:r w:rsidRPr="00585D60">
        <w:rPr>
          <w:rFonts w:ascii="Times New Roman" w:hAnsi="Times New Roman" w:cs="Times New Roman"/>
          <w:sz w:val="28"/>
          <w:szCs w:val="28"/>
        </w:rPr>
        <w:t>свалки</w:t>
      </w:r>
      <w:r w:rsidR="001E1134" w:rsidRPr="00585D60">
        <w:rPr>
          <w:rFonts w:ascii="Times New Roman" w:hAnsi="Times New Roman" w:cs="Times New Roman"/>
          <w:sz w:val="28"/>
          <w:szCs w:val="28"/>
        </w:rPr>
        <w:t>обеспечи</w:t>
      </w:r>
      <w:r w:rsidR="00393C2C" w:rsidRPr="00585D60">
        <w:rPr>
          <w:rFonts w:ascii="Times New Roman" w:hAnsi="Times New Roman" w:cs="Times New Roman"/>
          <w:sz w:val="28"/>
          <w:szCs w:val="28"/>
        </w:rPr>
        <w:t>ваются</w:t>
      </w:r>
      <w:proofErr w:type="spellEnd"/>
      <w:r w:rsidR="001E1134" w:rsidRPr="00585D60">
        <w:rPr>
          <w:rFonts w:ascii="Times New Roman" w:hAnsi="Times New Roman" w:cs="Times New Roman"/>
          <w:sz w:val="28"/>
          <w:szCs w:val="28"/>
        </w:rPr>
        <w:t xml:space="preserve"> удобными подъездами, необходимыми механизмами для складирования снега.</w:t>
      </w:r>
    </w:p>
    <w:p w:rsidR="00393C2C"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Уборк</w:t>
      </w:r>
      <w:r w:rsidR="00393C2C" w:rsidRPr="00585D60">
        <w:rPr>
          <w:rFonts w:ascii="Times New Roman" w:hAnsi="Times New Roman" w:cs="Times New Roman"/>
          <w:sz w:val="28"/>
          <w:szCs w:val="28"/>
        </w:rPr>
        <w:t>а</w:t>
      </w:r>
      <w:r w:rsidRPr="00585D60">
        <w:rPr>
          <w:rFonts w:ascii="Times New Roman" w:hAnsi="Times New Roman" w:cs="Times New Roman"/>
          <w:sz w:val="28"/>
          <w:szCs w:val="28"/>
        </w:rPr>
        <w:t xml:space="preserve"> и вывозк</w:t>
      </w:r>
      <w:r w:rsidR="00393C2C" w:rsidRPr="00585D60">
        <w:rPr>
          <w:rFonts w:ascii="Times New Roman" w:hAnsi="Times New Roman" w:cs="Times New Roman"/>
          <w:sz w:val="28"/>
          <w:szCs w:val="28"/>
        </w:rPr>
        <w:t>а</w:t>
      </w:r>
      <w:r w:rsidRPr="00585D60">
        <w:rPr>
          <w:rFonts w:ascii="Times New Roman" w:hAnsi="Times New Roman" w:cs="Times New Roman"/>
          <w:sz w:val="28"/>
          <w:szCs w:val="28"/>
        </w:rPr>
        <w:t xml:space="preserve"> снега и льда с улиц, площадей, мостов, плотин, скверов и бульваров начина</w:t>
      </w:r>
      <w:r w:rsidR="00393C2C"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немедленно </w:t>
      </w:r>
      <w:r w:rsidR="00393C2C" w:rsidRPr="00585D60">
        <w:rPr>
          <w:rFonts w:ascii="Times New Roman" w:hAnsi="Times New Roman" w:cs="Times New Roman"/>
          <w:sz w:val="28"/>
          <w:szCs w:val="28"/>
        </w:rPr>
        <w:t>с начала снегопада и производится</w:t>
      </w:r>
      <w:r w:rsidRPr="00585D60">
        <w:rPr>
          <w:rFonts w:ascii="Times New Roman" w:hAnsi="Times New Roman" w:cs="Times New Roman"/>
          <w:sz w:val="28"/>
          <w:szCs w:val="28"/>
        </w:rPr>
        <w:t>,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w:t>
      </w:r>
      <w:r w:rsidR="00DE5817" w:rsidRPr="00585D60">
        <w:rPr>
          <w:rFonts w:ascii="Times New Roman" w:hAnsi="Times New Roman" w:cs="Times New Roman"/>
          <w:sz w:val="28"/>
          <w:szCs w:val="28"/>
        </w:rPr>
        <w:t>аката.</w:t>
      </w:r>
    </w:p>
    <w:p w:rsidR="00302A0B" w:rsidRPr="00585D60" w:rsidRDefault="00393C2C"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 xml:space="preserve">Лица, указанные в </w:t>
      </w:r>
      <w:hyperlink r:id="rId13" w:history="1">
        <w:r w:rsidRPr="00585D60">
          <w:rPr>
            <w:rFonts w:ascii="Times New Roman" w:hAnsi="Times New Roman" w:cs="Times New Roman"/>
            <w:color w:val="auto"/>
            <w:sz w:val="28"/>
            <w:szCs w:val="28"/>
          </w:rPr>
          <w:t>пунктах 10.1.1</w:t>
        </w:r>
      </w:hyperlink>
      <w:r w:rsidRPr="00585D60">
        <w:rPr>
          <w:rFonts w:ascii="Times New Roman" w:hAnsi="Times New Roman" w:cs="Times New Roman"/>
          <w:color w:val="auto"/>
          <w:sz w:val="28"/>
          <w:szCs w:val="28"/>
        </w:rPr>
        <w:t xml:space="preserve"> - </w:t>
      </w:r>
      <w:hyperlink r:id="rId14" w:history="1">
        <w:r w:rsidRPr="00585D60">
          <w:rPr>
            <w:rFonts w:ascii="Times New Roman" w:hAnsi="Times New Roman" w:cs="Times New Roman"/>
            <w:color w:val="auto"/>
            <w:sz w:val="28"/>
            <w:szCs w:val="28"/>
          </w:rPr>
          <w:t>10.1.3</w:t>
        </w:r>
      </w:hyperlink>
      <w:r w:rsidRPr="00585D60">
        <w:rPr>
          <w:rFonts w:ascii="Times New Roman" w:hAnsi="Times New Roman" w:cs="Times New Roman"/>
          <w:color w:val="auto"/>
          <w:sz w:val="28"/>
          <w:szCs w:val="28"/>
        </w:rPr>
        <w:t xml:space="preserve"> настоящих Правил, обязаны принимать меры по очистке фасадов, крыш зданий, сооружений, тротуаров, </w:t>
      </w:r>
      <w:proofErr w:type="spellStart"/>
      <w:r w:rsidRPr="00585D60">
        <w:rPr>
          <w:rFonts w:ascii="Times New Roman" w:hAnsi="Times New Roman" w:cs="Times New Roman"/>
          <w:color w:val="auto"/>
          <w:sz w:val="28"/>
          <w:szCs w:val="28"/>
        </w:rPr>
        <w:t>внутридворовых</w:t>
      </w:r>
      <w:proofErr w:type="spellEnd"/>
      <w:r w:rsidRPr="00585D60">
        <w:rPr>
          <w:rFonts w:ascii="Times New Roman" w:hAnsi="Times New Roman" w:cs="Times New Roman"/>
          <w:color w:val="auto"/>
          <w:sz w:val="28"/>
          <w:szCs w:val="28"/>
        </w:rPr>
        <w:t xml:space="preserve"> проездов от снежных заносов или завалов, наледи, ледяных об</w:t>
      </w:r>
      <w:r w:rsidR="00302A0B" w:rsidRPr="00585D60">
        <w:rPr>
          <w:rFonts w:ascii="Times New Roman" w:hAnsi="Times New Roman" w:cs="Times New Roman"/>
          <w:color w:val="auto"/>
          <w:sz w:val="28"/>
          <w:szCs w:val="28"/>
        </w:rPr>
        <w:t>разований.</w:t>
      </w:r>
    </w:p>
    <w:p w:rsidR="001E1134" w:rsidRPr="00585D60" w:rsidRDefault="00302A0B"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lastRenderedPageBreak/>
        <w:t>Работа по очистке дорог от наледи, образовавшейся в результате течи водопроводных и канализационных сетей, производится их собственниками (владельцами) в течение двух календарных дней со дня возникновения течи.</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Порядок содержания элементов благоустройства</w:t>
      </w:r>
    </w:p>
    <w:p w:rsidR="001E1134" w:rsidRPr="00585D60" w:rsidRDefault="001E1134" w:rsidP="00585D60">
      <w:pPr>
        <w:tabs>
          <w:tab w:val="left" w:pos="1843"/>
        </w:tabs>
        <w:spacing w:line="240" w:lineRule="auto"/>
        <w:rPr>
          <w:rFonts w:ascii="Times New Roman" w:hAnsi="Times New Roman" w:cs="Times New Roman"/>
          <w:sz w:val="28"/>
          <w:szCs w:val="28"/>
        </w:rPr>
      </w:pPr>
    </w:p>
    <w:p w:rsidR="00DE5817"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Общие требования к содержанию элементов бл</w:t>
      </w:r>
      <w:r w:rsidR="00302A0B" w:rsidRPr="00585D60">
        <w:rPr>
          <w:rFonts w:ascii="Times New Roman" w:hAnsi="Times New Roman" w:cs="Times New Roman"/>
          <w:sz w:val="28"/>
          <w:szCs w:val="28"/>
        </w:rPr>
        <w:t>агоустройства городского округа</w:t>
      </w:r>
    </w:p>
    <w:p w:rsidR="00302A0B" w:rsidRPr="00585D60" w:rsidRDefault="001E1134"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w:t>
      </w:r>
      <w:r w:rsidR="00302A0B" w:rsidRPr="00585D60">
        <w:rPr>
          <w:rFonts w:ascii="Times New Roman" w:hAnsi="Times New Roman" w:cs="Times New Roman"/>
          <w:sz w:val="28"/>
          <w:szCs w:val="28"/>
        </w:rPr>
        <w:t>е</w:t>
      </w:r>
      <w:r w:rsidRPr="00585D60">
        <w:rPr>
          <w:rFonts w:ascii="Times New Roman" w:hAnsi="Times New Roman" w:cs="Times New Roman"/>
          <w:sz w:val="28"/>
          <w:szCs w:val="28"/>
        </w:rPr>
        <w:t xml:space="preserve"> и юридически</w:t>
      </w:r>
      <w:r w:rsidR="00302A0B" w:rsidRPr="00585D60">
        <w:rPr>
          <w:rFonts w:ascii="Times New Roman" w:hAnsi="Times New Roman" w:cs="Times New Roman"/>
          <w:sz w:val="28"/>
          <w:szCs w:val="28"/>
        </w:rPr>
        <w:t>е</w:t>
      </w:r>
      <w:r w:rsidRPr="00585D60">
        <w:rPr>
          <w:rFonts w:ascii="Times New Roman" w:hAnsi="Times New Roman" w:cs="Times New Roman"/>
          <w:sz w:val="28"/>
          <w:szCs w:val="28"/>
        </w:rPr>
        <w:t xml:space="preserve"> лица</w:t>
      </w:r>
      <w:r w:rsidR="00302A0B" w:rsidRPr="00585D60">
        <w:rPr>
          <w:rFonts w:ascii="Times New Roman" w:hAnsi="Times New Roman" w:cs="Times New Roman"/>
          <w:sz w:val="28"/>
          <w:szCs w:val="28"/>
        </w:rPr>
        <w:t xml:space="preserve"> должны</w:t>
      </w:r>
      <w:r w:rsidRPr="00585D60">
        <w:rPr>
          <w:rFonts w:ascii="Times New Roman" w:hAnsi="Times New Roman" w:cs="Times New Roman"/>
          <w:sz w:val="28"/>
          <w:szCs w:val="28"/>
        </w:rPr>
        <w:t xml:space="preserve"> осуществлять организацию содержания элементов благоустройства, расположенных на </w:t>
      </w:r>
      <w:r w:rsidR="00E27A7D" w:rsidRPr="00585D60">
        <w:rPr>
          <w:rFonts w:ascii="Times New Roman" w:hAnsi="Times New Roman" w:cs="Times New Roman"/>
          <w:sz w:val="28"/>
          <w:szCs w:val="28"/>
        </w:rPr>
        <w:t>предоставленных им земельных участках</w:t>
      </w:r>
      <w:r w:rsidRPr="00585D60">
        <w:rPr>
          <w:rFonts w:ascii="Times New Roman" w:hAnsi="Times New Roman" w:cs="Times New Roman"/>
          <w:sz w:val="28"/>
          <w:szCs w:val="28"/>
        </w:rPr>
        <w:t xml:space="preserve">. Организацию содержания иных элементов благоустройства осуществляет администрации </w:t>
      </w:r>
      <w:r w:rsidR="00307ED7"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w:t>
      </w:r>
    </w:p>
    <w:p w:rsidR="00302A0B" w:rsidRPr="00585D60" w:rsidRDefault="001E1134"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Строительство и установк</w:t>
      </w:r>
      <w:r w:rsidR="00302A0B" w:rsidRPr="00585D60">
        <w:rPr>
          <w:rFonts w:ascii="Times New Roman" w:hAnsi="Times New Roman" w:cs="Times New Roman"/>
          <w:sz w:val="28"/>
          <w:szCs w:val="28"/>
        </w:rPr>
        <w:t>а</w:t>
      </w:r>
      <w:r w:rsidRPr="00585D60">
        <w:rPr>
          <w:rFonts w:ascii="Times New Roman" w:hAnsi="Times New Roman" w:cs="Times New Roman"/>
          <w:sz w:val="28"/>
          <w:szCs w:val="28"/>
        </w:rPr>
        <w:t xml:space="preserve"> оград, заборов, газонных и тротуарных ограждений, киосков, палаток, павильонов, ларьков, стендов для объявлений и других устройств осуществля</w:t>
      </w:r>
      <w:r w:rsidR="00307ED7"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в порядке, установленном законодательством Российской Федерации, субъекта Российской Федерации, нормативными правовыми актами </w:t>
      </w:r>
      <w:r w:rsidR="00307ED7" w:rsidRPr="00585D60">
        <w:rPr>
          <w:rFonts w:ascii="Times New Roman" w:hAnsi="Times New Roman" w:cs="Times New Roman"/>
          <w:sz w:val="28"/>
          <w:szCs w:val="28"/>
        </w:rPr>
        <w:t>администрации городского округа</w:t>
      </w:r>
      <w:r w:rsidRPr="00585D60">
        <w:rPr>
          <w:rFonts w:ascii="Times New Roman" w:hAnsi="Times New Roman" w:cs="Times New Roman"/>
          <w:sz w:val="28"/>
          <w:szCs w:val="28"/>
        </w:rPr>
        <w:t>.</w:t>
      </w:r>
    </w:p>
    <w:p w:rsidR="00302A0B" w:rsidRPr="00585D60" w:rsidRDefault="001E1134"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Строительные площадки огражда</w:t>
      </w:r>
      <w:r w:rsidR="00302A0B"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по всему периметру плотным забором. В ограждениях предусм</w:t>
      </w:r>
      <w:r w:rsidR="00302A0B" w:rsidRPr="00585D60">
        <w:rPr>
          <w:rFonts w:ascii="Times New Roman" w:hAnsi="Times New Roman" w:cs="Times New Roman"/>
          <w:sz w:val="28"/>
          <w:szCs w:val="28"/>
        </w:rPr>
        <w:t>атривается</w:t>
      </w:r>
      <w:r w:rsidRPr="00585D60">
        <w:rPr>
          <w:rFonts w:ascii="Times New Roman" w:hAnsi="Times New Roman" w:cs="Times New Roman"/>
          <w:sz w:val="28"/>
          <w:szCs w:val="28"/>
        </w:rPr>
        <w:t xml:space="preserve"> минимальное количество проездов. Проезды должны выходить на второстепенные улицы и оборудоваться шлагбаумами или воротами. Строительные площадки обеспечи</w:t>
      </w:r>
      <w:r w:rsidR="00302A0B" w:rsidRPr="00585D60">
        <w:rPr>
          <w:rFonts w:ascii="Times New Roman" w:hAnsi="Times New Roman" w:cs="Times New Roman"/>
          <w:sz w:val="28"/>
          <w:szCs w:val="28"/>
        </w:rPr>
        <w:t>ваются</w:t>
      </w:r>
      <w:r w:rsidRPr="00585D60">
        <w:rPr>
          <w:rFonts w:ascii="Times New Roman" w:hAnsi="Times New Roman" w:cs="Times New Roman"/>
          <w:sz w:val="28"/>
          <w:szCs w:val="28"/>
        </w:rPr>
        <w:t xml:space="preserve"> благоустроенной проезжей частью не менее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20 метров</w:t>
        </w:r>
      </w:smartTag>
      <w:r w:rsidRPr="00585D60">
        <w:rPr>
          <w:rFonts w:ascii="Times New Roman" w:hAnsi="Times New Roman" w:cs="Times New Roman"/>
          <w:sz w:val="28"/>
          <w:szCs w:val="28"/>
        </w:rPr>
        <w:t xml:space="preserve"> у каждого выезда с оборудованием для очистки колес.</w:t>
      </w:r>
    </w:p>
    <w:p w:rsidR="00302A0B" w:rsidRPr="00585D60" w:rsidRDefault="00307ED7"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color w:val="auto"/>
          <w:sz w:val="28"/>
          <w:szCs w:val="28"/>
        </w:rPr>
        <w:t>Юридические лица, физические лица, индивидуальные предприниматели при производстве ремонтно-строительных и восстановительных работ обеспечивают уборку остатков строительных материалов, грунта, мусора, образованных в процессе работ, следят за чистотой подъездных путей и автотранспорта в целях недопущения загрязнения прилегающих улиц и территорий городского округа.</w:t>
      </w:r>
    </w:p>
    <w:p w:rsidR="00302A0B" w:rsidRPr="00585D60" w:rsidRDefault="00307ED7"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color w:val="auto"/>
          <w:sz w:val="28"/>
          <w:szCs w:val="28"/>
        </w:rPr>
        <w:t>Запрещается выезд транспортных сре</w:t>
      </w:r>
      <w:proofErr w:type="gramStart"/>
      <w:r w:rsidRPr="00585D60">
        <w:rPr>
          <w:rFonts w:ascii="Times New Roman" w:hAnsi="Times New Roman" w:cs="Times New Roman"/>
          <w:color w:val="auto"/>
          <w:sz w:val="28"/>
          <w:szCs w:val="28"/>
        </w:rPr>
        <w:t>дств с пл</w:t>
      </w:r>
      <w:proofErr w:type="gramEnd"/>
      <w:r w:rsidRPr="00585D60">
        <w:rPr>
          <w:rFonts w:ascii="Times New Roman" w:hAnsi="Times New Roman" w:cs="Times New Roman"/>
          <w:color w:val="auto"/>
          <w:sz w:val="28"/>
          <w:szCs w:val="28"/>
        </w:rPr>
        <w:t xml:space="preserve">ощадок, на которых проводятся строительные </w:t>
      </w:r>
      <w:r w:rsidR="00A315E2" w:rsidRPr="00585D60">
        <w:rPr>
          <w:rFonts w:ascii="Times New Roman" w:hAnsi="Times New Roman" w:cs="Times New Roman"/>
          <w:color w:val="auto"/>
          <w:sz w:val="28"/>
          <w:szCs w:val="28"/>
        </w:rPr>
        <w:t xml:space="preserve">и ремонтные </w:t>
      </w:r>
      <w:r w:rsidRPr="00585D60">
        <w:rPr>
          <w:rFonts w:ascii="Times New Roman" w:hAnsi="Times New Roman" w:cs="Times New Roman"/>
          <w:color w:val="auto"/>
          <w:sz w:val="28"/>
          <w:szCs w:val="28"/>
        </w:rPr>
        <w:t>работы, без предварительной мойки колес и кузовов, создающих угрозу загрязнения территории городского округа.</w:t>
      </w:r>
    </w:p>
    <w:p w:rsidR="00302A0B" w:rsidRPr="00585D60" w:rsidRDefault="00302A0B"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t>Запрещается самовольный демонтаж и повреждение ограждений, смонтированных вдоль проезжей части, бордюров и других элементов благоустройства дорог городского округа. В случае невозможности установления лиц, причинивших ущерб элементам благоустройства дороги, их восстановление производится лицами, в обслуживание (содержание) которых передан рассматриваемый земельный участок.</w:t>
      </w:r>
    </w:p>
    <w:p w:rsidR="00302A0B" w:rsidRPr="00585D60" w:rsidRDefault="00302A0B" w:rsidP="00585D60">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585D60">
        <w:rPr>
          <w:rFonts w:ascii="Times New Roman" w:hAnsi="Times New Roman" w:cs="Times New Roman"/>
          <w:sz w:val="28"/>
          <w:szCs w:val="28"/>
        </w:rPr>
        <w:lastRenderedPageBreak/>
        <w:t>Запрещается самовольная установка железобетонных блоков, столбов, ограждений и других сооружений во внутриквартальных проездах на тротуарах и пешеходных дорожках.</w:t>
      </w:r>
    </w:p>
    <w:p w:rsidR="004B4B1B" w:rsidRPr="00585D60" w:rsidRDefault="004B4B1B" w:rsidP="00585D60">
      <w:pPr>
        <w:pStyle w:val="ac"/>
        <w:tabs>
          <w:tab w:val="left" w:pos="2127"/>
        </w:tabs>
        <w:spacing w:line="240" w:lineRule="auto"/>
        <w:ind w:left="851"/>
        <w:jc w:val="both"/>
        <w:rPr>
          <w:rFonts w:ascii="Times New Roman" w:hAnsi="Times New Roman" w:cs="Times New Roman"/>
          <w:sz w:val="28"/>
          <w:szCs w:val="28"/>
        </w:rPr>
      </w:pPr>
    </w:p>
    <w:p w:rsidR="00DE5817" w:rsidRPr="00585D60" w:rsidRDefault="001E1134" w:rsidP="00585D60">
      <w:pPr>
        <w:pStyle w:val="ac"/>
        <w:numPr>
          <w:ilvl w:val="2"/>
          <w:numId w:val="20"/>
        </w:numPr>
        <w:tabs>
          <w:tab w:val="left" w:pos="1843"/>
        </w:tabs>
        <w:spacing w:line="240" w:lineRule="auto"/>
        <w:ind w:left="0" w:firstLine="851"/>
        <w:jc w:val="center"/>
        <w:rPr>
          <w:rFonts w:ascii="Times New Roman" w:hAnsi="Times New Roman" w:cs="Times New Roman"/>
          <w:sz w:val="28"/>
          <w:szCs w:val="28"/>
        </w:rPr>
      </w:pPr>
      <w:r w:rsidRPr="00585D60">
        <w:rPr>
          <w:rFonts w:ascii="Times New Roman" w:hAnsi="Times New Roman" w:cs="Times New Roman"/>
          <w:sz w:val="28"/>
          <w:szCs w:val="28"/>
        </w:rPr>
        <w:t>Строительство, установка и содержание малых архит</w:t>
      </w:r>
      <w:r w:rsidR="001C71B7" w:rsidRPr="00585D60">
        <w:rPr>
          <w:rFonts w:ascii="Times New Roman" w:hAnsi="Times New Roman" w:cs="Times New Roman"/>
          <w:sz w:val="28"/>
          <w:szCs w:val="28"/>
        </w:rPr>
        <w:t>ектурных форм городского округа.</w:t>
      </w:r>
    </w:p>
    <w:p w:rsidR="00572DD7"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Физически</w:t>
      </w:r>
      <w:r w:rsidR="00572DD7" w:rsidRPr="00585D60">
        <w:rPr>
          <w:rFonts w:ascii="Times New Roman" w:hAnsi="Times New Roman" w:cs="Times New Roman"/>
          <w:sz w:val="28"/>
          <w:szCs w:val="28"/>
        </w:rPr>
        <w:t>е</w:t>
      </w:r>
      <w:r w:rsidRPr="00585D60">
        <w:rPr>
          <w:rFonts w:ascii="Times New Roman" w:hAnsi="Times New Roman" w:cs="Times New Roman"/>
          <w:sz w:val="28"/>
          <w:szCs w:val="28"/>
        </w:rPr>
        <w:t xml:space="preserve"> или юридически</w:t>
      </w:r>
      <w:r w:rsidR="00572DD7" w:rsidRPr="00585D60">
        <w:rPr>
          <w:rFonts w:ascii="Times New Roman" w:hAnsi="Times New Roman" w:cs="Times New Roman"/>
          <w:sz w:val="28"/>
          <w:szCs w:val="28"/>
        </w:rPr>
        <w:t>е</w:t>
      </w:r>
      <w:r w:rsidRPr="00585D60">
        <w:rPr>
          <w:rFonts w:ascii="Times New Roman" w:hAnsi="Times New Roman" w:cs="Times New Roman"/>
          <w:sz w:val="28"/>
          <w:szCs w:val="28"/>
        </w:rPr>
        <w:t xml:space="preserve"> лица при содержании малых архитектурных форм производ</w:t>
      </w:r>
      <w:r w:rsidR="00572DD7" w:rsidRPr="00585D60">
        <w:rPr>
          <w:rFonts w:ascii="Times New Roman" w:hAnsi="Times New Roman" w:cs="Times New Roman"/>
          <w:sz w:val="28"/>
          <w:szCs w:val="28"/>
        </w:rPr>
        <w:t>ят</w:t>
      </w:r>
      <w:r w:rsidRPr="00585D60">
        <w:rPr>
          <w:rFonts w:ascii="Times New Roman" w:hAnsi="Times New Roman" w:cs="Times New Roman"/>
          <w:sz w:val="28"/>
          <w:szCs w:val="28"/>
        </w:rPr>
        <w:t xml:space="preserve"> их ремонт и окраску, согла</w:t>
      </w:r>
      <w:r w:rsidR="00572DD7" w:rsidRPr="00585D60">
        <w:rPr>
          <w:rFonts w:ascii="Times New Roman" w:hAnsi="Times New Roman" w:cs="Times New Roman"/>
          <w:sz w:val="28"/>
          <w:szCs w:val="28"/>
        </w:rPr>
        <w:t>совывая кол</w:t>
      </w:r>
      <w:r w:rsidRPr="00585D60">
        <w:rPr>
          <w:rFonts w:ascii="Times New Roman" w:hAnsi="Times New Roman" w:cs="Times New Roman"/>
          <w:sz w:val="28"/>
          <w:szCs w:val="28"/>
        </w:rPr>
        <w:t xml:space="preserve">еры с администрацией </w:t>
      </w:r>
      <w:r w:rsidR="00307ED7"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w:t>
      </w:r>
    </w:p>
    <w:p w:rsidR="00572DD7"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proofErr w:type="gramStart"/>
      <w:r w:rsidRPr="00585D60">
        <w:rPr>
          <w:rFonts w:ascii="Times New Roman" w:hAnsi="Times New Roman" w:cs="Times New Roman"/>
          <w:sz w:val="28"/>
          <w:szCs w:val="28"/>
        </w:rPr>
        <w:t>Окраск</w:t>
      </w:r>
      <w:r w:rsidR="00572DD7" w:rsidRPr="00585D60">
        <w:rPr>
          <w:rFonts w:ascii="Times New Roman" w:hAnsi="Times New Roman" w:cs="Times New Roman"/>
          <w:sz w:val="28"/>
          <w:szCs w:val="28"/>
        </w:rPr>
        <w:t>а</w:t>
      </w:r>
      <w:r w:rsidRPr="00585D60">
        <w:rPr>
          <w:rFonts w:ascii="Times New Roman" w:hAnsi="Times New Roman" w:cs="Times New Roman"/>
          <w:sz w:val="28"/>
          <w:szCs w:val="28"/>
        </w:rPr>
        <w:t xml:space="preserve">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w:t>
      </w:r>
      <w:r w:rsidR="00572DD7"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не реже одного раза в год. </w:t>
      </w:r>
      <w:proofErr w:type="gramEnd"/>
    </w:p>
    <w:p w:rsidR="00572DD7"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Окраск</w:t>
      </w:r>
      <w:r w:rsidR="00572DD7" w:rsidRPr="00585D60">
        <w:rPr>
          <w:rFonts w:ascii="Times New Roman" w:hAnsi="Times New Roman" w:cs="Times New Roman"/>
          <w:sz w:val="28"/>
          <w:szCs w:val="28"/>
        </w:rPr>
        <w:t>а</w:t>
      </w:r>
      <w:r w:rsidRPr="00585D60">
        <w:rPr>
          <w:rFonts w:ascii="Times New Roman" w:hAnsi="Times New Roman" w:cs="Times New Roman"/>
          <w:sz w:val="28"/>
          <w:szCs w:val="28"/>
        </w:rPr>
        <w:t xml:space="preserve">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w:t>
      </w:r>
      <w:r w:rsidR="00572DD7"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не реже одного раза в год, а ремонт - по мере необходимости. </w:t>
      </w:r>
    </w:p>
    <w:p w:rsidR="001E1134"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Окраск</w:t>
      </w:r>
      <w:r w:rsidR="00572DD7" w:rsidRPr="00585D60">
        <w:rPr>
          <w:rFonts w:ascii="Times New Roman" w:hAnsi="Times New Roman" w:cs="Times New Roman"/>
          <w:sz w:val="28"/>
          <w:szCs w:val="28"/>
        </w:rPr>
        <w:t>а</w:t>
      </w:r>
      <w:r w:rsidRPr="00585D60">
        <w:rPr>
          <w:rFonts w:ascii="Times New Roman" w:hAnsi="Times New Roman" w:cs="Times New Roman"/>
          <w:sz w:val="28"/>
          <w:szCs w:val="28"/>
        </w:rPr>
        <w:t xml:space="preserve"> каменных, железобетонных и иных материалов, не требующих защиты</w:t>
      </w:r>
      <w:r w:rsidR="004B4B1B" w:rsidRPr="00585D60">
        <w:rPr>
          <w:rFonts w:ascii="Times New Roman" w:hAnsi="Times New Roman" w:cs="Times New Roman"/>
          <w:sz w:val="28"/>
          <w:szCs w:val="28"/>
        </w:rPr>
        <w:t>,</w:t>
      </w:r>
      <w:r w:rsidR="00572DD7" w:rsidRPr="00585D60">
        <w:rPr>
          <w:rFonts w:ascii="Times New Roman" w:hAnsi="Times New Roman" w:cs="Times New Roman"/>
          <w:sz w:val="28"/>
          <w:szCs w:val="28"/>
        </w:rPr>
        <w:t xml:space="preserve"> производится</w:t>
      </w:r>
      <w:r w:rsidRPr="00585D60">
        <w:rPr>
          <w:rFonts w:ascii="Times New Roman" w:hAnsi="Times New Roman" w:cs="Times New Roman"/>
          <w:sz w:val="28"/>
          <w:szCs w:val="28"/>
        </w:rPr>
        <w:t xml:space="preserve"> по мере необходимости.</w:t>
      </w:r>
    </w:p>
    <w:p w:rsidR="00130540" w:rsidRPr="00585D60" w:rsidRDefault="00A315E2"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Управляющие компании несут ответственность за ненадлежащее содержание ограждений, опор электроосвещения и других конструкций на </w:t>
      </w:r>
      <w:proofErr w:type="spellStart"/>
      <w:r w:rsidRPr="00585D60">
        <w:rPr>
          <w:rFonts w:ascii="Times New Roman" w:hAnsi="Times New Roman" w:cs="Times New Roman"/>
          <w:sz w:val="28"/>
          <w:szCs w:val="28"/>
        </w:rPr>
        <w:t>внутридворовых</w:t>
      </w:r>
      <w:proofErr w:type="spellEnd"/>
      <w:r w:rsidRPr="00585D60">
        <w:rPr>
          <w:rFonts w:ascii="Times New Roman" w:hAnsi="Times New Roman" w:cs="Times New Roman"/>
          <w:sz w:val="28"/>
          <w:szCs w:val="28"/>
        </w:rPr>
        <w:t xml:space="preserve"> территориях, в том числе за расклейку объявлений и иных информационных материалов.</w:t>
      </w:r>
    </w:p>
    <w:p w:rsidR="004B4B1B" w:rsidRPr="00585D60" w:rsidRDefault="004B4B1B" w:rsidP="00585D60">
      <w:pPr>
        <w:tabs>
          <w:tab w:val="left" w:pos="1843"/>
        </w:tabs>
        <w:spacing w:line="240" w:lineRule="auto"/>
        <w:ind w:left="720"/>
        <w:contextualSpacing/>
        <w:jc w:val="both"/>
        <w:rPr>
          <w:rFonts w:ascii="Times New Roman" w:hAnsi="Times New Roman" w:cs="Times New Roman"/>
          <w:sz w:val="28"/>
          <w:szCs w:val="28"/>
        </w:rPr>
      </w:pPr>
    </w:p>
    <w:p w:rsidR="004B4B1B" w:rsidRPr="00585D60" w:rsidRDefault="00C37FD7" w:rsidP="00585D60">
      <w:pPr>
        <w:numPr>
          <w:ilvl w:val="2"/>
          <w:numId w:val="20"/>
        </w:numPr>
        <w:tabs>
          <w:tab w:val="left" w:pos="1843"/>
        </w:tabs>
        <w:spacing w:line="240" w:lineRule="auto"/>
        <w:ind w:left="0" w:firstLine="720"/>
        <w:contextualSpacing/>
        <w:jc w:val="center"/>
        <w:rPr>
          <w:rFonts w:ascii="Times New Roman" w:hAnsi="Times New Roman" w:cs="Times New Roman"/>
          <w:sz w:val="28"/>
          <w:szCs w:val="28"/>
        </w:rPr>
      </w:pPr>
      <w:r w:rsidRPr="00585D60">
        <w:rPr>
          <w:rFonts w:ascii="Times New Roman" w:hAnsi="Times New Roman" w:cs="Times New Roman"/>
          <w:sz w:val="28"/>
          <w:szCs w:val="28"/>
        </w:rPr>
        <w:t>Эксплуатация и ремонт</w:t>
      </w:r>
      <w:r w:rsidR="001E1134" w:rsidRPr="00585D60">
        <w:rPr>
          <w:rFonts w:ascii="Times New Roman" w:hAnsi="Times New Roman" w:cs="Times New Roman"/>
          <w:sz w:val="28"/>
          <w:szCs w:val="28"/>
        </w:rPr>
        <w:t xml:space="preserve"> зданий и сооружений </w:t>
      </w:r>
    </w:p>
    <w:p w:rsidR="001E1134" w:rsidRPr="00585D60" w:rsidRDefault="001E1134" w:rsidP="00585D60">
      <w:pPr>
        <w:tabs>
          <w:tab w:val="left" w:pos="1843"/>
        </w:tabs>
        <w:spacing w:line="240" w:lineRule="auto"/>
        <w:ind w:left="720"/>
        <w:contextualSpacing/>
        <w:jc w:val="center"/>
        <w:rPr>
          <w:rFonts w:ascii="Times New Roman" w:hAnsi="Times New Roman" w:cs="Times New Roman"/>
          <w:sz w:val="28"/>
          <w:szCs w:val="28"/>
        </w:rPr>
      </w:pPr>
      <w:r w:rsidRPr="00585D60">
        <w:rPr>
          <w:rFonts w:ascii="Times New Roman" w:hAnsi="Times New Roman" w:cs="Times New Roman"/>
          <w:sz w:val="28"/>
          <w:szCs w:val="28"/>
        </w:rPr>
        <w:t>городского округа</w:t>
      </w:r>
    </w:p>
    <w:p w:rsidR="00DE5817"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Эксплуатацию зданий и сооружений, их ремонт производит</w:t>
      </w:r>
      <w:r w:rsidR="00572DD7"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в соответствии с установленными правилами и н</w:t>
      </w:r>
      <w:r w:rsidR="00DE5817" w:rsidRPr="00585D60">
        <w:rPr>
          <w:rFonts w:ascii="Times New Roman" w:hAnsi="Times New Roman" w:cs="Times New Roman"/>
          <w:sz w:val="28"/>
          <w:szCs w:val="28"/>
        </w:rPr>
        <w:t>ормами технической эксплуатации.</w:t>
      </w:r>
    </w:p>
    <w:p w:rsidR="00DE5817" w:rsidRPr="00585D60" w:rsidRDefault="001E1134"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Текущий и капитальный ремонт, окраск</w:t>
      </w:r>
      <w:r w:rsidR="00572DD7" w:rsidRPr="00585D60">
        <w:rPr>
          <w:rFonts w:ascii="Times New Roman" w:hAnsi="Times New Roman" w:cs="Times New Roman"/>
          <w:sz w:val="28"/>
          <w:szCs w:val="28"/>
        </w:rPr>
        <w:t>а</w:t>
      </w:r>
      <w:r w:rsidRPr="00585D60">
        <w:rPr>
          <w:rFonts w:ascii="Times New Roman" w:hAnsi="Times New Roman" w:cs="Times New Roman"/>
          <w:sz w:val="28"/>
          <w:szCs w:val="28"/>
        </w:rPr>
        <w:t xml:space="preserve"> фасадов зданий и сооружений производит</w:t>
      </w:r>
      <w:r w:rsidR="00572DD7"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в зависимости от их технического состояния собственниками зданий и сооружений либо по соглашению с собственником иными лицами. </w:t>
      </w:r>
      <w:proofErr w:type="gramStart"/>
      <w:r w:rsidRPr="00585D60">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sidR="00572DD7" w:rsidRPr="00585D60">
        <w:rPr>
          <w:rFonts w:ascii="Times New Roman" w:hAnsi="Times New Roman" w:cs="Times New Roman"/>
          <w:sz w:val="28"/>
          <w:szCs w:val="28"/>
        </w:rPr>
        <w:t>ятся</w:t>
      </w:r>
      <w:r w:rsidRPr="00585D60">
        <w:rPr>
          <w:rFonts w:ascii="Times New Roman" w:hAnsi="Times New Roman" w:cs="Times New Roman"/>
          <w:sz w:val="28"/>
          <w:szCs w:val="28"/>
        </w:rPr>
        <w:t xml:space="preserve"> по согласованию с администрацией </w:t>
      </w:r>
      <w:r w:rsidR="00307ED7"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w:t>
      </w:r>
      <w:proofErr w:type="gramEnd"/>
    </w:p>
    <w:p w:rsidR="00DE5817" w:rsidRPr="00585D60" w:rsidRDefault="00DE5817" w:rsidP="00585D60">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E5817"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r w:rsidR="00307ED7" w:rsidRPr="00585D60">
        <w:rPr>
          <w:rFonts w:ascii="Times New Roman" w:hAnsi="Times New Roman" w:cs="Times New Roman"/>
          <w:sz w:val="28"/>
          <w:szCs w:val="28"/>
        </w:rPr>
        <w:t>городского округа</w:t>
      </w:r>
      <w:r w:rsidRPr="00585D60">
        <w:rPr>
          <w:rFonts w:ascii="Times New Roman" w:hAnsi="Times New Roman" w:cs="Times New Roman"/>
          <w:sz w:val="28"/>
          <w:szCs w:val="28"/>
        </w:rPr>
        <w:t xml:space="preserve">. </w:t>
      </w:r>
    </w:p>
    <w:p w:rsidR="00572DD7"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Запрещается загромождение и засорение дворовых территорий металлическим ломом, строительным и бытовым мусором, домашней утварью и </w:t>
      </w:r>
      <w:r w:rsidR="00572DD7" w:rsidRPr="00585D60">
        <w:rPr>
          <w:rFonts w:ascii="Times New Roman" w:hAnsi="Times New Roman" w:cs="Times New Roman"/>
          <w:sz w:val="28"/>
          <w:szCs w:val="28"/>
        </w:rPr>
        <w:t xml:space="preserve">другими материалами. </w:t>
      </w:r>
    </w:p>
    <w:p w:rsidR="001E1134" w:rsidRPr="00585D60" w:rsidRDefault="00572DD7"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lastRenderedPageBreak/>
        <w:t>Осуществляется</w:t>
      </w:r>
      <w:r w:rsidR="001E1134" w:rsidRPr="00585D60">
        <w:rPr>
          <w:rFonts w:ascii="Times New Roman" w:hAnsi="Times New Roman" w:cs="Times New Roman"/>
          <w:sz w:val="28"/>
          <w:szCs w:val="28"/>
        </w:rPr>
        <w:t xml:space="preserve"> установк</w:t>
      </w:r>
      <w:r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указателей на зданиях с обозначением наименования улицы и номерных знаков домов, утвержденног</w:t>
      </w:r>
      <w:r w:rsidR="004B4B1B" w:rsidRPr="00585D60">
        <w:rPr>
          <w:rFonts w:ascii="Times New Roman" w:hAnsi="Times New Roman" w:cs="Times New Roman"/>
          <w:sz w:val="28"/>
          <w:szCs w:val="28"/>
        </w:rPr>
        <w:t xml:space="preserve">о образца, а на угловых домах указываются </w:t>
      </w:r>
      <w:r w:rsidR="001E1134" w:rsidRPr="00585D60">
        <w:rPr>
          <w:rFonts w:ascii="Times New Roman" w:hAnsi="Times New Roman" w:cs="Times New Roman"/>
          <w:sz w:val="28"/>
          <w:szCs w:val="28"/>
        </w:rPr>
        <w:t>названия пересекающихся улиц.</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Работы по озеленению территорий и содержанию зеленых насаждений городского округа</w:t>
      </w:r>
    </w:p>
    <w:p w:rsidR="001E1134" w:rsidRPr="00585D60" w:rsidRDefault="001E1134" w:rsidP="00585D60">
      <w:pPr>
        <w:tabs>
          <w:tab w:val="left" w:pos="1843"/>
        </w:tabs>
        <w:spacing w:line="240" w:lineRule="auto"/>
        <w:rPr>
          <w:rFonts w:ascii="Times New Roman" w:hAnsi="Times New Roman" w:cs="Times New Roman"/>
          <w:sz w:val="28"/>
          <w:szCs w:val="28"/>
        </w:rPr>
      </w:pPr>
    </w:p>
    <w:p w:rsidR="00572DD7"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w:t>
      </w:r>
      <w:r w:rsidR="00307ED7"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специализированным</w:t>
      </w:r>
      <w:r w:rsidR="00307ED7"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организациям</w:t>
      </w:r>
      <w:r w:rsidR="00307ED7" w:rsidRPr="00585D60">
        <w:rPr>
          <w:rFonts w:ascii="Times New Roman" w:hAnsi="Times New Roman" w:cs="Times New Roman"/>
          <w:sz w:val="28"/>
          <w:szCs w:val="28"/>
        </w:rPr>
        <w:t xml:space="preserve">и. </w:t>
      </w:r>
    </w:p>
    <w:p w:rsidR="004319A0"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Юридические лица, физические лица, </w:t>
      </w:r>
      <w:proofErr w:type="spellStart"/>
      <w:r w:rsidRPr="00585D60">
        <w:rPr>
          <w:rFonts w:ascii="Times New Roman" w:hAnsi="Times New Roman" w:cs="Times New Roman"/>
          <w:sz w:val="28"/>
          <w:szCs w:val="28"/>
        </w:rPr>
        <w:t>идивидуальные</w:t>
      </w:r>
      <w:proofErr w:type="spellEnd"/>
      <w:r w:rsidRPr="00585D60">
        <w:rPr>
          <w:rFonts w:ascii="Times New Roman" w:hAnsi="Times New Roman" w:cs="Times New Roman"/>
          <w:sz w:val="28"/>
          <w:szCs w:val="28"/>
        </w:rPr>
        <w:t xml:space="preserve"> предприниматели обеспечивают содержание и сохранность зеленых насаждений на предоставленных земельных участках. </w:t>
      </w:r>
    </w:p>
    <w:p w:rsidR="001E1134"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Лица, ответственны</w:t>
      </w:r>
      <w:r w:rsidR="00572DD7" w:rsidRPr="00585D60">
        <w:rPr>
          <w:rFonts w:ascii="Times New Roman" w:hAnsi="Times New Roman" w:cs="Times New Roman"/>
          <w:sz w:val="28"/>
          <w:szCs w:val="28"/>
        </w:rPr>
        <w:t>е</w:t>
      </w:r>
      <w:r w:rsidRPr="00585D60">
        <w:rPr>
          <w:rFonts w:ascii="Times New Roman" w:hAnsi="Times New Roman" w:cs="Times New Roman"/>
          <w:sz w:val="28"/>
          <w:szCs w:val="28"/>
        </w:rPr>
        <w:t xml:space="preserve"> за содерж</w:t>
      </w:r>
      <w:r w:rsidR="004319A0" w:rsidRPr="00585D60">
        <w:rPr>
          <w:rFonts w:ascii="Times New Roman" w:hAnsi="Times New Roman" w:cs="Times New Roman"/>
          <w:sz w:val="28"/>
          <w:szCs w:val="28"/>
        </w:rPr>
        <w:t>ание соответствующей территории</w:t>
      </w:r>
      <w:r w:rsidR="00572DD7" w:rsidRPr="00585D60">
        <w:rPr>
          <w:rFonts w:ascii="Times New Roman" w:hAnsi="Times New Roman" w:cs="Times New Roman"/>
          <w:sz w:val="28"/>
          <w:szCs w:val="28"/>
        </w:rPr>
        <w:t>, должны</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proofErr w:type="gramStart"/>
      <w:r w:rsidRPr="00585D60">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sidR="004319A0" w:rsidRPr="00585D60">
        <w:rPr>
          <w:rFonts w:ascii="Times New Roman" w:hAnsi="Times New Roman" w:cs="Times New Roman"/>
          <w:sz w:val="28"/>
          <w:szCs w:val="28"/>
        </w:rPr>
        <w:t>.</w:t>
      </w:r>
      <w:proofErr w:type="gramEnd"/>
      <w:r w:rsidR="004319A0" w:rsidRPr="00585D60">
        <w:rPr>
          <w:rFonts w:ascii="Times New Roman" w:hAnsi="Times New Roman" w:cs="Times New Roman"/>
          <w:sz w:val="28"/>
          <w:szCs w:val="28"/>
        </w:rPr>
        <w:t xml:space="preserve"> </w:t>
      </w:r>
      <w:proofErr w:type="gramStart"/>
      <w:r w:rsidR="004319A0" w:rsidRPr="00585D60">
        <w:rPr>
          <w:rFonts w:ascii="Times New Roman" w:hAnsi="Times New Roman" w:cs="Times New Roman"/>
          <w:sz w:val="28"/>
          <w:szCs w:val="28"/>
        </w:rPr>
        <w:t>Высота травостоя не должна превышать 10 см.</w:t>
      </w:r>
      <w:r w:rsidRPr="00585D60">
        <w:rPr>
          <w:rFonts w:ascii="Times New Roman" w:hAnsi="Times New Roman" w:cs="Times New Roman"/>
          <w:sz w:val="28"/>
          <w:szCs w:val="28"/>
        </w:rPr>
        <w:t>);</w:t>
      </w:r>
      <w:proofErr w:type="gramEnd"/>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72DD7"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проводить своевременный ремонт</w:t>
      </w:r>
      <w:r w:rsidR="00572DD7" w:rsidRPr="00585D60">
        <w:rPr>
          <w:rFonts w:ascii="Times New Roman" w:hAnsi="Times New Roman" w:cs="Times New Roman"/>
          <w:sz w:val="28"/>
          <w:szCs w:val="28"/>
        </w:rPr>
        <w:t xml:space="preserve"> ограждений зеленых насаждений.</w:t>
      </w:r>
    </w:p>
    <w:p w:rsidR="001E1134" w:rsidRPr="00585D60" w:rsidRDefault="001E1134" w:rsidP="00585D60">
      <w:pPr>
        <w:pStyle w:val="ac"/>
        <w:numPr>
          <w:ilvl w:val="2"/>
          <w:numId w:val="20"/>
        </w:numPr>
        <w:tabs>
          <w:tab w:val="left" w:pos="1843"/>
        </w:tabs>
        <w:spacing w:line="240" w:lineRule="auto"/>
        <w:jc w:val="both"/>
        <w:rPr>
          <w:rFonts w:ascii="Times New Roman" w:hAnsi="Times New Roman" w:cs="Times New Roman"/>
          <w:sz w:val="28"/>
          <w:szCs w:val="28"/>
        </w:rPr>
      </w:pPr>
      <w:r w:rsidRPr="00585D60">
        <w:rPr>
          <w:rFonts w:ascii="Times New Roman" w:hAnsi="Times New Roman" w:cs="Times New Roman"/>
          <w:sz w:val="28"/>
          <w:szCs w:val="28"/>
        </w:rPr>
        <w:t xml:space="preserve">На площадях зеленых насаждений </w:t>
      </w:r>
      <w:r w:rsidR="00572DD7" w:rsidRPr="00585D60">
        <w:rPr>
          <w:rFonts w:ascii="Times New Roman" w:hAnsi="Times New Roman" w:cs="Times New Roman"/>
          <w:sz w:val="28"/>
          <w:szCs w:val="28"/>
        </w:rPr>
        <w:t>запрещается</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ходить и лежать на газонах и в молодых лесных посадках;</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разбивать палатки и разводить костры;</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засорять газоны, цветники, дорожки и водоемы;</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портить скульптуры, скамейки, ограды;</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w:t>
      </w:r>
      <w:r w:rsidR="004319A0" w:rsidRPr="00585D60">
        <w:rPr>
          <w:rFonts w:ascii="Times New Roman" w:hAnsi="Times New Roman" w:cs="Times New Roman"/>
          <w:sz w:val="28"/>
          <w:szCs w:val="28"/>
        </w:rPr>
        <w:t xml:space="preserve">прикреплять </w:t>
      </w:r>
      <w:r w:rsidRPr="00585D60">
        <w:rPr>
          <w:rFonts w:ascii="Times New Roman" w:hAnsi="Times New Roman" w:cs="Times New Roman"/>
          <w:sz w:val="28"/>
          <w:szCs w:val="28"/>
        </w:rPr>
        <w:t>провода и забивать в деревья крючки и гвозди для подвешивания гамаков, качелей, веревок, сушить белье на ветвях;</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ездить на велосипедах, мотоциклах, лошадях, тракторах и автомашинах;</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парковать автотранспортные средства на газонах;</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пасти скот;</w:t>
      </w:r>
    </w:p>
    <w:p w:rsidR="00A315E2" w:rsidRPr="00585D60" w:rsidRDefault="00A315E2"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прогонять скот по пешеходным дорожкам и тротуарам;</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200 метров"/>
        </w:smartTagPr>
        <w:r w:rsidRPr="00585D60">
          <w:rPr>
            <w:rFonts w:ascii="Times New Roman" w:hAnsi="Times New Roman" w:cs="Times New Roman"/>
            <w:sz w:val="28"/>
            <w:szCs w:val="28"/>
          </w:rPr>
          <w:t>1,5 м</w:t>
        </w:r>
      </w:smartTag>
      <w:r w:rsidRPr="00585D60">
        <w:rPr>
          <w:rFonts w:ascii="Times New Roman" w:hAnsi="Times New Roman" w:cs="Times New Roman"/>
          <w:sz w:val="28"/>
          <w:szCs w:val="28"/>
        </w:rPr>
        <w:t xml:space="preserve"> от ствола и засыпать шейки деревьев землей или строительным мусором;</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добывать растительную землю, песок и производить другие раскопки;</w:t>
      </w:r>
    </w:p>
    <w:p w:rsidR="00F87800" w:rsidRPr="00585D60" w:rsidRDefault="001E1134" w:rsidP="00585D60">
      <w:pPr>
        <w:tabs>
          <w:tab w:val="left" w:pos="1843"/>
        </w:tabs>
        <w:spacing w:line="240" w:lineRule="auto"/>
        <w:ind w:firstLine="720"/>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 выгуливать и отпускать с поводка собак в парках, лесопарках, скверах и иных </w:t>
      </w:r>
      <w:r w:rsidR="00F87800" w:rsidRPr="00585D60">
        <w:rPr>
          <w:rFonts w:ascii="Times New Roman" w:hAnsi="Times New Roman" w:cs="Times New Roman"/>
          <w:color w:val="auto"/>
          <w:sz w:val="28"/>
          <w:szCs w:val="28"/>
        </w:rPr>
        <w:t>территориях зеленых насаждений.</w:t>
      </w:r>
    </w:p>
    <w:p w:rsidR="0062003D" w:rsidRPr="00585D60" w:rsidRDefault="00572DD7"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color w:val="auto"/>
          <w:sz w:val="28"/>
          <w:szCs w:val="28"/>
        </w:rPr>
        <w:t>Запрещается</w:t>
      </w:r>
      <w:r w:rsidR="00F87800" w:rsidRPr="00585D60">
        <w:rPr>
          <w:rFonts w:ascii="Times New Roman" w:hAnsi="Times New Roman" w:cs="Times New Roman"/>
          <w:color w:val="auto"/>
          <w:sz w:val="28"/>
          <w:szCs w:val="28"/>
        </w:rPr>
        <w:t xml:space="preserve"> самовольн</w:t>
      </w:r>
      <w:r w:rsidRPr="00585D60">
        <w:rPr>
          <w:rFonts w:ascii="Times New Roman" w:hAnsi="Times New Roman" w:cs="Times New Roman"/>
          <w:color w:val="auto"/>
          <w:sz w:val="28"/>
          <w:szCs w:val="28"/>
        </w:rPr>
        <w:t>ая</w:t>
      </w:r>
      <w:r w:rsidR="00F87800" w:rsidRPr="00585D60">
        <w:rPr>
          <w:rFonts w:ascii="Times New Roman" w:hAnsi="Times New Roman" w:cs="Times New Roman"/>
          <w:color w:val="auto"/>
          <w:sz w:val="28"/>
          <w:szCs w:val="28"/>
        </w:rPr>
        <w:t xml:space="preserve"> вырубк</w:t>
      </w:r>
      <w:r w:rsidRPr="00585D60">
        <w:rPr>
          <w:rFonts w:ascii="Times New Roman" w:hAnsi="Times New Roman" w:cs="Times New Roman"/>
          <w:color w:val="auto"/>
          <w:sz w:val="28"/>
          <w:szCs w:val="28"/>
        </w:rPr>
        <w:t>а</w:t>
      </w:r>
      <w:r w:rsidR="00F87800" w:rsidRPr="00585D60">
        <w:rPr>
          <w:rFonts w:ascii="Times New Roman" w:hAnsi="Times New Roman" w:cs="Times New Roman"/>
          <w:color w:val="auto"/>
          <w:sz w:val="28"/>
          <w:szCs w:val="28"/>
        </w:rPr>
        <w:t xml:space="preserve"> деревьев и </w:t>
      </w:r>
      <w:proofErr w:type="spellStart"/>
      <w:r w:rsidR="00F87800" w:rsidRPr="00585D60">
        <w:rPr>
          <w:rFonts w:ascii="Times New Roman" w:hAnsi="Times New Roman" w:cs="Times New Roman"/>
          <w:color w:val="auto"/>
          <w:sz w:val="28"/>
          <w:szCs w:val="28"/>
        </w:rPr>
        <w:t>кустарников</w:t>
      </w:r>
      <w:proofErr w:type="gramStart"/>
      <w:r w:rsidR="00F87800" w:rsidRPr="00585D60">
        <w:rPr>
          <w:rFonts w:ascii="Times New Roman" w:hAnsi="Times New Roman" w:cs="Times New Roman"/>
          <w:color w:val="auto"/>
          <w:sz w:val="28"/>
          <w:szCs w:val="28"/>
        </w:rPr>
        <w:t>.С</w:t>
      </w:r>
      <w:proofErr w:type="gramEnd"/>
      <w:r w:rsidR="00F87800" w:rsidRPr="00585D60">
        <w:rPr>
          <w:rFonts w:ascii="Times New Roman" w:hAnsi="Times New Roman" w:cs="Times New Roman"/>
          <w:color w:val="auto"/>
          <w:sz w:val="28"/>
          <w:szCs w:val="28"/>
        </w:rPr>
        <w:t>нос</w:t>
      </w:r>
      <w:proofErr w:type="spellEnd"/>
      <w:r w:rsidR="00F87800" w:rsidRPr="00585D60">
        <w:rPr>
          <w:rFonts w:ascii="Times New Roman" w:hAnsi="Times New Roman" w:cs="Times New Roman"/>
          <w:color w:val="auto"/>
          <w:sz w:val="28"/>
          <w:szCs w:val="28"/>
        </w:rPr>
        <w:t xml:space="preserve"> отдельно стоящих деревьев и кустарников, за исключением территорий, указанных в </w:t>
      </w:r>
      <w:hyperlink r:id="rId15" w:history="1">
        <w:r w:rsidR="00F87800" w:rsidRPr="00585D60">
          <w:rPr>
            <w:rFonts w:ascii="Times New Roman" w:hAnsi="Times New Roman" w:cs="Times New Roman"/>
            <w:color w:val="auto"/>
            <w:sz w:val="28"/>
            <w:szCs w:val="28"/>
          </w:rPr>
          <w:t xml:space="preserve">пункте </w:t>
        </w:r>
      </w:hyperlink>
      <w:r w:rsidR="0062003D" w:rsidRPr="00585D60">
        <w:rPr>
          <w:rFonts w:ascii="Times New Roman" w:hAnsi="Times New Roman" w:cs="Times New Roman"/>
          <w:color w:val="auto"/>
          <w:sz w:val="28"/>
          <w:szCs w:val="28"/>
        </w:rPr>
        <w:t>10.5.15</w:t>
      </w:r>
      <w:r w:rsidR="00F87800" w:rsidRPr="00585D60">
        <w:rPr>
          <w:rFonts w:ascii="Times New Roman" w:hAnsi="Times New Roman" w:cs="Times New Roman"/>
          <w:color w:val="auto"/>
          <w:sz w:val="28"/>
          <w:szCs w:val="28"/>
        </w:rPr>
        <w:t>. настоящих Правил, производится только</w:t>
      </w:r>
      <w:r w:rsidRPr="00585D60">
        <w:rPr>
          <w:rFonts w:ascii="Times New Roman" w:hAnsi="Times New Roman" w:cs="Times New Roman"/>
          <w:color w:val="auto"/>
          <w:sz w:val="28"/>
          <w:szCs w:val="28"/>
        </w:rPr>
        <w:t xml:space="preserve"> по письменному разрешению МКУ «</w:t>
      </w:r>
      <w:r w:rsidR="00F87800" w:rsidRPr="00585D60">
        <w:rPr>
          <w:rFonts w:ascii="Times New Roman" w:hAnsi="Times New Roman" w:cs="Times New Roman"/>
          <w:color w:val="auto"/>
          <w:sz w:val="28"/>
          <w:szCs w:val="28"/>
        </w:rPr>
        <w:t>ОЖКХ г. Стерлитамак</w:t>
      </w:r>
      <w:r w:rsidRPr="00585D60">
        <w:rPr>
          <w:rFonts w:ascii="Times New Roman" w:hAnsi="Times New Roman" w:cs="Times New Roman"/>
          <w:color w:val="auto"/>
          <w:sz w:val="28"/>
          <w:szCs w:val="28"/>
        </w:rPr>
        <w:t>»</w:t>
      </w:r>
      <w:r w:rsidR="00F87800" w:rsidRPr="00585D60">
        <w:rPr>
          <w:rFonts w:ascii="Times New Roman" w:hAnsi="Times New Roman" w:cs="Times New Roman"/>
          <w:color w:val="auto"/>
          <w:sz w:val="28"/>
          <w:szCs w:val="28"/>
        </w:rPr>
        <w:t>.</w:t>
      </w:r>
      <w:r w:rsidR="0062003D" w:rsidRPr="00585D60">
        <w:rPr>
          <w:rFonts w:ascii="Times New Roman" w:hAnsi="Times New Roman" w:cs="Times New Roman"/>
          <w:bCs/>
          <w:sz w:val="28"/>
          <w:szCs w:val="28"/>
        </w:rPr>
        <w:t xml:space="preserve"> Разрешение на снос деревьев и кустарников выдается на срок не более 1 года. </w:t>
      </w:r>
    </w:p>
    <w:p w:rsidR="00A422E5" w:rsidRPr="00585D60" w:rsidRDefault="00F87800" w:rsidP="00585D60">
      <w:pPr>
        <w:pStyle w:val="ac"/>
        <w:numPr>
          <w:ilvl w:val="2"/>
          <w:numId w:val="20"/>
        </w:numPr>
        <w:tabs>
          <w:tab w:val="left" w:pos="1843"/>
        </w:tabs>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Для получения письменного разрешения МКУ «ОЖКХ г. Стерлитамак» на с</w:t>
      </w:r>
      <w:r w:rsidR="00A422E5" w:rsidRPr="00585D60">
        <w:rPr>
          <w:rFonts w:ascii="Times New Roman" w:hAnsi="Times New Roman" w:cs="Times New Roman"/>
          <w:color w:val="auto"/>
          <w:sz w:val="28"/>
          <w:szCs w:val="28"/>
        </w:rPr>
        <w:t>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округа</w:t>
      </w:r>
      <w:r w:rsidRPr="00585D60">
        <w:rPr>
          <w:rFonts w:ascii="Times New Roman" w:hAnsi="Times New Roman" w:cs="Times New Roman"/>
          <w:color w:val="auto"/>
          <w:sz w:val="28"/>
          <w:szCs w:val="28"/>
        </w:rPr>
        <w:t>,</w:t>
      </w:r>
      <w:r w:rsidR="00A422E5" w:rsidRPr="00585D60">
        <w:rPr>
          <w:rFonts w:ascii="Times New Roman" w:hAnsi="Times New Roman" w:cs="Times New Roman"/>
          <w:color w:val="auto"/>
          <w:sz w:val="28"/>
          <w:szCs w:val="28"/>
        </w:rPr>
        <w:t xml:space="preserve"> предоставл</w:t>
      </w:r>
      <w:r w:rsidRPr="00585D60">
        <w:rPr>
          <w:rFonts w:ascii="Times New Roman" w:hAnsi="Times New Roman" w:cs="Times New Roman"/>
          <w:color w:val="auto"/>
          <w:sz w:val="28"/>
          <w:szCs w:val="28"/>
        </w:rPr>
        <w:t>яются</w:t>
      </w:r>
      <w:r w:rsidR="00A422E5" w:rsidRPr="00585D60">
        <w:rPr>
          <w:rFonts w:ascii="Times New Roman" w:hAnsi="Times New Roman" w:cs="Times New Roman"/>
          <w:color w:val="auto"/>
          <w:sz w:val="28"/>
          <w:szCs w:val="28"/>
        </w:rPr>
        <w:t xml:space="preserve"> следующи</w:t>
      </w:r>
      <w:r w:rsidRPr="00585D60">
        <w:rPr>
          <w:rFonts w:ascii="Times New Roman" w:hAnsi="Times New Roman" w:cs="Times New Roman"/>
          <w:color w:val="auto"/>
          <w:sz w:val="28"/>
          <w:szCs w:val="28"/>
        </w:rPr>
        <w:t>е</w:t>
      </w:r>
      <w:r w:rsidR="00A422E5" w:rsidRPr="00585D60">
        <w:rPr>
          <w:rFonts w:ascii="Times New Roman" w:hAnsi="Times New Roman" w:cs="Times New Roman"/>
          <w:color w:val="auto"/>
          <w:sz w:val="28"/>
          <w:szCs w:val="28"/>
        </w:rPr>
        <w:t xml:space="preserve"> документов:</w:t>
      </w:r>
    </w:p>
    <w:p w:rsidR="00A422E5" w:rsidRPr="00585D60" w:rsidRDefault="00572DD7" w:rsidP="00585D60">
      <w:pPr>
        <w:pStyle w:val="ac"/>
        <w:tabs>
          <w:tab w:val="left" w:pos="1843"/>
        </w:tabs>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1) </w:t>
      </w:r>
      <w:r w:rsidR="0062003D" w:rsidRPr="00585D60">
        <w:rPr>
          <w:rFonts w:ascii="Times New Roman" w:hAnsi="Times New Roman" w:cs="Times New Roman"/>
          <w:color w:val="auto"/>
          <w:sz w:val="28"/>
          <w:szCs w:val="28"/>
        </w:rPr>
        <w:t>п</w:t>
      </w:r>
      <w:r w:rsidR="00A422E5" w:rsidRPr="00585D60">
        <w:rPr>
          <w:rFonts w:ascii="Times New Roman" w:hAnsi="Times New Roman" w:cs="Times New Roman"/>
          <w:color w:val="auto"/>
          <w:sz w:val="28"/>
          <w:szCs w:val="28"/>
        </w:rPr>
        <w:t>ри строительстве и реконструкции объектов:</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заявление от организации, осуществляющей работы по строительству и реконструкции объектов, о выдаче разрешения на снос деревьев;</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проект на осуществление работ в части озеленения, план-схема расположения зеленых насаждений, предполагаемых к сносу;</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разрешение на строительство;</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документы, подтверждающие право</w:t>
      </w:r>
      <w:r w:rsidR="0062003D" w:rsidRPr="00585D60">
        <w:rPr>
          <w:rFonts w:ascii="Times New Roman" w:hAnsi="Times New Roman" w:cs="Times New Roman"/>
          <w:color w:val="auto"/>
          <w:sz w:val="28"/>
          <w:szCs w:val="28"/>
        </w:rPr>
        <w:t xml:space="preserve"> заявителя на земельный участок;</w:t>
      </w:r>
    </w:p>
    <w:p w:rsidR="00A422E5" w:rsidRPr="00585D60" w:rsidRDefault="00572DD7"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2)</w:t>
      </w:r>
      <w:r w:rsidR="0062003D" w:rsidRPr="00585D60">
        <w:rPr>
          <w:rFonts w:ascii="Times New Roman" w:hAnsi="Times New Roman" w:cs="Times New Roman"/>
          <w:color w:val="auto"/>
          <w:sz w:val="28"/>
          <w:szCs w:val="28"/>
        </w:rPr>
        <w:t xml:space="preserve"> п</w:t>
      </w:r>
      <w:r w:rsidR="00A422E5" w:rsidRPr="00585D60">
        <w:rPr>
          <w:rFonts w:ascii="Times New Roman" w:hAnsi="Times New Roman" w:cs="Times New Roman"/>
          <w:color w:val="auto"/>
          <w:sz w:val="28"/>
          <w:szCs w:val="28"/>
        </w:rPr>
        <w:t>ри проведении работ по строительству, реконструкции или ремонту инженерных коммуникаций (подземных и наземных):</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заявление от владельца сетей;</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план-схема расположения зеленых насаждений, предполагаемых к сносу;</w:t>
      </w:r>
    </w:p>
    <w:p w:rsidR="00A422E5" w:rsidRPr="00585D60" w:rsidRDefault="00572DD7"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3)</w:t>
      </w:r>
      <w:r w:rsidR="0062003D" w:rsidRPr="00585D60">
        <w:rPr>
          <w:rFonts w:ascii="Times New Roman" w:hAnsi="Times New Roman" w:cs="Times New Roman"/>
          <w:color w:val="auto"/>
          <w:sz w:val="28"/>
          <w:szCs w:val="28"/>
        </w:rPr>
        <w:t xml:space="preserve"> п</w:t>
      </w:r>
      <w:r w:rsidR="00A422E5" w:rsidRPr="00585D60">
        <w:rPr>
          <w:rFonts w:ascii="Times New Roman" w:hAnsi="Times New Roman" w:cs="Times New Roman"/>
          <w:color w:val="auto"/>
          <w:sz w:val="28"/>
          <w:szCs w:val="28"/>
        </w:rPr>
        <w:t>ри сносе деревьев на земельных участках, на которых расположены многоквартирные дома:</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письмо от управляющей организации о выдаче разрешения на снос зеленых насаждений на территории обслуживаемого многоквартирного дома;</w:t>
      </w:r>
    </w:p>
    <w:p w:rsidR="00A422E5" w:rsidRPr="00585D60" w:rsidRDefault="004B4B1B"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 </w:t>
      </w:r>
      <w:r w:rsidR="00A422E5" w:rsidRPr="00585D60">
        <w:rPr>
          <w:rFonts w:ascii="Times New Roman" w:hAnsi="Times New Roman" w:cs="Times New Roman"/>
          <w:color w:val="auto"/>
          <w:sz w:val="28"/>
          <w:szCs w:val="28"/>
        </w:rPr>
        <w:t>решение собственников многоквартирного дома о сносе зеленых насаждений (протокол общего собрания собственников, с указанием количества и породы деревьев, предполагаемых к сносу);</w:t>
      </w:r>
    </w:p>
    <w:p w:rsidR="00A422E5" w:rsidRPr="00585D60" w:rsidRDefault="00A422E5" w:rsidP="00585D60">
      <w:pPr>
        <w:tabs>
          <w:tab w:val="left" w:pos="1843"/>
        </w:tabs>
        <w:spacing w:line="240" w:lineRule="auto"/>
        <w:ind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акт обследования деревьев (при сносе аварийных и сухостойных деревье</w:t>
      </w:r>
      <w:r w:rsidR="0062003D" w:rsidRPr="00585D60">
        <w:rPr>
          <w:rFonts w:ascii="Times New Roman" w:hAnsi="Times New Roman" w:cs="Times New Roman"/>
          <w:color w:val="auto"/>
          <w:sz w:val="28"/>
          <w:szCs w:val="28"/>
        </w:rPr>
        <w:t>в) с приложением фотоматериалов;</w:t>
      </w:r>
    </w:p>
    <w:p w:rsidR="0062003D" w:rsidRPr="00585D60" w:rsidRDefault="001E1134" w:rsidP="00585D60">
      <w:pPr>
        <w:tabs>
          <w:tab w:val="left" w:pos="1843"/>
        </w:tabs>
        <w:spacing w:line="240" w:lineRule="auto"/>
        <w:ind w:firstLine="709"/>
        <w:jc w:val="both"/>
        <w:rPr>
          <w:rFonts w:ascii="Times New Roman" w:hAnsi="Times New Roman" w:cs="Times New Roman"/>
          <w:sz w:val="28"/>
          <w:szCs w:val="28"/>
        </w:rPr>
      </w:pPr>
      <w:r w:rsidRPr="00585D60">
        <w:rPr>
          <w:rFonts w:ascii="Times New Roman" w:hAnsi="Times New Roman" w:cs="Times New Roman"/>
          <w:sz w:val="28"/>
          <w:szCs w:val="28"/>
        </w:rPr>
        <w:t>4</w:t>
      </w:r>
      <w:r w:rsidR="004319A0" w:rsidRPr="00585D60">
        <w:rPr>
          <w:rFonts w:ascii="Times New Roman" w:hAnsi="Times New Roman" w:cs="Times New Roman"/>
          <w:sz w:val="28"/>
          <w:szCs w:val="28"/>
        </w:rPr>
        <w:t>)</w:t>
      </w:r>
      <w:r w:rsidR="0062003D" w:rsidRPr="00585D60">
        <w:rPr>
          <w:rFonts w:ascii="Times New Roman" w:hAnsi="Times New Roman" w:cs="Times New Roman"/>
          <w:sz w:val="28"/>
          <w:szCs w:val="28"/>
        </w:rPr>
        <w:t xml:space="preserve"> п</w:t>
      </w:r>
      <w:r w:rsidRPr="00585D60">
        <w:rPr>
          <w:rFonts w:ascii="Times New Roman" w:hAnsi="Times New Roman" w:cs="Times New Roman"/>
          <w:sz w:val="28"/>
          <w:szCs w:val="28"/>
        </w:rPr>
        <w:t xml:space="preserve">ри сносе зеленых насаждений для восстановления нормативно-светового режима в жилых и </w:t>
      </w:r>
      <w:proofErr w:type="gramStart"/>
      <w:r w:rsidRPr="00585D60">
        <w:rPr>
          <w:rFonts w:ascii="Times New Roman" w:hAnsi="Times New Roman" w:cs="Times New Roman"/>
          <w:sz w:val="28"/>
          <w:szCs w:val="28"/>
        </w:rPr>
        <w:t>нежилых помещениях, затеняемых деревьями к заявлению прилагается</w:t>
      </w:r>
      <w:proofErr w:type="gramEnd"/>
      <w:r w:rsidRPr="00585D60">
        <w:rPr>
          <w:rFonts w:ascii="Times New Roman" w:hAnsi="Times New Roman" w:cs="Times New Roman"/>
          <w:sz w:val="28"/>
          <w:szCs w:val="28"/>
        </w:rPr>
        <w:t xml:space="preserve"> закл</w:t>
      </w:r>
      <w:r w:rsidR="0062003D" w:rsidRPr="00585D60">
        <w:rPr>
          <w:rFonts w:ascii="Times New Roman" w:hAnsi="Times New Roman" w:cs="Times New Roman"/>
          <w:sz w:val="28"/>
          <w:szCs w:val="28"/>
        </w:rPr>
        <w:t>ючение соответствующих органов.</w:t>
      </w:r>
    </w:p>
    <w:p w:rsidR="0062003D" w:rsidRPr="00585D60" w:rsidRDefault="0062003D" w:rsidP="00585D60">
      <w:pPr>
        <w:pStyle w:val="ac"/>
        <w:numPr>
          <w:ilvl w:val="2"/>
          <w:numId w:val="20"/>
        </w:numPr>
        <w:tabs>
          <w:tab w:val="left" w:pos="1843"/>
        </w:tabs>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sz w:val="28"/>
          <w:szCs w:val="28"/>
        </w:rPr>
        <w:lastRenderedPageBreak/>
        <w:t>Лицами, осуществляющими</w:t>
      </w:r>
      <w:r w:rsidR="001E1134" w:rsidRPr="00585D60">
        <w:rPr>
          <w:rFonts w:ascii="Times New Roman" w:hAnsi="Times New Roman" w:cs="Times New Roman"/>
          <w:sz w:val="28"/>
          <w:szCs w:val="28"/>
        </w:rPr>
        <w:t xml:space="preserve"> вынужденный снос крупномерных деревьев и кустарников, связанных с застройкой или прокладкой подземных коммуникаций, </w:t>
      </w:r>
      <w:r w:rsidRPr="00585D60">
        <w:rPr>
          <w:rFonts w:ascii="Times New Roman" w:hAnsi="Times New Roman" w:cs="Times New Roman"/>
          <w:sz w:val="28"/>
          <w:szCs w:val="28"/>
        </w:rPr>
        <w:t>производится</w:t>
      </w:r>
      <w:r w:rsidR="001E1134" w:rsidRPr="00585D60">
        <w:rPr>
          <w:rFonts w:ascii="Times New Roman" w:hAnsi="Times New Roman" w:cs="Times New Roman"/>
          <w:sz w:val="28"/>
          <w:szCs w:val="28"/>
        </w:rPr>
        <w:t xml:space="preserve"> компенсационно</w:t>
      </w:r>
      <w:r w:rsidRPr="00585D60">
        <w:rPr>
          <w:rFonts w:ascii="Times New Roman" w:hAnsi="Times New Roman" w:cs="Times New Roman"/>
          <w:sz w:val="28"/>
          <w:szCs w:val="28"/>
        </w:rPr>
        <w:t>е</w:t>
      </w:r>
      <w:r w:rsidR="001E1134" w:rsidRPr="00585D60">
        <w:rPr>
          <w:rFonts w:ascii="Times New Roman" w:hAnsi="Times New Roman" w:cs="Times New Roman"/>
          <w:sz w:val="28"/>
          <w:szCs w:val="28"/>
        </w:rPr>
        <w:t xml:space="preserve"> озеленени</w:t>
      </w:r>
      <w:r w:rsidRPr="00585D60">
        <w:rPr>
          <w:rFonts w:ascii="Times New Roman" w:hAnsi="Times New Roman" w:cs="Times New Roman"/>
          <w:sz w:val="28"/>
          <w:szCs w:val="28"/>
        </w:rPr>
        <w:t>е</w:t>
      </w:r>
      <w:r w:rsidR="001E1134" w:rsidRPr="00585D60">
        <w:rPr>
          <w:rFonts w:ascii="Times New Roman" w:hAnsi="Times New Roman" w:cs="Times New Roman"/>
          <w:sz w:val="28"/>
          <w:szCs w:val="28"/>
        </w:rPr>
        <w:t xml:space="preserve">, за исключением случаев, предусмотренных </w:t>
      </w:r>
      <w:r w:rsidR="001E1134" w:rsidRPr="00585D60">
        <w:rPr>
          <w:rFonts w:ascii="Times New Roman" w:hAnsi="Times New Roman" w:cs="Times New Roman"/>
          <w:color w:val="auto"/>
          <w:sz w:val="28"/>
          <w:szCs w:val="28"/>
        </w:rPr>
        <w:t>в пункт</w:t>
      </w:r>
      <w:r w:rsidRPr="00585D60">
        <w:rPr>
          <w:rFonts w:ascii="Times New Roman" w:hAnsi="Times New Roman" w:cs="Times New Roman"/>
          <w:color w:val="auto"/>
          <w:sz w:val="28"/>
          <w:szCs w:val="28"/>
        </w:rPr>
        <w:t xml:space="preserve">ах10.5.10., </w:t>
      </w:r>
      <w:r w:rsidR="001E1134" w:rsidRPr="00585D60">
        <w:rPr>
          <w:rFonts w:ascii="Times New Roman" w:hAnsi="Times New Roman" w:cs="Times New Roman"/>
          <w:color w:val="auto"/>
          <w:sz w:val="28"/>
          <w:szCs w:val="28"/>
        </w:rPr>
        <w:t>10.</w:t>
      </w:r>
      <w:r w:rsidRPr="00585D60">
        <w:rPr>
          <w:rFonts w:ascii="Times New Roman" w:hAnsi="Times New Roman" w:cs="Times New Roman"/>
          <w:color w:val="auto"/>
          <w:sz w:val="28"/>
          <w:szCs w:val="28"/>
        </w:rPr>
        <w:t>5.11</w:t>
      </w:r>
      <w:r w:rsidR="001E1134" w:rsidRPr="00585D60">
        <w:rPr>
          <w:rFonts w:ascii="Times New Roman" w:hAnsi="Times New Roman" w:cs="Times New Roman"/>
          <w:color w:val="auto"/>
          <w:sz w:val="28"/>
          <w:szCs w:val="28"/>
        </w:rPr>
        <w:t>.</w:t>
      </w:r>
    </w:p>
    <w:p w:rsidR="0062003D"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 xml:space="preserve">Компенсационное озеленение производится следующим образом: за снос одного тополя (обыкновенного) возмещается один саженец дерева иной породы, за снос одного дерева иных пород (в том числе тополь серебристый, пирамидальный) – 10 саженцев. Высота саженцев лиственных пород должна быть не менее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2 метров</w:t>
        </w:r>
      </w:smartTag>
      <w:r w:rsidRPr="00585D60">
        <w:rPr>
          <w:rFonts w:ascii="Times New Roman" w:hAnsi="Times New Roman" w:cs="Times New Roman"/>
          <w:sz w:val="28"/>
          <w:szCs w:val="28"/>
        </w:rPr>
        <w:t xml:space="preserve">, хвойных пород не менее </w:t>
      </w:r>
      <w:smartTag w:uri="urn:schemas-microsoft-com:office:smarttags" w:element="metricconverter">
        <w:smartTagPr>
          <w:attr w:name="ProductID" w:val="200 метров"/>
        </w:smartTagPr>
        <w:r w:rsidRPr="00585D60">
          <w:rPr>
            <w:rFonts w:ascii="Times New Roman" w:hAnsi="Times New Roman" w:cs="Times New Roman"/>
            <w:sz w:val="28"/>
            <w:szCs w:val="28"/>
          </w:rPr>
          <w:t>1,5 метров</w:t>
        </w:r>
      </w:smartTag>
      <w:r w:rsidRPr="00585D60">
        <w:rPr>
          <w:rFonts w:ascii="Times New Roman" w:hAnsi="Times New Roman" w:cs="Times New Roman"/>
          <w:sz w:val="28"/>
          <w:szCs w:val="28"/>
        </w:rPr>
        <w:t>.</w:t>
      </w:r>
    </w:p>
    <w:p w:rsidR="0062003D"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Компенсационное озеленение производится за счет средств юридических лиц, физических лиц, индивидуальных предпринимателей, которым выдано разрешение МКУ «ОЖКХ</w:t>
      </w:r>
      <w:r w:rsidR="00C367E7" w:rsidRPr="00585D60">
        <w:rPr>
          <w:rFonts w:ascii="Times New Roman" w:hAnsi="Times New Roman" w:cs="Times New Roman"/>
          <w:sz w:val="28"/>
          <w:szCs w:val="28"/>
        </w:rPr>
        <w:t xml:space="preserve"> г. Стерлитамак</w:t>
      </w:r>
      <w:r w:rsidRPr="00585D60">
        <w:rPr>
          <w:rFonts w:ascii="Times New Roman" w:hAnsi="Times New Roman" w:cs="Times New Roman"/>
          <w:sz w:val="28"/>
          <w:szCs w:val="28"/>
        </w:rPr>
        <w:t>» на снос отдельно стоящих деревьев и кустарников, путем передачи саженцев в муниципальную собственность, на основании дог</w:t>
      </w:r>
      <w:r w:rsidR="0062003D" w:rsidRPr="00585D60">
        <w:rPr>
          <w:rFonts w:ascii="Times New Roman" w:hAnsi="Times New Roman" w:cs="Times New Roman"/>
          <w:sz w:val="28"/>
          <w:szCs w:val="28"/>
        </w:rPr>
        <w:t>овора о безвозмездной передаче.</w:t>
      </w:r>
    </w:p>
    <w:p w:rsidR="0062003D"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Если указанные насаждения подлежат пересадке, выдач</w:t>
      </w:r>
      <w:r w:rsidR="001C6B60" w:rsidRPr="00585D60">
        <w:rPr>
          <w:rFonts w:ascii="Times New Roman" w:hAnsi="Times New Roman" w:cs="Times New Roman"/>
          <w:sz w:val="28"/>
          <w:szCs w:val="28"/>
        </w:rPr>
        <w:t>а</w:t>
      </w:r>
      <w:r w:rsidRPr="00585D60">
        <w:rPr>
          <w:rFonts w:ascii="Times New Roman" w:hAnsi="Times New Roman" w:cs="Times New Roman"/>
          <w:sz w:val="28"/>
          <w:szCs w:val="28"/>
        </w:rPr>
        <w:t xml:space="preserve"> разрешения производит</w:t>
      </w:r>
      <w:r w:rsidR="001C6B60" w:rsidRPr="00585D60">
        <w:rPr>
          <w:rFonts w:ascii="Times New Roman" w:hAnsi="Times New Roman" w:cs="Times New Roman"/>
          <w:sz w:val="28"/>
          <w:szCs w:val="28"/>
        </w:rPr>
        <w:t>ся</w:t>
      </w:r>
      <w:r w:rsidRPr="00585D60">
        <w:rPr>
          <w:rFonts w:ascii="Times New Roman" w:hAnsi="Times New Roman" w:cs="Times New Roman"/>
          <w:sz w:val="28"/>
          <w:szCs w:val="28"/>
        </w:rPr>
        <w:t xml:space="preserve"> без компенсационного озеленения.</w:t>
      </w:r>
    </w:p>
    <w:p w:rsidR="00FA109A"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proofErr w:type="gramStart"/>
      <w:r w:rsidRPr="00585D60">
        <w:rPr>
          <w:rFonts w:ascii="Times New Roman" w:hAnsi="Times New Roman" w:cs="Times New Roman"/>
          <w:sz w:val="28"/>
          <w:szCs w:val="28"/>
        </w:rPr>
        <w:t>Снос зеленых насаждений на территориях, предназначенных для строительства многоквартирных домов, дорог местного значения, памятников, монументов, на территориях объектов социального назначения (учреждения здравоохранения, образования, культуры, спорта и иные учреждения, финансирование которых осуществляется за счет средств федерального бюджета, бюджета Республики Башкортостан, местного бюджета), а также снос аварийных и сухостойных зеленых насаждений, производится без компенсационного озеленения.</w:t>
      </w:r>
      <w:proofErr w:type="gramEnd"/>
    </w:p>
    <w:p w:rsidR="00FA109A"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За незаконную вырубку или повреждение деревьев на территории городских лесов виновны</w:t>
      </w:r>
      <w:r w:rsidR="001C6B60" w:rsidRPr="00585D60">
        <w:rPr>
          <w:rFonts w:ascii="Times New Roman" w:hAnsi="Times New Roman" w:cs="Times New Roman"/>
          <w:sz w:val="28"/>
          <w:szCs w:val="28"/>
        </w:rPr>
        <w:t>е</w:t>
      </w:r>
      <w:r w:rsidRPr="00585D60">
        <w:rPr>
          <w:rFonts w:ascii="Times New Roman" w:hAnsi="Times New Roman" w:cs="Times New Roman"/>
          <w:sz w:val="28"/>
          <w:szCs w:val="28"/>
        </w:rPr>
        <w:t xml:space="preserve"> лица </w:t>
      </w:r>
      <w:r w:rsidR="005D7609" w:rsidRPr="00585D60">
        <w:rPr>
          <w:rFonts w:ascii="Times New Roman" w:hAnsi="Times New Roman" w:cs="Times New Roman"/>
          <w:sz w:val="28"/>
          <w:szCs w:val="28"/>
        </w:rPr>
        <w:t>обязаны</w:t>
      </w:r>
      <w:r w:rsidRPr="00585D60">
        <w:rPr>
          <w:rFonts w:ascii="Times New Roman" w:hAnsi="Times New Roman" w:cs="Times New Roman"/>
          <w:sz w:val="28"/>
          <w:szCs w:val="28"/>
        </w:rPr>
        <w:t xml:space="preserve"> возме</w:t>
      </w:r>
      <w:r w:rsidR="001C6B60" w:rsidRPr="00585D60">
        <w:rPr>
          <w:rFonts w:ascii="Times New Roman" w:hAnsi="Times New Roman" w:cs="Times New Roman"/>
          <w:sz w:val="28"/>
          <w:szCs w:val="28"/>
        </w:rPr>
        <w:t>стить</w:t>
      </w:r>
      <w:r w:rsidRPr="00585D60">
        <w:rPr>
          <w:rFonts w:ascii="Times New Roman" w:hAnsi="Times New Roman" w:cs="Times New Roman"/>
          <w:sz w:val="28"/>
          <w:szCs w:val="28"/>
        </w:rPr>
        <w:t xml:space="preserve"> убытки.</w:t>
      </w:r>
    </w:p>
    <w:p w:rsidR="00FA109A" w:rsidRPr="00585D60" w:rsidRDefault="004319A0"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С</w:t>
      </w:r>
      <w:r w:rsidR="001E1134" w:rsidRPr="00585D60">
        <w:rPr>
          <w:rFonts w:ascii="Times New Roman" w:hAnsi="Times New Roman" w:cs="Times New Roman"/>
          <w:sz w:val="28"/>
          <w:szCs w:val="28"/>
        </w:rPr>
        <w:t>одержание, снос, обрезку, пересадк</w:t>
      </w:r>
      <w:r w:rsidR="001C6B60" w:rsidRPr="00585D60">
        <w:rPr>
          <w:rFonts w:ascii="Times New Roman" w:hAnsi="Times New Roman" w:cs="Times New Roman"/>
          <w:sz w:val="28"/>
          <w:szCs w:val="28"/>
        </w:rPr>
        <w:t>а</w:t>
      </w:r>
      <w:r w:rsidR="001E1134" w:rsidRPr="00585D60">
        <w:rPr>
          <w:rFonts w:ascii="Times New Roman" w:hAnsi="Times New Roman" w:cs="Times New Roman"/>
          <w:sz w:val="28"/>
          <w:szCs w:val="28"/>
        </w:rPr>
        <w:t xml:space="preserve"> деревьев и кустарников производит</w:t>
      </w:r>
      <w:r w:rsidR="001C6B60" w:rsidRPr="00585D60">
        <w:rPr>
          <w:rFonts w:ascii="Times New Roman" w:hAnsi="Times New Roman" w:cs="Times New Roman"/>
          <w:sz w:val="28"/>
          <w:szCs w:val="28"/>
        </w:rPr>
        <w:t>ся</w:t>
      </w:r>
      <w:r w:rsidR="001E1134" w:rsidRPr="00585D60">
        <w:rPr>
          <w:rFonts w:ascii="Times New Roman" w:hAnsi="Times New Roman" w:cs="Times New Roman"/>
          <w:sz w:val="28"/>
          <w:szCs w:val="28"/>
        </w:rPr>
        <w:t xml:space="preserve">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001E1134" w:rsidRPr="00585D60">
        <w:rPr>
          <w:rFonts w:ascii="Times New Roman" w:hAnsi="Times New Roman" w:cs="Times New Roman"/>
          <w:sz w:val="28"/>
          <w:szCs w:val="28"/>
        </w:rPr>
        <w:t>вну</w:t>
      </w:r>
      <w:r w:rsidR="001C6B60" w:rsidRPr="00585D60">
        <w:rPr>
          <w:rFonts w:ascii="Times New Roman" w:hAnsi="Times New Roman" w:cs="Times New Roman"/>
          <w:sz w:val="28"/>
          <w:szCs w:val="28"/>
        </w:rPr>
        <w:t>три</w:t>
      </w:r>
      <w:r w:rsidR="001E1134" w:rsidRPr="00585D60">
        <w:rPr>
          <w:rFonts w:ascii="Times New Roman" w:hAnsi="Times New Roman" w:cs="Times New Roman"/>
          <w:sz w:val="28"/>
          <w:szCs w:val="28"/>
        </w:rPr>
        <w:t>дворовых</w:t>
      </w:r>
      <w:proofErr w:type="spellEnd"/>
      <w:r w:rsidR="001E1134" w:rsidRPr="00585D60">
        <w:rPr>
          <w:rFonts w:ascii="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rsidR="00FA109A" w:rsidRPr="00585D60" w:rsidRDefault="001E1134" w:rsidP="00585D60">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85D60">
        <w:rPr>
          <w:rFonts w:ascii="Times New Roman" w:hAnsi="Times New Roman" w:cs="Times New Roman"/>
          <w:sz w:val="28"/>
          <w:szCs w:val="28"/>
        </w:rPr>
        <w:t>При обнаружении признаков повреждения деревьев лица, ответственны</w:t>
      </w:r>
      <w:r w:rsidR="001C6B60" w:rsidRPr="00585D60">
        <w:rPr>
          <w:rFonts w:ascii="Times New Roman" w:hAnsi="Times New Roman" w:cs="Times New Roman"/>
          <w:sz w:val="28"/>
          <w:szCs w:val="28"/>
        </w:rPr>
        <w:t>е</w:t>
      </w:r>
      <w:r w:rsidRPr="00585D60">
        <w:rPr>
          <w:rFonts w:ascii="Times New Roman" w:hAnsi="Times New Roman" w:cs="Times New Roman"/>
          <w:sz w:val="28"/>
          <w:szCs w:val="28"/>
        </w:rPr>
        <w:t xml:space="preserve"> за сохранность зеленых насаждений, </w:t>
      </w:r>
      <w:r w:rsidR="001C6B60" w:rsidRPr="00585D60">
        <w:rPr>
          <w:rFonts w:ascii="Times New Roman" w:hAnsi="Times New Roman" w:cs="Times New Roman"/>
          <w:sz w:val="28"/>
          <w:szCs w:val="28"/>
        </w:rPr>
        <w:t xml:space="preserve">должны </w:t>
      </w:r>
      <w:r w:rsidRPr="00585D60">
        <w:rPr>
          <w:rFonts w:ascii="Times New Roman" w:hAnsi="Times New Roman" w:cs="Times New Roman"/>
          <w:sz w:val="28"/>
          <w:szCs w:val="28"/>
        </w:rPr>
        <w:t xml:space="preserve">поставить в известность администрацию </w:t>
      </w:r>
      <w:r w:rsidR="004319A0" w:rsidRPr="00585D60">
        <w:rPr>
          <w:rFonts w:ascii="Times New Roman" w:hAnsi="Times New Roman" w:cs="Times New Roman"/>
          <w:sz w:val="28"/>
          <w:szCs w:val="28"/>
        </w:rPr>
        <w:t xml:space="preserve">городского округа </w:t>
      </w:r>
      <w:r w:rsidRPr="00585D60">
        <w:rPr>
          <w:rFonts w:ascii="Times New Roman" w:hAnsi="Times New Roman" w:cs="Times New Roman"/>
          <w:sz w:val="28"/>
          <w:szCs w:val="28"/>
        </w:rPr>
        <w:t>для принятия необходимых мер.</w:t>
      </w:r>
    </w:p>
    <w:p w:rsidR="001E1134" w:rsidRPr="00585D60" w:rsidRDefault="006F4F21" w:rsidP="00585D60">
      <w:pPr>
        <w:pStyle w:val="ac"/>
        <w:numPr>
          <w:ilvl w:val="2"/>
          <w:numId w:val="20"/>
        </w:numPr>
        <w:tabs>
          <w:tab w:val="left" w:pos="1843"/>
        </w:tabs>
        <w:spacing w:line="240" w:lineRule="auto"/>
        <w:ind w:left="0" w:firstLine="709"/>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Снос деревьев</w:t>
      </w:r>
      <w:r w:rsidR="001E1134" w:rsidRPr="00585D60">
        <w:rPr>
          <w:rFonts w:ascii="Times New Roman" w:hAnsi="Times New Roman" w:cs="Times New Roman"/>
          <w:color w:val="auto"/>
          <w:sz w:val="28"/>
          <w:szCs w:val="28"/>
        </w:rPr>
        <w:t xml:space="preserve"> в зоне индивидуальной </w:t>
      </w:r>
      <w:r w:rsidRPr="00585D60">
        <w:rPr>
          <w:rFonts w:ascii="Times New Roman" w:hAnsi="Times New Roman" w:cs="Times New Roman"/>
          <w:color w:val="auto"/>
          <w:sz w:val="28"/>
          <w:szCs w:val="28"/>
        </w:rPr>
        <w:t xml:space="preserve">жилой </w:t>
      </w:r>
      <w:r w:rsidR="001E1134" w:rsidRPr="00585D60">
        <w:rPr>
          <w:rFonts w:ascii="Times New Roman" w:hAnsi="Times New Roman" w:cs="Times New Roman"/>
          <w:color w:val="auto"/>
          <w:sz w:val="28"/>
          <w:szCs w:val="28"/>
        </w:rPr>
        <w:t>застройки осуществляется собственникам</w:t>
      </w:r>
      <w:r w:rsidR="00A422E5" w:rsidRPr="00585D60">
        <w:rPr>
          <w:rFonts w:ascii="Times New Roman" w:hAnsi="Times New Roman" w:cs="Times New Roman"/>
          <w:color w:val="auto"/>
          <w:sz w:val="28"/>
          <w:szCs w:val="28"/>
        </w:rPr>
        <w:t>и на принадлежащих им</w:t>
      </w:r>
      <w:r w:rsidR="001E1134" w:rsidRPr="00585D60">
        <w:rPr>
          <w:rFonts w:ascii="Times New Roman" w:hAnsi="Times New Roman" w:cs="Times New Roman"/>
          <w:color w:val="auto"/>
          <w:sz w:val="28"/>
          <w:szCs w:val="28"/>
        </w:rPr>
        <w:t xml:space="preserve"> земельных участк</w:t>
      </w:r>
      <w:r w:rsidR="00A422E5" w:rsidRPr="00585D60">
        <w:rPr>
          <w:rFonts w:ascii="Times New Roman" w:hAnsi="Times New Roman" w:cs="Times New Roman"/>
          <w:color w:val="auto"/>
          <w:sz w:val="28"/>
          <w:szCs w:val="28"/>
        </w:rPr>
        <w:t>ах</w:t>
      </w:r>
      <w:r w:rsidR="001E1134" w:rsidRPr="00585D60">
        <w:rPr>
          <w:rFonts w:ascii="Times New Roman" w:hAnsi="Times New Roman" w:cs="Times New Roman"/>
          <w:color w:val="auto"/>
          <w:sz w:val="28"/>
          <w:szCs w:val="28"/>
        </w:rPr>
        <w:t xml:space="preserve"> самостоятельно за счет собственных средств.</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85D60">
        <w:rPr>
          <w:rFonts w:ascii="Times New Roman" w:hAnsi="Times New Roman" w:cs="Times New Roman"/>
          <w:b/>
          <w:sz w:val="28"/>
          <w:szCs w:val="28"/>
        </w:rPr>
        <w:t>Содержание и эксплуатация дорог</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 xml:space="preserve">С целью сохранения дорожных покрытий </w:t>
      </w:r>
      <w:r w:rsidR="001C6B60" w:rsidRPr="00585D60">
        <w:rPr>
          <w:rFonts w:ascii="Times New Roman" w:hAnsi="Times New Roman" w:cs="Times New Roman"/>
          <w:sz w:val="28"/>
          <w:szCs w:val="28"/>
        </w:rPr>
        <w:t>на территории городского округа</w:t>
      </w:r>
      <w:r w:rsidRPr="00585D60">
        <w:rPr>
          <w:rFonts w:ascii="Times New Roman" w:hAnsi="Times New Roman" w:cs="Times New Roman"/>
          <w:sz w:val="28"/>
          <w:szCs w:val="28"/>
        </w:rPr>
        <w:t xml:space="preserve"> запре</w:t>
      </w:r>
      <w:r w:rsidR="001C71B7" w:rsidRPr="00585D60">
        <w:rPr>
          <w:rFonts w:ascii="Times New Roman" w:hAnsi="Times New Roman" w:cs="Times New Roman"/>
          <w:sz w:val="28"/>
          <w:szCs w:val="28"/>
        </w:rPr>
        <w:t>щается</w:t>
      </w:r>
      <w:r w:rsidRPr="00585D60">
        <w:rPr>
          <w:rFonts w:ascii="Times New Roman" w:hAnsi="Times New Roman" w:cs="Times New Roman"/>
          <w:sz w:val="28"/>
          <w:szCs w:val="28"/>
        </w:rPr>
        <w:t>:</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подвоз груза волоком;</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lastRenderedPageBreak/>
        <w:t>- перегон по улицам населенных пунктов, имеющим твердое покрытие, машин на гусеничном ходу;</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 xml:space="preserve">- движение и стоянка </w:t>
      </w:r>
      <w:r w:rsidR="004319A0" w:rsidRPr="00585D60">
        <w:rPr>
          <w:rFonts w:ascii="Times New Roman" w:hAnsi="Times New Roman" w:cs="Times New Roman"/>
          <w:sz w:val="28"/>
          <w:szCs w:val="28"/>
        </w:rPr>
        <w:t>транспортных средств</w:t>
      </w:r>
      <w:r w:rsidRPr="00585D60">
        <w:rPr>
          <w:rFonts w:ascii="Times New Roman" w:hAnsi="Times New Roman" w:cs="Times New Roman"/>
          <w:sz w:val="28"/>
          <w:szCs w:val="28"/>
        </w:rPr>
        <w:t xml:space="preserve"> на внутриквартальных пешеходных дорожках, тротуарах.</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округа  осуществля</w:t>
      </w:r>
      <w:r w:rsidR="001C6B60"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специализированным</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организациям</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xml:space="preserve"> по договорам с </w:t>
      </w:r>
      <w:r w:rsidR="00526986" w:rsidRPr="00585D60">
        <w:rPr>
          <w:rFonts w:ascii="Times New Roman" w:hAnsi="Times New Roman" w:cs="Times New Roman"/>
          <w:sz w:val="28"/>
          <w:szCs w:val="28"/>
        </w:rPr>
        <w:t>МКУ «ОЖКХ г. Стерлитамак»</w:t>
      </w:r>
      <w:r w:rsidRPr="00585D60">
        <w:rPr>
          <w:rFonts w:ascii="Times New Roman" w:hAnsi="Times New Roman" w:cs="Times New Roman"/>
          <w:sz w:val="28"/>
          <w:szCs w:val="28"/>
        </w:rPr>
        <w:t>.</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Эксплуатаци</w:t>
      </w:r>
      <w:r w:rsidR="001C6B60" w:rsidRPr="00585D60">
        <w:rPr>
          <w:rFonts w:ascii="Times New Roman" w:hAnsi="Times New Roman" w:cs="Times New Roman"/>
          <w:sz w:val="28"/>
          <w:szCs w:val="28"/>
        </w:rPr>
        <w:t>я</w:t>
      </w:r>
      <w:r w:rsidRPr="00585D60">
        <w:rPr>
          <w:rFonts w:ascii="Times New Roman" w:hAnsi="Times New Roman" w:cs="Times New Roman"/>
          <w:sz w:val="28"/>
          <w:szCs w:val="28"/>
        </w:rPr>
        <w:t>, текущий и капитальный ремонт светофоров, дорожных знаков, разметки и иных объектов обеспечения безопасности уличного движения осуществля</w:t>
      </w:r>
      <w:r w:rsidR="001C6B60"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специализированным организациям по договорам с администрацией городского округа.</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Организаци</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xml:space="preserve">, в ведении которых находятся подземные сети, </w:t>
      </w:r>
      <w:r w:rsidR="001C6B60" w:rsidRPr="00585D60">
        <w:rPr>
          <w:rFonts w:ascii="Times New Roman" w:hAnsi="Times New Roman" w:cs="Times New Roman"/>
          <w:sz w:val="28"/>
          <w:szCs w:val="28"/>
        </w:rPr>
        <w:t>обязаны</w:t>
      </w:r>
      <w:r w:rsidRPr="00585D60">
        <w:rPr>
          <w:rFonts w:ascii="Times New Roman" w:hAnsi="Times New Roman" w:cs="Times New Roman"/>
          <w:sz w:val="28"/>
          <w:szCs w:val="28"/>
        </w:rPr>
        <w:t xml:space="preserve">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E1134" w:rsidRPr="00585D60" w:rsidRDefault="001E1134" w:rsidP="00585D60">
      <w:pPr>
        <w:tabs>
          <w:tab w:val="left" w:pos="1843"/>
        </w:tabs>
        <w:spacing w:line="240" w:lineRule="auto"/>
        <w:ind w:firstLine="720"/>
        <w:jc w:val="both"/>
        <w:rPr>
          <w:rFonts w:ascii="Times New Roman" w:hAnsi="Times New Roman" w:cs="Times New Roman"/>
          <w:sz w:val="28"/>
          <w:szCs w:val="28"/>
        </w:rPr>
      </w:pPr>
      <w:r w:rsidRPr="00585D60">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не</w:t>
      </w:r>
      <w:r w:rsidR="00526986" w:rsidRPr="00585D60">
        <w:rPr>
          <w:rFonts w:ascii="Times New Roman" w:hAnsi="Times New Roman" w:cs="Times New Roman"/>
          <w:sz w:val="28"/>
          <w:szCs w:val="28"/>
        </w:rPr>
        <w:t>медленно огор</w:t>
      </w:r>
      <w:r w:rsidR="001C6B60" w:rsidRPr="00585D60">
        <w:rPr>
          <w:rFonts w:ascii="Times New Roman" w:hAnsi="Times New Roman" w:cs="Times New Roman"/>
          <w:sz w:val="28"/>
          <w:szCs w:val="28"/>
        </w:rPr>
        <w:t>аживаются</w:t>
      </w:r>
      <w:r w:rsidR="00526986" w:rsidRPr="00585D60">
        <w:rPr>
          <w:rFonts w:ascii="Times New Roman" w:hAnsi="Times New Roman" w:cs="Times New Roman"/>
          <w:sz w:val="28"/>
          <w:szCs w:val="28"/>
        </w:rPr>
        <w:t xml:space="preserve"> и в течение 24</w:t>
      </w:r>
      <w:r w:rsidRPr="00585D60">
        <w:rPr>
          <w:rFonts w:ascii="Times New Roman" w:hAnsi="Times New Roman" w:cs="Times New Roman"/>
          <w:sz w:val="28"/>
          <w:szCs w:val="28"/>
        </w:rPr>
        <w:t xml:space="preserve"> часов восстан</w:t>
      </w:r>
      <w:r w:rsidR="001C6B60" w:rsidRPr="00585D60">
        <w:rPr>
          <w:rFonts w:ascii="Times New Roman" w:hAnsi="Times New Roman" w:cs="Times New Roman"/>
          <w:sz w:val="28"/>
          <w:szCs w:val="28"/>
        </w:rPr>
        <w:t>а</w:t>
      </w:r>
      <w:r w:rsidRPr="00585D60">
        <w:rPr>
          <w:rFonts w:ascii="Times New Roman" w:hAnsi="Times New Roman" w:cs="Times New Roman"/>
          <w:sz w:val="28"/>
          <w:szCs w:val="28"/>
        </w:rPr>
        <w:t>в</w:t>
      </w:r>
      <w:r w:rsidR="001C6B60" w:rsidRPr="00585D60">
        <w:rPr>
          <w:rFonts w:ascii="Times New Roman" w:hAnsi="Times New Roman" w:cs="Times New Roman"/>
          <w:sz w:val="28"/>
          <w:szCs w:val="28"/>
        </w:rPr>
        <w:t>ливаются</w:t>
      </w:r>
      <w:r w:rsidRPr="00585D60">
        <w:rPr>
          <w:rFonts w:ascii="Times New Roman" w:hAnsi="Times New Roman" w:cs="Times New Roman"/>
          <w:sz w:val="28"/>
          <w:szCs w:val="28"/>
        </w:rPr>
        <w:t xml:space="preserve"> организациям</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в ведении которых находятся коммуникации.</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526986" w:rsidP="00585D60">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85D60">
        <w:rPr>
          <w:rFonts w:ascii="Times New Roman" w:hAnsi="Times New Roman" w:cs="Times New Roman"/>
          <w:b/>
          <w:sz w:val="28"/>
          <w:szCs w:val="28"/>
        </w:rPr>
        <w:t>Содержание и ремонт устройств освещения на</w:t>
      </w:r>
      <w:r w:rsidR="001E1134" w:rsidRPr="00585D60">
        <w:rPr>
          <w:rFonts w:ascii="Times New Roman" w:hAnsi="Times New Roman" w:cs="Times New Roman"/>
          <w:b/>
          <w:sz w:val="28"/>
          <w:szCs w:val="28"/>
        </w:rPr>
        <w:t xml:space="preserve"> территории </w:t>
      </w:r>
      <w:r w:rsidRPr="00585D60">
        <w:rPr>
          <w:rFonts w:ascii="Times New Roman" w:hAnsi="Times New Roman" w:cs="Times New Roman"/>
          <w:b/>
          <w:sz w:val="28"/>
          <w:szCs w:val="28"/>
        </w:rPr>
        <w:t>городского округа</w:t>
      </w:r>
    </w:p>
    <w:p w:rsidR="00526986" w:rsidRPr="00585D60" w:rsidRDefault="00526986" w:rsidP="00585D60">
      <w:pPr>
        <w:tabs>
          <w:tab w:val="left" w:pos="1843"/>
        </w:tabs>
        <w:spacing w:line="240" w:lineRule="auto"/>
        <w:ind w:left="709"/>
        <w:contextualSpacing/>
        <w:jc w:val="both"/>
        <w:rPr>
          <w:rFonts w:ascii="Times New Roman" w:hAnsi="Times New Roman" w:cs="Times New Roman"/>
          <w:sz w:val="28"/>
          <w:szCs w:val="28"/>
        </w:rPr>
      </w:pPr>
    </w:p>
    <w:p w:rsidR="00526986"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proofErr w:type="gramStart"/>
      <w:r w:rsidRPr="00585D60">
        <w:rPr>
          <w:rFonts w:ascii="Times New Roman" w:hAnsi="Times New Roman" w:cs="Times New Roman"/>
          <w:sz w:val="28"/>
          <w:szCs w:val="28"/>
        </w:rPr>
        <w:t>Строительство, эксплуатаци</w:t>
      </w:r>
      <w:r w:rsidR="001C6B60" w:rsidRPr="00585D60">
        <w:rPr>
          <w:rFonts w:ascii="Times New Roman" w:hAnsi="Times New Roman" w:cs="Times New Roman"/>
          <w:sz w:val="28"/>
          <w:szCs w:val="28"/>
        </w:rPr>
        <w:t>я</w:t>
      </w:r>
      <w:r w:rsidRPr="00585D60">
        <w:rPr>
          <w:rFonts w:ascii="Times New Roman" w:hAnsi="Times New Roman" w:cs="Times New Roman"/>
          <w:sz w:val="28"/>
          <w:szCs w:val="28"/>
        </w:rPr>
        <w:t>, текущий и капитальный ремонт сетей наружного освещения улиц осуществля</w:t>
      </w:r>
      <w:r w:rsidR="001C6B60"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специализированным организациям</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xml:space="preserve"> по договорам с администрацией городского округа</w:t>
      </w:r>
      <w:r w:rsidR="00526986" w:rsidRPr="00585D60">
        <w:rPr>
          <w:rFonts w:ascii="Times New Roman" w:hAnsi="Times New Roman" w:cs="Times New Roman"/>
          <w:sz w:val="28"/>
          <w:szCs w:val="28"/>
        </w:rPr>
        <w:t>.</w:t>
      </w:r>
      <w:proofErr w:type="gramEnd"/>
    </w:p>
    <w:p w:rsidR="001E1134" w:rsidRPr="00585D60" w:rsidRDefault="00526986"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color w:val="auto"/>
          <w:sz w:val="28"/>
          <w:szCs w:val="28"/>
        </w:rPr>
        <w:t>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FA109A" w:rsidRPr="00585D60" w:rsidRDefault="00FA109A" w:rsidP="00585D60">
      <w:pPr>
        <w:tabs>
          <w:tab w:val="left" w:pos="1843"/>
        </w:tabs>
        <w:spacing w:line="240" w:lineRule="auto"/>
        <w:ind w:left="720"/>
        <w:contextualSpacing/>
        <w:jc w:val="both"/>
        <w:rPr>
          <w:rFonts w:ascii="Times New Roman" w:hAnsi="Times New Roman" w:cs="Times New Roman"/>
          <w:sz w:val="28"/>
          <w:szCs w:val="28"/>
        </w:rPr>
      </w:pPr>
    </w:p>
    <w:p w:rsidR="001E1134" w:rsidRPr="00585D60" w:rsidRDefault="001E1134" w:rsidP="00585D60">
      <w:pPr>
        <w:pStyle w:val="ac"/>
        <w:numPr>
          <w:ilvl w:val="1"/>
          <w:numId w:val="20"/>
        </w:numPr>
        <w:tabs>
          <w:tab w:val="left" w:pos="1843"/>
        </w:tabs>
        <w:spacing w:line="240" w:lineRule="auto"/>
        <w:ind w:left="0" w:firstLine="851"/>
        <w:jc w:val="center"/>
        <w:rPr>
          <w:rFonts w:ascii="Times New Roman" w:hAnsi="Times New Roman" w:cs="Times New Roman"/>
          <w:b/>
          <w:sz w:val="28"/>
          <w:szCs w:val="28"/>
        </w:rPr>
      </w:pPr>
      <w:r w:rsidRPr="00585D60">
        <w:rPr>
          <w:rFonts w:ascii="Times New Roman" w:hAnsi="Times New Roman" w:cs="Times New Roman"/>
          <w:b/>
          <w:sz w:val="28"/>
          <w:szCs w:val="28"/>
        </w:rPr>
        <w:t>Проведение работ при строительстве, ремонте, реконструкции</w:t>
      </w:r>
      <w:r w:rsidR="001C6B60" w:rsidRPr="00585D60">
        <w:rPr>
          <w:rFonts w:ascii="Times New Roman" w:hAnsi="Times New Roman" w:cs="Times New Roman"/>
          <w:b/>
          <w:sz w:val="28"/>
          <w:szCs w:val="28"/>
        </w:rPr>
        <w:t xml:space="preserve"> коммуникаций городского округа</w:t>
      </w:r>
    </w:p>
    <w:p w:rsidR="00560FF5" w:rsidRPr="00585D60" w:rsidRDefault="00560FF5" w:rsidP="00585D60">
      <w:pPr>
        <w:pStyle w:val="ac"/>
        <w:tabs>
          <w:tab w:val="left" w:pos="1843"/>
        </w:tabs>
        <w:spacing w:line="240" w:lineRule="auto"/>
        <w:ind w:left="851"/>
        <w:rPr>
          <w:rFonts w:ascii="Times New Roman" w:hAnsi="Times New Roman" w:cs="Times New Roman"/>
          <w:b/>
          <w:sz w:val="28"/>
          <w:szCs w:val="28"/>
        </w:rPr>
      </w:pPr>
    </w:p>
    <w:p w:rsidR="00B30DEA" w:rsidRPr="00585D60" w:rsidRDefault="006038B8"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 далее ордер), выданного </w:t>
      </w:r>
      <w:r w:rsidR="005804DB" w:rsidRPr="00585D60">
        <w:rPr>
          <w:rFonts w:ascii="Times New Roman" w:hAnsi="Times New Roman" w:cs="Times New Roman"/>
          <w:color w:val="auto"/>
          <w:sz w:val="28"/>
          <w:szCs w:val="28"/>
        </w:rPr>
        <w:t>МКУ «ОЖКХ г. Стерлитамак»</w:t>
      </w:r>
      <w:r w:rsidRPr="00585D60">
        <w:rPr>
          <w:rFonts w:ascii="Times New Roman" w:hAnsi="Times New Roman" w:cs="Times New Roman"/>
          <w:color w:val="auto"/>
          <w:sz w:val="28"/>
          <w:szCs w:val="28"/>
        </w:rPr>
        <w:t>.</w:t>
      </w:r>
    </w:p>
    <w:p w:rsidR="00B30DEA" w:rsidRPr="00585D60" w:rsidRDefault="006038B8" w:rsidP="00585D60">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Аварийные работы, требующие вскрытия дорог, производятся собственниками (владельцами) сетей по телефонограмме или по уведомлению </w:t>
      </w:r>
      <w:r w:rsidR="005804DB" w:rsidRPr="00585D60">
        <w:rPr>
          <w:rFonts w:ascii="Times New Roman" w:hAnsi="Times New Roman" w:cs="Times New Roman"/>
          <w:color w:val="auto"/>
          <w:sz w:val="28"/>
          <w:szCs w:val="28"/>
        </w:rPr>
        <w:t>МКУ «ОЖКХ г. Стерлитамак»</w:t>
      </w:r>
      <w:r w:rsidRPr="00585D60">
        <w:rPr>
          <w:rFonts w:ascii="Times New Roman" w:hAnsi="Times New Roman" w:cs="Times New Roman"/>
          <w:color w:val="auto"/>
          <w:sz w:val="28"/>
          <w:szCs w:val="28"/>
        </w:rPr>
        <w:t xml:space="preserve"> с последующим оформлением ордера в течение суток.</w:t>
      </w:r>
    </w:p>
    <w:p w:rsidR="00B30DEA" w:rsidRPr="00585D60" w:rsidRDefault="006038B8" w:rsidP="00585D60">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lastRenderedPageBreak/>
        <w:t>Запрещается ведение земляных работ в зимнее время года, связанных со вскрытием асфальтобетонного покрытия, кроме случаев, требующих проведения аварийных работ.</w:t>
      </w:r>
    </w:p>
    <w:p w:rsidR="006038B8" w:rsidRPr="00585D60" w:rsidRDefault="005804DB"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Ордер выдается МКУ «</w:t>
      </w:r>
      <w:r w:rsidR="006038B8" w:rsidRPr="00585D60">
        <w:rPr>
          <w:rFonts w:ascii="Times New Roman" w:hAnsi="Times New Roman" w:cs="Times New Roman"/>
          <w:color w:val="auto"/>
          <w:sz w:val="28"/>
          <w:szCs w:val="28"/>
        </w:rPr>
        <w:t>ОЖКХ</w:t>
      </w:r>
      <w:r w:rsidR="00B30DEA" w:rsidRPr="00585D60">
        <w:rPr>
          <w:rFonts w:ascii="Times New Roman" w:hAnsi="Times New Roman" w:cs="Times New Roman"/>
          <w:color w:val="auto"/>
          <w:sz w:val="28"/>
          <w:szCs w:val="28"/>
        </w:rPr>
        <w:t xml:space="preserve"> г. Стерлитамак</w:t>
      </w:r>
      <w:r w:rsidRPr="00585D60">
        <w:rPr>
          <w:rFonts w:ascii="Times New Roman" w:hAnsi="Times New Roman" w:cs="Times New Roman"/>
          <w:color w:val="auto"/>
          <w:sz w:val="28"/>
          <w:szCs w:val="28"/>
        </w:rPr>
        <w:t>»</w:t>
      </w:r>
      <w:r w:rsidR="006038B8" w:rsidRPr="00585D60">
        <w:rPr>
          <w:rFonts w:ascii="Times New Roman" w:hAnsi="Times New Roman" w:cs="Times New Roman"/>
          <w:color w:val="auto"/>
          <w:sz w:val="28"/>
          <w:szCs w:val="28"/>
        </w:rPr>
        <w:t xml:space="preserve"> при предъявлении следующих документов:</w:t>
      </w:r>
    </w:p>
    <w:p w:rsidR="006038B8"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заявление на выдачу ордера;</w:t>
      </w:r>
    </w:p>
    <w:p w:rsidR="006038B8"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разрешение на строительство (реконструкцию) зданий и сооружений;</w:t>
      </w:r>
    </w:p>
    <w:p w:rsidR="006038B8"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свидетельство о допуске к определенному виду или видам работ (для юридических лиц, индивидуальных предпринимателей);</w:t>
      </w:r>
    </w:p>
    <w:p w:rsidR="006038B8"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проект проведения работ, согласованный с заинтересованными службами, отвечающими за сохранность инженерных коммуникаций, безопасность дорожного движения;</w:t>
      </w:r>
    </w:p>
    <w:p w:rsidR="006038B8"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календарный график производства работ.</w:t>
      </w:r>
    </w:p>
    <w:p w:rsidR="00B30DEA"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работ выдается только по согласованию с организацией, обслуживающей дорож</w:t>
      </w:r>
      <w:r w:rsidR="00B30DEA" w:rsidRPr="00585D60">
        <w:rPr>
          <w:rFonts w:ascii="Times New Roman" w:hAnsi="Times New Roman" w:cs="Times New Roman"/>
          <w:color w:val="auto"/>
          <w:sz w:val="28"/>
          <w:szCs w:val="28"/>
        </w:rPr>
        <w:t>ное покрытие, тротуары, газоны.</w:t>
      </w:r>
    </w:p>
    <w:p w:rsidR="006038B8" w:rsidRPr="00585D60" w:rsidRDefault="006038B8"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Ордер выдается на срок не более 20 дней и содержит условия производства работ. Срок действия ордера по его окончании может быть продлен по заявлению юридических лиц, физических лиц, индивидуальных предпринимателей (далее - лица, производящие работы). Продление срока действия ордера не может превышать 20 дней.</w:t>
      </w:r>
    </w:p>
    <w:p w:rsidR="006038B8" w:rsidRPr="00585D60" w:rsidRDefault="006038B8"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Производство работ по просроченным ордерам признается самовольным.</w:t>
      </w:r>
    </w:p>
    <w:p w:rsidR="00B30DEA" w:rsidRPr="00585D60" w:rsidRDefault="006038B8"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Ордер хранится на месте работ и предъявляется по первому требованию лиц, осуществляющих </w:t>
      </w:r>
      <w:proofErr w:type="gramStart"/>
      <w:r w:rsidRPr="00585D60">
        <w:rPr>
          <w:rFonts w:ascii="Times New Roman" w:hAnsi="Times New Roman" w:cs="Times New Roman"/>
          <w:color w:val="auto"/>
          <w:sz w:val="28"/>
          <w:szCs w:val="28"/>
        </w:rPr>
        <w:t>контроль за</w:t>
      </w:r>
      <w:proofErr w:type="gramEnd"/>
      <w:r w:rsidRPr="00585D60">
        <w:rPr>
          <w:rFonts w:ascii="Times New Roman" w:hAnsi="Times New Roman" w:cs="Times New Roman"/>
          <w:color w:val="auto"/>
          <w:sz w:val="28"/>
          <w:szCs w:val="28"/>
        </w:rPr>
        <w:t xml:space="preserve"> проведением земляных работ.</w:t>
      </w:r>
    </w:p>
    <w:p w:rsidR="001E1134" w:rsidRPr="00585D60" w:rsidRDefault="001E1134"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sz w:val="28"/>
          <w:szCs w:val="28"/>
        </w:rPr>
        <w:t>Прокладк</w:t>
      </w:r>
      <w:r w:rsidR="006038B8" w:rsidRPr="00585D60">
        <w:rPr>
          <w:rFonts w:ascii="Times New Roman" w:hAnsi="Times New Roman" w:cs="Times New Roman"/>
          <w:sz w:val="28"/>
          <w:szCs w:val="28"/>
        </w:rPr>
        <w:t>а</w:t>
      </w:r>
      <w:r w:rsidRPr="00585D60">
        <w:rPr>
          <w:rFonts w:ascii="Times New Roman" w:hAnsi="Times New Roman" w:cs="Times New Roman"/>
          <w:sz w:val="28"/>
          <w:szCs w:val="28"/>
        </w:rPr>
        <w:t xml:space="preserve"> напорных коммуникаций под проезжей частью магистральных улиц не допуска</w:t>
      </w:r>
      <w:r w:rsidR="00CA635A" w:rsidRPr="00585D60">
        <w:rPr>
          <w:rFonts w:ascii="Times New Roman" w:hAnsi="Times New Roman" w:cs="Times New Roman"/>
          <w:sz w:val="28"/>
          <w:szCs w:val="28"/>
        </w:rPr>
        <w:t>ется</w:t>
      </w:r>
      <w:r w:rsidRPr="00585D60">
        <w:rPr>
          <w:rFonts w:ascii="Times New Roman" w:hAnsi="Times New Roman" w:cs="Times New Roman"/>
          <w:sz w:val="28"/>
          <w:szCs w:val="28"/>
        </w:rPr>
        <w:t>.</w:t>
      </w:r>
    </w:p>
    <w:p w:rsidR="001E1134" w:rsidRPr="00585D60" w:rsidRDefault="001E1134" w:rsidP="00585D60">
      <w:pPr>
        <w:pStyle w:val="ac"/>
        <w:numPr>
          <w:ilvl w:val="2"/>
          <w:numId w:val="20"/>
        </w:numPr>
        <w:tabs>
          <w:tab w:val="left" w:pos="540"/>
          <w:tab w:val="left" w:pos="900"/>
          <w:tab w:val="left" w:pos="1843"/>
        </w:tabs>
        <w:spacing w:line="240" w:lineRule="auto"/>
        <w:ind w:left="0" w:firstLine="696"/>
        <w:jc w:val="both"/>
        <w:rPr>
          <w:rFonts w:ascii="Times New Roman" w:hAnsi="Times New Roman" w:cs="Times New Roman"/>
          <w:sz w:val="28"/>
          <w:szCs w:val="28"/>
        </w:rPr>
      </w:pPr>
      <w:r w:rsidRPr="00585D60">
        <w:rPr>
          <w:rFonts w:ascii="Times New Roman" w:hAnsi="Times New Roman" w:cs="Times New Roman"/>
          <w:sz w:val="28"/>
          <w:szCs w:val="28"/>
        </w:rPr>
        <w:t>При реконструкции действующих подземных коммуникаций предусматрива</w:t>
      </w:r>
      <w:r w:rsidR="001C6B60"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их вынос из-под проезжей части магистральных улиц.</w:t>
      </w:r>
    </w:p>
    <w:p w:rsidR="001E1134" w:rsidRPr="00585D60" w:rsidRDefault="001E1134" w:rsidP="00585D60">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585D60">
        <w:rPr>
          <w:rFonts w:ascii="Times New Roman" w:hAnsi="Times New Roman" w:cs="Times New Roman"/>
          <w:sz w:val="28"/>
          <w:szCs w:val="28"/>
        </w:rPr>
        <w:t>При необходимости прокладки подземных коммуникаций в стесненных условиях предусматрива</w:t>
      </w:r>
      <w:r w:rsidR="001C6B60"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сооружение переходных коллекторов. Проектирование коллекторов осуществля</w:t>
      </w:r>
      <w:r w:rsidR="001C6B60"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 учетом перспективы развития сетей.</w:t>
      </w:r>
    </w:p>
    <w:p w:rsidR="001E1134" w:rsidRPr="00585D60" w:rsidRDefault="001E1134" w:rsidP="00585D60">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585D60">
        <w:rPr>
          <w:rFonts w:ascii="Times New Roman" w:hAnsi="Times New Roman" w:cs="Times New Roman"/>
          <w:sz w:val="28"/>
          <w:szCs w:val="28"/>
        </w:rPr>
        <w:t>Прокладк</w:t>
      </w:r>
      <w:r w:rsidR="001C6B60" w:rsidRPr="00585D60">
        <w:rPr>
          <w:rFonts w:ascii="Times New Roman" w:hAnsi="Times New Roman" w:cs="Times New Roman"/>
          <w:sz w:val="28"/>
          <w:szCs w:val="28"/>
        </w:rPr>
        <w:t>а</w:t>
      </w:r>
      <w:r w:rsidRPr="00585D60">
        <w:rPr>
          <w:rFonts w:ascii="Times New Roman" w:hAnsi="Times New Roman" w:cs="Times New Roman"/>
          <w:sz w:val="28"/>
          <w:szCs w:val="28"/>
        </w:rPr>
        <w:t xml:space="preserve"> подземных коммуникаций под проезжей частью улиц, проездами, а также под тротуарами допуска</w:t>
      </w:r>
      <w:r w:rsidR="001C6B60"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соответствующим</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организациям</w:t>
      </w:r>
      <w:r w:rsidR="001C6B60" w:rsidRPr="00585D60">
        <w:rPr>
          <w:rFonts w:ascii="Times New Roman" w:hAnsi="Times New Roman" w:cs="Times New Roman"/>
          <w:sz w:val="28"/>
          <w:szCs w:val="28"/>
        </w:rPr>
        <w:t>и</w:t>
      </w:r>
      <w:r w:rsidRPr="00585D60">
        <w:rPr>
          <w:rFonts w:ascii="Times New Roman" w:hAnsi="Times New Roman" w:cs="Times New Roman"/>
          <w:sz w:val="28"/>
          <w:szCs w:val="28"/>
        </w:rPr>
        <w:t xml:space="preserve"> при условии восстановления проезжей части автодороги (тротуара) на полную ширину, независимо от ширины траншеи. Не допуска</w:t>
      </w:r>
      <w:r w:rsidR="005A2E61"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применение кирпича в конструкциях, подземных коммуникациях, расположенных под проезжей частью.</w:t>
      </w:r>
    </w:p>
    <w:p w:rsidR="006038B8" w:rsidRPr="00585D60" w:rsidRDefault="006038B8" w:rsidP="00585D60">
      <w:pPr>
        <w:pStyle w:val="ac"/>
        <w:numPr>
          <w:ilvl w:val="2"/>
          <w:numId w:val="20"/>
        </w:numPr>
        <w:tabs>
          <w:tab w:val="left" w:pos="1843"/>
        </w:tabs>
        <w:spacing w:line="240" w:lineRule="auto"/>
        <w:ind w:left="0" w:firstLine="696"/>
        <w:jc w:val="both"/>
        <w:rPr>
          <w:rFonts w:ascii="Times New Roman" w:hAnsi="Times New Roman" w:cs="Times New Roman"/>
          <w:sz w:val="28"/>
          <w:szCs w:val="28"/>
        </w:rPr>
      </w:pPr>
      <w:proofErr w:type="gramStart"/>
      <w:r w:rsidRPr="00585D60">
        <w:rPr>
          <w:rFonts w:ascii="Times New Roman" w:hAnsi="Times New Roman" w:cs="Times New Roman"/>
          <w:color w:val="auto"/>
          <w:sz w:val="28"/>
          <w:szCs w:val="28"/>
        </w:rPr>
        <w:t>В целях исключения возможного разрытия вновь построенных (реконструированных) улиц, скверов лица, производящие работы, которые в предстоящем году должны осуществлять работы по строительству и реконстру</w:t>
      </w:r>
      <w:r w:rsidR="005D7609" w:rsidRPr="00585D60">
        <w:rPr>
          <w:rFonts w:ascii="Times New Roman" w:hAnsi="Times New Roman" w:cs="Times New Roman"/>
          <w:color w:val="auto"/>
          <w:sz w:val="28"/>
          <w:szCs w:val="28"/>
        </w:rPr>
        <w:t xml:space="preserve">кции подземных сетей, в срок до 31 </w:t>
      </w:r>
      <w:r w:rsidR="005A2E61" w:rsidRPr="00585D60">
        <w:rPr>
          <w:rFonts w:ascii="Times New Roman" w:hAnsi="Times New Roman" w:cs="Times New Roman"/>
          <w:color w:val="auto"/>
          <w:sz w:val="28"/>
          <w:szCs w:val="28"/>
        </w:rPr>
        <w:t>ноября</w:t>
      </w:r>
      <w:r w:rsidRPr="00585D60">
        <w:rPr>
          <w:rFonts w:ascii="Times New Roman" w:hAnsi="Times New Roman" w:cs="Times New Roman"/>
          <w:color w:val="auto"/>
          <w:sz w:val="28"/>
          <w:szCs w:val="28"/>
        </w:rPr>
        <w:t xml:space="preserve"> предшествующего строительству года сообщают в МКУ "ОЖКХ г. Стерлитамак" о намеченных работах по прокладке коммуникаций с указанием предполагаемых сроков производства работ.</w:t>
      </w:r>
      <w:proofErr w:type="gramEnd"/>
    </w:p>
    <w:p w:rsidR="006038B8" w:rsidRPr="00585D60" w:rsidRDefault="006038B8" w:rsidP="00585D60">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585D60">
        <w:rPr>
          <w:rFonts w:ascii="Times New Roman" w:hAnsi="Times New Roman" w:cs="Times New Roman"/>
          <w:color w:val="auto"/>
          <w:sz w:val="28"/>
          <w:szCs w:val="28"/>
        </w:rPr>
        <w:lastRenderedPageBreak/>
        <w:t xml:space="preserve">Все разрушения и повреждения дорожных покрытий, озеленения и элементов благоустройства, </w:t>
      </w:r>
      <w:r w:rsidR="005A2E61" w:rsidRPr="00585D60">
        <w:rPr>
          <w:rFonts w:ascii="Times New Roman" w:hAnsi="Times New Roman" w:cs="Times New Roman"/>
          <w:color w:val="auto"/>
          <w:sz w:val="28"/>
          <w:szCs w:val="28"/>
        </w:rPr>
        <w:t>допущенные</w:t>
      </w:r>
      <w:r w:rsidRPr="00585D60">
        <w:rPr>
          <w:rFonts w:ascii="Times New Roman" w:hAnsi="Times New Roman" w:cs="Times New Roman"/>
          <w:color w:val="auto"/>
          <w:sz w:val="28"/>
          <w:szCs w:val="28"/>
        </w:rPr>
        <w:t xml:space="preserve"> при производстве работ, ликвид</w:t>
      </w:r>
      <w:r w:rsidR="00E544CB" w:rsidRPr="00585D60">
        <w:rPr>
          <w:rFonts w:ascii="Times New Roman" w:hAnsi="Times New Roman" w:cs="Times New Roman"/>
          <w:color w:val="auto"/>
          <w:sz w:val="28"/>
          <w:szCs w:val="28"/>
        </w:rPr>
        <w:t>ируются в полном объеме лицами</w:t>
      </w:r>
      <w:r w:rsidR="001E1134" w:rsidRPr="00585D60">
        <w:rPr>
          <w:rFonts w:ascii="Times New Roman" w:hAnsi="Times New Roman" w:cs="Times New Roman"/>
          <w:sz w:val="28"/>
          <w:szCs w:val="28"/>
        </w:rPr>
        <w:t>, получившим</w:t>
      </w:r>
      <w:r w:rsidR="00E544CB" w:rsidRPr="00585D60">
        <w:rPr>
          <w:rFonts w:ascii="Times New Roman" w:hAnsi="Times New Roman" w:cs="Times New Roman"/>
          <w:sz w:val="28"/>
          <w:szCs w:val="28"/>
        </w:rPr>
        <w:t>и</w:t>
      </w:r>
      <w:r w:rsidR="001E1134" w:rsidRPr="00585D60">
        <w:rPr>
          <w:rFonts w:ascii="Times New Roman" w:hAnsi="Times New Roman" w:cs="Times New Roman"/>
          <w:sz w:val="28"/>
          <w:szCs w:val="28"/>
        </w:rPr>
        <w:t xml:space="preserve"> разрешение на производство работ, в сроки, согласованные с администрацией </w:t>
      </w:r>
      <w:r w:rsidR="00CA635A" w:rsidRPr="00585D60">
        <w:rPr>
          <w:rFonts w:ascii="Times New Roman" w:hAnsi="Times New Roman" w:cs="Times New Roman"/>
          <w:sz w:val="28"/>
          <w:szCs w:val="28"/>
        </w:rPr>
        <w:t>городского округа.</w:t>
      </w:r>
    </w:p>
    <w:p w:rsidR="001E1134" w:rsidRPr="00585D60" w:rsidRDefault="001E1134" w:rsidP="00585D60">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585D60">
        <w:rPr>
          <w:rFonts w:ascii="Times New Roman" w:hAnsi="Times New Roman" w:cs="Times New Roman"/>
          <w:sz w:val="28"/>
          <w:szCs w:val="28"/>
        </w:rPr>
        <w:t>До начала производства работ по разрытию</w:t>
      </w:r>
      <w:r w:rsidR="00CA635A" w:rsidRPr="00585D60">
        <w:rPr>
          <w:rFonts w:ascii="Times New Roman" w:hAnsi="Times New Roman" w:cs="Times New Roman"/>
          <w:sz w:val="28"/>
          <w:szCs w:val="28"/>
        </w:rPr>
        <w:t xml:space="preserve"> необходимо</w:t>
      </w:r>
      <w:r w:rsidRPr="00585D60">
        <w:rPr>
          <w:rFonts w:ascii="Times New Roman" w:hAnsi="Times New Roman" w:cs="Times New Roman"/>
          <w:sz w:val="28"/>
          <w:szCs w:val="28"/>
        </w:rPr>
        <w:t>:</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установить дорожные знаки в соответствии с согласованной схемой;</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оградить место производства работ, на ограждениях вывесить табличку с наименованием лица, производящего работы, фамилией ответственного за производство работ лица, номером телефона лица, производящего работы.</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Ограждение должно содержаться в опрятном виде, при производстве работ вблизи проезжей части </w:t>
      </w:r>
      <w:r w:rsidR="00FB1E9D" w:rsidRPr="00585D60">
        <w:rPr>
          <w:rFonts w:ascii="Times New Roman" w:hAnsi="Times New Roman" w:cs="Times New Roman"/>
          <w:color w:val="auto"/>
          <w:sz w:val="28"/>
          <w:szCs w:val="28"/>
        </w:rPr>
        <w:t xml:space="preserve">должна </w:t>
      </w:r>
      <w:r w:rsidRPr="00585D60">
        <w:rPr>
          <w:rFonts w:ascii="Times New Roman" w:hAnsi="Times New Roman" w:cs="Times New Roman"/>
          <w:color w:val="auto"/>
          <w:sz w:val="28"/>
          <w:szCs w:val="28"/>
        </w:rPr>
        <w:t>обеспечивать</w:t>
      </w:r>
      <w:r w:rsidR="00FB1E9D" w:rsidRPr="00585D60">
        <w:rPr>
          <w:rFonts w:ascii="Times New Roman" w:hAnsi="Times New Roman" w:cs="Times New Roman"/>
          <w:color w:val="auto"/>
          <w:sz w:val="28"/>
          <w:szCs w:val="28"/>
        </w:rPr>
        <w:t>ся</w:t>
      </w:r>
      <w:r w:rsidRPr="00585D60">
        <w:rPr>
          <w:rFonts w:ascii="Times New Roman" w:hAnsi="Times New Roman" w:cs="Times New Roman"/>
          <w:color w:val="auto"/>
          <w:sz w:val="28"/>
          <w:szCs w:val="28"/>
        </w:rPr>
        <w:t xml:space="preserve"> видимость для водителей и пешеходов, в темное время суток - обозначено красными сигнальными фонарями.</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Ограждение должно быть сплошным, высотой не менее 1,2 метра, предотвращающим попадание посторонних на стройплощадку.</w:t>
      </w:r>
    </w:p>
    <w:p w:rsidR="00B30DEA"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На направлениях массовых пешеходных потоков через траншеи устраиваются мостки на расстоянии не мене</w:t>
      </w:r>
      <w:r w:rsidR="00B30DEA" w:rsidRPr="00585D60">
        <w:rPr>
          <w:rFonts w:ascii="Times New Roman" w:hAnsi="Times New Roman" w:cs="Times New Roman"/>
          <w:color w:val="auto"/>
          <w:sz w:val="28"/>
          <w:szCs w:val="28"/>
        </w:rPr>
        <w:t>е чем 200 метров друг от друга.</w:t>
      </w:r>
    </w:p>
    <w:p w:rsidR="00E544CB" w:rsidRPr="00585D60" w:rsidRDefault="00E544CB"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В случаях, когда производство работ связано с закрытием, изменением маршрутов пассажирского транспорта, соответствующие объявления размещаются в печати с указанием сроков работ.</w:t>
      </w:r>
    </w:p>
    <w:p w:rsidR="00E544CB" w:rsidRPr="00585D60" w:rsidRDefault="00E544CB"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До начала производства работ лица, производящие работы, вызывают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B30DEA" w:rsidRPr="00585D60" w:rsidRDefault="00E544CB" w:rsidP="00585D60">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Особые условия подлежат неукоснительному соблюдени</w:t>
      </w:r>
      <w:r w:rsidR="00B30DEA" w:rsidRPr="00585D60">
        <w:rPr>
          <w:rFonts w:ascii="Times New Roman" w:hAnsi="Times New Roman" w:cs="Times New Roman"/>
          <w:color w:val="auto"/>
          <w:sz w:val="28"/>
          <w:szCs w:val="28"/>
        </w:rPr>
        <w:t>ю лицами, производящими работы.</w:t>
      </w:r>
    </w:p>
    <w:p w:rsidR="00B30DEA" w:rsidRPr="00585D60" w:rsidRDefault="00E544CB" w:rsidP="00585D60">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 xml:space="preserve">В случае неявки представителя или отказа его указать точное положение коммуникаций составляется соответствующий акт. При этом лица, осуществляющие работы, руководствуются положением коммуникаций, указанных на </w:t>
      </w:r>
      <w:proofErr w:type="spellStart"/>
      <w:r w:rsidRPr="00585D60">
        <w:rPr>
          <w:rFonts w:ascii="Times New Roman" w:hAnsi="Times New Roman" w:cs="Times New Roman"/>
          <w:color w:val="auto"/>
          <w:sz w:val="28"/>
          <w:szCs w:val="28"/>
        </w:rPr>
        <w:t>топооснове</w:t>
      </w:r>
      <w:proofErr w:type="spellEnd"/>
      <w:r w:rsidRPr="00585D60">
        <w:rPr>
          <w:rFonts w:ascii="Times New Roman" w:hAnsi="Times New Roman" w:cs="Times New Roman"/>
          <w:color w:val="auto"/>
          <w:sz w:val="28"/>
          <w:szCs w:val="28"/>
        </w:rPr>
        <w:t>.</w:t>
      </w:r>
    </w:p>
    <w:p w:rsidR="00E544CB" w:rsidRPr="00585D60" w:rsidRDefault="00E544CB" w:rsidP="00585D60">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При производстве работ на проезжей части улиц асфальт и щебень в пределах траншеи разбирается и вывозится лицом, производящим работы, в специально отведенное место.</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При производстве работ на улицах, застроенных территориях грунт немедленно вывозится</w:t>
      </w:r>
      <w:r w:rsidRPr="00585D60">
        <w:rPr>
          <w:rFonts w:ascii="Times New Roman" w:hAnsi="Times New Roman" w:cs="Times New Roman"/>
          <w:sz w:val="28"/>
          <w:szCs w:val="28"/>
        </w:rPr>
        <w:t xml:space="preserve"> в специально отведенное место</w:t>
      </w:r>
      <w:r w:rsidRPr="00585D60">
        <w:rPr>
          <w:rFonts w:ascii="Times New Roman" w:hAnsi="Times New Roman" w:cs="Times New Roman"/>
          <w:color w:val="auto"/>
          <w:sz w:val="28"/>
          <w:szCs w:val="28"/>
        </w:rPr>
        <w:t>.</w:t>
      </w:r>
    </w:p>
    <w:p w:rsidR="001E1134" w:rsidRPr="00585D60" w:rsidRDefault="001E1134" w:rsidP="00585D60">
      <w:pPr>
        <w:tabs>
          <w:tab w:val="left" w:pos="1843"/>
        </w:tabs>
        <w:spacing w:line="240" w:lineRule="auto"/>
        <w:ind w:firstLine="696"/>
        <w:jc w:val="both"/>
        <w:rPr>
          <w:rFonts w:ascii="Times New Roman" w:hAnsi="Times New Roman" w:cs="Times New Roman"/>
          <w:sz w:val="28"/>
          <w:szCs w:val="28"/>
        </w:rPr>
      </w:pPr>
      <w:r w:rsidRPr="00585D60">
        <w:rPr>
          <w:rFonts w:ascii="Times New Roman" w:hAnsi="Times New Roman" w:cs="Times New Roman"/>
          <w:sz w:val="28"/>
          <w:szCs w:val="28"/>
        </w:rPr>
        <w:t xml:space="preserve">При необходимости </w:t>
      </w:r>
      <w:r w:rsidR="005A2E61" w:rsidRPr="00585D60">
        <w:rPr>
          <w:rFonts w:ascii="Times New Roman" w:hAnsi="Times New Roman" w:cs="Times New Roman"/>
          <w:sz w:val="28"/>
          <w:szCs w:val="28"/>
        </w:rPr>
        <w:t>допускается</w:t>
      </w:r>
      <w:r w:rsidR="008B3A6B" w:rsidRPr="00585D60">
        <w:rPr>
          <w:rFonts w:ascii="Times New Roman" w:hAnsi="Times New Roman" w:cs="Times New Roman"/>
          <w:sz w:val="28"/>
          <w:szCs w:val="28"/>
        </w:rPr>
        <w:t xml:space="preserve"> планировк</w:t>
      </w:r>
      <w:r w:rsidR="005A2E61" w:rsidRPr="00585D60">
        <w:rPr>
          <w:rFonts w:ascii="Times New Roman" w:hAnsi="Times New Roman" w:cs="Times New Roman"/>
          <w:sz w:val="28"/>
          <w:szCs w:val="28"/>
        </w:rPr>
        <w:t>а</w:t>
      </w:r>
      <w:r w:rsidR="008B3A6B" w:rsidRPr="00585D60">
        <w:rPr>
          <w:rFonts w:ascii="Times New Roman" w:hAnsi="Times New Roman" w:cs="Times New Roman"/>
          <w:sz w:val="28"/>
          <w:szCs w:val="28"/>
        </w:rPr>
        <w:t xml:space="preserve"> грунта на отвале по согласованию с МКУ «ОЖКХ г. Стерлитамак».</w:t>
      </w:r>
    </w:p>
    <w:p w:rsidR="00E544CB" w:rsidRPr="00585D60" w:rsidRDefault="00E544CB" w:rsidP="00585D60">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Не допускается проведение земляных работ без вывозки грунта на территории городского округа</w:t>
      </w:r>
      <w:r w:rsidR="00B30DEA" w:rsidRPr="00585D60">
        <w:rPr>
          <w:rFonts w:ascii="Times New Roman" w:hAnsi="Times New Roman" w:cs="Times New Roman"/>
          <w:color w:val="auto"/>
          <w:sz w:val="28"/>
          <w:szCs w:val="28"/>
        </w:rPr>
        <w:t>, где работа в отвал запрещена.</w:t>
      </w:r>
    </w:p>
    <w:p w:rsidR="001E1134" w:rsidRPr="00585D60" w:rsidRDefault="001E1134" w:rsidP="00585D60">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585D60">
        <w:rPr>
          <w:rFonts w:ascii="Times New Roman" w:hAnsi="Times New Roman" w:cs="Times New Roman"/>
          <w:sz w:val="28"/>
          <w:szCs w:val="28"/>
        </w:rPr>
        <w:t>Траншеи под проезжей частью и тротуарами засыпа</w:t>
      </w:r>
      <w:r w:rsidR="005A2E61"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песком и песчаным фунтом с послойным уплотнением и поливкой водой.</w:t>
      </w:r>
    </w:p>
    <w:p w:rsidR="001E1134" w:rsidRPr="00585D60" w:rsidRDefault="001E1134" w:rsidP="00585D60">
      <w:pPr>
        <w:tabs>
          <w:tab w:val="left" w:pos="1843"/>
        </w:tabs>
        <w:spacing w:line="240" w:lineRule="auto"/>
        <w:ind w:firstLine="696"/>
        <w:jc w:val="both"/>
        <w:rPr>
          <w:rFonts w:ascii="Times New Roman" w:hAnsi="Times New Roman" w:cs="Times New Roman"/>
          <w:sz w:val="28"/>
          <w:szCs w:val="28"/>
        </w:rPr>
      </w:pPr>
      <w:r w:rsidRPr="00585D60">
        <w:rPr>
          <w:rFonts w:ascii="Times New Roman" w:hAnsi="Times New Roman" w:cs="Times New Roman"/>
          <w:sz w:val="28"/>
          <w:szCs w:val="28"/>
        </w:rPr>
        <w:t>Траншеи на газонах засыпа</w:t>
      </w:r>
      <w:r w:rsidR="005A2E61" w:rsidRPr="00585D60">
        <w:rPr>
          <w:rFonts w:ascii="Times New Roman" w:hAnsi="Times New Roman" w:cs="Times New Roman"/>
          <w:sz w:val="28"/>
          <w:szCs w:val="28"/>
        </w:rPr>
        <w:t>ются</w:t>
      </w:r>
      <w:r w:rsidRPr="00585D60">
        <w:rPr>
          <w:rFonts w:ascii="Times New Roman" w:hAnsi="Times New Roman" w:cs="Times New Roman"/>
          <w:sz w:val="28"/>
          <w:szCs w:val="28"/>
        </w:rPr>
        <w:t xml:space="preserve"> местным грунтом с уплотнением, восстановлением плодородного слоя и посевом травы.</w:t>
      </w:r>
    </w:p>
    <w:p w:rsidR="001E1134" w:rsidRPr="00585D60" w:rsidRDefault="001E1134" w:rsidP="00585D60">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585D60">
        <w:rPr>
          <w:rFonts w:ascii="Times New Roman" w:hAnsi="Times New Roman" w:cs="Times New Roman"/>
          <w:sz w:val="28"/>
          <w:szCs w:val="28"/>
        </w:rPr>
        <w:t>Засыпк</w:t>
      </w:r>
      <w:r w:rsidR="005A2E61" w:rsidRPr="00585D60">
        <w:rPr>
          <w:rFonts w:ascii="Times New Roman" w:hAnsi="Times New Roman" w:cs="Times New Roman"/>
          <w:sz w:val="28"/>
          <w:szCs w:val="28"/>
        </w:rPr>
        <w:t>а</w:t>
      </w:r>
      <w:r w:rsidRPr="00585D60">
        <w:rPr>
          <w:rFonts w:ascii="Times New Roman" w:hAnsi="Times New Roman" w:cs="Times New Roman"/>
          <w:sz w:val="28"/>
          <w:szCs w:val="28"/>
        </w:rPr>
        <w:t xml:space="preserve"> траншеи до выполнения геодезической съемки не допуска</w:t>
      </w:r>
      <w:r w:rsidR="005A2E61" w:rsidRPr="00585D60">
        <w:rPr>
          <w:rFonts w:ascii="Times New Roman" w:hAnsi="Times New Roman" w:cs="Times New Roman"/>
          <w:sz w:val="28"/>
          <w:szCs w:val="28"/>
        </w:rPr>
        <w:t>ется</w:t>
      </w:r>
      <w:r w:rsidRPr="00585D60">
        <w:rPr>
          <w:rFonts w:ascii="Times New Roman" w:hAnsi="Times New Roman" w:cs="Times New Roman"/>
          <w:sz w:val="28"/>
          <w:szCs w:val="28"/>
        </w:rPr>
        <w:t>. Организации, получивш</w:t>
      </w:r>
      <w:r w:rsidR="005A2E61" w:rsidRPr="00585D60">
        <w:rPr>
          <w:rFonts w:ascii="Times New Roman" w:hAnsi="Times New Roman" w:cs="Times New Roman"/>
          <w:sz w:val="28"/>
          <w:szCs w:val="28"/>
        </w:rPr>
        <w:t>ие</w:t>
      </w:r>
      <w:r w:rsidRPr="00585D60">
        <w:rPr>
          <w:rFonts w:ascii="Times New Roman" w:hAnsi="Times New Roman" w:cs="Times New Roman"/>
          <w:sz w:val="28"/>
          <w:szCs w:val="28"/>
        </w:rPr>
        <w:t xml:space="preserve"> разрешение на проведение земляных работ, до окончания работ произв</w:t>
      </w:r>
      <w:r w:rsidR="005A2E61" w:rsidRPr="00585D60">
        <w:rPr>
          <w:rFonts w:ascii="Times New Roman" w:hAnsi="Times New Roman" w:cs="Times New Roman"/>
          <w:sz w:val="28"/>
          <w:szCs w:val="28"/>
        </w:rPr>
        <w:t>одят</w:t>
      </w:r>
      <w:r w:rsidRPr="00585D60">
        <w:rPr>
          <w:rFonts w:ascii="Times New Roman" w:hAnsi="Times New Roman" w:cs="Times New Roman"/>
          <w:sz w:val="28"/>
          <w:szCs w:val="28"/>
        </w:rPr>
        <w:t xml:space="preserve"> геодезическую съемку.</w:t>
      </w:r>
    </w:p>
    <w:p w:rsidR="008B3A6B" w:rsidRPr="00585D60" w:rsidRDefault="001E1134" w:rsidP="00585D60">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585D60">
        <w:rPr>
          <w:rFonts w:ascii="Times New Roman" w:hAnsi="Times New Roman" w:cs="Times New Roman"/>
          <w:sz w:val="28"/>
          <w:szCs w:val="28"/>
        </w:rPr>
        <w:lastRenderedPageBreak/>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E1134" w:rsidRPr="00585D60" w:rsidRDefault="001E1134" w:rsidP="00585D60">
      <w:pPr>
        <w:numPr>
          <w:ilvl w:val="2"/>
          <w:numId w:val="20"/>
        </w:numPr>
        <w:tabs>
          <w:tab w:val="left" w:pos="1843"/>
        </w:tabs>
        <w:spacing w:line="240" w:lineRule="auto"/>
        <w:ind w:left="0" w:firstLine="696"/>
        <w:contextualSpacing/>
        <w:jc w:val="both"/>
        <w:rPr>
          <w:rFonts w:ascii="Times New Roman" w:hAnsi="Times New Roman" w:cs="Times New Roman"/>
          <w:color w:val="auto"/>
          <w:sz w:val="28"/>
          <w:szCs w:val="28"/>
        </w:rPr>
      </w:pPr>
      <w:r w:rsidRPr="00585D60">
        <w:rPr>
          <w:rFonts w:ascii="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3лет после проведения ремонтно-восстановительных работ, устраня</w:t>
      </w:r>
      <w:r w:rsidR="000B3A94" w:rsidRPr="00585D60">
        <w:rPr>
          <w:rFonts w:ascii="Times New Roman" w:hAnsi="Times New Roman" w:cs="Times New Roman"/>
          <w:color w:val="auto"/>
          <w:sz w:val="28"/>
          <w:szCs w:val="28"/>
        </w:rPr>
        <w:t>ются</w:t>
      </w:r>
      <w:r w:rsidRPr="00585D60">
        <w:rPr>
          <w:rFonts w:ascii="Times New Roman" w:hAnsi="Times New Roman" w:cs="Times New Roman"/>
          <w:color w:val="auto"/>
          <w:sz w:val="28"/>
          <w:szCs w:val="28"/>
        </w:rPr>
        <w:t xml:space="preserve"> организациям</w:t>
      </w:r>
      <w:r w:rsidR="000B3A94" w:rsidRPr="00585D60">
        <w:rPr>
          <w:rFonts w:ascii="Times New Roman" w:hAnsi="Times New Roman" w:cs="Times New Roman"/>
          <w:color w:val="auto"/>
          <w:sz w:val="28"/>
          <w:szCs w:val="28"/>
        </w:rPr>
        <w:t>и</w:t>
      </w:r>
      <w:r w:rsidRPr="00585D60">
        <w:rPr>
          <w:rFonts w:ascii="Times New Roman" w:hAnsi="Times New Roman" w:cs="Times New Roman"/>
          <w:color w:val="auto"/>
          <w:sz w:val="28"/>
          <w:szCs w:val="28"/>
        </w:rPr>
        <w:t>, получившим</w:t>
      </w:r>
      <w:r w:rsidR="000B3A94" w:rsidRPr="00585D60">
        <w:rPr>
          <w:rFonts w:ascii="Times New Roman" w:hAnsi="Times New Roman" w:cs="Times New Roman"/>
          <w:color w:val="auto"/>
          <w:sz w:val="28"/>
          <w:szCs w:val="28"/>
        </w:rPr>
        <w:t>и</w:t>
      </w:r>
      <w:r w:rsidRPr="00585D60">
        <w:rPr>
          <w:rFonts w:ascii="Times New Roman" w:hAnsi="Times New Roman" w:cs="Times New Roman"/>
          <w:color w:val="auto"/>
          <w:sz w:val="28"/>
          <w:szCs w:val="28"/>
        </w:rPr>
        <w:t xml:space="preserve"> разрешение на производство работ, в течение суток.</w:t>
      </w:r>
    </w:p>
    <w:p w:rsidR="001E1134" w:rsidRPr="00585D60" w:rsidRDefault="001E1134" w:rsidP="00585D60">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585D60">
        <w:rPr>
          <w:rFonts w:ascii="Times New Roman" w:hAnsi="Times New Roman" w:cs="Times New Roman"/>
          <w:sz w:val="28"/>
          <w:szCs w:val="28"/>
        </w:rPr>
        <w:t>Наледи, образовавшиеся из-за аварий на подземных коммуникациях, ликвидир</w:t>
      </w:r>
      <w:r w:rsidR="000B3A94" w:rsidRPr="00585D60">
        <w:rPr>
          <w:rFonts w:ascii="Times New Roman" w:hAnsi="Times New Roman" w:cs="Times New Roman"/>
          <w:sz w:val="28"/>
          <w:szCs w:val="28"/>
        </w:rPr>
        <w:t>уются</w:t>
      </w:r>
      <w:r w:rsidRPr="00585D60">
        <w:rPr>
          <w:rFonts w:ascii="Times New Roman" w:hAnsi="Times New Roman" w:cs="Times New Roman"/>
          <w:sz w:val="28"/>
          <w:szCs w:val="28"/>
        </w:rPr>
        <w:t xml:space="preserve"> организациям</w:t>
      </w:r>
      <w:r w:rsidR="000B3A94" w:rsidRPr="00585D60">
        <w:rPr>
          <w:rFonts w:ascii="Times New Roman" w:hAnsi="Times New Roman" w:cs="Times New Roman"/>
          <w:sz w:val="28"/>
          <w:szCs w:val="28"/>
        </w:rPr>
        <w:t>и</w:t>
      </w:r>
      <w:r w:rsidRPr="00585D60">
        <w:rPr>
          <w:rFonts w:ascii="Times New Roman" w:hAnsi="Times New Roman" w:cs="Times New Roman"/>
          <w:sz w:val="28"/>
          <w:szCs w:val="28"/>
        </w:rPr>
        <w:t xml:space="preserve"> - владельцам</w:t>
      </w:r>
      <w:r w:rsidR="000B3A94" w:rsidRPr="00585D60">
        <w:rPr>
          <w:rFonts w:ascii="Times New Roman" w:hAnsi="Times New Roman" w:cs="Times New Roman"/>
          <w:sz w:val="28"/>
          <w:szCs w:val="28"/>
        </w:rPr>
        <w:t>и</w:t>
      </w:r>
      <w:r w:rsidRPr="00585D60">
        <w:rPr>
          <w:rFonts w:ascii="Times New Roman" w:hAnsi="Times New Roman" w:cs="Times New Roman"/>
          <w:sz w:val="28"/>
          <w:szCs w:val="28"/>
        </w:rPr>
        <w:t xml:space="preserve"> коммуникаций либо на основании договора специализированным</w:t>
      </w:r>
      <w:r w:rsidR="000B3A94" w:rsidRPr="00585D60">
        <w:rPr>
          <w:rFonts w:ascii="Times New Roman" w:hAnsi="Times New Roman" w:cs="Times New Roman"/>
          <w:sz w:val="28"/>
          <w:szCs w:val="28"/>
        </w:rPr>
        <w:t>и</w:t>
      </w:r>
      <w:r w:rsidRPr="00585D60">
        <w:rPr>
          <w:rFonts w:ascii="Times New Roman" w:hAnsi="Times New Roman" w:cs="Times New Roman"/>
          <w:sz w:val="28"/>
          <w:szCs w:val="28"/>
        </w:rPr>
        <w:t xml:space="preserve"> организациям</w:t>
      </w:r>
      <w:r w:rsidR="000B3A94" w:rsidRPr="00585D60">
        <w:rPr>
          <w:rFonts w:ascii="Times New Roman" w:hAnsi="Times New Roman" w:cs="Times New Roman"/>
          <w:sz w:val="28"/>
          <w:szCs w:val="28"/>
        </w:rPr>
        <w:t>и</w:t>
      </w:r>
      <w:r w:rsidRPr="00585D60">
        <w:rPr>
          <w:rFonts w:ascii="Times New Roman" w:hAnsi="Times New Roman" w:cs="Times New Roman"/>
          <w:sz w:val="28"/>
          <w:szCs w:val="28"/>
        </w:rPr>
        <w:t xml:space="preserve"> за счет владельцев коммуникаций.</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pStyle w:val="ac"/>
        <w:numPr>
          <w:ilvl w:val="1"/>
          <w:numId w:val="20"/>
        </w:numPr>
        <w:tabs>
          <w:tab w:val="left" w:pos="1843"/>
        </w:tabs>
        <w:spacing w:line="240" w:lineRule="auto"/>
        <w:jc w:val="both"/>
        <w:rPr>
          <w:rFonts w:ascii="Times New Roman" w:hAnsi="Times New Roman" w:cs="Times New Roman"/>
          <w:b/>
          <w:sz w:val="28"/>
          <w:szCs w:val="28"/>
        </w:rPr>
      </w:pPr>
      <w:r w:rsidRPr="00585D60">
        <w:rPr>
          <w:rFonts w:ascii="Times New Roman" w:hAnsi="Times New Roman" w:cs="Times New Roman"/>
          <w:b/>
          <w:sz w:val="28"/>
          <w:szCs w:val="28"/>
        </w:rPr>
        <w:t>Особые требования к доступности городской среды</w:t>
      </w:r>
    </w:p>
    <w:p w:rsidR="001E1134" w:rsidRPr="00585D60" w:rsidRDefault="001E1134" w:rsidP="00585D60">
      <w:pPr>
        <w:tabs>
          <w:tab w:val="left" w:pos="1843"/>
        </w:tabs>
        <w:spacing w:line="240" w:lineRule="auto"/>
        <w:rPr>
          <w:rFonts w:ascii="Times New Roman" w:hAnsi="Times New Roman" w:cs="Times New Roman"/>
          <w:sz w:val="28"/>
          <w:szCs w:val="28"/>
        </w:rPr>
      </w:pP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городского округа предусм</w:t>
      </w:r>
      <w:r w:rsidR="00D42BF7" w:rsidRPr="00585D60">
        <w:rPr>
          <w:rFonts w:ascii="Times New Roman" w:hAnsi="Times New Roman" w:cs="Times New Roman"/>
          <w:sz w:val="28"/>
          <w:szCs w:val="28"/>
        </w:rPr>
        <w:t>атрива</w:t>
      </w:r>
      <w:r w:rsidR="000B3A94" w:rsidRPr="00585D60">
        <w:rPr>
          <w:rFonts w:ascii="Times New Roman" w:hAnsi="Times New Roman" w:cs="Times New Roman"/>
          <w:sz w:val="28"/>
          <w:szCs w:val="28"/>
        </w:rPr>
        <w:t>ется</w:t>
      </w:r>
      <w:r w:rsidR="005A2E61" w:rsidRPr="00585D60">
        <w:rPr>
          <w:rFonts w:ascii="Times New Roman" w:hAnsi="Times New Roman" w:cs="Times New Roman"/>
          <w:sz w:val="28"/>
          <w:szCs w:val="28"/>
        </w:rPr>
        <w:t xml:space="preserve"> доступность среды</w:t>
      </w:r>
      <w:r w:rsidRPr="00585D60">
        <w:rPr>
          <w:rFonts w:ascii="Times New Roman" w:hAnsi="Times New Roman" w:cs="Times New Roman"/>
          <w:sz w:val="28"/>
          <w:szCs w:val="28"/>
        </w:rPr>
        <w:t xml:space="preserve">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E1134" w:rsidRPr="00585D60" w:rsidRDefault="001E1134" w:rsidP="00585D60">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85D60">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w:t>
      </w:r>
      <w:r w:rsidR="000B3A94" w:rsidRPr="00585D60">
        <w:rPr>
          <w:rFonts w:ascii="Times New Roman" w:hAnsi="Times New Roman" w:cs="Times New Roman"/>
          <w:sz w:val="28"/>
          <w:szCs w:val="28"/>
        </w:rPr>
        <w:t>ется</w:t>
      </w:r>
      <w:r w:rsidRPr="00585D60">
        <w:rPr>
          <w:rFonts w:ascii="Times New Roman" w:hAnsi="Times New Roman" w:cs="Times New Roman"/>
          <w:sz w:val="28"/>
          <w:szCs w:val="28"/>
        </w:rPr>
        <w:t xml:space="preserve"> при новом строительстве заказчиком в соответствии с утвержденной проектной документацией.</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E24B92" w:rsidRPr="00585D60" w:rsidRDefault="00E24B92" w:rsidP="00585D60">
      <w:pPr>
        <w:pStyle w:val="ac"/>
        <w:widowControl w:val="0"/>
        <w:numPr>
          <w:ilvl w:val="0"/>
          <w:numId w:val="20"/>
        </w:numPr>
        <w:autoSpaceDE w:val="0"/>
        <w:autoSpaceDN w:val="0"/>
        <w:adjustRightInd w:val="0"/>
        <w:spacing w:line="240" w:lineRule="auto"/>
        <w:ind w:left="0" w:firstLine="539"/>
        <w:jc w:val="center"/>
        <w:outlineLvl w:val="1"/>
        <w:rPr>
          <w:rFonts w:ascii="Times New Roman" w:hAnsi="Times New Roman" w:cs="Times New Roman"/>
          <w:b/>
          <w:sz w:val="28"/>
          <w:szCs w:val="28"/>
        </w:rPr>
      </w:pPr>
      <w:proofErr w:type="gramStart"/>
      <w:r w:rsidRPr="00585D60">
        <w:rPr>
          <w:rFonts w:ascii="Times New Roman" w:hAnsi="Times New Roman" w:cs="Times New Roman"/>
          <w:b/>
          <w:sz w:val="28"/>
          <w:szCs w:val="28"/>
        </w:rPr>
        <w:t>КОНТРОЛЬ ЗА</w:t>
      </w:r>
      <w:proofErr w:type="gramEnd"/>
      <w:r w:rsidRPr="00585D60">
        <w:rPr>
          <w:rFonts w:ascii="Times New Roman" w:hAnsi="Times New Roman" w:cs="Times New Roman"/>
          <w:b/>
          <w:sz w:val="28"/>
          <w:szCs w:val="28"/>
        </w:rPr>
        <w:t xml:space="preserve"> СОБЛЮДЕНИЕМ</w:t>
      </w:r>
      <w:r w:rsidRPr="00585D60">
        <w:rPr>
          <w:rFonts w:ascii="Times New Roman" w:hAnsi="Times New Roman" w:cs="Times New Roman"/>
          <w:b/>
          <w:sz w:val="28"/>
          <w:szCs w:val="28"/>
        </w:rPr>
        <w:tab/>
        <w:t xml:space="preserve">ПРАВИЛ </w:t>
      </w:r>
    </w:p>
    <w:p w:rsidR="00E24B92" w:rsidRPr="00585D60" w:rsidRDefault="00E24B92" w:rsidP="00585D60">
      <w:pPr>
        <w:pStyle w:val="ac"/>
        <w:widowControl w:val="0"/>
        <w:autoSpaceDE w:val="0"/>
        <w:autoSpaceDN w:val="0"/>
        <w:adjustRightInd w:val="0"/>
        <w:spacing w:line="240" w:lineRule="auto"/>
        <w:ind w:left="0" w:firstLine="539"/>
        <w:outlineLvl w:val="1"/>
        <w:rPr>
          <w:rFonts w:ascii="Times New Roman" w:hAnsi="Times New Roman" w:cs="Times New Roman"/>
          <w:sz w:val="28"/>
          <w:szCs w:val="28"/>
        </w:rPr>
      </w:pPr>
    </w:p>
    <w:p w:rsidR="00E24B92" w:rsidRPr="00585D60" w:rsidRDefault="00E24B92" w:rsidP="00585D60">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proofErr w:type="gramStart"/>
      <w:r w:rsidRPr="00585D60">
        <w:rPr>
          <w:rFonts w:ascii="Times New Roman" w:hAnsi="Times New Roman" w:cs="Times New Roman"/>
          <w:sz w:val="28"/>
          <w:szCs w:val="28"/>
        </w:rPr>
        <w:t>Контроль за</w:t>
      </w:r>
      <w:proofErr w:type="gramEnd"/>
      <w:r w:rsidRPr="00585D60">
        <w:rPr>
          <w:rFonts w:ascii="Times New Roman" w:hAnsi="Times New Roman" w:cs="Times New Roman"/>
          <w:sz w:val="28"/>
          <w:szCs w:val="28"/>
        </w:rPr>
        <w:t xml:space="preserve"> исполнением настоящих Правил возлагается на администрацию городского округа и ее уполномоченных должностных лиц.</w:t>
      </w:r>
    </w:p>
    <w:p w:rsidR="00E24B92" w:rsidRPr="00585D60" w:rsidRDefault="00E24B92" w:rsidP="00585D60">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585D60">
        <w:rPr>
          <w:rFonts w:ascii="Times New Roman" w:hAnsi="Times New Roman" w:cs="Times New Roman"/>
          <w:sz w:val="28"/>
          <w:szCs w:val="28"/>
        </w:rPr>
        <w:t xml:space="preserve">Физические и юридические лица, должностные лица обязаны обеспечить соблюдение требований по благоустройству территории городского </w:t>
      </w:r>
      <w:r w:rsidR="00285C89" w:rsidRPr="00585D60">
        <w:rPr>
          <w:rFonts w:ascii="Times New Roman" w:hAnsi="Times New Roman" w:cs="Times New Roman"/>
          <w:sz w:val="28"/>
          <w:szCs w:val="28"/>
        </w:rPr>
        <w:t>округа</w:t>
      </w:r>
      <w:r w:rsidRPr="00585D60">
        <w:rPr>
          <w:rFonts w:ascii="Times New Roman" w:hAnsi="Times New Roman" w:cs="Times New Roman"/>
          <w:sz w:val="28"/>
          <w:szCs w:val="28"/>
        </w:rPr>
        <w:t>, установленные настоящими Правилами.</w:t>
      </w:r>
    </w:p>
    <w:p w:rsidR="00E24B92" w:rsidRPr="00585D60" w:rsidRDefault="00E24B92" w:rsidP="00585D60">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585D60">
        <w:rPr>
          <w:rFonts w:ascii="Times New Roman" w:hAnsi="Times New Roman" w:cs="Times New Roman"/>
          <w:sz w:val="28"/>
          <w:szCs w:val="28"/>
        </w:rPr>
        <w:t>Лица, виновные в нарушении привлекаются к ответственности в соответствии с законодательством Российской Федерации и Республики Башкортостан.</w:t>
      </w:r>
    </w:p>
    <w:p w:rsidR="00E24B92" w:rsidRPr="00585D60" w:rsidRDefault="00E24B92" w:rsidP="00585D60">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585D60">
        <w:rPr>
          <w:rFonts w:ascii="Times New Roman" w:hAnsi="Times New Roman" w:cs="Times New Roman"/>
          <w:sz w:val="28"/>
          <w:szCs w:val="28"/>
        </w:rPr>
        <w:t>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устранения допущенных нарушений и выполнения требований, предусмотренных настоящими Правилами.</w:t>
      </w:r>
    </w:p>
    <w:p w:rsidR="00E24B92" w:rsidRPr="00585D60" w:rsidRDefault="00E24B92" w:rsidP="00585D60">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585D60">
        <w:rPr>
          <w:rFonts w:ascii="Times New Roman" w:hAnsi="Times New Roman" w:cs="Times New Roman"/>
          <w:sz w:val="28"/>
          <w:szCs w:val="28"/>
        </w:rPr>
        <w:t xml:space="preserve">Лица, нанесшие своими противоправными действиями или бездействием ущерб имуществу, территории или объектам инфраструктуры городского </w:t>
      </w:r>
      <w:r w:rsidR="00285C89" w:rsidRPr="00585D60">
        <w:rPr>
          <w:rFonts w:ascii="Times New Roman" w:hAnsi="Times New Roman" w:cs="Times New Roman"/>
          <w:sz w:val="28"/>
          <w:szCs w:val="28"/>
        </w:rPr>
        <w:t>округа</w:t>
      </w:r>
      <w:r w:rsidRPr="00585D60">
        <w:rPr>
          <w:rFonts w:ascii="Times New Roman" w:hAnsi="Times New Roman" w:cs="Times New Roman"/>
          <w:sz w:val="28"/>
          <w:szCs w:val="28"/>
        </w:rPr>
        <w:t>, обязаны его возместить в установленном порядке.</w:t>
      </w:r>
    </w:p>
    <w:p w:rsidR="00E24B92" w:rsidRPr="00585D60" w:rsidRDefault="00E24B92" w:rsidP="00585D60">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585D60">
        <w:rPr>
          <w:rFonts w:ascii="Times New Roman" w:hAnsi="Times New Roman" w:cs="Times New Roman"/>
          <w:sz w:val="28"/>
          <w:szCs w:val="28"/>
        </w:rPr>
        <w:t>В случае отказа (уклонения) от добровольного возмещения ущерба в установленный срок ущерб взыскивается в судебном порядке.</w:t>
      </w: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1E1134" w:rsidRPr="00585D60" w:rsidRDefault="001E1134"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A2871" w:rsidRPr="00585D60" w:rsidRDefault="00CA2871" w:rsidP="00585D60">
      <w:pPr>
        <w:pStyle w:val="af7"/>
        <w:ind w:firstLine="540"/>
        <w:jc w:val="both"/>
        <w:rPr>
          <w:rFonts w:ascii="Times New Roman" w:hAnsi="Times New Roman" w:cs="Times New Roman"/>
          <w:sz w:val="28"/>
          <w:szCs w:val="28"/>
        </w:rPr>
      </w:pPr>
      <w:r w:rsidRPr="00585D60">
        <w:rPr>
          <w:rFonts w:ascii="Times New Roman" w:hAnsi="Times New Roman" w:cs="Times New Roman"/>
          <w:noProof/>
          <w:sz w:val="28"/>
          <w:szCs w:val="28"/>
        </w:rPr>
        <w:lastRenderedPageBreak/>
        <w:drawing>
          <wp:inline distT="0" distB="0" distL="0" distR="0">
            <wp:extent cx="5678805" cy="8037195"/>
            <wp:effectExtent l="19050" t="0" r="0" b="0"/>
            <wp:docPr id="11" name="Рисунок 11" descr="C:\Users\Olgaadm\Desktop\Правила благоустройства\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lgaadm\Desktop\Правила благоустройства\Приложение 1.jpg"/>
                    <pic:cNvPicPr>
                      <a:picLocks noChangeAspect="1" noChangeArrowheads="1"/>
                    </pic:cNvPicPr>
                  </pic:nvPicPr>
                  <pic:blipFill>
                    <a:blip r:embed="rId16"/>
                    <a:srcRect/>
                    <a:stretch>
                      <a:fillRect/>
                    </a:stretch>
                  </pic:blipFill>
                  <pic:spPr bwMode="auto">
                    <a:xfrm>
                      <a:off x="0" y="0"/>
                      <a:ext cx="5678805" cy="8037195"/>
                    </a:xfrm>
                    <a:prstGeom prst="rect">
                      <a:avLst/>
                    </a:prstGeom>
                    <a:noFill/>
                    <a:ln w="9525">
                      <a:noFill/>
                      <a:miter lim="800000"/>
                      <a:headEnd/>
                      <a:tailEnd/>
                    </a:ln>
                  </pic:spPr>
                </pic:pic>
              </a:graphicData>
            </a:graphic>
          </wp:inline>
        </w:drawing>
      </w:r>
    </w:p>
    <w:p w:rsidR="00CA2871" w:rsidRPr="00585D60" w:rsidRDefault="00CA2871" w:rsidP="00585D60">
      <w:pPr>
        <w:pStyle w:val="af7"/>
        <w:ind w:firstLine="540"/>
        <w:jc w:val="both"/>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outlineLvl w:val="0"/>
        <w:rPr>
          <w:rFonts w:ascii="Times New Roman" w:hAnsi="Times New Roman" w:cs="Times New Roman"/>
          <w:sz w:val="28"/>
          <w:szCs w:val="28"/>
        </w:rPr>
      </w:pPr>
      <w:r w:rsidRPr="00585D60">
        <w:rPr>
          <w:rFonts w:ascii="Times New Roman" w:hAnsi="Times New Roman" w:cs="Times New Roman"/>
          <w:noProof/>
          <w:sz w:val="28"/>
          <w:szCs w:val="28"/>
        </w:rPr>
        <w:lastRenderedPageBreak/>
        <w:drawing>
          <wp:inline distT="0" distB="0" distL="0" distR="0">
            <wp:extent cx="5679440" cy="803021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0210"/>
                    </a:xfrm>
                    <a:prstGeom prst="rect">
                      <a:avLst/>
                    </a:prstGeom>
                    <a:noFill/>
                    <a:ln>
                      <a:noFill/>
                    </a:ln>
                  </pic:spPr>
                </pic:pic>
              </a:graphicData>
            </a:graphic>
          </wp:inline>
        </w:drawing>
      </w: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CA2871" w:rsidP="00585D60">
      <w:pPr>
        <w:autoSpaceDE w:val="0"/>
        <w:autoSpaceDN w:val="0"/>
        <w:adjustRightInd w:val="0"/>
        <w:spacing w:line="240" w:lineRule="auto"/>
        <w:outlineLvl w:val="0"/>
        <w:rPr>
          <w:rFonts w:ascii="Times New Roman" w:hAnsi="Times New Roman" w:cs="Times New Roman"/>
          <w:sz w:val="28"/>
          <w:szCs w:val="28"/>
        </w:rPr>
      </w:pPr>
      <w:r w:rsidRPr="00585D60">
        <w:rPr>
          <w:rFonts w:ascii="Times New Roman" w:hAnsi="Times New Roman" w:cs="Times New Roman"/>
          <w:noProof/>
          <w:sz w:val="28"/>
          <w:szCs w:val="28"/>
        </w:rPr>
        <w:lastRenderedPageBreak/>
        <w:drawing>
          <wp:inline distT="0" distB="0" distL="0" distR="0">
            <wp:extent cx="5679440" cy="8030210"/>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0210"/>
                    </a:xfrm>
                    <a:prstGeom prst="rect">
                      <a:avLst/>
                    </a:prstGeom>
                    <a:noFill/>
                    <a:ln>
                      <a:noFill/>
                    </a:ln>
                  </pic:spPr>
                </pic:pic>
              </a:graphicData>
            </a:graphic>
          </wp:inline>
        </w:drawing>
      </w:r>
      <w:r w:rsidRPr="00585D60">
        <w:rPr>
          <w:rFonts w:ascii="Times New Roman" w:hAnsi="Times New Roman" w:cs="Times New Roman"/>
          <w:noProof/>
          <w:sz w:val="28"/>
          <w:szCs w:val="28"/>
        </w:rPr>
        <w:lastRenderedPageBreak/>
        <w:drawing>
          <wp:inline distT="0" distB="0" distL="0" distR="0">
            <wp:extent cx="5679440" cy="8030210"/>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0210"/>
                    </a:xfrm>
                    <a:prstGeom prst="rect">
                      <a:avLst/>
                    </a:prstGeom>
                    <a:noFill/>
                    <a:ln>
                      <a:noFill/>
                    </a:ln>
                  </pic:spPr>
                </pic:pic>
              </a:graphicData>
            </a:graphic>
          </wp:inline>
        </w:drawing>
      </w:r>
      <w:r w:rsidRPr="00585D60">
        <w:rPr>
          <w:rFonts w:ascii="Times New Roman" w:hAnsi="Times New Roman" w:cs="Times New Roman"/>
          <w:noProof/>
          <w:sz w:val="28"/>
          <w:szCs w:val="28"/>
        </w:rPr>
        <w:lastRenderedPageBreak/>
        <w:drawing>
          <wp:inline distT="0" distB="0" distL="0" distR="0">
            <wp:extent cx="5679440" cy="803021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0210"/>
                    </a:xfrm>
                    <a:prstGeom prst="rect">
                      <a:avLst/>
                    </a:prstGeom>
                    <a:noFill/>
                    <a:ln>
                      <a:noFill/>
                    </a:ln>
                  </pic:spPr>
                </pic:pic>
              </a:graphicData>
            </a:graphic>
          </wp:inline>
        </w:drawing>
      </w:r>
      <w:r w:rsidRPr="00585D60">
        <w:rPr>
          <w:rFonts w:ascii="Times New Roman" w:hAnsi="Times New Roman" w:cs="Times New Roman"/>
          <w:noProof/>
          <w:sz w:val="28"/>
          <w:szCs w:val="28"/>
        </w:rPr>
        <w:lastRenderedPageBreak/>
        <w:drawing>
          <wp:inline distT="0" distB="0" distL="0" distR="0">
            <wp:extent cx="5679440" cy="8030210"/>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0210"/>
                    </a:xfrm>
                    <a:prstGeom prst="rect">
                      <a:avLst/>
                    </a:prstGeom>
                    <a:noFill/>
                    <a:ln>
                      <a:noFill/>
                    </a:ln>
                  </pic:spPr>
                </pic:pic>
              </a:graphicData>
            </a:graphic>
          </wp:inline>
        </w:drawing>
      </w:r>
      <w:r w:rsidRPr="00585D60">
        <w:rPr>
          <w:rFonts w:ascii="Times New Roman" w:hAnsi="Times New Roman" w:cs="Times New Roman"/>
          <w:noProof/>
          <w:sz w:val="28"/>
          <w:szCs w:val="28"/>
        </w:rPr>
        <w:lastRenderedPageBreak/>
        <w:drawing>
          <wp:inline distT="0" distB="0" distL="0" distR="0">
            <wp:extent cx="5679440" cy="8030210"/>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0210"/>
                    </a:xfrm>
                    <a:prstGeom prst="rect">
                      <a:avLst/>
                    </a:prstGeom>
                    <a:noFill/>
                    <a:ln>
                      <a:noFill/>
                    </a:ln>
                  </pic:spPr>
                </pic:pic>
              </a:graphicData>
            </a:graphic>
          </wp:inline>
        </w:drawing>
      </w: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713395"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p>
    <w:p w:rsidR="00CA2871" w:rsidRPr="00585D60" w:rsidRDefault="00713395" w:rsidP="00585D60">
      <w:pPr>
        <w:autoSpaceDE w:val="0"/>
        <w:autoSpaceDN w:val="0"/>
        <w:adjustRightInd w:val="0"/>
        <w:spacing w:line="240" w:lineRule="auto"/>
        <w:outlineLvl w:val="0"/>
        <w:rPr>
          <w:rFonts w:ascii="Times New Roman" w:hAnsi="Times New Roman" w:cs="Times New Roman"/>
          <w:sz w:val="28"/>
          <w:szCs w:val="28"/>
        </w:rPr>
      </w:pPr>
      <w:r w:rsidRPr="00585D60">
        <w:rPr>
          <w:rFonts w:ascii="Times New Roman" w:hAnsi="Times New Roman" w:cs="Times New Roman"/>
          <w:noProof/>
          <w:sz w:val="28"/>
          <w:szCs w:val="28"/>
        </w:rPr>
        <w:lastRenderedPageBreak/>
        <w:drawing>
          <wp:inline distT="0" distB="0" distL="0" distR="0">
            <wp:extent cx="5685790" cy="8248650"/>
            <wp:effectExtent l="0" t="0" r="0" b="0"/>
            <wp:docPr id="10" name="Рисунок 10" descr="C:\Users\specurot\AppData\Local\Temp\Рис_14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curot\AppData\Local\Temp\Рис_14_15-2.jpg"/>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5790" cy="8248650"/>
                    </a:xfrm>
                    <a:prstGeom prst="rect">
                      <a:avLst/>
                    </a:prstGeom>
                    <a:noFill/>
                    <a:ln>
                      <a:noFill/>
                    </a:ln>
                  </pic:spPr>
                </pic:pic>
              </a:graphicData>
            </a:graphic>
          </wp:inline>
        </w:drawing>
      </w:r>
      <w:r w:rsidR="00CA2871" w:rsidRPr="00585D60">
        <w:rPr>
          <w:rFonts w:ascii="Times New Roman" w:hAnsi="Times New Roman" w:cs="Times New Roman"/>
          <w:noProof/>
          <w:sz w:val="28"/>
          <w:szCs w:val="28"/>
        </w:rPr>
        <w:lastRenderedPageBreak/>
        <w:drawing>
          <wp:inline distT="0" distB="0" distL="0" distR="0">
            <wp:extent cx="5679440" cy="803656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9440" cy="8036560"/>
                    </a:xfrm>
                    <a:prstGeom prst="rect">
                      <a:avLst/>
                    </a:prstGeom>
                    <a:noFill/>
                    <a:ln>
                      <a:noFill/>
                    </a:ln>
                  </pic:spPr>
                </pic:pic>
              </a:graphicData>
            </a:graphic>
          </wp:inline>
        </w:drawing>
      </w:r>
    </w:p>
    <w:p w:rsidR="00CA2871" w:rsidRPr="00585D60" w:rsidRDefault="00CA2871" w:rsidP="00585D60">
      <w:pPr>
        <w:autoSpaceDE w:val="0"/>
        <w:autoSpaceDN w:val="0"/>
        <w:adjustRightInd w:val="0"/>
        <w:spacing w:line="240" w:lineRule="auto"/>
        <w:outlineLvl w:val="0"/>
        <w:rPr>
          <w:rFonts w:ascii="Times New Roman" w:hAnsi="Times New Roman" w:cs="Times New Roman"/>
          <w:sz w:val="28"/>
          <w:szCs w:val="28"/>
        </w:rPr>
      </w:pPr>
      <w:r w:rsidRPr="00585D60">
        <w:rPr>
          <w:rFonts w:ascii="Times New Roman" w:hAnsi="Times New Roman" w:cs="Times New Roman"/>
          <w:noProof/>
          <w:sz w:val="28"/>
          <w:szCs w:val="28"/>
        </w:rPr>
        <w:lastRenderedPageBreak/>
        <w:drawing>
          <wp:inline distT="0" distB="0" distL="0" distR="0">
            <wp:extent cx="5678805" cy="8037195"/>
            <wp:effectExtent l="19050" t="0" r="0" b="0"/>
            <wp:docPr id="18" name="Рисунок 18" descr="C:\Users\Olgaadm\Desktop\Правила благоустройства\Прило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lgaadm\Desktop\Правила благоустройства\Приложение 2.jpg"/>
                    <pic:cNvPicPr>
                      <a:picLocks noChangeAspect="1" noChangeArrowheads="1"/>
                    </pic:cNvPicPr>
                  </pic:nvPicPr>
                  <pic:blipFill>
                    <a:blip r:embed="rId25"/>
                    <a:srcRect/>
                    <a:stretch>
                      <a:fillRect/>
                    </a:stretch>
                  </pic:blipFill>
                  <pic:spPr bwMode="auto">
                    <a:xfrm>
                      <a:off x="0" y="0"/>
                      <a:ext cx="5678805" cy="8037195"/>
                    </a:xfrm>
                    <a:prstGeom prst="rect">
                      <a:avLst/>
                    </a:prstGeom>
                    <a:noFill/>
                    <a:ln w="9525">
                      <a:noFill/>
                      <a:miter lim="800000"/>
                      <a:headEnd/>
                      <a:tailEnd/>
                    </a:ln>
                  </pic:spPr>
                </pic:pic>
              </a:graphicData>
            </a:graphic>
          </wp:inline>
        </w:drawing>
      </w:r>
    </w:p>
    <w:p w:rsidR="00CA2871" w:rsidRPr="00585D60" w:rsidRDefault="00CA2871" w:rsidP="00585D60">
      <w:pPr>
        <w:autoSpaceDE w:val="0"/>
        <w:autoSpaceDN w:val="0"/>
        <w:adjustRightInd w:val="0"/>
        <w:spacing w:line="240" w:lineRule="auto"/>
        <w:ind w:left="1788"/>
        <w:outlineLvl w:val="0"/>
        <w:rPr>
          <w:rFonts w:ascii="Times New Roman" w:hAnsi="Times New Roman" w:cs="Times New Roman"/>
          <w:sz w:val="28"/>
          <w:szCs w:val="28"/>
        </w:rPr>
      </w:pPr>
    </w:p>
    <w:p w:rsidR="00CA2871" w:rsidRPr="00585D60" w:rsidRDefault="00CA2871" w:rsidP="00585D60">
      <w:pPr>
        <w:autoSpaceDE w:val="0"/>
        <w:autoSpaceDN w:val="0"/>
        <w:adjustRightInd w:val="0"/>
        <w:spacing w:line="240" w:lineRule="auto"/>
        <w:outlineLvl w:val="0"/>
        <w:rPr>
          <w:rFonts w:ascii="Times New Roman" w:hAnsi="Times New Roman" w:cs="Times New Roman"/>
          <w:sz w:val="28"/>
          <w:szCs w:val="28"/>
        </w:rPr>
      </w:pPr>
    </w:p>
    <w:p w:rsidR="00CA2871" w:rsidRPr="00585D60" w:rsidRDefault="00CA2871" w:rsidP="00585D60">
      <w:pPr>
        <w:tabs>
          <w:tab w:val="left" w:pos="1843"/>
        </w:tabs>
        <w:spacing w:line="240" w:lineRule="auto"/>
        <w:contextualSpacing/>
        <w:jc w:val="both"/>
        <w:rPr>
          <w:rFonts w:ascii="Times New Roman" w:hAnsi="Times New Roman" w:cs="Times New Roman"/>
          <w:sz w:val="28"/>
          <w:szCs w:val="28"/>
        </w:rPr>
      </w:pPr>
    </w:p>
    <w:p w:rsidR="00C369E0" w:rsidRPr="00585D60" w:rsidRDefault="00C369E0" w:rsidP="00585D60">
      <w:pPr>
        <w:tabs>
          <w:tab w:val="left" w:pos="1843"/>
        </w:tabs>
        <w:spacing w:line="240" w:lineRule="auto"/>
        <w:contextualSpacing/>
        <w:jc w:val="both"/>
        <w:rPr>
          <w:rFonts w:ascii="Times New Roman" w:hAnsi="Times New Roman" w:cs="Times New Roman"/>
          <w:sz w:val="28"/>
          <w:szCs w:val="28"/>
        </w:rPr>
      </w:pPr>
    </w:p>
    <w:p w:rsidR="00C369E0" w:rsidRPr="00585D60" w:rsidRDefault="00C369E0" w:rsidP="00585D60">
      <w:pPr>
        <w:tabs>
          <w:tab w:val="left" w:pos="1843"/>
        </w:tabs>
        <w:spacing w:line="240" w:lineRule="auto"/>
        <w:contextualSpacing/>
        <w:jc w:val="both"/>
        <w:rPr>
          <w:rFonts w:ascii="Times New Roman" w:hAnsi="Times New Roman" w:cs="Times New Roman"/>
          <w:sz w:val="28"/>
          <w:szCs w:val="28"/>
        </w:rPr>
      </w:pPr>
    </w:p>
    <w:p w:rsidR="00E24B92" w:rsidRPr="00585D60" w:rsidRDefault="00E24B92" w:rsidP="00585D60">
      <w:pPr>
        <w:tabs>
          <w:tab w:val="left" w:pos="1843"/>
        </w:tabs>
        <w:spacing w:line="240" w:lineRule="auto"/>
        <w:contextualSpacing/>
        <w:jc w:val="both"/>
        <w:rPr>
          <w:rFonts w:ascii="Times New Roman" w:hAnsi="Times New Roman" w:cs="Times New Roman"/>
          <w:sz w:val="28"/>
          <w:szCs w:val="28"/>
        </w:rPr>
      </w:pPr>
    </w:p>
    <w:p w:rsidR="00E24B92" w:rsidRPr="00585D60" w:rsidRDefault="00E24B92" w:rsidP="00585D60">
      <w:pPr>
        <w:tabs>
          <w:tab w:val="left" w:pos="1843"/>
        </w:tabs>
        <w:spacing w:line="240" w:lineRule="auto"/>
        <w:contextualSpacing/>
        <w:jc w:val="both"/>
        <w:rPr>
          <w:rFonts w:ascii="Times New Roman" w:hAnsi="Times New Roman" w:cs="Times New Roman"/>
          <w:sz w:val="28"/>
          <w:szCs w:val="28"/>
        </w:rPr>
      </w:pPr>
    </w:p>
    <w:p w:rsidR="00C369E0" w:rsidRPr="00585D60" w:rsidRDefault="00C369E0" w:rsidP="00585D60">
      <w:pPr>
        <w:tabs>
          <w:tab w:val="left" w:pos="1843"/>
          <w:tab w:val="left" w:pos="3265"/>
        </w:tabs>
        <w:spacing w:line="240" w:lineRule="auto"/>
        <w:rPr>
          <w:rFonts w:ascii="Times New Roman" w:hAnsi="Times New Roman" w:cs="Times New Roman"/>
          <w:sz w:val="28"/>
          <w:szCs w:val="28"/>
        </w:rPr>
      </w:pPr>
    </w:p>
    <w:sectPr w:rsidR="00C369E0" w:rsidRPr="00585D60" w:rsidSect="000E31C1">
      <w:headerReference w:type="default" r:id="rId26"/>
      <w:footerReference w:type="even" r:id="rId27"/>
      <w:footerReference w:type="default" r:id="rId28"/>
      <w:pgSz w:w="11906" w:h="16838"/>
      <w:pgMar w:top="284" w:right="849" w:bottom="566" w:left="1133" w:header="17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8F" w:rsidRDefault="003A788F">
      <w:pPr>
        <w:spacing w:line="240" w:lineRule="auto"/>
      </w:pPr>
      <w:r>
        <w:separator/>
      </w:r>
    </w:p>
  </w:endnote>
  <w:endnote w:type="continuationSeparator" w:id="1">
    <w:p w:rsidR="003A788F" w:rsidRDefault="003A78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8F" w:rsidRDefault="000C758D" w:rsidP="00683495">
    <w:pPr>
      <w:pStyle w:val="af4"/>
      <w:framePr w:wrap="around" w:vAnchor="text" w:hAnchor="margin" w:xAlign="right" w:y="1"/>
      <w:rPr>
        <w:rStyle w:val="afa"/>
        <w:rFonts w:cs="Arial"/>
      </w:rPr>
    </w:pPr>
    <w:r>
      <w:rPr>
        <w:rStyle w:val="afa"/>
        <w:rFonts w:cs="Arial"/>
      </w:rPr>
      <w:fldChar w:fldCharType="begin"/>
    </w:r>
    <w:r w:rsidR="003A788F">
      <w:rPr>
        <w:rStyle w:val="afa"/>
        <w:rFonts w:cs="Arial"/>
      </w:rPr>
      <w:instrText xml:space="preserve">PAGE  </w:instrText>
    </w:r>
    <w:r>
      <w:rPr>
        <w:rStyle w:val="afa"/>
        <w:rFonts w:cs="Arial"/>
      </w:rPr>
      <w:fldChar w:fldCharType="end"/>
    </w:r>
  </w:p>
  <w:p w:rsidR="003A788F" w:rsidRDefault="003A788F" w:rsidP="000E31C1">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8F" w:rsidRDefault="000C758D" w:rsidP="00683495">
    <w:pPr>
      <w:pStyle w:val="af4"/>
      <w:framePr w:wrap="around" w:vAnchor="text" w:hAnchor="margin" w:xAlign="right" w:y="1"/>
      <w:rPr>
        <w:rStyle w:val="afa"/>
        <w:rFonts w:cs="Arial"/>
      </w:rPr>
    </w:pPr>
    <w:r>
      <w:rPr>
        <w:rStyle w:val="afa"/>
        <w:rFonts w:cs="Arial"/>
      </w:rPr>
      <w:fldChar w:fldCharType="begin"/>
    </w:r>
    <w:r w:rsidR="003A788F">
      <w:rPr>
        <w:rStyle w:val="afa"/>
        <w:rFonts w:cs="Arial"/>
      </w:rPr>
      <w:instrText xml:space="preserve">PAGE  </w:instrText>
    </w:r>
    <w:r>
      <w:rPr>
        <w:rStyle w:val="afa"/>
        <w:rFonts w:cs="Arial"/>
      </w:rPr>
      <w:fldChar w:fldCharType="separate"/>
    </w:r>
    <w:r w:rsidR="000B7B55">
      <w:rPr>
        <w:rStyle w:val="afa"/>
        <w:rFonts w:cs="Arial"/>
        <w:noProof/>
      </w:rPr>
      <w:t>3</w:t>
    </w:r>
    <w:r>
      <w:rPr>
        <w:rStyle w:val="afa"/>
        <w:rFonts w:cs="Arial"/>
      </w:rPr>
      <w:fldChar w:fldCharType="end"/>
    </w:r>
  </w:p>
  <w:p w:rsidR="003A788F" w:rsidRDefault="003A788F" w:rsidP="000E31C1">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8F" w:rsidRDefault="003A788F">
      <w:pPr>
        <w:spacing w:line="240" w:lineRule="auto"/>
      </w:pPr>
      <w:r>
        <w:separator/>
      </w:r>
    </w:p>
  </w:footnote>
  <w:footnote w:type="continuationSeparator" w:id="1">
    <w:p w:rsidR="003A788F" w:rsidRDefault="003A78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8F" w:rsidRDefault="003A788F">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C35"/>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021A5A76"/>
    <w:multiLevelType w:val="multilevel"/>
    <w:tmpl w:val="54EA0A58"/>
    <w:lvl w:ilvl="0">
      <w:start w:val="9"/>
      <w:numFmt w:val="decimal"/>
      <w:lvlText w:val="%1"/>
      <w:lvlJc w:val="left"/>
      <w:pPr>
        <w:ind w:left="600" w:hanging="600"/>
      </w:pPr>
      <w:rPr>
        <w:rFonts w:cs="Times New Roman" w:hint="default"/>
      </w:rPr>
    </w:lvl>
    <w:lvl w:ilvl="1">
      <w:start w:val="1"/>
      <w:numFmt w:val="decimal"/>
      <w:lvlText w:val="%1.%2"/>
      <w:lvlJc w:val="left"/>
      <w:pPr>
        <w:ind w:left="1140" w:hanging="60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2A067D5"/>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
    <w:nsid w:val="07284C18"/>
    <w:multiLevelType w:val="multilevel"/>
    <w:tmpl w:val="0FB03AB4"/>
    <w:lvl w:ilvl="0">
      <w:start w:val="9"/>
      <w:numFmt w:val="decimal"/>
      <w:lvlText w:val="%1."/>
      <w:lvlJc w:val="left"/>
      <w:pPr>
        <w:ind w:left="675" w:hanging="675"/>
      </w:pPr>
      <w:rPr>
        <w:rFonts w:cs="Times New Roman" w:hint="default"/>
      </w:rPr>
    </w:lvl>
    <w:lvl w:ilvl="1">
      <w:start w:val="2"/>
      <w:numFmt w:val="decimal"/>
      <w:lvlText w:val="%1.%2."/>
      <w:lvlJc w:val="left"/>
      <w:pPr>
        <w:ind w:left="1260" w:hanging="72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09164D65"/>
    <w:multiLevelType w:val="multilevel"/>
    <w:tmpl w:val="AB0C98BE"/>
    <w:lvl w:ilvl="0">
      <w:start w:val="9"/>
      <w:numFmt w:val="decimal"/>
      <w:lvlText w:val="%1."/>
      <w:lvlJc w:val="left"/>
      <w:pPr>
        <w:ind w:left="675" w:hanging="67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F7702BD"/>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6">
    <w:nsid w:val="104310CB"/>
    <w:multiLevelType w:val="multilevel"/>
    <w:tmpl w:val="CB74DA56"/>
    <w:lvl w:ilvl="0">
      <w:start w:val="9"/>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133A57CF"/>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nsid w:val="151D3F68"/>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9">
    <w:nsid w:val="1A155657"/>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nsid w:val="1AB83BCB"/>
    <w:multiLevelType w:val="multilevel"/>
    <w:tmpl w:val="49B4FC62"/>
    <w:lvl w:ilvl="0">
      <w:start w:val="9"/>
      <w:numFmt w:val="decimal"/>
      <w:lvlText w:val="%1."/>
      <w:lvlJc w:val="left"/>
      <w:pPr>
        <w:ind w:left="675" w:hanging="675"/>
      </w:pPr>
      <w:rPr>
        <w:rFonts w:cs="Times New Roman" w:hint="default"/>
      </w:rPr>
    </w:lvl>
    <w:lvl w:ilvl="1">
      <w:start w:val="3"/>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
    <w:nsid w:val="23CA45CA"/>
    <w:multiLevelType w:val="multilevel"/>
    <w:tmpl w:val="20048858"/>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1417" w:firstLine="2127"/>
      </w:pPr>
      <w:rPr>
        <w:rFonts w:cs="Times New Roman"/>
        <w:b w:val="0"/>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2">
    <w:nsid w:val="275179A4"/>
    <w:multiLevelType w:val="multilevel"/>
    <w:tmpl w:val="D8AA9EA0"/>
    <w:lvl w:ilvl="0">
      <w:start w:val="3"/>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7745A1A"/>
    <w:multiLevelType w:val="multilevel"/>
    <w:tmpl w:val="20048858"/>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1417" w:firstLine="2127"/>
      </w:pPr>
      <w:rPr>
        <w:rFonts w:cs="Times New Roman"/>
        <w:b w:val="0"/>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4">
    <w:nsid w:val="281D291C"/>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5">
    <w:nsid w:val="28446ACF"/>
    <w:multiLevelType w:val="hybridMultilevel"/>
    <w:tmpl w:val="92D2F62C"/>
    <w:lvl w:ilvl="0" w:tplc="8F96FFEA">
      <w:start w:val="1"/>
      <w:numFmt w:val="decimal"/>
      <w:lvlText w:val="%1."/>
      <w:lvlJc w:val="left"/>
      <w:pPr>
        <w:ind w:left="1083" w:hanging="3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7FA37DA"/>
    <w:multiLevelType w:val="multilevel"/>
    <w:tmpl w:val="D8445FD2"/>
    <w:lvl w:ilvl="0">
      <w:start w:val="3"/>
      <w:numFmt w:val="decimal"/>
      <w:lvlText w:val="%1."/>
      <w:lvlJc w:val="left"/>
      <w:pPr>
        <w:ind w:left="960" w:hanging="960"/>
      </w:pPr>
      <w:rPr>
        <w:rFonts w:hint="default"/>
      </w:rPr>
    </w:lvl>
    <w:lvl w:ilvl="1">
      <w:start w:val="15"/>
      <w:numFmt w:val="decimal"/>
      <w:lvlText w:val="%1.%2."/>
      <w:lvlJc w:val="left"/>
      <w:pPr>
        <w:ind w:left="1456" w:hanging="960"/>
      </w:pPr>
      <w:rPr>
        <w:rFonts w:hint="default"/>
      </w:rPr>
    </w:lvl>
    <w:lvl w:ilvl="2">
      <w:start w:val="17"/>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nsid w:val="38106B51"/>
    <w:multiLevelType w:val="multilevel"/>
    <w:tmpl w:val="82F08EEC"/>
    <w:lvl w:ilvl="0">
      <w:start w:val="9"/>
      <w:numFmt w:val="decimal"/>
      <w:lvlText w:val="%1."/>
      <w:lvlJc w:val="left"/>
      <w:pPr>
        <w:ind w:left="810" w:hanging="810"/>
      </w:pPr>
      <w:rPr>
        <w:rFonts w:cs="Times New Roman" w:hint="default"/>
      </w:rPr>
    </w:lvl>
    <w:lvl w:ilvl="1">
      <w:start w:val="10"/>
      <w:numFmt w:val="decimal"/>
      <w:lvlText w:val="%1.%2."/>
      <w:lvlJc w:val="left"/>
      <w:pPr>
        <w:ind w:left="1448" w:hanging="810"/>
      </w:pPr>
      <w:rPr>
        <w:rFonts w:cs="Times New Roman" w:hint="default"/>
      </w:rPr>
    </w:lvl>
    <w:lvl w:ilvl="2">
      <w:start w:val="1"/>
      <w:numFmt w:val="decimal"/>
      <w:lvlText w:val="%1.%2.%3."/>
      <w:lvlJc w:val="left"/>
      <w:pPr>
        <w:ind w:left="1945" w:hanging="81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18">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9">
    <w:nsid w:val="3D953E7B"/>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3EB02ADB"/>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1">
    <w:nsid w:val="3F5C65FC"/>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496F5CA3"/>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3">
    <w:nsid w:val="4E5C52F5"/>
    <w:multiLevelType w:val="hybridMultilevel"/>
    <w:tmpl w:val="9E0CCA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09524D5"/>
    <w:multiLevelType w:val="multilevel"/>
    <w:tmpl w:val="CB74DA56"/>
    <w:lvl w:ilvl="0">
      <w:start w:val="9"/>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nsid w:val="5124131B"/>
    <w:multiLevelType w:val="multilevel"/>
    <w:tmpl w:val="31A282FA"/>
    <w:lvl w:ilvl="0">
      <w:start w:val="9"/>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37745FF"/>
    <w:multiLevelType w:val="hybridMultilevel"/>
    <w:tmpl w:val="3B34A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4755D8D"/>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8">
    <w:nsid w:val="54CD0237"/>
    <w:multiLevelType w:val="hybridMultilevel"/>
    <w:tmpl w:val="5DA61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D5379"/>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0">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31">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7236652D"/>
    <w:multiLevelType w:val="hybridMultilevel"/>
    <w:tmpl w:val="88C8D658"/>
    <w:lvl w:ilvl="0" w:tplc="0419000F">
      <w:start w:val="1"/>
      <w:numFmt w:val="decimal"/>
      <w:lvlText w:val="%1."/>
      <w:lvlJc w:val="left"/>
      <w:pPr>
        <w:ind w:left="1207" w:hanging="360"/>
      </w:p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33">
    <w:nsid w:val="72B30858"/>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4">
    <w:nsid w:val="770B3933"/>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5">
    <w:nsid w:val="790E6BF4"/>
    <w:multiLevelType w:val="multilevel"/>
    <w:tmpl w:val="61C431D0"/>
    <w:lvl w:ilvl="0">
      <w:start w:val="10"/>
      <w:numFmt w:val="decimal"/>
      <w:lvlText w:val="%1"/>
      <w:lvlJc w:val="left"/>
      <w:pPr>
        <w:ind w:left="885" w:hanging="885"/>
      </w:pPr>
      <w:rPr>
        <w:rFonts w:hint="default"/>
      </w:rPr>
    </w:lvl>
    <w:lvl w:ilvl="1">
      <w:start w:val="4"/>
      <w:numFmt w:val="decimal"/>
      <w:lvlText w:val="%1.%2"/>
      <w:lvlJc w:val="left"/>
      <w:pPr>
        <w:ind w:left="1629" w:hanging="885"/>
      </w:pPr>
      <w:rPr>
        <w:rFonts w:hint="default"/>
      </w:rPr>
    </w:lvl>
    <w:lvl w:ilvl="2">
      <w:start w:val="10"/>
      <w:numFmt w:val="decimal"/>
      <w:lvlText w:val="%1.%2.%3"/>
      <w:lvlJc w:val="left"/>
      <w:pPr>
        <w:ind w:left="2373" w:hanging="885"/>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8112" w:hanging="2160"/>
      </w:pPr>
      <w:rPr>
        <w:rFonts w:hint="default"/>
      </w:rPr>
    </w:lvl>
  </w:abstractNum>
  <w:abstractNum w:abstractNumId="36">
    <w:nsid w:val="7C977B6D"/>
    <w:multiLevelType w:val="multilevel"/>
    <w:tmpl w:val="B13A95CE"/>
    <w:lvl w:ilvl="0">
      <w:start w:val="9"/>
      <w:numFmt w:val="decimal"/>
      <w:lvlText w:val="%1."/>
      <w:lvlJc w:val="left"/>
      <w:pPr>
        <w:ind w:left="675" w:hanging="675"/>
      </w:pPr>
      <w:rPr>
        <w:rFonts w:cs="Times New Roman" w:hint="default"/>
      </w:rPr>
    </w:lvl>
    <w:lvl w:ilvl="1">
      <w:start w:val="3"/>
      <w:numFmt w:val="decimal"/>
      <w:lvlText w:val="%1.%2."/>
      <w:lvlJc w:val="left"/>
      <w:pPr>
        <w:ind w:left="1288" w:hanging="720"/>
      </w:pPr>
      <w:rPr>
        <w:rFonts w:cs="Times New Roman" w:hint="default"/>
      </w:rPr>
    </w:lvl>
    <w:lvl w:ilvl="2">
      <w:start w:val="3"/>
      <w:numFmt w:val="decimal"/>
      <w:lvlText w:val="%1.%2.%3."/>
      <w:lvlJc w:val="left"/>
      <w:pPr>
        <w:ind w:left="1997"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610" w:hanging="180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num w:numId="1">
    <w:abstractNumId w:val="11"/>
  </w:num>
  <w:num w:numId="2">
    <w:abstractNumId w:val="30"/>
  </w:num>
  <w:num w:numId="3">
    <w:abstractNumId w:val="31"/>
  </w:num>
  <w:num w:numId="4">
    <w:abstractNumId w:val="18"/>
  </w:num>
  <w:num w:numId="5">
    <w:abstractNumId w:val="12"/>
  </w:num>
  <w:num w:numId="6">
    <w:abstractNumId w:val="6"/>
  </w:num>
  <w:num w:numId="7">
    <w:abstractNumId w:val="1"/>
  </w:num>
  <w:num w:numId="8">
    <w:abstractNumId w:val="3"/>
  </w:num>
  <w:num w:numId="9">
    <w:abstractNumId w:val="10"/>
  </w:num>
  <w:num w:numId="10">
    <w:abstractNumId w:val="36"/>
  </w:num>
  <w:num w:numId="11">
    <w:abstractNumId w:val="17"/>
  </w:num>
  <w:num w:numId="12">
    <w:abstractNumId w:val="23"/>
  </w:num>
  <w:num w:numId="13">
    <w:abstractNumId w:val="32"/>
  </w:num>
  <w:num w:numId="14">
    <w:abstractNumId w:val="16"/>
  </w:num>
  <w:num w:numId="15">
    <w:abstractNumId w:val="13"/>
  </w:num>
  <w:num w:numId="16">
    <w:abstractNumId w:val="27"/>
  </w:num>
  <w:num w:numId="17">
    <w:abstractNumId w:val="2"/>
  </w:num>
  <w:num w:numId="18">
    <w:abstractNumId w:val="8"/>
  </w:num>
  <w:num w:numId="19">
    <w:abstractNumId w:val="5"/>
  </w:num>
  <w:num w:numId="20">
    <w:abstractNumId w:val="29"/>
  </w:num>
  <w:num w:numId="21">
    <w:abstractNumId w:val="4"/>
  </w:num>
  <w:num w:numId="22">
    <w:abstractNumId w:val="28"/>
  </w:num>
  <w:num w:numId="23">
    <w:abstractNumId w:val="35"/>
  </w:num>
  <w:num w:numId="24">
    <w:abstractNumId w:val="20"/>
  </w:num>
  <w:num w:numId="25">
    <w:abstractNumId w:val="34"/>
  </w:num>
  <w:num w:numId="26">
    <w:abstractNumId w:val="14"/>
  </w:num>
  <w:num w:numId="27">
    <w:abstractNumId w:val="21"/>
  </w:num>
  <w:num w:numId="28">
    <w:abstractNumId w:val="22"/>
  </w:num>
  <w:num w:numId="29">
    <w:abstractNumId w:val="0"/>
  </w:num>
  <w:num w:numId="30">
    <w:abstractNumId w:val="7"/>
  </w:num>
  <w:num w:numId="31">
    <w:abstractNumId w:val="9"/>
  </w:num>
  <w:num w:numId="32">
    <w:abstractNumId w:val="19"/>
  </w:num>
  <w:num w:numId="33">
    <w:abstractNumId w:val="26"/>
  </w:num>
  <w:num w:numId="34">
    <w:abstractNumId w:val="33"/>
  </w:num>
  <w:num w:numId="35">
    <w:abstractNumId w:val="24"/>
  </w:num>
  <w:num w:numId="36">
    <w:abstractNumId w:val="25"/>
  </w:num>
  <w:num w:numId="37">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37"/>
  <w:characterSpacingControl w:val="doNotCompress"/>
  <w:footnotePr>
    <w:footnote w:id="0"/>
    <w:footnote w:id="1"/>
  </w:footnotePr>
  <w:endnotePr>
    <w:endnote w:id="0"/>
    <w:endnote w:id="1"/>
  </w:endnotePr>
  <w:compat/>
  <w:rsids>
    <w:rsidRoot w:val="00920B0A"/>
    <w:rsid w:val="0002023A"/>
    <w:rsid w:val="00025F60"/>
    <w:rsid w:val="000279BB"/>
    <w:rsid w:val="000310DD"/>
    <w:rsid w:val="00046806"/>
    <w:rsid w:val="00055200"/>
    <w:rsid w:val="00057C8F"/>
    <w:rsid w:val="00060591"/>
    <w:rsid w:val="00062B4C"/>
    <w:rsid w:val="000744EE"/>
    <w:rsid w:val="00074916"/>
    <w:rsid w:val="00087434"/>
    <w:rsid w:val="00090AAC"/>
    <w:rsid w:val="00092214"/>
    <w:rsid w:val="00092285"/>
    <w:rsid w:val="000A5357"/>
    <w:rsid w:val="000A7D78"/>
    <w:rsid w:val="000B14FB"/>
    <w:rsid w:val="000B3421"/>
    <w:rsid w:val="000B3A94"/>
    <w:rsid w:val="000B5FF0"/>
    <w:rsid w:val="000B7B55"/>
    <w:rsid w:val="000C1F0C"/>
    <w:rsid w:val="000C376A"/>
    <w:rsid w:val="000C758D"/>
    <w:rsid w:val="000D79A9"/>
    <w:rsid w:val="000D7FF4"/>
    <w:rsid w:val="000E043C"/>
    <w:rsid w:val="000E31C1"/>
    <w:rsid w:val="000E74EA"/>
    <w:rsid w:val="000F41DF"/>
    <w:rsid w:val="0010087E"/>
    <w:rsid w:val="0010144A"/>
    <w:rsid w:val="00110929"/>
    <w:rsid w:val="00111C5C"/>
    <w:rsid w:val="00114D28"/>
    <w:rsid w:val="001157CF"/>
    <w:rsid w:val="0011737B"/>
    <w:rsid w:val="00120DC7"/>
    <w:rsid w:val="00130540"/>
    <w:rsid w:val="001436FC"/>
    <w:rsid w:val="00144EE9"/>
    <w:rsid w:val="0014661E"/>
    <w:rsid w:val="00160791"/>
    <w:rsid w:val="00172475"/>
    <w:rsid w:val="00175D6D"/>
    <w:rsid w:val="00181505"/>
    <w:rsid w:val="0018391C"/>
    <w:rsid w:val="001872E5"/>
    <w:rsid w:val="00196682"/>
    <w:rsid w:val="001A070C"/>
    <w:rsid w:val="001A78E8"/>
    <w:rsid w:val="001B12EE"/>
    <w:rsid w:val="001B48D4"/>
    <w:rsid w:val="001C0079"/>
    <w:rsid w:val="001C2007"/>
    <w:rsid w:val="001C3F95"/>
    <w:rsid w:val="001C4FFE"/>
    <w:rsid w:val="001C6B60"/>
    <w:rsid w:val="001C71B7"/>
    <w:rsid w:val="001E04E7"/>
    <w:rsid w:val="001E1134"/>
    <w:rsid w:val="001E50DD"/>
    <w:rsid w:val="001E69F3"/>
    <w:rsid w:val="001E7C90"/>
    <w:rsid w:val="001F41F5"/>
    <w:rsid w:val="001F4339"/>
    <w:rsid w:val="001F6AEA"/>
    <w:rsid w:val="0020015D"/>
    <w:rsid w:val="00201136"/>
    <w:rsid w:val="0021031A"/>
    <w:rsid w:val="0021591A"/>
    <w:rsid w:val="00227268"/>
    <w:rsid w:val="00235287"/>
    <w:rsid w:val="00236FB2"/>
    <w:rsid w:val="00240568"/>
    <w:rsid w:val="002424D5"/>
    <w:rsid w:val="00246D0D"/>
    <w:rsid w:val="00252340"/>
    <w:rsid w:val="00252CE1"/>
    <w:rsid w:val="00253427"/>
    <w:rsid w:val="0025409D"/>
    <w:rsid w:val="002544A3"/>
    <w:rsid w:val="00263594"/>
    <w:rsid w:val="00266CE9"/>
    <w:rsid w:val="00271DC5"/>
    <w:rsid w:val="00276415"/>
    <w:rsid w:val="00276845"/>
    <w:rsid w:val="00285C89"/>
    <w:rsid w:val="00286F59"/>
    <w:rsid w:val="00291E3C"/>
    <w:rsid w:val="002933D2"/>
    <w:rsid w:val="002A006C"/>
    <w:rsid w:val="002A1616"/>
    <w:rsid w:val="002B0B5F"/>
    <w:rsid w:val="002B41A3"/>
    <w:rsid w:val="002C53E5"/>
    <w:rsid w:val="002C705E"/>
    <w:rsid w:val="002D1AC8"/>
    <w:rsid w:val="002D5036"/>
    <w:rsid w:val="002E16F7"/>
    <w:rsid w:val="002E1D9C"/>
    <w:rsid w:val="002E2010"/>
    <w:rsid w:val="002E248A"/>
    <w:rsid w:val="002E2D56"/>
    <w:rsid w:val="002E3B03"/>
    <w:rsid w:val="002E4C19"/>
    <w:rsid w:val="002F0B86"/>
    <w:rsid w:val="002F2693"/>
    <w:rsid w:val="002F4ECC"/>
    <w:rsid w:val="002F7987"/>
    <w:rsid w:val="002F7C7E"/>
    <w:rsid w:val="003007B8"/>
    <w:rsid w:val="00302A0B"/>
    <w:rsid w:val="00307ED7"/>
    <w:rsid w:val="0031020F"/>
    <w:rsid w:val="0031362E"/>
    <w:rsid w:val="00314981"/>
    <w:rsid w:val="003155B1"/>
    <w:rsid w:val="003164AE"/>
    <w:rsid w:val="0031697C"/>
    <w:rsid w:val="00316B5A"/>
    <w:rsid w:val="00322336"/>
    <w:rsid w:val="00332D88"/>
    <w:rsid w:val="003411AD"/>
    <w:rsid w:val="00345CC4"/>
    <w:rsid w:val="00345D90"/>
    <w:rsid w:val="00351D3F"/>
    <w:rsid w:val="00363FA6"/>
    <w:rsid w:val="00372D4D"/>
    <w:rsid w:val="0037491C"/>
    <w:rsid w:val="003862A5"/>
    <w:rsid w:val="00391C83"/>
    <w:rsid w:val="00393C2C"/>
    <w:rsid w:val="00393FF1"/>
    <w:rsid w:val="00395BF8"/>
    <w:rsid w:val="003A4F36"/>
    <w:rsid w:val="003A7021"/>
    <w:rsid w:val="003A788F"/>
    <w:rsid w:val="003B71DC"/>
    <w:rsid w:val="003C36DD"/>
    <w:rsid w:val="003C7016"/>
    <w:rsid w:val="003D3BA2"/>
    <w:rsid w:val="003D6CE3"/>
    <w:rsid w:val="003E12F0"/>
    <w:rsid w:val="003E4A03"/>
    <w:rsid w:val="003E608A"/>
    <w:rsid w:val="004022DF"/>
    <w:rsid w:val="0041129D"/>
    <w:rsid w:val="00415F8C"/>
    <w:rsid w:val="00416B8A"/>
    <w:rsid w:val="0042104D"/>
    <w:rsid w:val="0042337E"/>
    <w:rsid w:val="004319A0"/>
    <w:rsid w:val="00443AD5"/>
    <w:rsid w:val="00443B9F"/>
    <w:rsid w:val="004574B3"/>
    <w:rsid w:val="00461E76"/>
    <w:rsid w:val="00462021"/>
    <w:rsid w:val="004646A2"/>
    <w:rsid w:val="00466039"/>
    <w:rsid w:val="00466B9D"/>
    <w:rsid w:val="00470926"/>
    <w:rsid w:val="00470DB1"/>
    <w:rsid w:val="0047186F"/>
    <w:rsid w:val="00483D50"/>
    <w:rsid w:val="00485EA4"/>
    <w:rsid w:val="004A0140"/>
    <w:rsid w:val="004A0550"/>
    <w:rsid w:val="004A25FB"/>
    <w:rsid w:val="004A6D65"/>
    <w:rsid w:val="004B0A3D"/>
    <w:rsid w:val="004B4B1B"/>
    <w:rsid w:val="004B789B"/>
    <w:rsid w:val="004C2566"/>
    <w:rsid w:val="004C30AD"/>
    <w:rsid w:val="004C7A16"/>
    <w:rsid w:val="004D2EED"/>
    <w:rsid w:val="004E415A"/>
    <w:rsid w:val="005024ED"/>
    <w:rsid w:val="00502F19"/>
    <w:rsid w:val="005059D4"/>
    <w:rsid w:val="00510490"/>
    <w:rsid w:val="00513D6D"/>
    <w:rsid w:val="00525939"/>
    <w:rsid w:val="00526986"/>
    <w:rsid w:val="005276CD"/>
    <w:rsid w:val="005300D0"/>
    <w:rsid w:val="005301F7"/>
    <w:rsid w:val="005324E5"/>
    <w:rsid w:val="00544AA6"/>
    <w:rsid w:val="0054753A"/>
    <w:rsid w:val="0054784A"/>
    <w:rsid w:val="00551CB7"/>
    <w:rsid w:val="0055473F"/>
    <w:rsid w:val="00560FF5"/>
    <w:rsid w:val="00563F8B"/>
    <w:rsid w:val="00565C4C"/>
    <w:rsid w:val="00571B45"/>
    <w:rsid w:val="005723A1"/>
    <w:rsid w:val="00572DD7"/>
    <w:rsid w:val="00574061"/>
    <w:rsid w:val="00577C7B"/>
    <w:rsid w:val="005804DB"/>
    <w:rsid w:val="00585D60"/>
    <w:rsid w:val="0059054B"/>
    <w:rsid w:val="005935C5"/>
    <w:rsid w:val="00593AFB"/>
    <w:rsid w:val="00594B4E"/>
    <w:rsid w:val="0059616D"/>
    <w:rsid w:val="00597CA0"/>
    <w:rsid w:val="005A1E1C"/>
    <w:rsid w:val="005A2189"/>
    <w:rsid w:val="005A2E61"/>
    <w:rsid w:val="005A5D97"/>
    <w:rsid w:val="005B14B6"/>
    <w:rsid w:val="005B5CCF"/>
    <w:rsid w:val="005C07C3"/>
    <w:rsid w:val="005C2386"/>
    <w:rsid w:val="005C76D6"/>
    <w:rsid w:val="005D0275"/>
    <w:rsid w:val="005D07CE"/>
    <w:rsid w:val="005D3F8D"/>
    <w:rsid w:val="005D5565"/>
    <w:rsid w:val="005D6594"/>
    <w:rsid w:val="005D6FCC"/>
    <w:rsid w:val="005D7609"/>
    <w:rsid w:val="005E4F0C"/>
    <w:rsid w:val="005E5EE8"/>
    <w:rsid w:val="005F1912"/>
    <w:rsid w:val="006038B8"/>
    <w:rsid w:val="0060393E"/>
    <w:rsid w:val="00605D70"/>
    <w:rsid w:val="006153A3"/>
    <w:rsid w:val="00615EC2"/>
    <w:rsid w:val="0062003D"/>
    <w:rsid w:val="00620CCA"/>
    <w:rsid w:val="006231B8"/>
    <w:rsid w:val="006267C7"/>
    <w:rsid w:val="0062735E"/>
    <w:rsid w:val="00632BC4"/>
    <w:rsid w:val="00632F28"/>
    <w:rsid w:val="0063548F"/>
    <w:rsid w:val="00635F67"/>
    <w:rsid w:val="0065414E"/>
    <w:rsid w:val="00677D7D"/>
    <w:rsid w:val="0068206C"/>
    <w:rsid w:val="00683495"/>
    <w:rsid w:val="0069324B"/>
    <w:rsid w:val="00696503"/>
    <w:rsid w:val="00697681"/>
    <w:rsid w:val="00697A9F"/>
    <w:rsid w:val="006A35E0"/>
    <w:rsid w:val="006A4CDE"/>
    <w:rsid w:val="006B4CAA"/>
    <w:rsid w:val="006B6236"/>
    <w:rsid w:val="006C36B9"/>
    <w:rsid w:val="006C7B27"/>
    <w:rsid w:val="006D0F9A"/>
    <w:rsid w:val="006D311D"/>
    <w:rsid w:val="006D5E27"/>
    <w:rsid w:val="006D73F5"/>
    <w:rsid w:val="006D79A0"/>
    <w:rsid w:val="006E2590"/>
    <w:rsid w:val="006E7DF8"/>
    <w:rsid w:val="006F0C39"/>
    <w:rsid w:val="006F4F21"/>
    <w:rsid w:val="006F5D7A"/>
    <w:rsid w:val="00702769"/>
    <w:rsid w:val="00703ECB"/>
    <w:rsid w:val="007051ED"/>
    <w:rsid w:val="00706EB7"/>
    <w:rsid w:val="00713395"/>
    <w:rsid w:val="00716D57"/>
    <w:rsid w:val="00727210"/>
    <w:rsid w:val="00734409"/>
    <w:rsid w:val="00740243"/>
    <w:rsid w:val="00743354"/>
    <w:rsid w:val="00760BF4"/>
    <w:rsid w:val="00763D2B"/>
    <w:rsid w:val="00766966"/>
    <w:rsid w:val="0077479E"/>
    <w:rsid w:val="00774856"/>
    <w:rsid w:val="00782071"/>
    <w:rsid w:val="00783077"/>
    <w:rsid w:val="00783564"/>
    <w:rsid w:val="00787FCF"/>
    <w:rsid w:val="00793C43"/>
    <w:rsid w:val="00794F57"/>
    <w:rsid w:val="007960EB"/>
    <w:rsid w:val="00797A44"/>
    <w:rsid w:val="007A1B99"/>
    <w:rsid w:val="007A27CB"/>
    <w:rsid w:val="007A2CA9"/>
    <w:rsid w:val="007A5E64"/>
    <w:rsid w:val="007B6EDE"/>
    <w:rsid w:val="007C0024"/>
    <w:rsid w:val="007D576C"/>
    <w:rsid w:val="007F3682"/>
    <w:rsid w:val="007F773E"/>
    <w:rsid w:val="00803190"/>
    <w:rsid w:val="008031E5"/>
    <w:rsid w:val="00821B0A"/>
    <w:rsid w:val="008228E9"/>
    <w:rsid w:val="008338AC"/>
    <w:rsid w:val="00840791"/>
    <w:rsid w:val="00840DFC"/>
    <w:rsid w:val="00845763"/>
    <w:rsid w:val="0086370C"/>
    <w:rsid w:val="00864B8B"/>
    <w:rsid w:val="008664FE"/>
    <w:rsid w:val="00867B5D"/>
    <w:rsid w:val="00871D6C"/>
    <w:rsid w:val="008804B7"/>
    <w:rsid w:val="0088067A"/>
    <w:rsid w:val="00883445"/>
    <w:rsid w:val="008834F9"/>
    <w:rsid w:val="00884B55"/>
    <w:rsid w:val="00885781"/>
    <w:rsid w:val="00887A0E"/>
    <w:rsid w:val="008917CB"/>
    <w:rsid w:val="00894201"/>
    <w:rsid w:val="00896462"/>
    <w:rsid w:val="008A00EB"/>
    <w:rsid w:val="008A135A"/>
    <w:rsid w:val="008A188E"/>
    <w:rsid w:val="008A5E17"/>
    <w:rsid w:val="008B3A6B"/>
    <w:rsid w:val="008C4ED6"/>
    <w:rsid w:val="008D0B6C"/>
    <w:rsid w:val="008D46B6"/>
    <w:rsid w:val="008D769E"/>
    <w:rsid w:val="008F0C68"/>
    <w:rsid w:val="008F539C"/>
    <w:rsid w:val="008F61D1"/>
    <w:rsid w:val="00903675"/>
    <w:rsid w:val="00904E9F"/>
    <w:rsid w:val="00912560"/>
    <w:rsid w:val="009130C6"/>
    <w:rsid w:val="00914E6A"/>
    <w:rsid w:val="00920B0A"/>
    <w:rsid w:val="00922072"/>
    <w:rsid w:val="00923A70"/>
    <w:rsid w:val="0092642F"/>
    <w:rsid w:val="0092676C"/>
    <w:rsid w:val="0093024B"/>
    <w:rsid w:val="00930911"/>
    <w:rsid w:val="0094435F"/>
    <w:rsid w:val="00945912"/>
    <w:rsid w:val="009460D1"/>
    <w:rsid w:val="00946AFC"/>
    <w:rsid w:val="00955263"/>
    <w:rsid w:val="0095659C"/>
    <w:rsid w:val="00956C06"/>
    <w:rsid w:val="00963EDE"/>
    <w:rsid w:val="00970150"/>
    <w:rsid w:val="0097100C"/>
    <w:rsid w:val="00974554"/>
    <w:rsid w:val="00975E17"/>
    <w:rsid w:val="00985223"/>
    <w:rsid w:val="00986B3A"/>
    <w:rsid w:val="00987118"/>
    <w:rsid w:val="00992B91"/>
    <w:rsid w:val="009C012B"/>
    <w:rsid w:val="009C167F"/>
    <w:rsid w:val="009C229E"/>
    <w:rsid w:val="009C2AF6"/>
    <w:rsid w:val="009D238A"/>
    <w:rsid w:val="009D3319"/>
    <w:rsid w:val="009D50C2"/>
    <w:rsid w:val="009D6582"/>
    <w:rsid w:val="009E0037"/>
    <w:rsid w:val="009E21EB"/>
    <w:rsid w:val="009E24F5"/>
    <w:rsid w:val="009E4432"/>
    <w:rsid w:val="009F1942"/>
    <w:rsid w:val="009F2992"/>
    <w:rsid w:val="009F52AF"/>
    <w:rsid w:val="00A05BE8"/>
    <w:rsid w:val="00A06140"/>
    <w:rsid w:val="00A11B76"/>
    <w:rsid w:val="00A15506"/>
    <w:rsid w:val="00A17B60"/>
    <w:rsid w:val="00A20EA3"/>
    <w:rsid w:val="00A26BFE"/>
    <w:rsid w:val="00A315E2"/>
    <w:rsid w:val="00A3681F"/>
    <w:rsid w:val="00A409A0"/>
    <w:rsid w:val="00A40EA1"/>
    <w:rsid w:val="00A422E5"/>
    <w:rsid w:val="00A435EB"/>
    <w:rsid w:val="00A44683"/>
    <w:rsid w:val="00A450A4"/>
    <w:rsid w:val="00A453E7"/>
    <w:rsid w:val="00A45785"/>
    <w:rsid w:val="00A5015D"/>
    <w:rsid w:val="00A52358"/>
    <w:rsid w:val="00A57564"/>
    <w:rsid w:val="00A638BC"/>
    <w:rsid w:val="00A672AA"/>
    <w:rsid w:val="00A71F99"/>
    <w:rsid w:val="00A72E77"/>
    <w:rsid w:val="00A80EA1"/>
    <w:rsid w:val="00A91FBE"/>
    <w:rsid w:val="00A926DD"/>
    <w:rsid w:val="00A94467"/>
    <w:rsid w:val="00A947BE"/>
    <w:rsid w:val="00AA6F6E"/>
    <w:rsid w:val="00AB1A23"/>
    <w:rsid w:val="00AC05BF"/>
    <w:rsid w:val="00AC28B0"/>
    <w:rsid w:val="00AC2BDC"/>
    <w:rsid w:val="00AD25E8"/>
    <w:rsid w:val="00AE0767"/>
    <w:rsid w:val="00AE54BE"/>
    <w:rsid w:val="00AE5BA7"/>
    <w:rsid w:val="00AE6907"/>
    <w:rsid w:val="00AF1A14"/>
    <w:rsid w:val="00AF4692"/>
    <w:rsid w:val="00B02B3A"/>
    <w:rsid w:val="00B04A9A"/>
    <w:rsid w:val="00B05221"/>
    <w:rsid w:val="00B139F9"/>
    <w:rsid w:val="00B163C7"/>
    <w:rsid w:val="00B20BE1"/>
    <w:rsid w:val="00B234F3"/>
    <w:rsid w:val="00B27C6F"/>
    <w:rsid w:val="00B27D60"/>
    <w:rsid w:val="00B30DEA"/>
    <w:rsid w:val="00B52987"/>
    <w:rsid w:val="00B63F33"/>
    <w:rsid w:val="00B66530"/>
    <w:rsid w:val="00B66B91"/>
    <w:rsid w:val="00B67645"/>
    <w:rsid w:val="00B71512"/>
    <w:rsid w:val="00B72CB2"/>
    <w:rsid w:val="00B72F71"/>
    <w:rsid w:val="00B74AC5"/>
    <w:rsid w:val="00B76885"/>
    <w:rsid w:val="00B76EC5"/>
    <w:rsid w:val="00B819D2"/>
    <w:rsid w:val="00B82988"/>
    <w:rsid w:val="00B878FF"/>
    <w:rsid w:val="00BA001A"/>
    <w:rsid w:val="00BA5290"/>
    <w:rsid w:val="00BA75B3"/>
    <w:rsid w:val="00BB1F76"/>
    <w:rsid w:val="00BB344E"/>
    <w:rsid w:val="00BC3ABD"/>
    <w:rsid w:val="00BD2F45"/>
    <w:rsid w:val="00BD6247"/>
    <w:rsid w:val="00BE154E"/>
    <w:rsid w:val="00BF1BFF"/>
    <w:rsid w:val="00BF2C1E"/>
    <w:rsid w:val="00BF3A61"/>
    <w:rsid w:val="00C0078F"/>
    <w:rsid w:val="00C04D1D"/>
    <w:rsid w:val="00C108B1"/>
    <w:rsid w:val="00C14DFB"/>
    <w:rsid w:val="00C207BE"/>
    <w:rsid w:val="00C27389"/>
    <w:rsid w:val="00C301B7"/>
    <w:rsid w:val="00C31095"/>
    <w:rsid w:val="00C313E0"/>
    <w:rsid w:val="00C367E7"/>
    <w:rsid w:val="00C369E0"/>
    <w:rsid w:val="00C37FD7"/>
    <w:rsid w:val="00C43C8E"/>
    <w:rsid w:val="00C454D9"/>
    <w:rsid w:val="00C5762D"/>
    <w:rsid w:val="00C634A2"/>
    <w:rsid w:val="00C6540E"/>
    <w:rsid w:val="00C72D1C"/>
    <w:rsid w:val="00C73812"/>
    <w:rsid w:val="00C762C4"/>
    <w:rsid w:val="00C8347F"/>
    <w:rsid w:val="00C90EB8"/>
    <w:rsid w:val="00C94E4D"/>
    <w:rsid w:val="00C97621"/>
    <w:rsid w:val="00CA2871"/>
    <w:rsid w:val="00CA338C"/>
    <w:rsid w:val="00CA33F9"/>
    <w:rsid w:val="00CA635A"/>
    <w:rsid w:val="00CA70A3"/>
    <w:rsid w:val="00CB0BD8"/>
    <w:rsid w:val="00CB70EB"/>
    <w:rsid w:val="00CB7E06"/>
    <w:rsid w:val="00CC0A40"/>
    <w:rsid w:val="00CC13FD"/>
    <w:rsid w:val="00CC1474"/>
    <w:rsid w:val="00CC3E5E"/>
    <w:rsid w:val="00CC515C"/>
    <w:rsid w:val="00CC615B"/>
    <w:rsid w:val="00CD1506"/>
    <w:rsid w:val="00CD48AB"/>
    <w:rsid w:val="00CE2A3C"/>
    <w:rsid w:val="00CF2E86"/>
    <w:rsid w:val="00CF322F"/>
    <w:rsid w:val="00CF70FD"/>
    <w:rsid w:val="00D025CA"/>
    <w:rsid w:val="00D037C7"/>
    <w:rsid w:val="00D060FF"/>
    <w:rsid w:val="00D17098"/>
    <w:rsid w:val="00D27019"/>
    <w:rsid w:val="00D31106"/>
    <w:rsid w:val="00D3451E"/>
    <w:rsid w:val="00D36B5C"/>
    <w:rsid w:val="00D42BF7"/>
    <w:rsid w:val="00D444A9"/>
    <w:rsid w:val="00D521CC"/>
    <w:rsid w:val="00D5223C"/>
    <w:rsid w:val="00D64D36"/>
    <w:rsid w:val="00D668A4"/>
    <w:rsid w:val="00D700EC"/>
    <w:rsid w:val="00D75B62"/>
    <w:rsid w:val="00D80DC3"/>
    <w:rsid w:val="00D818CB"/>
    <w:rsid w:val="00D87D93"/>
    <w:rsid w:val="00D97198"/>
    <w:rsid w:val="00DA6FFD"/>
    <w:rsid w:val="00DB5861"/>
    <w:rsid w:val="00DC0EC0"/>
    <w:rsid w:val="00DC7EEB"/>
    <w:rsid w:val="00DD014C"/>
    <w:rsid w:val="00DD0B31"/>
    <w:rsid w:val="00DD1715"/>
    <w:rsid w:val="00DD2DD1"/>
    <w:rsid w:val="00DD5533"/>
    <w:rsid w:val="00DE43B0"/>
    <w:rsid w:val="00DE5817"/>
    <w:rsid w:val="00DE7C9D"/>
    <w:rsid w:val="00DF09EF"/>
    <w:rsid w:val="00DF175C"/>
    <w:rsid w:val="00DF375A"/>
    <w:rsid w:val="00DF4071"/>
    <w:rsid w:val="00DF40BB"/>
    <w:rsid w:val="00DF6FEA"/>
    <w:rsid w:val="00E007FE"/>
    <w:rsid w:val="00E0325A"/>
    <w:rsid w:val="00E03767"/>
    <w:rsid w:val="00E0788F"/>
    <w:rsid w:val="00E13373"/>
    <w:rsid w:val="00E13AF7"/>
    <w:rsid w:val="00E14E26"/>
    <w:rsid w:val="00E15EE3"/>
    <w:rsid w:val="00E166C7"/>
    <w:rsid w:val="00E20388"/>
    <w:rsid w:val="00E23E81"/>
    <w:rsid w:val="00E24B92"/>
    <w:rsid w:val="00E26CBB"/>
    <w:rsid w:val="00E27A7D"/>
    <w:rsid w:val="00E31089"/>
    <w:rsid w:val="00E31E9D"/>
    <w:rsid w:val="00E32DEE"/>
    <w:rsid w:val="00E358B5"/>
    <w:rsid w:val="00E45651"/>
    <w:rsid w:val="00E513D5"/>
    <w:rsid w:val="00E544CB"/>
    <w:rsid w:val="00E61704"/>
    <w:rsid w:val="00E62B05"/>
    <w:rsid w:val="00E631FB"/>
    <w:rsid w:val="00E63618"/>
    <w:rsid w:val="00E6365E"/>
    <w:rsid w:val="00E65B17"/>
    <w:rsid w:val="00E67EB7"/>
    <w:rsid w:val="00E72A25"/>
    <w:rsid w:val="00E740DF"/>
    <w:rsid w:val="00E75817"/>
    <w:rsid w:val="00E81821"/>
    <w:rsid w:val="00E82DA0"/>
    <w:rsid w:val="00E83378"/>
    <w:rsid w:val="00E85131"/>
    <w:rsid w:val="00E927E8"/>
    <w:rsid w:val="00E92E95"/>
    <w:rsid w:val="00E9599E"/>
    <w:rsid w:val="00E97158"/>
    <w:rsid w:val="00EA1996"/>
    <w:rsid w:val="00EA1C09"/>
    <w:rsid w:val="00EA66A7"/>
    <w:rsid w:val="00EB00CB"/>
    <w:rsid w:val="00EB48C3"/>
    <w:rsid w:val="00EB5957"/>
    <w:rsid w:val="00EC22DE"/>
    <w:rsid w:val="00EC3B5A"/>
    <w:rsid w:val="00EC6585"/>
    <w:rsid w:val="00ED1B06"/>
    <w:rsid w:val="00ED4531"/>
    <w:rsid w:val="00ED6CED"/>
    <w:rsid w:val="00EE0C38"/>
    <w:rsid w:val="00EE3C7F"/>
    <w:rsid w:val="00EE419A"/>
    <w:rsid w:val="00EE615F"/>
    <w:rsid w:val="00EF299F"/>
    <w:rsid w:val="00EF36DB"/>
    <w:rsid w:val="00F0397E"/>
    <w:rsid w:val="00F10283"/>
    <w:rsid w:val="00F10AB8"/>
    <w:rsid w:val="00F11D3F"/>
    <w:rsid w:val="00F22AAA"/>
    <w:rsid w:val="00F235FC"/>
    <w:rsid w:val="00F2446A"/>
    <w:rsid w:val="00F269FC"/>
    <w:rsid w:val="00F33197"/>
    <w:rsid w:val="00F33E8F"/>
    <w:rsid w:val="00F441D1"/>
    <w:rsid w:val="00F44BD5"/>
    <w:rsid w:val="00F45355"/>
    <w:rsid w:val="00F47305"/>
    <w:rsid w:val="00F53212"/>
    <w:rsid w:val="00F64996"/>
    <w:rsid w:val="00F66D25"/>
    <w:rsid w:val="00F71278"/>
    <w:rsid w:val="00F75136"/>
    <w:rsid w:val="00F75788"/>
    <w:rsid w:val="00F76E62"/>
    <w:rsid w:val="00F809BF"/>
    <w:rsid w:val="00F81686"/>
    <w:rsid w:val="00F8327F"/>
    <w:rsid w:val="00F8474E"/>
    <w:rsid w:val="00F86685"/>
    <w:rsid w:val="00F8764A"/>
    <w:rsid w:val="00F87800"/>
    <w:rsid w:val="00FA109A"/>
    <w:rsid w:val="00FB16F8"/>
    <w:rsid w:val="00FB1E9D"/>
    <w:rsid w:val="00FB418B"/>
    <w:rsid w:val="00FC1E88"/>
    <w:rsid w:val="00FD6790"/>
    <w:rsid w:val="00FE399E"/>
    <w:rsid w:val="00FF6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72D1C"/>
    <w:pPr>
      <w:spacing w:line="276" w:lineRule="auto"/>
    </w:pPr>
    <w:rPr>
      <w:color w:val="000000"/>
    </w:rPr>
  </w:style>
  <w:style w:type="paragraph" w:styleId="1">
    <w:name w:val="heading 1"/>
    <w:basedOn w:val="a"/>
    <w:next w:val="a"/>
    <w:link w:val="10"/>
    <w:uiPriority w:val="99"/>
    <w:qFormat/>
    <w:rsid w:val="00C72D1C"/>
    <w:pPr>
      <w:keepNext/>
      <w:keepLines/>
      <w:numPr>
        <w:numId w:val="4"/>
      </w:numPr>
      <w:spacing w:before="400" w:after="120"/>
      <w:outlineLvl w:val="0"/>
    </w:pPr>
    <w:rPr>
      <w:sz w:val="40"/>
      <w:szCs w:val="40"/>
    </w:rPr>
  </w:style>
  <w:style w:type="paragraph" w:styleId="2">
    <w:name w:val="heading 2"/>
    <w:basedOn w:val="a"/>
    <w:next w:val="a"/>
    <w:link w:val="20"/>
    <w:uiPriority w:val="99"/>
    <w:qFormat/>
    <w:rsid w:val="00C72D1C"/>
    <w:pPr>
      <w:keepNext/>
      <w:keepLines/>
      <w:numPr>
        <w:ilvl w:val="1"/>
        <w:numId w:val="4"/>
      </w:numPr>
      <w:spacing w:before="360" w:after="120"/>
      <w:outlineLvl w:val="1"/>
    </w:pPr>
    <w:rPr>
      <w:sz w:val="32"/>
      <w:szCs w:val="32"/>
    </w:rPr>
  </w:style>
  <w:style w:type="paragraph" w:styleId="3">
    <w:name w:val="heading 3"/>
    <w:basedOn w:val="a"/>
    <w:next w:val="a"/>
    <w:link w:val="30"/>
    <w:uiPriority w:val="99"/>
    <w:qFormat/>
    <w:rsid w:val="00C72D1C"/>
    <w:pPr>
      <w:keepNext/>
      <w:keepLines/>
      <w:numPr>
        <w:ilvl w:val="2"/>
        <w:numId w:val="4"/>
      </w:numPr>
      <w:spacing w:before="320" w:after="80"/>
      <w:outlineLvl w:val="2"/>
    </w:pPr>
    <w:rPr>
      <w:color w:val="434343"/>
      <w:sz w:val="28"/>
      <w:szCs w:val="28"/>
    </w:rPr>
  </w:style>
  <w:style w:type="paragraph" w:styleId="4">
    <w:name w:val="heading 4"/>
    <w:basedOn w:val="a"/>
    <w:next w:val="a"/>
    <w:link w:val="40"/>
    <w:uiPriority w:val="99"/>
    <w:qFormat/>
    <w:rsid w:val="00C72D1C"/>
    <w:pPr>
      <w:keepNext/>
      <w:keepLines/>
      <w:numPr>
        <w:ilvl w:val="3"/>
        <w:numId w:val="4"/>
      </w:numPr>
      <w:spacing w:before="280" w:after="80"/>
      <w:outlineLvl w:val="3"/>
    </w:pPr>
    <w:rPr>
      <w:color w:val="666666"/>
      <w:sz w:val="24"/>
      <w:szCs w:val="24"/>
    </w:rPr>
  </w:style>
  <w:style w:type="paragraph" w:styleId="5">
    <w:name w:val="heading 5"/>
    <w:basedOn w:val="a"/>
    <w:next w:val="a"/>
    <w:link w:val="50"/>
    <w:uiPriority w:val="99"/>
    <w:qFormat/>
    <w:rsid w:val="00C72D1C"/>
    <w:pPr>
      <w:keepNext/>
      <w:keepLines/>
      <w:numPr>
        <w:ilvl w:val="4"/>
        <w:numId w:val="4"/>
      </w:numPr>
      <w:spacing w:before="240" w:after="80"/>
      <w:outlineLvl w:val="4"/>
    </w:pPr>
    <w:rPr>
      <w:color w:val="666666"/>
    </w:rPr>
  </w:style>
  <w:style w:type="paragraph" w:styleId="6">
    <w:name w:val="heading 6"/>
    <w:basedOn w:val="a"/>
    <w:next w:val="a"/>
    <w:link w:val="60"/>
    <w:uiPriority w:val="99"/>
    <w:qFormat/>
    <w:rsid w:val="00C72D1C"/>
    <w:pPr>
      <w:keepNext/>
      <w:keepLines/>
      <w:numPr>
        <w:ilvl w:val="5"/>
        <w:numId w:val="4"/>
      </w:numPr>
      <w:spacing w:before="240" w:after="80"/>
      <w:outlineLvl w:val="5"/>
    </w:pPr>
    <w:rPr>
      <w:i/>
      <w:color w:val="666666"/>
    </w:rPr>
  </w:style>
  <w:style w:type="paragraph" w:styleId="7">
    <w:name w:val="heading 7"/>
    <w:basedOn w:val="a"/>
    <w:next w:val="a"/>
    <w:link w:val="70"/>
    <w:uiPriority w:val="99"/>
    <w:qFormat/>
    <w:rsid w:val="002E2D56"/>
    <w:pPr>
      <w:keepNext/>
      <w:keepLines/>
      <w:numPr>
        <w:ilvl w:val="6"/>
        <w:numId w:val="4"/>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2E2D56"/>
    <w:pPr>
      <w:keepNext/>
      <w:keepLines/>
      <w:numPr>
        <w:ilvl w:val="7"/>
        <w:numId w:val="4"/>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2E2D56"/>
    <w:pPr>
      <w:keepNext/>
      <w:keepLines/>
      <w:numPr>
        <w:ilvl w:val="8"/>
        <w:numId w:val="4"/>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661E"/>
    <w:rPr>
      <w:rFonts w:ascii="Arial" w:hAnsi="Arial" w:cs="Arial"/>
      <w:color w:val="000000"/>
      <w:sz w:val="40"/>
      <w:szCs w:val="40"/>
      <w:lang w:val="ru-RU" w:eastAsia="ru-RU" w:bidi="ar-SA"/>
    </w:rPr>
  </w:style>
  <w:style w:type="character" w:customStyle="1" w:styleId="20">
    <w:name w:val="Заголовок 2 Знак"/>
    <w:basedOn w:val="a0"/>
    <w:link w:val="2"/>
    <w:uiPriority w:val="99"/>
    <w:semiHidden/>
    <w:locked/>
    <w:rsid w:val="0014661E"/>
    <w:rPr>
      <w:rFonts w:ascii="Arial" w:hAnsi="Arial" w:cs="Arial"/>
      <w:color w:val="000000"/>
      <w:sz w:val="32"/>
      <w:szCs w:val="32"/>
      <w:lang w:val="ru-RU" w:eastAsia="ru-RU" w:bidi="ar-SA"/>
    </w:rPr>
  </w:style>
  <w:style w:type="character" w:customStyle="1" w:styleId="30">
    <w:name w:val="Заголовок 3 Знак"/>
    <w:basedOn w:val="a0"/>
    <w:link w:val="3"/>
    <w:uiPriority w:val="99"/>
    <w:semiHidden/>
    <w:locked/>
    <w:rsid w:val="0014661E"/>
    <w:rPr>
      <w:rFonts w:ascii="Arial" w:hAnsi="Arial" w:cs="Arial"/>
      <w:color w:val="434343"/>
      <w:sz w:val="28"/>
      <w:szCs w:val="28"/>
      <w:lang w:val="ru-RU" w:eastAsia="ru-RU" w:bidi="ar-SA"/>
    </w:rPr>
  </w:style>
  <w:style w:type="character" w:customStyle="1" w:styleId="40">
    <w:name w:val="Заголовок 4 Знак"/>
    <w:basedOn w:val="a0"/>
    <w:link w:val="4"/>
    <w:uiPriority w:val="99"/>
    <w:semiHidden/>
    <w:locked/>
    <w:rsid w:val="0014661E"/>
    <w:rPr>
      <w:rFonts w:ascii="Arial" w:hAnsi="Arial" w:cs="Arial"/>
      <w:color w:val="666666"/>
      <w:sz w:val="24"/>
      <w:szCs w:val="24"/>
      <w:lang w:val="ru-RU" w:eastAsia="ru-RU" w:bidi="ar-SA"/>
    </w:rPr>
  </w:style>
  <w:style w:type="character" w:customStyle="1" w:styleId="50">
    <w:name w:val="Заголовок 5 Знак"/>
    <w:basedOn w:val="a0"/>
    <w:link w:val="5"/>
    <w:uiPriority w:val="99"/>
    <w:semiHidden/>
    <w:locked/>
    <w:rsid w:val="0014661E"/>
    <w:rPr>
      <w:rFonts w:ascii="Arial" w:hAnsi="Arial" w:cs="Arial"/>
      <w:color w:val="666666"/>
      <w:sz w:val="22"/>
      <w:szCs w:val="22"/>
      <w:lang w:val="ru-RU" w:eastAsia="ru-RU" w:bidi="ar-SA"/>
    </w:rPr>
  </w:style>
  <w:style w:type="character" w:customStyle="1" w:styleId="60">
    <w:name w:val="Заголовок 6 Знак"/>
    <w:basedOn w:val="a0"/>
    <w:link w:val="6"/>
    <w:uiPriority w:val="99"/>
    <w:semiHidden/>
    <w:locked/>
    <w:rsid w:val="0014661E"/>
    <w:rPr>
      <w:rFonts w:ascii="Arial" w:hAnsi="Arial" w:cs="Arial"/>
      <w:i/>
      <w:color w:val="666666"/>
      <w:sz w:val="22"/>
      <w:szCs w:val="22"/>
      <w:lang w:val="ru-RU" w:eastAsia="ru-RU" w:bidi="ar-SA"/>
    </w:rPr>
  </w:style>
  <w:style w:type="character" w:customStyle="1" w:styleId="70">
    <w:name w:val="Заголовок 7 Знак"/>
    <w:basedOn w:val="a0"/>
    <w:link w:val="7"/>
    <w:uiPriority w:val="99"/>
    <w:locked/>
    <w:rsid w:val="002E2D56"/>
    <w:rPr>
      <w:rFonts w:ascii="Calibri Light" w:hAnsi="Calibri Light" w:cs="Times New Roman"/>
      <w:i/>
      <w:iCs/>
      <w:color w:val="1F4D78"/>
      <w:sz w:val="22"/>
      <w:szCs w:val="22"/>
      <w:lang w:val="ru-RU" w:eastAsia="ru-RU" w:bidi="ar-SA"/>
    </w:rPr>
  </w:style>
  <w:style w:type="character" w:customStyle="1" w:styleId="80">
    <w:name w:val="Заголовок 8 Знак"/>
    <w:basedOn w:val="a0"/>
    <w:link w:val="8"/>
    <w:uiPriority w:val="99"/>
    <w:semiHidden/>
    <w:locked/>
    <w:rsid w:val="002E2D56"/>
    <w:rPr>
      <w:rFonts w:ascii="Calibri Light" w:hAnsi="Calibri Light" w:cs="Times New Roman"/>
      <w:color w:val="272727"/>
      <w:sz w:val="21"/>
      <w:szCs w:val="21"/>
      <w:lang w:val="ru-RU" w:eastAsia="ru-RU" w:bidi="ar-SA"/>
    </w:rPr>
  </w:style>
  <w:style w:type="character" w:customStyle="1" w:styleId="90">
    <w:name w:val="Заголовок 9 Знак"/>
    <w:basedOn w:val="a0"/>
    <w:link w:val="9"/>
    <w:uiPriority w:val="99"/>
    <w:semiHidden/>
    <w:locked/>
    <w:rsid w:val="002E2D56"/>
    <w:rPr>
      <w:rFonts w:ascii="Calibri Light" w:hAnsi="Calibri Light" w:cs="Times New Roman"/>
      <w:i/>
      <w:iCs/>
      <w:color w:val="272727"/>
      <w:sz w:val="21"/>
      <w:szCs w:val="21"/>
      <w:lang w:val="ru-RU" w:eastAsia="ru-RU" w:bidi="ar-SA"/>
    </w:rPr>
  </w:style>
  <w:style w:type="table" w:customStyle="1" w:styleId="TableNormal1">
    <w:name w:val="Table Normal1"/>
    <w:uiPriority w:val="99"/>
    <w:rsid w:val="00C72D1C"/>
    <w:pPr>
      <w:spacing w:line="276" w:lineRule="auto"/>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C72D1C"/>
    <w:pPr>
      <w:keepNext/>
      <w:keepLines/>
      <w:spacing w:after="60"/>
    </w:pPr>
    <w:rPr>
      <w:sz w:val="52"/>
      <w:szCs w:val="52"/>
    </w:rPr>
  </w:style>
  <w:style w:type="character" w:customStyle="1" w:styleId="a4">
    <w:name w:val="Название Знак"/>
    <w:basedOn w:val="a0"/>
    <w:link w:val="a3"/>
    <w:uiPriority w:val="99"/>
    <w:locked/>
    <w:rsid w:val="0014661E"/>
    <w:rPr>
      <w:rFonts w:ascii="Cambria" w:hAnsi="Cambria" w:cs="Times New Roman"/>
      <w:b/>
      <w:bCs/>
      <w:color w:val="000000"/>
      <w:kern w:val="28"/>
      <w:sz w:val="32"/>
      <w:szCs w:val="32"/>
    </w:rPr>
  </w:style>
  <w:style w:type="paragraph" w:styleId="a5">
    <w:name w:val="Subtitle"/>
    <w:basedOn w:val="a"/>
    <w:next w:val="a"/>
    <w:link w:val="a6"/>
    <w:uiPriority w:val="99"/>
    <w:qFormat/>
    <w:rsid w:val="00C72D1C"/>
    <w:pPr>
      <w:keepNext/>
      <w:keepLines/>
      <w:spacing w:after="320"/>
    </w:pPr>
    <w:rPr>
      <w:i/>
      <w:color w:val="666666"/>
      <w:sz w:val="30"/>
      <w:szCs w:val="30"/>
    </w:rPr>
  </w:style>
  <w:style w:type="character" w:customStyle="1" w:styleId="a6">
    <w:name w:val="Подзаголовок Знак"/>
    <w:basedOn w:val="a0"/>
    <w:link w:val="a5"/>
    <w:uiPriority w:val="99"/>
    <w:locked/>
    <w:rsid w:val="0014661E"/>
    <w:rPr>
      <w:rFonts w:ascii="Cambria" w:hAnsi="Cambria" w:cs="Times New Roman"/>
      <w:color w:val="000000"/>
      <w:sz w:val="24"/>
      <w:szCs w:val="24"/>
    </w:rPr>
  </w:style>
  <w:style w:type="paragraph" w:styleId="a7">
    <w:name w:val="annotation text"/>
    <w:basedOn w:val="a"/>
    <w:link w:val="a8"/>
    <w:uiPriority w:val="99"/>
    <w:semiHidden/>
    <w:rsid w:val="00C72D1C"/>
    <w:pPr>
      <w:spacing w:line="240" w:lineRule="auto"/>
    </w:pPr>
    <w:rPr>
      <w:sz w:val="20"/>
      <w:szCs w:val="20"/>
    </w:rPr>
  </w:style>
  <w:style w:type="character" w:customStyle="1" w:styleId="a8">
    <w:name w:val="Текст примечания Знак"/>
    <w:basedOn w:val="a0"/>
    <w:link w:val="a7"/>
    <w:uiPriority w:val="99"/>
    <w:semiHidden/>
    <w:locked/>
    <w:rsid w:val="00C72D1C"/>
    <w:rPr>
      <w:rFonts w:cs="Times New Roman"/>
      <w:sz w:val="20"/>
      <w:szCs w:val="20"/>
    </w:rPr>
  </w:style>
  <w:style w:type="character" w:styleId="a9">
    <w:name w:val="annotation reference"/>
    <w:basedOn w:val="a0"/>
    <w:uiPriority w:val="99"/>
    <w:semiHidden/>
    <w:rsid w:val="00C72D1C"/>
    <w:rPr>
      <w:rFonts w:cs="Times New Roman"/>
      <w:sz w:val="16"/>
      <w:szCs w:val="16"/>
    </w:rPr>
  </w:style>
  <w:style w:type="paragraph" w:styleId="aa">
    <w:name w:val="Balloon Text"/>
    <w:basedOn w:val="a"/>
    <w:link w:val="ab"/>
    <w:uiPriority w:val="99"/>
    <w:semiHidden/>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B20BE1"/>
    <w:rPr>
      <w:rFonts w:ascii="Segoe UI" w:hAnsi="Segoe UI" w:cs="Segoe UI"/>
      <w:sz w:val="18"/>
      <w:szCs w:val="18"/>
    </w:rPr>
  </w:style>
  <w:style w:type="paragraph" w:styleId="ac">
    <w:name w:val="List Paragraph"/>
    <w:basedOn w:val="a"/>
    <w:uiPriority w:val="99"/>
    <w:qFormat/>
    <w:rsid w:val="003D3BA2"/>
    <w:pPr>
      <w:ind w:left="720"/>
      <w:contextualSpacing/>
    </w:pPr>
  </w:style>
  <w:style w:type="paragraph" w:styleId="ad">
    <w:name w:val="TOC Heading"/>
    <w:basedOn w:val="1"/>
    <w:next w:val="a"/>
    <w:uiPriority w:val="99"/>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1">
    <w:name w:val="toc 2"/>
    <w:basedOn w:val="a"/>
    <w:next w:val="a"/>
    <w:autoRedefine/>
    <w:uiPriority w:val="99"/>
    <w:rsid w:val="003D3BA2"/>
    <w:pPr>
      <w:spacing w:after="100" w:line="259" w:lineRule="auto"/>
      <w:ind w:left="220"/>
    </w:pPr>
    <w:rPr>
      <w:rFonts w:ascii="Calibri" w:eastAsia="Times New Roman" w:hAnsi="Calibri" w:cs="Times New Roman"/>
      <w:color w:val="auto"/>
    </w:rPr>
  </w:style>
  <w:style w:type="paragraph" w:styleId="11">
    <w:name w:val="toc 1"/>
    <w:basedOn w:val="a"/>
    <w:next w:val="a"/>
    <w:autoRedefine/>
    <w:uiPriority w:val="99"/>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1">
    <w:name w:val="toc 3"/>
    <w:basedOn w:val="a"/>
    <w:next w:val="a"/>
    <w:autoRedefine/>
    <w:uiPriority w:val="99"/>
    <w:rsid w:val="003D3BA2"/>
    <w:pPr>
      <w:spacing w:after="100" w:line="259" w:lineRule="auto"/>
      <w:ind w:left="440"/>
    </w:pPr>
    <w:rPr>
      <w:rFonts w:ascii="Calibri" w:eastAsia="Times New Roman" w:hAnsi="Calibri" w:cs="Times New Roman"/>
      <w:color w:val="auto"/>
    </w:rPr>
  </w:style>
  <w:style w:type="character" w:styleId="ae">
    <w:name w:val="Hyperlink"/>
    <w:basedOn w:val="a0"/>
    <w:uiPriority w:val="99"/>
    <w:rsid w:val="00706EB7"/>
    <w:rPr>
      <w:rFonts w:cs="Times New Roman"/>
      <w:color w:val="0563C1"/>
      <w:u w:val="single"/>
    </w:rPr>
  </w:style>
  <w:style w:type="paragraph" w:styleId="af">
    <w:name w:val="Normal (Web)"/>
    <w:basedOn w:val="a"/>
    <w:uiPriority w:val="99"/>
    <w:semiHidden/>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rsid w:val="00BA001A"/>
    <w:rPr>
      <w:b/>
      <w:bCs/>
    </w:rPr>
  </w:style>
  <w:style w:type="character" w:customStyle="1" w:styleId="af1">
    <w:name w:val="Тема примечания Знак"/>
    <w:basedOn w:val="a8"/>
    <w:link w:val="af0"/>
    <w:uiPriority w:val="99"/>
    <w:semiHidden/>
    <w:locked/>
    <w:rsid w:val="00BA001A"/>
    <w:rPr>
      <w:rFonts w:cs="Times New Roman"/>
      <w:b/>
      <w:bCs/>
      <w:sz w:val="20"/>
      <w:szCs w:val="20"/>
    </w:rPr>
  </w:style>
  <w:style w:type="paragraph" w:customStyle="1" w:styleId="gmail-msolistparagraph">
    <w:name w:val="gmail-msolistparagraph"/>
    <w:basedOn w:val="a"/>
    <w:uiPriority w:val="99"/>
    <w:rsid w:val="00571B45"/>
    <w:pPr>
      <w:spacing w:before="100" w:beforeAutospacing="1" w:after="100" w:afterAutospacing="1" w:line="240" w:lineRule="auto"/>
    </w:pPr>
    <w:rPr>
      <w:rFonts w:ascii="Times New Roman" w:hAnsi="Times New Roman" w:cs="Times New Roman"/>
      <w:color w:val="auto"/>
      <w:sz w:val="24"/>
      <w:szCs w:val="24"/>
    </w:rPr>
  </w:style>
  <w:style w:type="paragraph" w:styleId="af2">
    <w:name w:val="header"/>
    <w:basedOn w:val="a"/>
    <w:link w:val="af3"/>
    <w:uiPriority w:val="99"/>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locked/>
    <w:rsid w:val="00E513D5"/>
    <w:rPr>
      <w:rFonts w:cs="Times New Roman"/>
    </w:rPr>
  </w:style>
  <w:style w:type="paragraph" w:styleId="af4">
    <w:name w:val="footer"/>
    <w:basedOn w:val="a"/>
    <w:link w:val="af5"/>
    <w:uiPriority w:val="99"/>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locked/>
    <w:rsid w:val="00E513D5"/>
    <w:rPr>
      <w:rFonts w:cs="Times New Roman"/>
    </w:rPr>
  </w:style>
  <w:style w:type="paragraph" w:styleId="af6">
    <w:name w:val="Revision"/>
    <w:hidden/>
    <w:uiPriority w:val="99"/>
    <w:semiHidden/>
    <w:rsid w:val="0037491C"/>
    <w:rPr>
      <w:color w:val="000000"/>
    </w:rPr>
  </w:style>
  <w:style w:type="paragraph" w:styleId="af7">
    <w:name w:val="No Spacing"/>
    <w:uiPriority w:val="1"/>
    <w:qFormat/>
    <w:rsid w:val="00A450A4"/>
    <w:rPr>
      <w:color w:val="000000"/>
    </w:rPr>
  </w:style>
  <w:style w:type="table" w:styleId="af8">
    <w:name w:val="Table Grid"/>
    <w:basedOn w:val="a1"/>
    <w:uiPriority w:val="99"/>
    <w:rsid w:val="005D07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locked/>
    <w:rsid w:val="00E75817"/>
    <w:rPr>
      <w:rFonts w:cs="Times New Roman"/>
      <w:b/>
      <w:bCs/>
      <w:sz w:val="60"/>
      <w:szCs w:val="60"/>
      <w:shd w:val="clear" w:color="auto" w:fill="FFFFFF"/>
      <w:lang w:bidi="ar-SA"/>
    </w:rPr>
  </w:style>
  <w:style w:type="character" w:customStyle="1" w:styleId="22">
    <w:name w:val="Основной текст (2)_"/>
    <w:basedOn w:val="a0"/>
    <w:link w:val="23"/>
    <w:locked/>
    <w:rsid w:val="00E75817"/>
    <w:rPr>
      <w:rFonts w:cs="Times New Roman"/>
      <w:sz w:val="60"/>
      <w:szCs w:val="60"/>
      <w:shd w:val="clear" w:color="auto" w:fill="FFFFFF"/>
      <w:lang w:bidi="ar-SA"/>
    </w:rPr>
  </w:style>
  <w:style w:type="paragraph" w:customStyle="1" w:styleId="42">
    <w:name w:val="Основной текст (4)"/>
    <w:basedOn w:val="a"/>
    <w:link w:val="41"/>
    <w:rsid w:val="00E75817"/>
    <w:pPr>
      <w:widowControl w:val="0"/>
      <w:shd w:val="clear" w:color="auto" w:fill="FFFFFF"/>
      <w:spacing w:before="1440" w:line="683" w:lineRule="exact"/>
      <w:jc w:val="center"/>
    </w:pPr>
    <w:rPr>
      <w:rFonts w:ascii="Times New Roman" w:hAnsi="Times New Roman" w:cs="Times New Roman"/>
      <w:b/>
      <w:bCs/>
      <w:noProof/>
      <w:color w:val="auto"/>
      <w:sz w:val="60"/>
      <w:szCs w:val="60"/>
      <w:shd w:val="clear" w:color="auto" w:fill="FFFFFF"/>
    </w:rPr>
  </w:style>
  <w:style w:type="paragraph" w:customStyle="1" w:styleId="23">
    <w:name w:val="Основной текст (2)"/>
    <w:basedOn w:val="a"/>
    <w:link w:val="22"/>
    <w:rsid w:val="00E75817"/>
    <w:pPr>
      <w:widowControl w:val="0"/>
      <w:shd w:val="clear" w:color="auto" w:fill="FFFFFF"/>
      <w:spacing w:before="900" w:line="675" w:lineRule="exact"/>
      <w:jc w:val="both"/>
    </w:pPr>
    <w:rPr>
      <w:rFonts w:ascii="Times New Roman" w:hAnsi="Times New Roman" w:cs="Times New Roman"/>
      <w:noProof/>
      <w:color w:val="auto"/>
      <w:sz w:val="60"/>
      <w:szCs w:val="60"/>
      <w:shd w:val="clear" w:color="auto" w:fill="FFFFFF"/>
    </w:rPr>
  </w:style>
  <w:style w:type="character" w:customStyle="1" w:styleId="24">
    <w:name w:val="Основной текст (2) + Полужирный"/>
    <w:basedOn w:val="22"/>
    <w:rsid w:val="00E75817"/>
    <w:rPr>
      <w:rFonts w:cs="Times New Roman"/>
      <w:b/>
      <w:bCs/>
      <w:color w:val="000000"/>
      <w:spacing w:val="0"/>
      <w:w w:val="100"/>
      <w:position w:val="0"/>
      <w:sz w:val="60"/>
      <w:szCs w:val="60"/>
      <w:u w:val="none"/>
      <w:shd w:val="clear" w:color="auto" w:fill="FFFFFF"/>
      <w:lang w:val="ru-RU" w:eastAsia="ru-RU" w:bidi="ar-SA"/>
    </w:rPr>
  </w:style>
  <w:style w:type="character" w:customStyle="1" w:styleId="43">
    <w:name w:val="Основной текст (4) + Не полужирный"/>
    <w:basedOn w:val="41"/>
    <w:rsid w:val="00E75817"/>
    <w:rPr>
      <w:rFonts w:cs="Times New Roman"/>
      <w:b/>
      <w:bCs/>
      <w:color w:val="000000"/>
      <w:spacing w:val="0"/>
      <w:w w:val="100"/>
      <w:position w:val="0"/>
      <w:sz w:val="60"/>
      <w:szCs w:val="60"/>
      <w:u w:val="none"/>
      <w:shd w:val="clear" w:color="auto" w:fill="FFFFFF"/>
      <w:lang w:val="ru-RU" w:eastAsia="ru-RU" w:bidi="ar-SA"/>
    </w:rPr>
  </w:style>
  <w:style w:type="character" w:styleId="af9">
    <w:name w:val="Strong"/>
    <w:basedOn w:val="a0"/>
    <w:qFormat/>
    <w:rsid w:val="00E75817"/>
    <w:rPr>
      <w:rFonts w:cs="Times New Roman"/>
      <w:b/>
    </w:rPr>
  </w:style>
  <w:style w:type="paragraph" w:customStyle="1" w:styleId="Default">
    <w:name w:val="Default"/>
    <w:rsid w:val="00E75817"/>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a0"/>
    <w:rsid w:val="00E75817"/>
    <w:rPr>
      <w:rFonts w:cs="Times New Roman"/>
    </w:rPr>
  </w:style>
  <w:style w:type="character" w:styleId="afa">
    <w:name w:val="page number"/>
    <w:basedOn w:val="a0"/>
    <w:uiPriority w:val="99"/>
    <w:locked/>
    <w:rsid w:val="000E31C1"/>
    <w:rPr>
      <w:rFonts w:cs="Times New Roman"/>
    </w:rPr>
  </w:style>
  <w:style w:type="paragraph" w:customStyle="1" w:styleId="p33">
    <w:name w:val="p33"/>
    <w:basedOn w:val="a"/>
    <w:uiPriority w:val="99"/>
    <w:rsid w:val="000310DD"/>
    <w:pPr>
      <w:spacing w:before="100" w:beforeAutospacing="1" w:after="100" w:afterAutospacing="1" w:line="240" w:lineRule="auto"/>
    </w:pPr>
    <w:rPr>
      <w:rFonts w:ascii="Times New Roman" w:hAnsi="Times New Roman" w:cs="Times New Roman"/>
      <w:color w:val="auto"/>
      <w:sz w:val="24"/>
      <w:szCs w:val="24"/>
    </w:rPr>
  </w:style>
  <w:style w:type="paragraph" w:customStyle="1" w:styleId="p7">
    <w:name w:val="p7"/>
    <w:basedOn w:val="a"/>
    <w:uiPriority w:val="99"/>
    <w:rsid w:val="005A2189"/>
    <w:pPr>
      <w:spacing w:before="100" w:beforeAutospacing="1" w:after="100" w:afterAutospacing="1" w:line="240" w:lineRule="auto"/>
    </w:pPr>
    <w:rPr>
      <w:rFonts w:ascii="Times New Roman" w:hAnsi="Times New Roman" w:cs="Times New Roman"/>
      <w:color w:val="auto"/>
      <w:sz w:val="24"/>
      <w:szCs w:val="24"/>
    </w:rPr>
  </w:style>
  <w:style w:type="paragraph" w:customStyle="1" w:styleId="p2">
    <w:name w:val="p2"/>
    <w:basedOn w:val="a"/>
    <w:uiPriority w:val="99"/>
    <w:rsid w:val="00D80DC3"/>
    <w:pPr>
      <w:spacing w:before="100" w:beforeAutospacing="1" w:after="100" w:afterAutospacing="1" w:line="240" w:lineRule="auto"/>
    </w:pPr>
    <w:rPr>
      <w:rFonts w:ascii="Times New Roman" w:hAnsi="Times New Roman" w:cs="Times New Roman"/>
      <w:color w:val="auto"/>
      <w:sz w:val="24"/>
      <w:szCs w:val="24"/>
    </w:rPr>
  </w:style>
  <w:style w:type="character" w:customStyle="1" w:styleId="w">
    <w:name w:val="w"/>
    <w:basedOn w:val="a0"/>
    <w:rsid w:val="00025F60"/>
  </w:style>
</w:styles>
</file>

<file path=word/webSettings.xml><?xml version="1.0" encoding="utf-8"?>
<w:webSettings xmlns:r="http://schemas.openxmlformats.org/officeDocument/2006/relationships" xmlns:w="http://schemas.openxmlformats.org/wordprocessingml/2006/main">
  <w:divs>
    <w:div w:id="416177824">
      <w:marLeft w:val="0"/>
      <w:marRight w:val="0"/>
      <w:marTop w:val="0"/>
      <w:marBottom w:val="0"/>
      <w:divBdr>
        <w:top w:val="none" w:sz="0" w:space="0" w:color="auto"/>
        <w:left w:val="none" w:sz="0" w:space="0" w:color="auto"/>
        <w:bottom w:val="none" w:sz="0" w:space="0" w:color="auto"/>
        <w:right w:val="none" w:sz="0" w:space="0" w:color="auto"/>
      </w:divBdr>
    </w:div>
    <w:div w:id="416177825">
      <w:marLeft w:val="0"/>
      <w:marRight w:val="0"/>
      <w:marTop w:val="0"/>
      <w:marBottom w:val="0"/>
      <w:divBdr>
        <w:top w:val="none" w:sz="0" w:space="0" w:color="auto"/>
        <w:left w:val="none" w:sz="0" w:space="0" w:color="auto"/>
        <w:bottom w:val="none" w:sz="0" w:space="0" w:color="auto"/>
        <w:right w:val="none" w:sz="0" w:space="0" w:color="auto"/>
      </w:divBdr>
    </w:div>
    <w:div w:id="416177826">
      <w:marLeft w:val="0"/>
      <w:marRight w:val="0"/>
      <w:marTop w:val="0"/>
      <w:marBottom w:val="0"/>
      <w:divBdr>
        <w:top w:val="none" w:sz="0" w:space="0" w:color="auto"/>
        <w:left w:val="none" w:sz="0" w:space="0" w:color="auto"/>
        <w:bottom w:val="none" w:sz="0" w:space="0" w:color="auto"/>
        <w:right w:val="none" w:sz="0" w:space="0" w:color="auto"/>
      </w:divBdr>
    </w:div>
    <w:div w:id="416177827">
      <w:marLeft w:val="0"/>
      <w:marRight w:val="0"/>
      <w:marTop w:val="0"/>
      <w:marBottom w:val="0"/>
      <w:divBdr>
        <w:top w:val="none" w:sz="0" w:space="0" w:color="auto"/>
        <w:left w:val="none" w:sz="0" w:space="0" w:color="auto"/>
        <w:bottom w:val="none" w:sz="0" w:space="0" w:color="auto"/>
        <w:right w:val="none" w:sz="0" w:space="0" w:color="auto"/>
      </w:divBdr>
    </w:div>
    <w:div w:id="416177828">
      <w:marLeft w:val="0"/>
      <w:marRight w:val="0"/>
      <w:marTop w:val="0"/>
      <w:marBottom w:val="0"/>
      <w:divBdr>
        <w:top w:val="none" w:sz="0" w:space="0" w:color="auto"/>
        <w:left w:val="none" w:sz="0" w:space="0" w:color="auto"/>
        <w:bottom w:val="none" w:sz="0" w:space="0" w:color="auto"/>
        <w:right w:val="none" w:sz="0" w:space="0" w:color="auto"/>
      </w:divBdr>
    </w:div>
    <w:div w:id="416177829">
      <w:marLeft w:val="0"/>
      <w:marRight w:val="0"/>
      <w:marTop w:val="0"/>
      <w:marBottom w:val="0"/>
      <w:divBdr>
        <w:top w:val="none" w:sz="0" w:space="0" w:color="auto"/>
        <w:left w:val="none" w:sz="0" w:space="0" w:color="auto"/>
        <w:bottom w:val="none" w:sz="0" w:space="0" w:color="auto"/>
        <w:right w:val="none" w:sz="0" w:space="0" w:color="auto"/>
      </w:divBdr>
    </w:div>
    <w:div w:id="416177830">
      <w:marLeft w:val="0"/>
      <w:marRight w:val="0"/>
      <w:marTop w:val="0"/>
      <w:marBottom w:val="0"/>
      <w:divBdr>
        <w:top w:val="none" w:sz="0" w:space="0" w:color="auto"/>
        <w:left w:val="none" w:sz="0" w:space="0" w:color="auto"/>
        <w:bottom w:val="none" w:sz="0" w:space="0" w:color="auto"/>
        <w:right w:val="none" w:sz="0" w:space="0" w:color="auto"/>
      </w:divBdr>
    </w:div>
    <w:div w:id="416177831">
      <w:marLeft w:val="0"/>
      <w:marRight w:val="0"/>
      <w:marTop w:val="0"/>
      <w:marBottom w:val="0"/>
      <w:divBdr>
        <w:top w:val="none" w:sz="0" w:space="0" w:color="auto"/>
        <w:left w:val="none" w:sz="0" w:space="0" w:color="auto"/>
        <w:bottom w:val="none" w:sz="0" w:space="0" w:color="auto"/>
        <w:right w:val="none" w:sz="0" w:space="0" w:color="auto"/>
      </w:divBdr>
    </w:div>
    <w:div w:id="416177832">
      <w:marLeft w:val="0"/>
      <w:marRight w:val="0"/>
      <w:marTop w:val="0"/>
      <w:marBottom w:val="0"/>
      <w:divBdr>
        <w:top w:val="none" w:sz="0" w:space="0" w:color="auto"/>
        <w:left w:val="none" w:sz="0" w:space="0" w:color="auto"/>
        <w:bottom w:val="none" w:sz="0" w:space="0" w:color="auto"/>
        <w:right w:val="none" w:sz="0" w:space="0" w:color="auto"/>
      </w:divBdr>
    </w:div>
    <w:div w:id="562371330">
      <w:bodyDiv w:val="1"/>
      <w:marLeft w:val="0"/>
      <w:marRight w:val="0"/>
      <w:marTop w:val="0"/>
      <w:marBottom w:val="0"/>
      <w:divBdr>
        <w:top w:val="none" w:sz="0" w:space="0" w:color="auto"/>
        <w:left w:val="none" w:sz="0" w:space="0" w:color="auto"/>
        <w:bottom w:val="none" w:sz="0" w:space="0" w:color="auto"/>
        <w:right w:val="none" w:sz="0" w:space="0" w:color="auto"/>
      </w:divBdr>
    </w:div>
    <w:div w:id="15355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FFED34AF13553267133FEB3FF12337AAE24FCC97BFAA886A09D89B5u0nED" TargetMode="External"/><Relationship Id="rId13" Type="http://schemas.openxmlformats.org/officeDocument/2006/relationships/hyperlink" Target="consultantplus://offline/ref=A96F8BA9B366851656689AA733996B7E9C031653A2A52A70B309337C9718290796019577DD3245EEC1E85D5Cm6f3D"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consultantplus://offline/ref=376B404693FA9683EC84A2AF62371533D507F035E31DFBAF904E5CCD49A80647E71A9A1248360663444F0173JDQ0D" TargetMode="External"/><Relationship Id="rId17" Type="http://schemas.openxmlformats.org/officeDocument/2006/relationships/image" Target="media/image2.emf"/><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B404693FA9683EC84A2AF62371533D507F035E31DFBAF904E5CCD49A80647E71A9A1248360663444F0173JDQ6D"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consultantplus://offline/ref=664407FBFDC79F8C7D7869A748EC2DDF5AC06A7E7185168428801CD932D1AD17BE0404A6F0BEA6941784078FfD42M" TargetMode="External"/><Relationship Id="rId23" Type="http://schemas.openxmlformats.org/officeDocument/2006/relationships/image" Target="media/image8.jpeg"/><Relationship Id="rId28" Type="http://schemas.openxmlformats.org/officeDocument/2006/relationships/footer" Target="footer2.xml"/><Relationship Id="rId10" Type="http://schemas.openxmlformats.org/officeDocument/2006/relationships/hyperlink" Target="consultantplus://offline/ref=92415CE2D1D998BF3CA6727C1A151D06C3CE5971105ED9DF9E5100CBDDC42CA9841CE42D6E9EB8F9Y7m9P"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consultantplus://offline/ref=92415CE2D1D998BF3CA6727C1A151D06C3CE5971105ED9DF9E5100CBDDC42CA9841CE42D6E9EB8F9Y7m9P" TargetMode="External"/><Relationship Id="rId14" Type="http://schemas.openxmlformats.org/officeDocument/2006/relationships/hyperlink" Target="consultantplus://offline/ref=A96F8BA9B366851656689AA733996B7E9C031653A2A52A70B309337C9718290796019577DD3245EEC1E85D5Cm6f5D" TargetMode="External"/><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909D-40A6-4395-AE6C-ABB5EF26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78</Pages>
  <Words>20831</Words>
  <Characters>152088</Characters>
  <Application>Microsoft Office Word</Application>
  <DocSecurity>0</DocSecurity>
  <Lines>1267</Lines>
  <Paragraphs>345</Paragraphs>
  <ScaleCrop>false</ScaleCrop>
  <HeadingPairs>
    <vt:vector size="2" baseType="variant">
      <vt:variant>
        <vt:lpstr>Название</vt:lpstr>
      </vt:variant>
      <vt:variant>
        <vt:i4>1</vt:i4>
      </vt:variant>
    </vt:vector>
  </HeadingPairs>
  <TitlesOfParts>
    <vt:vector size="1" baseType="lpstr">
      <vt:lpstr>ПРОЕКТ 19</vt:lpstr>
    </vt:vector>
  </TitlesOfParts>
  <Company>Microsoft</Company>
  <LinksUpToDate>false</LinksUpToDate>
  <CharactersWithSpaces>172574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19</dc:title>
  <dc:subject/>
  <dc:creator>Тетушкина Екатерина Евгеньевна</dc:creator>
  <cp:keywords/>
  <dc:description/>
  <cp:lastModifiedBy>Главный специалист Совета</cp:lastModifiedBy>
  <cp:revision>28</cp:revision>
  <cp:lastPrinted>2017-09-25T12:39:00Z</cp:lastPrinted>
  <dcterms:created xsi:type="dcterms:W3CDTF">2017-09-20T14:32:00Z</dcterms:created>
  <dcterms:modified xsi:type="dcterms:W3CDTF">2017-09-27T06:24:00Z</dcterms:modified>
</cp:coreProperties>
</file>