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0A0"/>
      </w:tblPr>
      <w:tblGrid>
        <w:gridCol w:w="5103"/>
        <w:gridCol w:w="5245"/>
      </w:tblGrid>
      <w:tr w:rsidR="00993F22" w:rsidRPr="00240876" w:rsidTr="00240876">
        <w:tc>
          <w:tcPr>
            <w:tcW w:w="5103" w:type="dxa"/>
          </w:tcPr>
          <w:p w:rsidR="00993F22" w:rsidRPr="00240876" w:rsidRDefault="00993F22" w:rsidP="00240876">
            <w:pPr>
              <w:spacing w:after="353" w:line="240" w:lineRule="auto"/>
              <w:ind w:left="23"/>
              <w:contextualSpacing/>
              <w:rPr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административных регламентов </w:t>
            </w:r>
            <w:r w:rsidRPr="00240876">
              <w:rPr>
                <w:rStyle w:val="10"/>
                <w:b w:val="0"/>
                <w:sz w:val="28"/>
                <w:szCs w:val="28"/>
                <w:lang w:eastAsia="ru-RU"/>
              </w:rPr>
              <w:t xml:space="preserve">по исполнению муниципальных функций </w:t>
            </w:r>
          </w:p>
          <w:p w:rsidR="00993F22" w:rsidRPr="00240876" w:rsidRDefault="00993F22" w:rsidP="00240876">
            <w:pPr>
              <w:spacing w:after="0" w:line="240" w:lineRule="auto"/>
              <w:ind w:right="-141" w:hanging="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93F22" w:rsidRPr="00240876" w:rsidRDefault="00993F22" w:rsidP="00240876">
            <w:pPr>
              <w:spacing w:after="0" w:line="240" w:lineRule="auto"/>
              <w:ind w:left="60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Проект решения вносится главой</w:t>
            </w:r>
          </w:p>
          <w:p w:rsidR="00993F22" w:rsidRPr="00240876" w:rsidRDefault="00993F22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993F22" w:rsidRPr="00240876" w:rsidRDefault="00993F22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 xml:space="preserve">город Стерлитамак </w:t>
            </w:r>
          </w:p>
          <w:p w:rsidR="00993F22" w:rsidRPr="00240876" w:rsidRDefault="00993F22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993F22" w:rsidRPr="00240876" w:rsidRDefault="00993F22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F22" w:rsidRDefault="00993F22" w:rsidP="00125615">
      <w:pPr>
        <w:spacing w:after="0"/>
        <w:ind w:right="-141"/>
        <w:rPr>
          <w:rFonts w:ascii="Times New Roman" w:hAnsi="Times New Roman"/>
          <w:sz w:val="28"/>
          <w:szCs w:val="28"/>
        </w:rPr>
      </w:pPr>
    </w:p>
    <w:p w:rsidR="00993F22" w:rsidRDefault="00993F22" w:rsidP="00F64107">
      <w:pPr>
        <w:pStyle w:val="ConsPlusTitle"/>
        <w:ind w:left="-426" w:firstLine="426"/>
        <w:jc w:val="both"/>
        <w:rPr>
          <w:b w:val="0"/>
          <w:bCs w:val="0"/>
        </w:rPr>
      </w:pPr>
      <w:r>
        <w:rPr>
          <w:b w:val="0"/>
          <w:bCs w:val="0"/>
        </w:rPr>
        <w:t xml:space="preserve">Руководствуясь </w:t>
      </w:r>
      <w:r w:rsidRPr="009932A0">
        <w:rPr>
          <w:b w:val="0"/>
          <w:bCs w:val="0"/>
        </w:rPr>
        <w:t xml:space="preserve">Конституцией Российской Федерации, </w:t>
      </w:r>
      <w:r>
        <w:rPr>
          <w:b w:val="0"/>
          <w:bCs w:val="0"/>
        </w:rPr>
        <w:t>Земельным</w:t>
      </w:r>
      <w:r w:rsidRPr="009932A0">
        <w:rPr>
          <w:b w:val="0"/>
          <w:bCs w:val="0"/>
        </w:rPr>
        <w:t xml:space="preserve"> кодексом Российской Федерации</w:t>
      </w:r>
      <w:r>
        <w:rPr>
          <w:b w:val="0"/>
          <w:bCs w:val="0"/>
        </w:rPr>
        <w:t xml:space="preserve">, Лесным кодексом Российской Федерации, п.п.26, 38 ч.1 ст. 16 Федерального закона от 06.10.2003г. № 131-ФЗ «Об общих принципах организации местного самоуправления в Российской Федерации», </w:t>
      </w:r>
      <w:r w:rsidRPr="009932A0">
        <w:rPr>
          <w:b w:val="0"/>
          <w:bCs w:val="0"/>
        </w:rPr>
        <w:t>Федеральным закон</w:t>
      </w:r>
      <w:r>
        <w:rPr>
          <w:b w:val="0"/>
          <w:bCs w:val="0"/>
        </w:rPr>
        <w:t xml:space="preserve">ом </w:t>
      </w:r>
      <w:r w:rsidRPr="009932A0">
        <w:rPr>
          <w:b w:val="0"/>
          <w:bCs w:val="0"/>
        </w:rPr>
        <w:t xml:space="preserve">от 26.12.2008 № 294-ФЗ </w:t>
      </w:r>
      <w:r>
        <w:rPr>
          <w:b w:val="0"/>
          <w:bCs w:val="0"/>
        </w:rPr>
        <w:t>«</w:t>
      </w:r>
      <w:r w:rsidRPr="009932A0">
        <w:rPr>
          <w:b w:val="0"/>
          <w:bCs w:val="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 w:val="0"/>
          <w:bCs w:val="0"/>
        </w:rPr>
        <w:t xml:space="preserve">», Федеральным законом от 17.07.2009 № 172-ФЗ «Об антикоррупционной экспертизе </w:t>
      </w:r>
      <w:r w:rsidRPr="00FF2BAA">
        <w:rPr>
          <w:b w:val="0"/>
          <w:color w:val="000000"/>
          <w:shd w:val="clear" w:color="auto" w:fill="FFFFFF"/>
        </w:rPr>
        <w:t>нормативных правовых актов и проектов нормативных правовых актов</w:t>
      </w:r>
      <w:r>
        <w:rPr>
          <w:b w:val="0"/>
          <w:color w:val="000000"/>
          <w:shd w:val="clear" w:color="auto" w:fill="FFFFFF"/>
        </w:rPr>
        <w:t xml:space="preserve">», Методикой проведения антикоррупционной экспертизы </w:t>
      </w:r>
      <w:r w:rsidRPr="00FF2BAA">
        <w:rPr>
          <w:b w:val="0"/>
          <w:color w:val="000000"/>
          <w:shd w:val="clear" w:color="auto" w:fill="FFFFFF"/>
        </w:rPr>
        <w:t>нормативных правовых актов и проектов нормативных правовых актов</w:t>
      </w:r>
      <w:r>
        <w:rPr>
          <w:b w:val="0"/>
          <w:color w:val="000000"/>
          <w:shd w:val="clear" w:color="auto" w:fill="FFFFFF"/>
        </w:rPr>
        <w:t>, утверждённой постановлением Правительства Российской Федерации от 26.02.2010 № 96, принимая во внимание постановление Правительства Республики Башкортостан от 26.12.2011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b w:val="0"/>
          <w:bCs w:val="0"/>
        </w:rPr>
        <w:t>, Совет городского округа город Стерлитамак Республики Башкортостан</w:t>
      </w:r>
    </w:p>
    <w:p w:rsidR="00993F22" w:rsidRDefault="00993F22" w:rsidP="00D44E9B">
      <w:pPr>
        <w:pStyle w:val="ConsPlusTitle"/>
        <w:ind w:firstLine="708"/>
        <w:jc w:val="both"/>
      </w:pPr>
    </w:p>
    <w:p w:rsidR="00993F22" w:rsidRPr="00DB6AEA" w:rsidRDefault="00993F22" w:rsidP="00DF3C8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B6AEA">
        <w:rPr>
          <w:rFonts w:ascii="Times New Roman" w:hAnsi="Times New Roman"/>
          <w:b/>
          <w:sz w:val="28"/>
          <w:szCs w:val="28"/>
        </w:rPr>
        <w:t>РЕШИЛ:</w:t>
      </w:r>
    </w:p>
    <w:p w:rsidR="00993F22" w:rsidRPr="00B7147B" w:rsidRDefault="00993F22" w:rsidP="00B717CF">
      <w:pPr>
        <w:pStyle w:val="ListParagraph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/>
          <w:bCs/>
          <w:color w:val="000000"/>
          <w:spacing w:val="10"/>
          <w:sz w:val="28"/>
          <w:szCs w:val="28"/>
          <w:lang w:eastAsia="ru-RU"/>
        </w:rPr>
      </w:pPr>
      <w:r w:rsidRPr="000E27E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993F22" w:rsidRDefault="00993F22" w:rsidP="00B717CF">
      <w:pPr>
        <w:pStyle w:val="ListParagraph"/>
        <w:spacing w:after="0" w:line="240" w:lineRule="auto"/>
        <w:ind w:left="-284"/>
        <w:jc w:val="both"/>
        <w:rPr>
          <w:rStyle w:val="10"/>
          <w:b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E27E3">
        <w:rPr>
          <w:rFonts w:ascii="Times New Roman" w:hAnsi="Times New Roman"/>
          <w:sz w:val="28"/>
          <w:szCs w:val="28"/>
        </w:rPr>
        <w:t xml:space="preserve"> </w:t>
      </w:r>
      <w:r w:rsidRPr="000E27E3">
        <w:rPr>
          <w:rStyle w:val="10"/>
          <w:b w:val="0"/>
          <w:sz w:val="28"/>
          <w:szCs w:val="28"/>
          <w:lang w:eastAsia="ru-RU"/>
        </w:rPr>
        <w:t>Административный регламент по исполнению муниципальной функции «Осуществление муниципального земельного контроля на территории городского округа город Стерл</w:t>
      </w:r>
      <w:r>
        <w:rPr>
          <w:rStyle w:val="10"/>
          <w:b w:val="0"/>
          <w:sz w:val="28"/>
          <w:szCs w:val="28"/>
          <w:lang w:eastAsia="ru-RU"/>
        </w:rPr>
        <w:t>итамак Республики Башкортостан» (приложение №1);</w:t>
      </w:r>
    </w:p>
    <w:p w:rsidR="00993F22" w:rsidRPr="000E27E3" w:rsidRDefault="00993F22" w:rsidP="00B717CF">
      <w:pPr>
        <w:pStyle w:val="ListParagraph"/>
        <w:spacing w:after="0" w:line="240" w:lineRule="auto"/>
        <w:ind w:left="-284"/>
        <w:jc w:val="both"/>
        <w:rPr>
          <w:rStyle w:val="10"/>
          <w:b w:val="0"/>
          <w:sz w:val="28"/>
          <w:szCs w:val="28"/>
          <w:lang w:eastAsia="ru-RU"/>
        </w:rPr>
      </w:pPr>
      <w:r>
        <w:rPr>
          <w:rStyle w:val="10"/>
          <w:b w:val="0"/>
          <w:sz w:val="28"/>
          <w:szCs w:val="28"/>
          <w:lang w:eastAsia="ru-RU"/>
        </w:rPr>
        <w:t xml:space="preserve">- </w:t>
      </w:r>
      <w:r w:rsidRPr="000E27E3">
        <w:rPr>
          <w:rStyle w:val="10"/>
          <w:b w:val="0"/>
          <w:sz w:val="28"/>
          <w:szCs w:val="28"/>
          <w:lang w:eastAsia="ru-RU"/>
        </w:rPr>
        <w:t>Административный регламент по исполнению муниципальной функции</w:t>
      </w:r>
      <w:r>
        <w:rPr>
          <w:rStyle w:val="10"/>
          <w:b w:val="0"/>
          <w:sz w:val="28"/>
          <w:szCs w:val="28"/>
          <w:lang w:eastAsia="ru-RU"/>
        </w:rPr>
        <w:t xml:space="preserve"> </w:t>
      </w:r>
      <w:r w:rsidRPr="00FF2BAA">
        <w:rPr>
          <w:rFonts w:ascii="Times New Roman" w:hAnsi="Times New Roman"/>
          <w:bCs/>
          <w:sz w:val="28"/>
          <w:szCs w:val="28"/>
        </w:rPr>
        <w:t>«Осуществление муниципального лесного контроля на территории городского округа город Стерлитамак Республики Башкортостан»</w:t>
      </w:r>
      <w:r>
        <w:rPr>
          <w:rFonts w:ascii="Times New Roman" w:hAnsi="Times New Roman"/>
          <w:bCs/>
          <w:sz w:val="28"/>
          <w:szCs w:val="28"/>
        </w:rPr>
        <w:t xml:space="preserve"> (приложение №2).</w:t>
      </w:r>
    </w:p>
    <w:p w:rsidR="00993F22" w:rsidRDefault="00993F22" w:rsidP="00B717CF">
      <w:pPr>
        <w:pStyle w:val="ListParagraph"/>
        <w:spacing w:after="0" w:line="240" w:lineRule="auto"/>
        <w:ind w:left="-284"/>
        <w:jc w:val="both"/>
        <w:rPr>
          <w:rStyle w:val="10"/>
          <w:b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2. Признать утратившим силу Административный регламент по </w:t>
      </w:r>
      <w:r w:rsidRPr="000E27E3">
        <w:rPr>
          <w:rStyle w:val="10"/>
          <w:b w:val="0"/>
          <w:sz w:val="28"/>
          <w:szCs w:val="28"/>
          <w:lang w:eastAsia="ru-RU"/>
        </w:rPr>
        <w:t xml:space="preserve">исполнению муниципальной функции «Осуществление муниципального земельного контроля </w:t>
      </w:r>
      <w:r>
        <w:rPr>
          <w:rStyle w:val="10"/>
          <w:b w:val="0"/>
          <w:sz w:val="28"/>
          <w:szCs w:val="28"/>
          <w:lang w:eastAsia="ru-RU"/>
        </w:rPr>
        <w:t>за использованием земель городского округа город Стерлитамак Республики Башкортостан», утвержденный решением Совета городского округа город Стерлитамак Республики Башкортостан от 26 июля 2012 года № 3-8/6з (приложение № 25).</w:t>
      </w:r>
    </w:p>
    <w:p w:rsidR="00993F22" w:rsidRDefault="00993F22" w:rsidP="00B717CF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7147B">
        <w:rPr>
          <w:rFonts w:ascii="Times New Roman" w:hAnsi="Times New Roman"/>
          <w:sz w:val="28"/>
          <w:szCs w:val="28"/>
        </w:rPr>
        <w:t>3. Настоящее решение подлежит опубликованию в газете «Стерлитамакский рабочий» и вступает в силу после его официального опубликования.</w:t>
      </w:r>
    </w:p>
    <w:p w:rsidR="00993F22" w:rsidRPr="00B7147B" w:rsidRDefault="00993F22" w:rsidP="00B717CF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93F22" w:rsidRDefault="00993F22" w:rsidP="00B7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– председатель </w:t>
      </w:r>
    </w:p>
    <w:p w:rsidR="00993F22" w:rsidRDefault="00993F22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городского округа город Стерлитамак </w:t>
      </w:r>
    </w:p>
    <w:p w:rsidR="00993F22" w:rsidRPr="00125615" w:rsidRDefault="00993F22" w:rsidP="0012561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Ю.И. Никифоров</w:t>
      </w:r>
    </w:p>
    <w:sectPr w:rsidR="00993F22" w:rsidRPr="00125615" w:rsidSect="00125615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A64"/>
    <w:multiLevelType w:val="hybridMultilevel"/>
    <w:tmpl w:val="31A8445E"/>
    <w:lvl w:ilvl="0" w:tplc="1AF45A64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6B7D41"/>
    <w:multiLevelType w:val="hybridMultilevel"/>
    <w:tmpl w:val="FD22C63A"/>
    <w:lvl w:ilvl="0" w:tplc="FBC07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  <w:rPr>
        <w:rFonts w:cs="Times New Roman"/>
      </w:rPr>
    </w:lvl>
  </w:abstractNum>
  <w:abstractNum w:abstractNumId="4">
    <w:nsid w:val="61F24877"/>
    <w:multiLevelType w:val="hybridMultilevel"/>
    <w:tmpl w:val="883E4876"/>
    <w:lvl w:ilvl="0" w:tplc="06FE9B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EF1"/>
    <w:rsid w:val="000200BD"/>
    <w:rsid w:val="000325DA"/>
    <w:rsid w:val="000370CF"/>
    <w:rsid w:val="00047787"/>
    <w:rsid w:val="00050EB6"/>
    <w:rsid w:val="0008065B"/>
    <w:rsid w:val="0008164D"/>
    <w:rsid w:val="000A2E84"/>
    <w:rsid w:val="000B7FB8"/>
    <w:rsid w:val="000D1AAD"/>
    <w:rsid w:val="000E27E3"/>
    <w:rsid w:val="00103ADA"/>
    <w:rsid w:val="00125615"/>
    <w:rsid w:val="00197A09"/>
    <w:rsid w:val="001C18E4"/>
    <w:rsid w:val="00221903"/>
    <w:rsid w:val="00240876"/>
    <w:rsid w:val="00252464"/>
    <w:rsid w:val="00306498"/>
    <w:rsid w:val="00310352"/>
    <w:rsid w:val="003425AB"/>
    <w:rsid w:val="00346406"/>
    <w:rsid w:val="0035249C"/>
    <w:rsid w:val="003666D8"/>
    <w:rsid w:val="003D47EA"/>
    <w:rsid w:val="003D7A32"/>
    <w:rsid w:val="003E0204"/>
    <w:rsid w:val="0044623E"/>
    <w:rsid w:val="004D0BFA"/>
    <w:rsid w:val="00523EF1"/>
    <w:rsid w:val="00536193"/>
    <w:rsid w:val="00592E64"/>
    <w:rsid w:val="005D0A75"/>
    <w:rsid w:val="005E2393"/>
    <w:rsid w:val="005E5CF6"/>
    <w:rsid w:val="0063153A"/>
    <w:rsid w:val="006323D2"/>
    <w:rsid w:val="006815A5"/>
    <w:rsid w:val="006A2F2D"/>
    <w:rsid w:val="0077018E"/>
    <w:rsid w:val="00771C23"/>
    <w:rsid w:val="007C72C4"/>
    <w:rsid w:val="008122CB"/>
    <w:rsid w:val="00873375"/>
    <w:rsid w:val="00876FCA"/>
    <w:rsid w:val="008B7B9B"/>
    <w:rsid w:val="008D74AF"/>
    <w:rsid w:val="009013EC"/>
    <w:rsid w:val="00976654"/>
    <w:rsid w:val="0099021B"/>
    <w:rsid w:val="009932A0"/>
    <w:rsid w:val="00993F22"/>
    <w:rsid w:val="009A6215"/>
    <w:rsid w:val="009B783A"/>
    <w:rsid w:val="009E5D68"/>
    <w:rsid w:val="009F75AF"/>
    <w:rsid w:val="00A25ED7"/>
    <w:rsid w:val="00A35793"/>
    <w:rsid w:val="00A47CD2"/>
    <w:rsid w:val="00A546B0"/>
    <w:rsid w:val="00A62912"/>
    <w:rsid w:val="00AA75D2"/>
    <w:rsid w:val="00AB1739"/>
    <w:rsid w:val="00B15806"/>
    <w:rsid w:val="00B43ED0"/>
    <w:rsid w:val="00B662B3"/>
    <w:rsid w:val="00B7147B"/>
    <w:rsid w:val="00B717CF"/>
    <w:rsid w:val="00B71F6F"/>
    <w:rsid w:val="00B773EC"/>
    <w:rsid w:val="00BE2CB5"/>
    <w:rsid w:val="00BF2F27"/>
    <w:rsid w:val="00C12628"/>
    <w:rsid w:val="00C20591"/>
    <w:rsid w:val="00C402F6"/>
    <w:rsid w:val="00C730E9"/>
    <w:rsid w:val="00C86D6F"/>
    <w:rsid w:val="00C9765E"/>
    <w:rsid w:val="00CA6FD8"/>
    <w:rsid w:val="00CF1C31"/>
    <w:rsid w:val="00D44E9B"/>
    <w:rsid w:val="00D529FD"/>
    <w:rsid w:val="00D76801"/>
    <w:rsid w:val="00DB6AEA"/>
    <w:rsid w:val="00DB7965"/>
    <w:rsid w:val="00DE28F3"/>
    <w:rsid w:val="00DF3C8E"/>
    <w:rsid w:val="00E4355F"/>
    <w:rsid w:val="00E43BCB"/>
    <w:rsid w:val="00E60044"/>
    <w:rsid w:val="00EA4814"/>
    <w:rsid w:val="00F316EA"/>
    <w:rsid w:val="00F331F4"/>
    <w:rsid w:val="00F41E58"/>
    <w:rsid w:val="00F5693B"/>
    <w:rsid w:val="00F62290"/>
    <w:rsid w:val="00F64107"/>
    <w:rsid w:val="00F765DD"/>
    <w:rsid w:val="00FF2BAA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9021B"/>
    <w:rPr>
      <w:rFonts w:cs="Times New Roman"/>
    </w:rPr>
  </w:style>
  <w:style w:type="character" w:styleId="Hyperlink">
    <w:name w:val="Hyperlink"/>
    <w:basedOn w:val="DefaultParagraphFont"/>
    <w:uiPriority w:val="99"/>
    <w:rsid w:val="009902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76F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A6FD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">
    <w:name w:val="Основной текст1"/>
    <w:basedOn w:val="DefaultParagraphFont"/>
    <w:uiPriority w:val="99"/>
    <w:rsid w:val="00FF564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FF56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Normal"/>
    <w:link w:val="a"/>
    <w:uiPriority w:val="99"/>
    <w:rsid w:val="00FF564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current-position">
    <w:name w:val="current-position"/>
    <w:basedOn w:val="Normal"/>
    <w:uiPriority w:val="99"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Normal"/>
    <w:uiPriority w:val="99"/>
    <w:rsid w:val="003D7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(10)"/>
    <w:basedOn w:val="DefaultParagraphFont"/>
    <w:uiPriority w:val="99"/>
    <w:rsid w:val="00E60044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1</Pages>
  <Words>363</Words>
  <Characters>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Байгулова А.Р.</cp:lastModifiedBy>
  <cp:revision>39</cp:revision>
  <cp:lastPrinted>2015-05-08T04:13:00Z</cp:lastPrinted>
  <dcterms:created xsi:type="dcterms:W3CDTF">2014-09-24T02:39:00Z</dcterms:created>
  <dcterms:modified xsi:type="dcterms:W3CDTF">2015-05-08T04:30:00Z</dcterms:modified>
</cp:coreProperties>
</file>