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4.xml" ContentType="application/vnd.openxmlformats-officedocument.themeOverride+xml"/>
  <Override PartName="/word/theme/themeOverride5.xml" ContentType="application/vnd.openxmlformats-officedocument.themeOverrid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Default Extension="emf" ContentType="image/x-e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F21C9" w:rsidRDefault="002F21C9" w:rsidP="002F21C9">
      <w:pPr>
        <w:tabs>
          <w:tab w:val="left" w:pos="5760"/>
        </w:tabs>
        <w:spacing w:after="0" w:line="240" w:lineRule="auto"/>
        <w:ind w:left="5580"/>
        <w:jc w:val="both"/>
        <w:rPr>
          <w:rFonts w:ascii="Times New Roman" w:hAnsi="Times New Roman" w:cs="Times New Roman"/>
        </w:rPr>
      </w:pPr>
      <w:r>
        <w:rPr>
          <w:rFonts w:ascii="Times New Roman" w:hAnsi="Times New Roman" w:cs="Times New Roman"/>
        </w:rPr>
        <w:t xml:space="preserve">Приложение № 1 к распоряжению </w:t>
      </w:r>
    </w:p>
    <w:p w:rsidR="002F21C9" w:rsidRDefault="002F21C9" w:rsidP="002F21C9">
      <w:pPr>
        <w:tabs>
          <w:tab w:val="left" w:pos="5760"/>
        </w:tabs>
        <w:spacing w:after="0" w:line="240" w:lineRule="auto"/>
        <w:ind w:left="5580"/>
        <w:jc w:val="both"/>
        <w:rPr>
          <w:rFonts w:ascii="Times New Roman" w:hAnsi="Times New Roman" w:cs="Times New Roman"/>
        </w:rPr>
      </w:pPr>
      <w:r>
        <w:rPr>
          <w:rFonts w:ascii="Times New Roman" w:hAnsi="Times New Roman" w:cs="Times New Roman"/>
        </w:rPr>
        <w:t>главы городского округа-председателя</w:t>
      </w:r>
    </w:p>
    <w:p w:rsidR="002F21C9" w:rsidRDefault="002F21C9" w:rsidP="002F21C9">
      <w:pPr>
        <w:tabs>
          <w:tab w:val="left" w:pos="5760"/>
        </w:tabs>
        <w:spacing w:after="0" w:line="240" w:lineRule="auto"/>
        <w:ind w:left="5580"/>
        <w:jc w:val="both"/>
        <w:rPr>
          <w:rFonts w:ascii="Times New Roman" w:hAnsi="Times New Roman" w:cs="Times New Roman"/>
        </w:rPr>
      </w:pPr>
      <w:r>
        <w:rPr>
          <w:rFonts w:ascii="Times New Roman" w:hAnsi="Times New Roman" w:cs="Times New Roman"/>
        </w:rPr>
        <w:t>Совета городского округа</w:t>
      </w:r>
    </w:p>
    <w:p w:rsidR="002F21C9" w:rsidRDefault="002F21C9" w:rsidP="002F21C9">
      <w:pPr>
        <w:tabs>
          <w:tab w:val="left" w:pos="5760"/>
        </w:tabs>
        <w:spacing w:after="0" w:line="240" w:lineRule="auto"/>
        <w:ind w:left="5580"/>
        <w:jc w:val="both"/>
        <w:rPr>
          <w:rFonts w:ascii="Times New Roman" w:hAnsi="Times New Roman" w:cs="Times New Roman"/>
        </w:rPr>
      </w:pPr>
      <w:r>
        <w:rPr>
          <w:rFonts w:ascii="Times New Roman" w:hAnsi="Times New Roman" w:cs="Times New Roman"/>
        </w:rPr>
        <w:t xml:space="preserve">город Стерлитамак </w:t>
      </w:r>
    </w:p>
    <w:p w:rsidR="002F21C9" w:rsidRDefault="002F21C9" w:rsidP="002F21C9">
      <w:pPr>
        <w:tabs>
          <w:tab w:val="left" w:pos="5760"/>
        </w:tabs>
        <w:spacing w:after="0" w:line="240" w:lineRule="auto"/>
        <w:ind w:left="5580"/>
        <w:jc w:val="both"/>
        <w:rPr>
          <w:rFonts w:ascii="Times New Roman" w:hAnsi="Times New Roman" w:cs="Times New Roman"/>
        </w:rPr>
      </w:pPr>
      <w:r>
        <w:rPr>
          <w:rFonts w:ascii="Times New Roman" w:hAnsi="Times New Roman" w:cs="Times New Roman"/>
        </w:rPr>
        <w:t>Республики Башкортостан</w:t>
      </w:r>
    </w:p>
    <w:p w:rsidR="002F21C9" w:rsidRPr="002F21C9" w:rsidRDefault="002F21C9" w:rsidP="002F21C9">
      <w:pPr>
        <w:pStyle w:val="ad"/>
        <w:spacing w:before="0" w:beforeAutospacing="0" w:after="0" w:afterAutospacing="0"/>
        <w:jc w:val="center"/>
        <w:rPr>
          <w:rStyle w:val="af0"/>
          <w:b w:val="0"/>
        </w:rPr>
      </w:pPr>
      <w:r>
        <w:rPr>
          <w:rStyle w:val="af0"/>
        </w:rPr>
        <w:tab/>
      </w:r>
      <w:r>
        <w:rPr>
          <w:rStyle w:val="af0"/>
        </w:rPr>
        <w:tab/>
      </w:r>
      <w:r>
        <w:rPr>
          <w:rStyle w:val="af0"/>
        </w:rPr>
        <w:tab/>
      </w:r>
      <w:r>
        <w:rPr>
          <w:rStyle w:val="af0"/>
        </w:rPr>
        <w:tab/>
      </w:r>
      <w:r>
        <w:rPr>
          <w:rStyle w:val="af0"/>
        </w:rPr>
        <w:tab/>
      </w:r>
      <w:r>
        <w:rPr>
          <w:rStyle w:val="af0"/>
        </w:rPr>
        <w:tab/>
        <w:t xml:space="preserve">   </w:t>
      </w:r>
      <w:r>
        <w:rPr>
          <w:rStyle w:val="af0"/>
          <w:b w:val="0"/>
        </w:rPr>
        <w:t xml:space="preserve">      </w:t>
      </w:r>
      <w:r w:rsidRPr="002F21C9">
        <w:rPr>
          <w:rStyle w:val="af0"/>
          <w:b w:val="0"/>
        </w:rPr>
        <w:t>от 15 ноября 2018 года № 30-2018</w:t>
      </w:r>
    </w:p>
    <w:p w:rsidR="005400C1" w:rsidRDefault="005400C1" w:rsidP="005400C1">
      <w:pPr>
        <w:pStyle w:val="21"/>
        <w:ind w:firstLine="0"/>
        <w:rPr>
          <w:b/>
          <w:sz w:val="32"/>
          <w:szCs w:val="32"/>
        </w:rPr>
      </w:pPr>
      <w:proofErr w:type="gramStart"/>
      <w:r>
        <w:rPr>
          <w:b/>
          <w:sz w:val="32"/>
          <w:szCs w:val="32"/>
        </w:rPr>
        <w:t>П</w:t>
      </w:r>
      <w:proofErr w:type="gramEnd"/>
      <w:r>
        <w:rPr>
          <w:b/>
          <w:sz w:val="32"/>
          <w:szCs w:val="32"/>
        </w:rPr>
        <w:t xml:space="preserve"> Р О Е К Т </w:t>
      </w:r>
    </w:p>
    <w:p w:rsidR="005400C1" w:rsidRDefault="005400C1" w:rsidP="005400C1">
      <w:pPr>
        <w:pStyle w:val="21"/>
        <w:tabs>
          <w:tab w:val="left" w:pos="1128"/>
        </w:tabs>
        <w:jc w:val="left"/>
        <w:rPr>
          <w:b/>
          <w:color w:val="FF0000"/>
        </w:rPr>
      </w:pPr>
    </w:p>
    <w:p w:rsidR="005400C1" w:rsidRDefault="005400C1" w:rsidP="005400C1">
      <w:pPr>
        <w:pStyle w:val="21"/>
        <w:tabs>
          <w:tab w:val="left" w:pos="1128"/>
        </w:tabs>
        <w:jc w:val="left"/>
        <w:rPr>
          <w:b/>
          <w:color w:val="FF0000"/>
        </w:rPr>
      </w:pPr>
    </w:p>
    <w:p w:rsidR="005400C1" w:rsidRDefault="005400C1" w:rsidP="005400C1">
      <w:pPr>
        <w:pStyle w:val="21"/>
        <w:tabs>
          <w:tab w:val="left" w:pos="1128"/>
        </w:tabs>
        <w:jc w:val="left"/>
        <w:rPr>
          <w:b/>
          <w:color w:val="FF0000"/>
        </w:rPr>
      </w:pPr>
    </w:p>
    <w:p w:rsidR="005400C1" w:rsidRDefault="005400C1" w:rsidP="005400C1">
      <w:pPr>
        <w:pStyle w:val="21"/>
        <w:tabs>
          <w:tab w:val="left" w:pos="1128"/>
        </w:tabs>
        <w:jc w:val="left"/>
        <w:rPr>
          <w:b/>
          <w:color w:val="FF0000"/>
        </w:rPr>
      </w:pPr>
    </w:p>
    <w:p w:rsidR="005400C1" w:rsidRDefault="005400C1" w:rsidP="005400C1">
      <w:pPr>
        <w:pStyle w:val="21"/>
        <w:ind w:hanging="284"/>
        <w:jc w:val="center"/>
        <w:rPr>
          <w:b/>
          <w:sz w:val="40"/>
        </w:rPr>
      </w:pPr>
      <w:r>
        <w:rPr>
          <w:b/>
          <w:sz w:val="40"/>
        </w:rPr>
        <w:t xml:space="preserve">С Т </w:t>
      </w:r>
      <w:proofErr w:type="gramStart"/>
      <w:r>
        <w:rPr>
          <w:b/>
          <w:sz w:val="40"/>
        </w:rPr>
        <w:t>Р</w:t>
      </w:r>
      <w:proofErr w:type="gramEnd"/>
      <w:r>
        <w:rPr>
          <w:b/>
          <w:sz w:val="40"/>
        </w:rPr>
        <w:t xml:space="preserve"> А Т Е Г И Я</w:t>
      </w:r>
    </w:p>
    <w:p w:rsidR="005400C1" w:rsidRDefault="005400C1" w:rsidP="005400C1">
      <w:pPr>
        <w:pStyle w:val="21"/>
        <w:ind w:hanging="284"/>
        <w:jc w:val="center"/>
        <w:rPr>
          <w:b/>
          <w:sz w:val="40"/>
        </w:rPr>
      </w:pPr>
      <w:r>
        <w:rPr>
          <w:b/>
          <w:sz w:val="40"/>
        </w:rPr>
        <w:t xml:space="preserve">социально-экономического развития </w:t>
      </w:r>
      <w:r>
        <w:rPr>
          <w:b/>
          <w:sz w:val="40"/>
        </w:rPr>
        <w:br/>
        <w:t>муниципального образования «Городской округ город Стерлитамак Республики Башкортостан»</w:t>
      </w:r>
    </w:p>
    <w:p w:rsidR="005400C1" w:rsidRDefault="005400C1" w:rsidP="005400C1">
      <w:pPr>
        <w:pStyle w:val="21"/>
        <w:ind w:hanging="284"/>
        <w:jc w:val="center"/>
        <w:rPr>
          <w:b/>
          <w:sz w:val="40"/>
        </w:rPr>
      </w:pPr>
      <w:r>
        <w:rPr>
          <w:b/>
          <w:sz w:val="40"/>
        </w:rPr>
        <w:t>до 2030 года</w:t>
      </w:r>
    </w:p>
    <w:p w:rsidR="005400C1" w:rsidRDefault="005400C1" w:rsidP="005400C1">
      <w:pPr>
        <w:pStyle w:val="21"/>
        <w:ind w:hanging="284"/>
        <w:jc w:val="center"/>
        <w:rPr>
          <w:b/>
          <w:sz w:val="40"/>
        </w:rPr>
      </w:pPr>
    </w:p>
    <w:p w:rsidR="005400C1" w:rsidRDefault="005400C1" w:rsidP="005400C1">
      <w:pPr>
        <w:ind w:hanging="284"/>
        <w:jc w:val="center"/>
      </w:pPr>
      <w:r>
        <w:rPr>
          <w:noProof/>
        </w:rPr>
        <w:drawing>
          <wp:anchor distT="0" distB="0" distL="114300" distR="114300" simplePos="0" relativeHeight="251595264" behindDoc="1" locked="0" layoutInCell="1" allowOverlap="1">
            <wp:simplePos x="0" y="0"/>
            <wp:positionH relativeFrom="column">
              <wp:posOffset>791845</wp:posOffset>
            </wp:positionH>
            <wp:positionV relativeFrom="paragraph">
              <wp:posOffset>2159635</wp:posOffset>
            </wp:positionV>
            <wp:extent cx="4100195" cy="2267585"/>
            <wp:effectExtent l="0" t="0" r="0" b="0"/>
            <wp:wrapTight wrapText="bothSides">
              <wp:wrapPolygon edited="0">
                <wp:start x="0" y="0"/>
                <wp:lineTo x="0" y="21412"/>
                <wp:lineTo x="21476" y="21412"/>
                <wp:lineTo x="21476" y="0"/>
                <wp:lineTo x="0" y="0"/>
              </wp:wrapPolygon>
            </wp:wrapTight>
            <wp:docPr id="23" name="Рисунок 23" descr="C:\Users\VSpech\Desktop\2018-08-27 Виды города_фото\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Spech\Desktop\2018-08-27 Виды города_фото\1 (1).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0195" cy="2267585"/>
                    </a:xfrm>
                    <a:prstGeom prst="rect">
                      <a:avLst/>
                    </a:prstGeom>
                    <a:noFill/>
                    <a:ln>
                      <a:noFill/>
                    </a:ln>
                  </pic:spPr>
                </pic:pic>
              </a:graphicData>
            </a:graphic>
          </wp:anchor>
        </w:drawing>
      </w:r>
      <w:r>
        <w:rPr>
          <w:noProof/>
        </w:rPr>
        <w:drawing>
          <wp:anchor distT="0" distB="0" distL="114300" distR="114300" simplePos="0" relativeHeight="251594240" behindDoc="1" locked="0" layoutInCell="1" allowOverlap="1">
            <wp:simplePos x="0" y="0"/>
            <wp:positionH relativeFrom="column">
              <wp:posOffset>3008630</wp:posOffset>
            </wp:positionH>
            <wp:positionV relativeFrom="paragraph">
              <wp:posOffset>140970</wp:posOffset>
            </wp:positionV>
            <wp:extent cx="3218180" cy="1872615"/>
            <wp:effectExtent l="0" t="0" r="1270" b="0"/>
            <wp:wrapTight wrapText="bothSides">
              <wp:wrapPolygon edited="0">
                <wp:start x="0" y="0"/>
                <wp:lineTo x="0" y="21314"/>
                <wp:lineTo x="21481" y="21314"/>
                <wp:lineTo x="21481" y="0"/>
                <wp:lineTo x="0" y="0"/>
              </wp:wrapPolygon>
            </wp:wrapTight>
            <wp:docPr id="31" name="Рисунок 31" descr="C:\Users\VSpech\Desktop\2018-08-27 Виды города_фото\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Spech\Desktop\2018-08-27 Виды города_фото\1 (2).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829"/>
                    <a:stretch/>
                  </pic:blipFill>
                  <pic:spPr bwMode="auto">
                    <a:xfrm>
                      <a:off x="0" y="0"/>
                      <a:ext cx="3218180" cy="18726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rPr>
        <w:drawing>
          <wp:anchor distT="0" distB="0" distL="114300" distR="114300" simplePos="0" relativeHeight="251596288" behindDoc="1" locked="0" layoutInCell="1" allowOverlap="1">
            <wp:simplePos x="0" y="0"/>
            <wp:positionH relativeFrom="column">
              <wp:posOffset>-74295</wp:posOffset>
            </wp:positionH>
            <wp:positionV relativeFrom="paragraph">
              <wp:posOffset>140970</wp:posOffset>
            </wp:positionV>
            <wp:extent cx="2903855" cy="1873250"/>
            <wp:effectExtent l="0" t="0" r="0" b="0"/>
            <wp:wrapTight wrapText="bothSides">
              <wp:wrapPolygon edited="0">
                <wp:start x="0" y="0"/>
                <wp:lineTo x="0" y="21307"/>
                <wp:lineTo x="21397" y="21307"/>
                <wp:lineTo x="21397" y="0"/>
                <wp:lineTo x="0" y="0"/>
              </wp:wrapPolygon>
            </wp:wrapTight>
            <wp:docPr id="43" name="Рисунок 43" descr="C:\Users\VSpech\Desktop\2018-08-27 Виды города_фото\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Spech\Desktop\2018-08-27 Виды города_фото\1 (4).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3855" cy="1873250"/>
                    </a:xfrm>
                    <a:prstGeom prst="rect">
                      <a:avLst/>
                    </a:prstGeom>
                    <a:noFill/>
                    <a:ln>
                      <a:noFill/>
                    </a:ln>
                  </pic:spPr>
                </pic:pic>
              </a:graphicData>
            </a:graphic>
          </wp:anchor>
        </w:drawing>
      </w:r>
    </w:p>
    <w:p w:rsidR="005400C1" w:rsidRDefault="005400C1" w:rsidP="005400C1"/>
    <w:p w:rsidR="005400C1" w:rsidRDefault="005400C1" w:rsidP="005400C1">
      <w:pPr>
        <w:jc w:val="center"/>
      </w:pPr>
    </w:p>
    <w:p w:rsidR="005400C1" w:rsidRDefault="005400C1" w:rsidP="005400C1">
      <w:pPr>
        <w:ind w:firstLine="567"/>
      </w:pPr>
    </w:p>
    <w:p w:rsidR="005400C1" w:rsidRDefault="005400C1" w:rsidP="005400C1">
      <w:pPr>
        <w:ind w:firstLine="567"/>
      </w:pPr>
      <w:r>
        <w:br w:type="textWrapping" w:clear="all"/>
      </w:r>
    </w:p>
    <w:p w:rsidR="005400C1" w:rsidRDefault="005400C1" w:rsidP="005400C1">
      <w:pPr>
        <w:ind w:firstLine="567"/>
      </w:pPr>
    </w:p>
    <w:p w:rsidR="005400C1" w:rsidRDefault="005400C1" w:rsidP="005400C1"/>
    <w:p w:rsidR="008049A8" w:rsidRDefault="008049A8" w:rsidP="005400C1">
      <w:pPr>
        <w:tabs>
          <w:tab w:val="left" w:pos="3828"/>
        </w:tabs>
        <w:rPr>
          <w:rFonts w:ascii="Times New Roman" w:hAnsi="Times New Roman" w:cs="Times New Roman"/>
          <w:sz w:val="28"/>
          <w:szCs w:val="28"/>
        </w:rPr>
      </w:pPr>
    </w:p>
    <w:p w:rsidR="005400C1" w:rsidRDefault="005400C1" w:rsidP="008049A8">
      <w:pPr>
        <w:tabs>
          <w:tab w:val="left" w:pos="3828"/>
        </w:tabs>
        <w:jc w:val="center"/>
        <w:rPr>
          <w:rFonts w:ascii="Times New Roman" w:hAnsi="Times New Roman" w:cs="Times New Roman"/>
          <w:sz w:val="28"/>
          <w:szCs w:val="28"/>
        </w:rPr>
      </w:pPr>
      <w:r>
        <w:rPr>
          <w:rFonts w:ascii="Times New Roman" w:hAnsi="Times New Roman" w:cs="Times New Roman"/>
          <w:sz w:val="28"/>
          <w:szCs w:val="28"/>
        </w:rPr>
        <w:t>2018г.</w:t>
      </w:r>
    </w:p>
    <w:p w:rsidR="00FB4D89" w:rsidRPr="00C74C82" w:rsidRDefault="00FB4D89" w:rsidP="004B55B1">
      <w:pPr>
        <w:pStyle w:val="4"/>
      </w:pPr>
      <w:r w:rsidRPr="00C74C82">
        <w:rPr>
          <w:rStyle w:val="a6"/>
          <w:b/>
        </w:rPr>
        <w:lastRenderedPageBreak/>
        <w:t>СОДЕРЖАНИЕ</w:t>
      </w:r>
    </w:p>
    <w:p w:rsidR="00B02082" w:rsidRPr="003016E2" w:rsidRDefault="00B02082" w:rsidP="000A52DB">
      <w:pPr>
        <w:pStyle w:val="11"/>
        <w:rPr>
          <w:rFonts w:eastAsiaTheme="minorEastAsia"/>
          <w:b w:val="0"/>
        </w:rPr>
      </w:pPr>
      <w:r w:rsidRPr="003016E2">
        <w:rPr>
          <w:b w:val="0"/>
        </w:rPr>
        <w:t>ВВЕДЕНИЕ</w:t>
      </w:r>
      <w:r w:rsidR="00E67087" w:rsidRPr="003016E2">
        <w:rPr>
          <w:b w:val="0"/>
          <w:webHidden/>
        </w:rPr>
        <w:t xml:space="preserve">4 </w:t>
      </w:r>
    </w:p>
    <w:p w:rsidR="00B02082" w:rsidRPr="003016E2" w:rsidRDefault="005F3181" w:rsidP="008D6292">
      <w:pPr>
        <w:pStyle w:val="11"/>
        <w:spacing w:after="240"/>
        <w:rPr>
          <w:b w:val="0"/>
        </w:rPr>
      </w:pPr>
      <w:r w:rsidRPr="003016E2">
        <w:rPr>
          <w:b w:val="0"/>
        </w:rPr>
        <w:t>1</w:t>
      </w:r>
      <w:r w:rsidR="00B02082" w:rsidRPr="003016E2">
        <w:rPr>
          <w:b w:val="0"/>
        </w:rPr>
        <w:t>. </w:t>
      </w:r>
      <w:r w:rsidRPr="003016E2">
        <w:rPr>
          <w:b w:val="0"/>
        </w:rPr>
        <w:t xml:space="preserve"> ХАРАКТЕРИСТИКА, </w:t>
      </w:r>
      <w:r w:rsidR="00B02082" w:rsidRPr="003016E2">
        <w:rPr>
          <w:b w:val="0"/>
        </w:rPr>
        <w:t xml:space="preserve">АНАЛИЗ И СЦЕНАРИИ СОЦИАЛЬНО-ЭКОНОМИЧЕСКОГО РАЗВИТИЯ </w:t>
      </w:r>
      <w:r w:rsidR="00A82E36" w:rsidRPr="003016E2">
        <w:rPr>
          <w:b w:val="0"/>
        </w:rPr>
        <w:t>ГОРОДСКОГО ОКР</w:t>
      </w:r>
      <w:r w:rsidR="008E1DC1">
        <w:rPr>
          <w:b w:val="0"/>
        </w:rPr>
        <w:t xml:space="preserve">УГА </w:t>
      </w:r>
      <w:r w:rsidR="00A82E36" w:rsidRPr="003016E2">
        <w:rPr>
          <w:b w:val="0"/>
        </w:rPr>
        <w:t>ГОРОД СТЕРЛИТАМАК</w:t>
      </w:r>
      <w:r w:rsidR="00B02082" w:rsidRPr="003016E2">
        <w:rPr>
          <w:b w:val="0"/>
          <w:webHidden/>
        </w:rPr>
        <w:tab/>
      </w:r>
    </w:p>
    <w:p w:rsidR="00274357" w:rsidRPr="003016E2" w:rsidRDefault="00381B14" w:rsidP="00541B83">
      <w:pPr>
        <w:pStyle w:val="11"/>
        <w:spacing w:before="0"/>
        <w:rPr>
          <w:b w:val="0"/>
        </w:rPr>
      </w:pPr>
      <w:r w:rsidRPr="003016E2">
        <w:rPr>
          <w:b w:val="0"/>
        </w:rPr>
        <w:t>1</w:t>
      </w:r>
      <w:r w:rsidR="00B02082" w:rsidRPr="003016E2">
        <w:rPr>
          <w:b w:val="0"/>
        </w:rPr>
        <w:t>.1 Оценка достигнутого уровня социально-экономического развития</w:t>
      </w:r>
    </w:p>
    <w:p w:rsidR="00904C81" w:rsidRPr="003016E2" w:rsidRDefault="00A82E36" w:rsidP="00541B83">
      <w:pPr>
        <w:pStyle w:val="11"/>
        <w:spacing w:before="0"/>
        <w:rPr>
          <w:b w:val="0"/>
        </w:rPr>
      </w:pPr>
      <w:r w:rsidRPr="003016E2">
        <w:rPr>
          <w:b w:val="0"/>
        </w:rPr>
        <w:t>горо</w:t>
      </w:r>
      <w:r w:rsidR="00904C81" w:rsidRPr="003016E2">
        <w:rPr>
          <w:b w:val="0"/>
        </w:rPr>
        <w:t>дского округа город Стерлитамак</w:t>
      </w:r>
    </w:p>
    <w:p w:rsidR="00E82435" w:rsidRPr="003016E2" w:rsidRDefault="00381B14" w:rsidP="008D6292">
      <w:pPr>
        <w:pStyle w:val="11"/>
        <w:spacing w:after="240"/>
        <w:rPr>
          <w:b w:val="0"/>
          <w:webHidden/>
        </w:rPr>
      </w:pPr>
      <w:r w:rsidRPr="003016E2">
        <w:rPr>
          <w:b w:val="0"/>
        </w:rPr>
        <w:t>1</w:t>
      </w:r>
      <w:r w:rsidR="00E82435" w:rsidRPr="003016E2">
        <w:rPr>
          <w:b w:val="0"/>
        </w:rPr>
        <w:t>.1.1 Общая характеристика городского округа город Стерлитамак</w:t>
      </w:r>
      <w:r w:rsidR="002513A0">
        <w:rPr>
          <w:b w:val="0"/>
        </w:rPr>
        <w:t xml:space="preserve">                </w:t>
      </w:r>
      <w:r w:rsidR="003D32BC">
        <w:rPr>
          <w:b w:val="0"/>
        </w:rPr>
        <w:t xml:space="preserve"> </w:t>
      </w:r>
      <w:r w:rsidR="00E67087" w:rsidRPr="003016E2">
        <w:rPr>
          <w:b w:val="0"/>
        </w:rPr>
        <w:t xml:space="preserve">11 </w:t>
      </w:r>
    </w:p>
    <w:p w:rsidR="000065C3" w:rsidRPr="003016E2" w:rsidRDefault="00381B14" w:rsidP="008D6292">
      <w:pPr>
        <w:pStyle w:val="11"/>
        <w:spacing w:after="240"/>
        <w:rPr>
          <w:b w:val="0"/>
        </w:rPr>
      </w:pPr>
      <w:r w:rsidRPr="003016E2">
        <w:rPr>
          <w:b w:val="0"/>
        </w:rPr>
        <w:t>1</w:t>
      </w:r>
      <w:r w:rsidR="00B02082" w:rsidRPr="003016E2">
        <w:rPr>
          <w:b w:val="0"/>
        </w:rPr>
        <w:t>.1.</w:t>
      </w:r>
      <w:r w:rsidR="00E82435" w:rsidRPr="003016E2">
        <w:rPr>
          <w:b w:val="0"/>
        </w:rPr>
        <w:t>2</w:t>
      </w:r>
      <w:r w:rsidR="00B02082" w:rsidRPr="003016E2">
        <w:rPr>
          <w:b w:val="0"/>
        </w:rPr>
        <w:t> Человеческий потенциал</w:t>
      </w:r>
      <w:r w:rsidR="00A82E36" w:rsidRPr="003016E2">
        <w:rPr>
          <w:b w:val="0"/>
        </w:rPr>
        <w:t xml:space="preserve"> гор</w:t>
      </w:r>
      <w:r w:rsidR="00B70310" w:rsidRPr="003016E2">
        <w:rPr>
          <w:b w:val="0"/>
        </w:rPr>
        <w:t>одск</w:t>
      </w:r>
      <w:r w:rsidR="008B116A" w:rsidRPr="003016E2">
        <w:rPr>
          <w:b w:val="0"/>
        </w:rPr>
        <w:t>ого округа город Стерлитамак</w:t>
      </w:r>
      <w:r w:rsidR="002513A0">
        <w:rPr>
          <w:b w:val="0"/>
        </w:rPr>
        <w:t xml:space="preserve">            </w:t>
      </w:r>
      <w:r w:rsidR="003D32BC">
        <w:rPr>
          <w:b w:val="0"/>
        </w:rPr>
        <w:t xml:space="preserve"> </w:t>
      </w:r>
      <w:r w:rsidR="002513A0">
        <w:rPr>
          <w:b w:val="0"/>
        </w:rPr>
        <w:t xml:space="preserve"> </w:t>
      </w:r>
      <w:r w:rsidR="00274357" w:rsidRPr="003016E2">
        <w:rPr>
          <w:b w:val="0"/>
        </w:rPr>
        <w:t xml:space="preserve">17 </w:t>
      </w:r>
    </w:p>
    <w:p w:rsidR="008D296C" w:rsidRPr="003016E2" w:rsidRDefault="00381B14" w:rsidP="008D6292">
      <w:pPr>
        <w:pStyle w:val="11"/>
        <w:spacing w:after="240"/>
        <w:rPr>
          <w:b w:val="0"/>
        </w:rPr>
      </w:pPr>
      <w:r w:rsidRPr="003016E2">
        <w:rPr>
          <w:b w:val="0"/>
        </w:rPr>
        <w:t>1</w:t>
      </w:r>
      <w:r w:rsidR="000065C3" w:rsidRPr="003016E2">
        <w:rPr>
          <w:b w:val="0"/>
        </w:rPr>
        <w:t>.1.3 </w:t>
      </w:r>
      <w:r w:rsidR="00D66BE8" w:rsidRPr="003016E2">
        <w:rPr>
          <w:b w:val="0"/>
        </w:rPr>
        <w:t>Реальный сектор экономики</w:t>
      </w:r>
      <w:r w:rsidR="000065C3" w:rsidRPr="003016E2">
        <w:rPr>
          <w:b w:val="0"/>
        </w:rPr>
        <w:t xml:space="preserve"> городского округагород </w:t>
      </w:r>
      <w:r w:rsidR="00D66BE8" w:rsidRPr="003016E2">
        <w:rPr>
          <w:b w:val="0"/>
        </w:rPr>
        <w:t>Стерлитамак</w:t>
      </w:r>
      <w:r w:rsidR="009C7C3B">
        <w:rPr>
          <w:b w:val="0"/>
        </w:rPr>
        <w:t xml:space="preserve">      </w:t>
      </w:r>
      <w:r w:rsidR="002513A0">
        <w:rPr>
          <w:b w:val="0"/>
        </w:rPr>
        <w:t xml:space="preserve">   </w:t>
      </w:r>
      <w:r w:rsidR="003D32BC">
        <w:rPr>
          <w:b w:val="0"/>
        </w:rPr>
        <w:t xml:space="preserve"> </w:t>
      </w:r>
      <w:r w:rsidR="009C7C3B">
        <w:rPr>
          <w:b w:val="0"/>
        </w:rPr>
        <w:t>49</w:t>
      </w:r>
    </w:p>
    <w:p w:rsidR="008D6292" w:rsidRDefault="002513A0" w:rsidP="008D6292">
      <w:pPr>
        <w:pStyle w:val="11"/>
        <w:spacing w:after="240"/>
        <w:ind w:left="0" w:firstLine="0"/>
        <w:rPr>
          <w:b w:val="0"/>
        </w:rPr>
      </w:pPr>
      <w:r>
        <w:rPr>
          <w:b w:val="0"/>
        </w:rPr>
        <w:t xml:space="preserve">      </w:t>
      </w:r>
      <w:r w:rsidR="00381B14" w:rsidRPr="003016E2">
        <w:rPr>
          <w:b w:val="0"/>
        </w:rPr>
        <w:t>1</w:t>
      </w:r>
      <w:r w:rsidR="00B02082" w:rsidRPr="003016E2">
        <w:rPr>
          <w:b w:val="0"/>
        </w:rPr>
        <w:t>.1.</w:t>
      </w:r>
      <w:r w:rsidR="000065C3" w:rsidRPr="003016E2">
        <w:rPr>
          <w:b w:val="0"/>
        </w:rPr>
        <w:t>4</w:t>
      </w:r>
      <w:r w:rsidR="00B02082" w:rsidRPr="003016E2">
        <w:rPr>
          <w:b w:val="0"/>
        </w:rPr>
        <w:t> </w:t>
      </w:r>
      <w:r w:rsidR="00D66BE8" w:rsidRPr="003016E2">
        <w:rPr>
          <w:b w:val="0"/>
        </w:rPr>
        <w:t xml:space="preserve">Пространственное развитие </w:t>
      </w:r>
      <w:r w:rsidR="008B116A" w:rsidRPr="003016E2">
        <w:rPr>
          <w:b w:val="0"/>
        </w:rPr>
        <w:t>городского округа</w:t>
      </w:r>
      <w:r w:rsidR="00A82E36" w:rsidRPr="003016E2">
        <w:rPr>
          <w:b w:val="0"/>
        </w:rPr>
        <w:t>город Стерлитамак</w:t>
      </w:r>
      <w:r w:rsidR="009C7C3B">
        <w:rPr>
          <w:b w:val="0"/>
        </w:rPr>
        <w:t xml:space="preserve">  </w:t>
      </w:r>
      <w:r>
        <w:rPr>
          <w:b w:val="0"/>
        </w:rPr>
        <w:t xml:space="preserve">        </w:t>
      </w:r>
      <w:r w:rsidR="003D32BC">
        <w:rPr>
          <w:b w:val="0"/>
        </w:rPr>
        <w:t xml:space="preserve"> </w:t>
      </w:r>
      <w:r w:rsidR="009C7C3B">
        <w:rPr>
          <w:b w:val="0"/>
        </w:rPr>
        <w:t>68</w:t>
      </w:r>
    </w:p>
    <w:p w:rsidR="00D66BE8" w:rsidRPr="003016E2" w:rsidRDefault="008D6292" w:rsidP="008D6292">
      <w:pPr>
        <w:pStyle w:val="11"/>
        <w:spacing w:after="240"/>
        <w:ind w:left="0" w:firstLine="0"/>
        <w:rPr>
          <w:b w:val="0"/>
        </w:rPr>
      </w:pPr>
      <w:r>
        <w:rPr>
          <w:b w:val="0"/>
        </w:rPr>
        <w:t xml:space="preserve">      1.1.5</w:t>
      </w:r>
      <w:r w:rsidR="00D66BE8" w:rsidRPr="003016E2">
        <w:rPr>
          <w:b w:val="0"/>
        </w:rPr>
        <w:t>Муниципальные финансы городского округа город Стерлитамак</w:t>
      </w:r>
      <w:r w:rsidR="002513A0">
        <w:rPr>
          <w:b w:val="0"/>
        </w:rPr>
        <w:t xml:space="preserve">             </w:t>
      </w:r>
      <w:r w:rsidR="009C7C3B" w:rsidRPr="009C7C3B">
        <w:rPr>
          <w:b w:val="0"/>
        </w:rPr>
        <w:t>88</w:t>
      </w:r>
    </w:p>
    <w:p w:rsidR="00D66BE8" w:rsidRPr="003016E2" w:rsidRDefault="008D6292" w:rsidP="008D6292">
      <w:pPr>
        <w:spacing w:after="240" w:line="240" w:lineRule="auto"/>
        <w:rPr>
          <w:rFonts w:ascii="Times New Roman" w:hAnsi="Times New Roman" w:cs="Times New Roman"/>
          <w:sz w:val="28"/>
          <w:szCs w:val="28"/>
          <w:lang w:eastAsia="en-US"/>
        </w:rPr>
      </w:pPr>
      <w:r>
        <w:rPr>
          <w:rFonts w:ascii="Times New Roman" w:hAnsi="Times New Roman" w:cs="Times New Roman"/>
          <w:sz w:val="28"/>
          <w:szCs w:val="28"/>
          <w:lang w:eastAsia="en-US"/>
        </w:rPr>
        <w:t xml:space="preserve">     </w:t>
      </w:r>
      <w:r w:rsidR="002513A0">
        <w:rPr>
          <w:rFonts w:ascii="Times New Roman" w:hAnsi="Times New Roman" w:cs="Times New Roman"/>
          <w:sz w:val="28"/>
          <w:szCs w:val="28"/>
          <w:lang w:eastAsia="en-US"/>
        </w:rPr>
        <w:t xml:space="preserve"> </w:t>
      </w:r>
      <w:r>
        <w:rPr>
          <w:rFonts w:ascii="Times New Roman" w:hAnsi="Times New Roman" w:cs="Times New Roman"/>
          <w:sz w:val="28"/>
          <w:szCs w:val="28"/>
          <w:lang w:eastAsia="en-US"/>
        </w:rPr>
        <w:t>1.1</w:t>
      </w:r>
      <w:r w:rsidR="00D66BE8" w:rsidRPr="003016E2">
        <w:rPr>
          <w:rFonts w:ascii="Times New Roman" w:hAnsi="Times New Roman" w:cs="Times New Roman"/>
          <w:sz w:val="28"/>
          <w:szCs w:val="28"/>
          <w:lang w:eastAsia="en-US"/>
        </w:rPr>
        <w:t xml:space="preserve">.6 Муниципальное управление городского округа </w:t>
      </w:r>
      <w:r>
        <w:rPr>
          <w:rFonts w:ascii="Times New Roman" w:hAnsi="Times New Roman" w:cs="Times New Roman"/>
          <w:sz w:val="28"/>
          <w:szCs w:val="28"/>
          <w:lang w:eastAsia="en-US"/>
        </w:rPr>
        <w:t>г</w:t>
      </w:r>
      <w:r w:rsidR="00A5015E" w:rsidRPr="003016E2">
        <w:rPr>
          <w:rFonts w:ascii="Times New Roman" w:hAnsi="Times New Roman" w:cs="Times New Roman"/>
          <w:sz w:val="28"/>
          <w:szCs w:val="28"/>
          <w:lang w:eastAsia="en-US"/>
        </w:rPr>
        <w:t>ород Стерлитамак</w:t>
      </w:r>
      <w:r w:rsidR="002513A0">
        <w:rPr>
          <w:rFonts w:ascii="Times New Roman" w:hAnsi="Times New Roman" w:cs="Times New Roman"/>
          <w:sz w:val="28"/>
          <w:szCs w:val="28"/>
          <w:lang w:eastAsia="en-US"/>
        </w:rPr>
        <w:t xml:space="preserve">        </w:t>
      </w:r>
      <w:r w:rsidR="009C7C3B">
        <w:rPr>
          <w:rFonts w:ascii="Times New Roman" w:hAnsi="Times New Roman" w:cs="Times New Roman"/>
          <w:sz w:val="28"/>
          <w:szCs w:val="28"/>
          <w:lang w:eastAsia="en-US"/>
        </w:rPr>
        <w:t>91</w:t>
      </w:r>
    </w:p>
    <w:p w:rsidR="0002597C" w:rsidRPr="003016E2" w:rsidRDefault="00381B14" w:rsidP="00541B83">
      <w:pPr>
        <w:pStyle w:val="11"/>
        <w:rPr>
          <w:b w:val="0"/>
        </w:rPr>
      </w:pPr>
      <w:r w:rsidRPr="003016E2">
        <w:rPr>
          <w:b w:val="0"/>
        </w:rPr>
        <w:t>1</w:t>
      </w:r>
      <w:r w:rsidR="00B02082" w:rsidRPr="003016E2">
        <w:rPr>
          <w:b w:val="0"/>
        </w:rPr>
        <w:t xml:space="preserve">.2 Конкурентные преимущества, потенциал и ограничения </w:t>
      </w:r>
      <w:r w:rsidR="009C7C3B">
        <w:rPr>
          <w:b w:val="0"/>
        </w:rPr>
        <w:t xml:space="preserve">    </w:t>
      </w:r>
      <w:r w:rsidR="002513A0">
        <w:rPr>
          <w:b w:val="0"/>
        </w:rPr>
        <w:t xml:space="preserve">                         </w:t>
      </w:r>
      <w:r w:rsidR="003D32BC">
        <w:rPr>
          <w:b w:val="0"/>
        </w:rPr>
        <w:t xml:space="preserve"> </w:t>
      </w:r>
      <w:r w:rsidR="009C7C3B">
        <w:rPr>
          <w:b w:val="0"/>
        </w:rPr>
        <w:t>96</w:t>
      </w:r>
    </w:p>
    <w:p w:rsidR="000F1439" w:rsidRPr="003016E2" w:rsidRDefault="000F1439" w:rsidP="00541B83">
      <w:pPr>
        <w:spacing w:after="0" w:line="240" w:lineRule="auto"/>
        <w:rPr>
          <w:sz w:val="6"/>
          <w:szCs w:val="6"/>
          <w:lang w:eastAsia="en-US"/>
        </w:rPr>
      </w:pPr>
    </w:p>
    <w:p w:rsidR="0002597C" w:rsidRPr="003016E2" w:rsidRDefault="00381B14" w:rsidP="00541B83">
      <w:pPr>
        <w:pStyle w:val="11"/>
        <w:spacing w:before="0"/>
        <w:rPr>
          <w:b w:val="0"/>
        </w:rPr>
      </w:pPr>
      <w:r w:rsidRPr="003016E2">
        <w:rPr>
          <w:b w:val="0"/>
        </w:rPr>
        <w:t>1</w:t>
      </w:r>
      <w:r w:rsidR="00B02082" w:rsidRPr="003016E2">
        <w:rPr>
          <w:b w:val="0"/>
        </w:rPr>
        <w:t xml:space="preserve">.3 Анализ общих факторов прогнозного фона: мировые и </w:t>
      </w:r>
    </w:p>
    <w:p w:rsidR="0002597C" w:rsidRDefault="00B02082" w:rsidP="009C7C3B">
      <w:pPr>
        <w:pStyle w:val="11"/>
        <w:spacing w:before="0" w:line="360" w:lineRule="auto"/>
        <w:rPr>
          <w:b w:val="0"/>
        </w:rPr>
      </w:pPr>
      <w:r w:rsidRPr="003016E2">
        <w:rPr>
          <w:b w:val="0"/>
        </w:rPr>
        <w:t>общероссийские тренды, внешние риски развития региона</w:t>
      </w:r>
      <w:r w:rsidR="009C7C3B">
        <w:rPr>
          <w:b w:val="0"/>
        </w:rPr>
        <w:t xml:space="preserve">     </w:t>
      </w:r>
      <w:r w:rsidR="002513A0">
        <w:rPr>
          <w:b w:val="0"/>
        </w:rPr>
        <w:t xml:space="preserve">                           </w:t>
      </w:r>
      <w:r w:rsidR="003D32BC">
        <w:rPr>
          <w:b w:val="0"/>
        </w:rPr>
        <w:t xml:space="preserve"> </w:t>
      </w:r>
      <w:r w:rsidR="009C7C3B">
        <w:rPr>
          <w:b w:val="0"/>
        </w:rPr>
        <w:t>98</w:t>
      </w:r>
    </w:p>
    <w:p w:rsidR="0002597C" w:rsidRPr="003016E2" w:rsidRDefault="00381B14" w:rsidP="009C7C3B">
      <w:pPr>
        <w:pStyle w:val="11"/>
        <w:spacing w:before="0"/>
        <w:rPr>
          <w:b w:val="0"/>
        </w:rPr>
      </w:pPr>
      <w:r w:rsidRPr="003016E2">
        <w:rPr>
          <w:b w:val="0"/>
        </w:rPr>
        <w:t>1</w:t>
      </w:r>
      <w:r w:rsidR="00B02082" w:rsidRPr="003016E2">
        <w:rPr>
          <w:b w:val="0"/>
        </w:rPr>
        <w:t xml:space="preserve">.4 Прогноз социально-экономического развития </w:t>
      </w:r>
      <w:r w:rsidR="00A82E36" w:rsidRPr="003016E2">
        <w:rPr>
          <w:b w:val="0"/>
        </w:rPr>
        <w:t xml:space="preserve">городского округа </w:t>
      </w:r>
    </w:p>
    <w:p w:rsidR="000F1439" w:rsidRPr="003016E2" w:rsidRDefault="00A82E36" w:rsidP="009C7C3B">
      <w:pPr>
        <w:pStyle w:val="11"/>
        <w:spacing w:before="0"/>
        <w:rPr>
          <w:b w:val="0"/>
        </w:rPr>
      </w:pPr>
      <w:r w:rsidRPr="003016E2">
        <w:rPr>
          <w:b w:val="0"/>
        </w:rPr>
        <w:t>город Стерлитамак</w:t>
      </w:r>
      <w:r w:rsidR="00B02082" w:rsidRPr="003016E2">
        <w:rPr>
          <w:b w:val="0"/>
        </w:rPr>
        <w:t>на период до 2030 года</w:t>
      </w:r>
      <w:r w:rsidR="009C7C3B">
        <w:rPr>
          <w:b w:val="0"/>
        </w:rPr>
        <w:t xml:space="preserve">                                                         </w:t>
      </w:r>
      <w:r w:rsidR="002513A0">
        <w:rPr>
          <w:b w:val="0"/>
        </w:rPr>
        <w:t xml:space="preserve">   </w:t>
      </w:r>
      <w:r w:rsidR="009C7C3B">
        <w:rPr>
          <w:b w:val="0"/>
        </w:rPr>
        <w:t>102</w:t>
      </w:r>
    </w:p>
    <w:p w:rsidR="000F1439" w:rsidRPr="003016E2" w:rsidRDefault="000F1439" w:rsidP="008D6292">
      <w:pPr>
        <w:spacing w:after="240" w:line="240" w:lineRule="auto"/>
        <w:rPr>
          <w:sz w:val="6"/>
          <w:szCs w:val="6"/>
          <w:lang w:eastAsia="en-US"/>
        </w:rPr>
      </w:pPr>
    </w:p>
    <w:p w:rsidR="004A3D6A" w:rsidRPr="003016E2" w:rsidRDefault="00381B14" w:rsidP="00541B83">
      <w:pPr>
        <w:pStyle w:val="11"/>
        <w:spacing w:before="0"/>
        <w:rPr>
          <w:b w:val="0"/>
        </w:rPr>
      </w:pPr>
      <w:r w:rsidRPr="003016E2">
        <w:rPr>
          <w:b w:val="0"/>
        </w:rPr>
        <w:t>2</w:t>
      </w:r>
      <w:r w:rsidR="00C119B0" w:rsidRPr="003016E2">
        <w:rPr>
          <w:b w:val="0"/>
        </w:rPr>
        <w:t xml:space="preserve">. </w:t>
      </w:r>
      <w:r w:rsidR="00B02082" w:rsidRPr="003016E2">
        <w:rPr>
          <w:b w:val="0"/>
        </w:rPr>
        <w:t xml:space="preserve">СТРАТЕГИЧЕСКИЕ ПРИОРИТЕТЫ, </w:t>
      </w:r>
      <w:r w:rsidRPr="003016E2">
        <w:rPr>
          <w:b w:val="0"/>
        </w:rPr>
        <w:t>НАПРАВЛЕНИЯ И ПРОЕКТЫ</w:t>
      </w:r>
    </w:p>
    <w:p w:rsidR="004A3D6A" w:rsidRPr="003016E2" w:rsidRDefault="00C119B0" w:rsidP="00541B83">
      <w:pPr>
        <w:pStyle w:val="11"/>
        <w:spacing w:before="0"/>
        <w:rPr>
          <w:b w:val="0"/>
        </w:rPr>
      </w:pPr>
      <w:r w:rsidRPr="003016E2">
        <w:rPr>
          <w:b w:val="0"/>
        </w:rPr>
        <w:t>РАЗВИТИЯ</w:t>
      </w:r>
      <w:r w:rsidR="00A82E36" w:rsidRPr="003016E2">
        <w:rPr>
          <w:b w:val="0"/>
        </w:rPr>
        <w:t>ГОРОДСКОГО ОКРУГА ГОРОД СТЕРЛИТАМАК</w:t>
      </w:r>
    </w:p>
    <w:p w:rsidR="0002597C" w:rsidRPr="003016E2" w:rsidRDefault="0002597C" w:rsidP="00541B83">
      <w:pPr>
        <w:pStyle w:val="11"/>
        <w:spacing w:before="0"/>
        <w:rPr>
          <w:b w:val="0"/>
        </w:rPr>
      </w:pPr>
      <w:r w:rsidRPr="003016E2">
        <w:rPr>
          <w:b w:val="0"/>
        </w:rPr>
        <w:t xml:space="preserve">НА ПЕРИОД ДО 2030 </w:t>
      </w:r>
      <w:r w:rsidR="00B02082" w:rsidRPr="003016E2">
        <w:rPr>
          <w:b w:val="0"/>
        </w:rPr>
        <w:t>ГОДА</w:t>
      </w:r>
    </w:p>
    <w:p w:rsidR="000F1439" w:rsidRPr="003016E2" w:rsidRDefault="000F1439" w:rsidP="00541B83">
      <w:pPr>
        <w:spacing w:after="0" w:line="240" w:lineRule="auto"/>
        <w:rPr>
          <w:sz w:val="6"/>
          <w:szCs w:val="6"/>
          <w:lang w:eastAsia="en-US"/>
        </w:rPr>
      </w:pPr>
    </w:p>
    <w:p w:rsidR="00A26FF6" w:rsidRPr="003016E2" w:rsidRDefault="007F553F" w:rsidP="00F84392">
      <w:pPr>
        <w:pStyle w:val="11"/>
        <w:spacing w:before="0"/>
        <w:ind w:left="0" w:firstLine="0"/>
        <w:rPr>
          <w:b w:val="0"/>
        </w:rPr>
      </w:pPr>
      <w:r w:rsidRPr="003016E2">
        <w:rPr>
          <w:b w:val="0"/>
        </w:rPr>
        <w:t xml:space="preserve"> </w:t>
      </w:r>
      <w:r w:rsidR="002513A0">
        <w:rPr>
          <w:b w:val="0"/>
        </w:rPr>
        <w:t xml:space="preserve">     </w:t>
      </w:r>
      <w:r w:rsidRPr="003016E2">
        <w:rPr>
          <w:b w:val="0"/>
        </w:rPr>
        <w:t>2</w:t>
      </w:r>
      <w:r w:rsidR="00B02082" w:rsidRPr="003016E2">
        <w:rPr>
          <w:b w:val="0"/>
        </w:rPr>
        <w:t xml:space="preserve">.1 Стратегическое видение социально-экономического развития </w:t>
      </w:r>
    </w:p>
    <w:p w:rsidR="00682281" w:rsidRDefault="00A82E36" w:rsidP="00F84392">
      <w:pPr>
        <w:pStyle w:val="11"/>
        <w:spacing w:before="0"/>
        <w:rPr>
          <w:b w:val="0"/>
        </w:rPr>
      </w:pPr>
      <w:r w:rsidRPr="003016E2">
        <w:rPr>
          <w:b w:val="0"/>
        </w:rPr>
        <w:t>городского округа город Стерлитамак</w:t>
      </w:r>
      <w:r w:rsidR="00682281">
        <w:rPr>
          <w:b w:val="0"/>
        </w:rPr>
        <w:t xml:space="preserve">                                                                </w:t>
      </w:r>
      <w:r w:rsidR="002513A0">
        <w:rPr>
          <w:b w:val="0"/>
        </w:rPr>
        <w:t xml:space="preserve">  </w:t>
      </w:r>
      <w:r w:rsidR="00682281">
        <w:rPr>
          <w:b w:val="0"/>
        </w:rPr>
        <w:t>110</w:t>
      </w:r>
    </w:p>
    <w:p w:rsidR="00BF1C4B" w:rsidRDefault="00BF1C4B" w:rsidP="00F84392">
      <w:pPr>
        <w:pStyle w:val="11"/>
        <w:spacing w:before="0"/>
        <w:rPr>
          <w:b w:val="0"/>
        </w:rPr>
      </w:pPr>
    </w:p>
    <w:p w:rsidR="00E84F8C" w:rsidRPr="00E84F8C" w:rsidRDefault="007F553F" w:rsidP="00F84392">
      <w:pPr>
        <w:pStyle w:val="11"/>
        <w:spacing w:before="0" w:after="240"/>
      </w:pPr>
      <w:r w:rsidRPr="003016E2">
        <w:rPr>
          <w:b w:val="0"/>
        </w:rPr>
        <w:t>2</w:t>
      </w:r>
      <w:r w:rsidR="00B02082" w:rsidRPr="003016E2">
        <w:rPr>
          <w:b w:val="0"/>
        </w:rPr>
        <w:t>.2 Приоритетные направления социально-экономического развития</w:t>
      </w:r>
      <w:r w:rsidR="0087176A" w:rsidRPr="003016E2">
        <w:rPr>
          <w:b w:val="0"/>
        </w:rPr>
        <w:t>городского округа город Стерлитамак</w:t>
      </w:r>
      <w:r w:rsidR="002513A0">
        <w:rPr>
          <w:b w:val="0"/>
        </w:rPr>
        <w:t xml:space="preserve">                                                                                 </w:t>
      </w:r>
      <w:r w:rsidR="00A5015E" w:rsidRPr="003016E2">
        <w:rPr>
          <w:b w:val="0"/>
        </w:rPr>
        <w:t>1</w:t>
      </w:r>
      <w:r w:rsidR="009C7C3B">
        <w:rPr>
          <w:b w:val="0"/>
        </w:rPr>
        <w:t>12</w:t>
      </w:r>
    </w:p>
    <w:p w:rsidR="0087176A" w:rsidRPr="003016E2" w:rsidRDefault="007F553F" w:rsidP="00F84392">
      <w:pPr>
        <w:pStyle w:val="11"/>
        <w:spacing w:before="0" w:after="240"/>
        <w:rPr>
          <w:b w:val="0"/>
        </w:rPr>
      </w:pPr>
      <w:r w:rsidRPr="003016E2">
        <w:rPr>
          <w:b w:val="0"/>
        </w:rPr>
        <w:t>2</w:t>
      </w:r>
      <w:r w:rsidR="0087176A" w:rsidRPr="003016E2">
        <w:rPr>
          <w:b w:val="0"/>
        </w:rPr>
        <w:t>.2.1 Человеческий потенциалгородского округа город</w:t>
      </w:r>
      <w:r w:rsidR="00CC352F" w:rsidRPr="003016E2">
        <w:rPr>
          <w:b w:val="0"/>
        </w:rPr>
        <w:t xml:space="preserve"> С</w:t>
      </w:r>
      <w:r w:rsidR="0087176A" w:rsidRPr="003016E2">
        <w:rPr>
          <w:b w:val="0"/>
        </w:rPr>
        <w:t>терлитамак</w:t>
      </w:r>
      <w:r w:rsidR="009C7C3B">
        <w:rPr>
          <w:b w:val="0"/>
        </w:rPr>
        <w:t xml:space="preserve">           </w:t>
      </w:r>
      <w:r w:rsidR="002513A0">
        <w:rPr>
          <w:b w:val="0"/>
        </w:rPr>
        <w:t xml:space="preserve">   </w:t>
      </w:r>
      <w:r w:rsidR="009C7C3B">
        <w:rPr>
          <w:b w:val="0"/>
        </w:rPr>
        <w:t>11</w:t>
      </w:r>
      <w:r w:rsidR="00C738BE">
        <w:rPr>
          <w:b w:val="0"/>
        </w:rPr>
        <w:t>3</w:t>
      </w:r>
    </w:p>
    <w:p w:rsidR="000F1439" w:rsidRPr="003016E2" w:rsidRDefault="000F1439" w:rsidP="007469D9">
      <w:pPr>
        <w:spacing w:after="0" w:line="240" w:lineRule="auto"/>
        <w:rPr>
          <w:sz w:val="6"/>
          <w:szCs w:val="6"/>
          <w:lang w:eastAsia="en-US"/>
        </w:rPr>
      </w:pPr>
    </w:p>
    <w:p w:rsidR="00E84F8C" w:rsidRDefault="007F553F" w:rsidP="00F84392">
      <w:pPr>
        <w:pStyle w:val="11"/>
        <w:spacing w:before="0" w:after="240"/>
        <w:ind w:left="420" w:firstLine="0"/>
        <w:rPr>
          <w:b w:val="0"/>
        </w:rPr>
      </w:pPr>
      <w:r w:rsidRPr="003016E2">
        <w:rPr>
          <w:b w:val="0"/>
        </w:rPr>
        <w:t>2</w:t>
      </w:r>
      <w:r w:rsidR="00B02082" w:rsidRPr="003016E2">
        <w:rPr>
          <w:b w:val="0"/>
        </w:rPr>
        <w:t>.2.</w:t>
      </w:r>
      <w:r w:rsidR="00B0358D" w:rsidRPr="003016E2">
        <w:rPr>
          <w:b w:val="0"/>
        </w:rPr>
        <w:t>2</w:t>
      </w:r>
      <w:r w:rsidR="00B02082" w:rsidRPr="003016E2">
        <w:rPr>
          <w:b w:val="0"/>
        </w:rPr>
        <w:t> Реальный сектор экономики</w:t>
      </w:r>
      <w:r w:rsidR="0087176A" w:rsidRPr="003016E2">
        <w:rPr>
          <w:b w:val="0"/>
        </w:rPr>
        <w:t>гор</w:t>
      </w:r>
      <w:r w:rsidR="00CC352F" w:rsidRPr="003016E2">
        <w:rPr>
          <w:b w:val="0"/>
        </w:rPr>
        <w:t>од</w:t>
      </w:r>
      <w:r w:rsidR="002572E3" w:rsidRPr="003016E2">
        <w:rPr>
          <w:b w:val="0"/>
        </w:rPr>
        <w:t>ского округа</w:t>
      </w:r>
      <w:r w:rsidR="009C7C3B">
        <w:rPr>
          <w:b w:val="0"/>
        </w:rPr>
        <w:t xml:space="preserve"> город Стерлитамак    </w:t>
      </w:r>
      <w:r w:rsidR="002513A0">
        <w:rPr>
          <w:b w:val="0"/>
        </w:rPr>
        <w:t xml:space="preserve">     </w:t>
      </w:r>
      <w:r w:rsidR="009C7C3B">
        <w:rPr>
          <w:b w:val="0"/>
        </w:rPr>
        <w:t>13</w:t>
      </w:r>
      <w:r w:rsidR="00833651">
        <w:rPr>
          <w:b w:val="0"/>
        </w:rPr>
        <w:t>2</w:t>
      </w:r>
    </w:p>
    <w:p w:rsidR="00E84F8C" w:rsidRPr="00E84F8C" w:rsidRDefault="007F553F" w:rsidP="00F84392">
      <w:pPr>
        <w:pStyle w:val="11"/>
        <w:spacing w:before="0" w:after="240"/>
      </w:pPr>
      <w:r w:rsidRPr="003016E2">
        <w:rPr>
          <w:b w:val="0"/>
        </w:rPr>
        <w:t>2</w:t>
      </w:r>
      <w:r w:rsidR="0087176A" w:rsidRPr="003016E2">
        <w:rPr>
          <w:b w:val="0"/>
        </w:rPr>
        <w:t>.2.</w:t>
      </w:r>
      <w:r w:rsidR="00B0358D" w:rsidRPr="003016E2">
        <w:rPr>
          <w:b w:val="0"/>
        </w:rPr>
        <w:t>3</w:t>
      </w:r>
      <w:r w:rsidR="0087176A" w:rsidRPr="003016E2">
        <w:rPr>
          <w:b w:val="0"/>
        </w:rPr>
        <w:t> </w:t>
      </w:r>
      <w:r w:rsidR="00B0358D" w:rsidRPr="003016E2">
        <w:rPr>
          <w:b w:val="0"/>
        </w:rPr>
        <w:t xml:space="preserve">Пространственное </w:t>
      </w:r>
      <w:r w:rsidR="0087176A" w:rsidRPr="003016E2">
        <w:rPr>
          <w:b w:val="0"/>
        </w:rPr>
        <w:t xml:space="preserve"> развитиегородского округа</w:t>
      </w:r>
      <w:r w:rsidR="009C7C3B">
        <w:rPr>
          <w:b w:val="0"/>
        </w:rPr>
        <w:t xml:space="preserve"> город Стерлитамак     </w:t>
      </w:r>
      <w:r w:rsidR="002513A0">
        <w:rPr>
          <w:b w:val="0"/>
        </w:rPr>
        <w:t xml:space="preserve">   </w:t>
      </w:r>
      <w:r w:rsidR="009C7C3B">
        <w:rPr>
          <w:b w:val="0"/>
        </w:rPr>
        <w:t>139</w:t>
      </w:r>
    </w:p>
    <w:p w:rsidR="00682281" w:rsidRDefault="007F553F" w:rsidP="00F84392">
      <w:pPr>
        <w:pStyle w:val="11"/>
        <w:spacing w:before="0" w:after="240" w:line="360" w:lineRule="auto"/>
        <w:ind w:left="420" w:firstLine="0"/>
        <w:rPr>
          <w:b w:val="0"/>
        </w:rPr>
      </w:pPr>
      <w:r w:rsidRPr="003016E2">
        <w:rPr>
          <w:b w:val="0"/>
        </w:rPr>
        <w:t>2</w:t>
      </w:r>
      <w:r w:rsidR="00B0358D" w:rsidRPr="003016E2">
        <w:rPr>
          <w:b w:val="0"/>
        </w:rPr>
        <w:t>.2.4 Муниципальные финансы городского округа город Сте</w:t>
      </w:r>
      <w:r w:rsidR="00A5015E" w:rsidRPr="003016E2">
        <w:rPr>
          <w:b w:val="0"/>
        </w:rPr>
        <w:t>рлитамак</w:t>
      </w:r>
      <w:r w:rsidR="002513A0">
        <w:rPr>
          <w:b w:val="0"/>
        </w:rPr>
        <w:t xml:space="preserve">           </w:t>
      </w:r>
      <w:r w:rsidR="00A5015E" w:rsidRPr="003016E2">
        <w:rPr>
          <w:b w:val="0"/>
        </w:rPr>
        <w:t>1</w:t>
      </w:r>
      <w:r w:rsidR="00682281">
        <w:rPr>
          <w:b w:val="0"/>
        </w:rPr>
        <w:t>5</w:t>
      </w:r>
      <w:r w:rsidR="00A5015E" w:rsidRPr="003016E2">
        <w:rPr>
          <w:b w:val="0"/>
        </w:rPr>
        <w:t xml:space="preserve">6 </w:t>
      </w:r>
      <w:r w:rsidRPr="003016E2">
        <w:rPr>
          <w:b w:val="0"/>
        </w:rPr>
        <w:t>2</w:t>
      </w:r>
      <w:r w:rsidR="00A26FF6" w:rsidRPr="003016E2">
        <w:rPr>
          <w:b w:val="0"/>
        </w:rPr>
        <w:t>.2.5</w:t>
      </w:r>
      <w:r w:rsidR="00B02082" w:rsidRPr="003016E2">
        <w:rPr>
          <w:b w:val="0"/>
        </w:rPr>
        <w:t> </w:t>
      </w:r>
      <w:r w:rsidR="00A82E36" w:rsidRPr="003016E2">
        <w:rPr>
          <w:b w:val="0"/>
        </w:rPr>
        <w:t>Муниципальное</w:t>
      </w:r>
      <w:r w:rsidR="00B02082" w:rsidRPr="003016E2">
        <w:rPr>
          <w:b w:val="0"/>
        </w:rPr>
        <w:t xml:space="preserve"> управление</w:t>
      </w:r>
      <w:r w:rsidR="0087176A" w:rsidRPr="003016E2">
        <w:rPr>
          <w:b w:val="0"/>
        </w:rPr>
        <w:t>городского округа город Стерлитамак</w:t>
      </w:r>
      <w:r w:rsidR="00682281">
        <w:rPr>
          <w:b w:val="0"/>
        </w:rPr>
        <w:t xml:space="preserve">     </w:t>
      </w:r>
      <w:r w:rsidR="002513A0">
        <w:rPr>
          <w:b w:val="0"/>
        </w:rPr>
        <w:t xml:space="preserve">   </w:t>
      </w:r>
      <w:r w:rsidR="00682281">
        <w:rPr>
          <w:b w:val="0"/>
        </w:rPr>
        <w:t>158</w:t>
      </w:r>
    </w:p>
    <w:p w:rsidR="00A5015E" w:rsidRPr="003016E2" w:rsidRDefault="007F553F" w:rsidP="00F84392">
      <w:pPr>
        <w:pStyle w:val="11"/>
        <w:spacing w:before="0"/>
        <w:ind w:left="420" w:firstLine="0"/>
        <w:rPr>
          <w:b w:val="0"/>
        </w:rPr>
      </w:pPr>
      <w:r w:rsidRPr="003016E2">
        <w:rPr>
          <w:b w:val="0"/>
        </w:rPr>
        <w:t>2</w:t>
      </w:r>
      <w:r w:rsidR="00B02082" w:rsidRPr="003016E2">
        <w:rPr>
          <w:b w:val="0"/>
        </w:rPr>
        <w:t>.3 Стратегические проекты и программы развития</w:t>
      </w:r>
      <w:r w:rsidR="0087176A" w:rsidRPr="003016E2">
        <w:rPr>
          <w:b w:val="0"/>
        </w:rPr>
        <w:t>городского округа</w:t>
      </w:r>
    </w:p>
    <w:p w:rsidR="00C74C82" w:rsidRPr="003016E2" w:rsidRDefault="0087176A" w:rsidP="007469D9">
      <w:pPr>
        <w:pStyle w:val="11"/>
        <w:spacing w:before="0"/>
        <w:rPr>
          <w:rFonts w:eastAsiaTheme="minorEastAsia"/>
          <w:b w:val="0"/>
        </w:rPr>
      </w:pPr>
      <w:r w:rsidRPr="003016E2">
        <w:rPr>
          <w:b w:val="0"/>
        </w:rPr>
        <w:t xml:space="preserve"> город Стерлитама</w:t>
      </w:r>
      <w:r w:rsidR="004B19C3" w:rsidRPr="003016E2">
        <w:rPr>
          <w:b w:val="0"/>
        </w:rPr>
        <w:t>к</w:t>
      </w:r>
    </w:p>
    <w:p w:rsidR="00B02082" w:rsidRPr="003016E2" w:rsidRDefault="007F553F" w:rsidP="00F84392">
      <w:pPr>
        <w:pStyle w:val="11"/>
        <w:spacing w:after="240"/>
        <w:rPr>
          <w:rFonts w:eastAsiaTheme="minorEastAsia"/>
          <w:b w:val="0"/>
        </w:rPr>
      </w:pPr>
      <w:r w:rsidRPr="003016E2">
        <w:rPr>
          <w:b w:val="0"/>
        </w:rPr>
        <w:lastRenderedPageBreak/>
        <w:t>2</w:t>
      </w:r>
      <w:r w:rsidR="0087176A" w:rsidRPr="003016E2">
        <w:rPr>
          <w:b w:val="0"/>
        </w:rPr>
        <w:t>.3.1 Человеческий потенциалгородского округа город Стерлитамак</w:t>
      </w:r>
      <w:r w:rsidR="00682281">
        <w:rPr>
          <w:b w:val="0"/>
        </w:rPr>
        <w:t xml:space="preserve">           </w:t>
      </w:r>
      <w:r w:rsidR="002513A0">
        <w:rPr>
          <w:b w:val="0"/>
        </w:rPr>
        <w:t xml:space="preserve">   </w:t>
      </w:r>
      <w:r w:rsidR="00682281">
        <w:rPr>
          <w:b w:val="0"/>
        </w:rPr>
        <w:t xml:space="preserve">163 </w:t>
      </w:r>
    </w:p>
    <w:p w:rsidR="00B02082" w:rsidRPr="003016E2" w:rsidRDefault="007F553F" w:rsidP="00F84392">
      <w:pPr>
        <w:pStyle w:val="11"/>
        <w:spacing w:before="0" w:after="240"/>
        <w:rPr>
          <w:rFonts w:eastAsiaTheme="minorEastAsia"/>
          <w:b w:val="0"/>
        </w:rPr>
      </w:pPr>
      <w:r w:rsidRPr="003016E2">
        <w:rPr>
          <w:b w:val="0"/>
        </w:rPr>
        <w:t>2</w:t>
      </w:r>
      <w:r w:rsidR="00B02082" w:rsidRPr="003016E2">
        <w:rPr>
          <w:b w:val="0"/>
        </w:rPr>
        <w:t>.3.2 Реальный сектор экономики</w:t>
      </w:r>
      <w:r w:rsidR="00682281">
        <w:rPr>
          <w:b w:val="0"/>
        </w:rPr>
        <w:t xml:space="preserve">городского округа </w:t>
      </w:r>
      <w:r w:rsidR="00810563" w:rsidRPr="003016E2">
        <w:rPr>
          <w:b w:val="0"/>
        </w:rPr>
        <w:t xml:space="preserve">город </w:t>
      </w:r>
      <w:r w:rsidR="0087176A" w:rsidRPr="003016E2">
        <w:rPr>
          <w:b w:val="0"/>
        </w:rPr>
        <w:t>Стерлитамак</w:t>
      </w:r>
      <w:r w:rsidR="00682281">
        <w:rPr>
          <w:b w:val="0"/>
        </w:rPr>
        <w:t xml:space="preserve">     </w:t>
      </w:r>
      <w:r w:rsidR="002513A0">
        <w:rPr>
          <w:b w:val="0"/>
        </w:rPr>
        <w:t xml:space="preserve">   </w:t>
      </w:r>
      <w:r w:rsidR="00682281">
        <w:rPr>
          <w:b w:val="0"/>
        </w:rPr>
        <w:t>165</w:t>
      </w:r>
    </w:p>
    <w:p w:rsidR="00B02082" w:rsidRPr="003016E2" w:rsidRDefault="007F553F" w:rsidP="00F84392">
      <w:pPr>
        <w:pStyle w:val="11"/>
        <w:spacing w:before="0" w:after="240"/>
        <w:rPr>
          <w:b w:val="0"/>
          <w:webHidden/>
        </w:rPr>
      </w:pPr>
      <w:r w:rsidRPr="003016E2">
        <w:rPr>
          <w:b w:val="0"/>
        </w:rPr>
        <w:t>2</w:t>
      </w:r>
      <w:r w:rsidR="00B02082" w:rsidRPr="003016E2">
        <w:rPr>
          <w:b w:val="0"/>
        </w:rPr>
        <w:t>.3.</w:t>
      </w:r>
      <w:r w:rsidR="0087176A" w:rsidRPr="003016E2">
        <w:rPr>
          <w:b w:val="0"/>
        </w:rPr>
        <w:t xml:space="preserve">3 </w:t>
      </w:r>
      <w:r w:rsidR="00B0358D" w:rsidRPr="003016E2">
        <w:rPr>
          <w:b w:val="0"/>
        </w:rPr>
        <w:t xml:space="preserve">Пространственное </w:t>
      </w:r>
      <w:r w:rsidR="0087176A" w:rsidRPr="003016E2">
        <w:rPr>
          <w:b w:val="0"/>
        </w:rPr>
        <w:t>развити</w:t>
      </w:r>
      <w:r w:rsidR="00B0358D" w:rsidRPr="003016E2">
        <w:rPr>
          <w:b w:val="0"/>
        </w:rPr>
        <w:t xml:space="preserve">е </w:t>
      </w:r>
      <w:r w:rsidR="0087176A" w:rsidRPr="003016E2">
        <w:rPr>
          <w:b w:val="0"/>
        </w:rPr>
        <w:t>городского округагород Стерлитамак</w:t>
      </w:r>
      <w:r w:rsidR="00682281">
        <w:rPr>
          <w:b w:val="0"/>
        </w:rPr>
        <w:t xml:space="preserve">    </w:t>
      </w:r>
      <w:r w:rsidR="002513A0">
        <w:rPr>
          <w:b w:val="0"/>
        </w:rPr>
        <w:t xml:space="preserve">    </w:t>
      </w:r>
      <w:r w:rsidR="00682281">
        <w:rPr>
          <w:b w:val="0"/>
        </w:rPr>
        <w:t xml:space="preserve"> 168</w:t>
      </w:r>
    </w:p>
    <w:p w:rsidR="00682281" w:rsidRDefault="007F553F" w:rsidP="00F84392">
      <w:pPr>
        <w:pStyle w:val="11"/>
        <w:spacing w:before="0" w:after="240"/>
        <w:rPr>
          <w:b w:val="0"/>
        </w:rPr>
      </w:pPr>
      <w:r w:rsidRPr="003016E2">
        <w:rPr>
          <w:b w:val="0"/>
        </w:rPr>
        <w:t>2</w:t>
      </w:r>
      <w:r w:rsidR="00B0358D" w:rsidRPr="003016E2">
        <w:rPr>
          <w:b w:val="0"/>
        </w:rPr>
        <w:t>.3.4 Муниципальные финансы городского округа город Стерлитамак</w:t>
      </w:r>
      <w:r w:rsidR="00682281">
        <w:rPr>
          <w:b w:val="0"/>
        </w:rPr>
        <w:t xml:space="preserve">         </w:t>
      </w:r>
      <w:r w:rsidR="002513A0">
        <w:rPr>
          <w:b w:val="0"/>
        </w:rPr>
        <w:t xml:space="preserve">  </w:t>
      </w:r>
      <w:r w:rsidR="00682281">
        <w:rPr>
          <w:b w:val="0"/>
        </w:rPr>
        <w:t>170</w:t>
      </w:r>
    </w:p>
    <w:p w:rsidR="00B0358D" w:rsidRDefault="007F553F" w:rsidP="00F84392">
      <w:pPr>
        <w:pStyle w:val="11"/>
        <w:spacing w:before="0" w:after="240"/>
        <w:rPr>
          <w:b w:val="0"/>
        </w:rPr>
      </w:pPr>
      <w:r w:rsidRPr="003016E2">
        <w:rPr>
          <w:b w:val="0"/>
        </w:rPr>
        <w:t>2</w:t>
      </w:r>
      <w:r w:rsidR="00B0358D" w:rsidRPr="003016E2">
        <w:rPr>
          <w:b w:val="0"/>
        </w:rPr>
        <w:t>.3.</w:t>
      </w:r>
      <w:r w:rsidRPr="003016E2">
        <w:rPr>
          <w:b w:val="0"/>
        </w:rPr>
        <w:t>5</w:t>
      </w:r>
      <w:r w:rsidR="00B0358D" w:rsidRPr="003016E2">
        <w:rPr>
          <w:b w:val="0"/>
        </w:rPr>
        <w:t> Муниципальное управление городского округа город Стерлитамак</w:t>
      </w:r>
      <w:r w:rsidR="002513A0">
        <w:rPr>
          <w:b w:val="0"/>
        </w:rPr>
        <w:t xml:space="preserve">       </w:t>
      </w:r>
      <w:r w:rsidR="00A5015E" w:rsidRPr="003016E2">
        <w:rPr>
          <w:b w:val="0"/>
        </w:rPr>
        <w:t>1</w:t>
      </w:r>
      <w:r w:rsidR="00682281">
        <w:rPr>
          <w:b w:val="0"/>
        </w:rPr>
        <w:t>7</w:t>
      </w:r>
      <w:r w:rsidR="00A5015E" w:rsidRPr="003016E2">
        <w:rPr>
          <w:b w:val="0"/>
        </w:rPr>
        <w:t>1</w:t>
      </w:r>
    </w:p>
    <w:p w:rsidR="00810563" w:rsidRPr="003016E2" w:rsidRDefault="007F553F" w:rsidP="002569E4">
      <w:pPr>
        <w:pStyle w:val="11"/>
        <w:spacing w:before="0"/>
        <w:rPr>
          <w:b w:val="0"/>
        </w:rPr>
      </w:pPr>
      <w:r w:rsidRPr="003016E2">
        <w:rPr>
          <w:b w:val="0"/>
        </w:rPr>
        <w:t>3</w:t>
      </w:r>
      <w:r w:rsidR="00B02082" w:rsidRPr="003016E2">
        <w:rPr>
          <w:b w:val="0"/>
        </w:rPr>
        <w:t>. </w:t>
      </w:r>
      <w:r w:rsidRPr="003016E2">
        <w:rPr>
          <w:b w:val="0"/>
        </w:rPr>
        <w:t xml:space="preserve"> НАПРАВЛЕНИЯ, ИНСТРУМЕНТЫ И М</w:t>
      </w:r>
      <w:r w:rsidR="00B02082" w:rsidRPr="003016E2">
        <w:rPr>
          <w:b w:val="0"/>
        </w:rPr>
        <w:t xml:space="preserve">ЕХАНИЗМЫ РЕАЛИЗАЦИИ СТРАТЕГИИ СОЦИАЛЬНО-ЭКОНОМИЧЕСКОГО </w:t>
      </w:r>
      <w:r w:rsidRPr="003016E2">
        <w:rPr>
          <w:b w:val="0"/>
        </w:rPr>
        <w:t>РАЗ</w:t>
      </w:r>
      <w:r w:rsidR="00B02082" w:rsidRPr="003016E2">
        <w:rPr>
          <w:b w:val="0"/>
        </w:rPr>
        <w:t>ВИТИЯ</w:t>
      </w:r>
      <w:r w:rsidR="00A82E36" w:rsidRPr="003016E2">
        <w:rPr>
          <w:b w:val="0"/>
        </w:rPr>
        <w:t>ГОРОДСКОГО ОКРУГА ГОРОД СТЕРЛИТАМАК</w:t>
      </w:r>
      <w:r w:rsidR="00B02082" w:rsidRPr="003016E2">
        <w:rPr>
          <w:b w:val="0"/>
        </w:rPr>
        <w:t xml:space="preserve">  НА ПЕРИОД ДО 2030 ГОДА</w:t>
      </w:r>
    </w:p>
    <w:p w:rsidR="000F1439" w:rsidRPr="003016E2" w:rsidRDefault="000F1439" w:rsidP="007469D9">
      <w:pPr>
        <w:spacing w:after="0" w:line="240" w:lineRule="auto"/>
        <w:rPr>
          <w:sz w:val="6"/>
          <w:szCs w:val="6"/>
          <w:lang w:eastAsia="en-US"/>
        </w:rPr>
      </w:pPr>
    </w:p>
    <w:p w:rsidR="00682281" w:rsidRDefault="007F553F" w:rsidP="00F84392">
      <w:pPr>
        <w:pStyle w:val="11"/>
        <w:rPr>
          <w:b w:val="0"/>
        </w:rPr>
      </w:pPr>
      <w:r w:rsidRPr="003016E2">
        <w:rPr>
          <w:b w:val="0"/>
        </w:rPr>
        <w:t>3</w:t>
      </w:r>
      <w:r w:rsidR="00B02082" w:rsidRPr="003016E2">
        <w:rPr>
          <w:b w:val="0"/>
        </w:rPr>
        <w:t>.1 Управление</w:t>
      </w:r>
      <w:r w:rsidR="003016E2" w:rsidRPr="003016E2">
        <w:rPr>
          <w:b w:val="0"/>
        </w:rPr>
        <w:t xml:space="preserve"> и сроки  реализации</w:t>
      </w:r>
      <w:r w:rsidR="00B02082" w:rsidRPr="003016E2">
        <w:rPr>
          <w:b w:val="0"/>
        </w:rPr>
        <w:t xml:space="preserve"> Стратег</w:t>
      </w:r>
      <w:r w:rsidR="00165066" w:rsidRPr="003016E2">
        <w:rPr>
          <w:b w:val="0"/>
        </w:rPr>
        <w:t>ии</w:t>
      </w:r>
      <w:r w:rsidR="002513A0">
        <w:rPr>
          <w:b w:val="0"/>
        </w:rPr>
        <w:t xml:space="preserve">                                                   </w:t>
      </w:r>
      <w:r w:rsidR="00A5015E" w:rsidRPr="003016E2">
        <w:rPr>
          <w:b w:val="0"/>
        </w:rPr>
        <w:t>1</w:t>
      </w:r>
      <w:r w:rsidR="00682281">
        <w:rPr>
          <w:b w:val="0"/>
        </w:rPr>
        <w:t>72</w:t>
      </w:r>
    </w:p>
    <w:p w:rsidR="003C4789" w:rsidRPr="003016E2" w:rsidRDefault="003C4789" w:rsidP="00F84392">
      <w:pPr>
        <w:pStyle w:val="11"/>
        <w:rPr>
          <w:sz w:val="6"/>
          <w:szCs w:val="6"/>
        </w:rPr>
      </w:pPr>
    </w:p>
    <w:p w:rsidR="00810563" w:rsidRPr="003016E2" w:rsidRDefault="007F553F" w:rsidP="00F84392">
      <w:pPr>
        <w:pStyle w:val="11"/>
        <w:rPr>
          <w:b w:val="0"/>
        </w:rPr>
      </w:pPr>
      <w:r w:rsidRPr="003016E2">
        <w:rPr>
          <w:b w:val="0"/>
        </w:rPr>
        <w:t>3</w:t>
      </w:r>
      <w:r w:rsidR="00165066" w:rsidRPr="003016E2">
        <w:rPr>
          <w:b w:val="0"/>
        </w:rPr>
        <w:t xml:space="preserve">.2 Перечень муниципальных программгородского округа </w:t>
      </w:r>
    </w:p>
    <w:p w:rsidR="00165066" w:rsidRPr="003016E2" w:rsidRDefault="00810563" w:rsidP="002569E4">
      <w:pPr>
        <w:pStyle w:val="11"/>
        <w:spacing w:before="0"/>
        <w:rPr>
          <w:b w:val="0"/>
        </w:rPr>
      </w:pPr>
      <w:r w:rsidRPr="003016E2">
        <w:rPr>
          <w:b w:val="0"/>
        </w:rPr>
        <w:t xml:space="preserve">город </w:t>
      </w:r>
      <w:r w:rsidR="00165066" w:rsidRPr="003016E2">
        <w:rPr>
          <w:b w:val="0"/>
        </w:rPr>
        <w:t>Стерлитамак</w:t>
      </w:r>
      <w:r w:rsidR="00682281">
        <w:rPr>
          <w:b w:val="0"/>
        </w:rPr>
        <w:t xml:space="preserve">                                                                                           </w:t>
      </w:r>
      <w:r w:rsidR="002513A0">
        <w:rPr>
          <w:b w:val="0"/>
        </w:rPr>
        <w:t xml:space="preserve">        </w:t>
      </w:r>
      <w:r w:rsidR="00682281">
        <w:rPr>
          <w:b w:val="0"/>
        </w:rPr>
        <w:t>174</w:t>
      </w:r>
    </w:p>
    <w:p w:rsidR="008D296C" w:rsidRPr="003016E2" w:rsidRDefault="007F553F" w:rsidP="00F84392">
      <w:pPr>
        <w:pStyle w:val="11"/>
        <w:spacing w:after="240"/>
      </w:pPr>
      <w:r w:rsidRPr="003016E2">
        <w:rPr>
          <w:b w:val="0"/>
        </w:rPr>
        <w:t>3.3 Оценка финансовых ресурсов, необ</w:t>
      </w:r>
      <w:r w:rsidR="00682281">
        <w:rPr>
          <w:b w:val="0"/>
        </w:rPr>
        <w:t xml:space="preserve">ходимых для реализации Стратегии </w:t>
      </w:r>
      <w:r w:rsidR="002513A0">
        <w:rPr>
          <w:b w:val="0"/>
        </w:rPr>
        <w:t xml:space="preserve">  </w:t>
      </w:r>
      <w:r w:rsidR="00682281">
        <w:rPr>
          <w:b w:val="0"/>
        </w:rPr>
        <w:t>178</w:t>
      </w:r>
    </w:p>
    <w:p w:rsidR="008D296C" w:rsidRPr="003016E2" w:rsidRDefault="008D296C" w:rsidP="00F84392">
      <w:pPr>
        <w:pStyle w:val="11"/>
        <w:spacing w:before="0" w:after="240"/>
        <w:rPr>
          <w:b w:val="0"/>
        </w:rPr>
      </w:pPr>
      <w:r w:rsidRPr="003016E2">
        <w:rPr>
          <w:b w:val="0"/>
        </w:rPr>
        <w:t xml:space="preserve">3.4 Ожидаемые результаты  реализации Стратегии </w:t>
      </w:r>
      <w:r w:rsidR="00682281">
        <w:rPr>
          <w:b w:val="0"/>
        </w:rPr>
        <w:t xml:space="preserve">                                         </w:t>
      </w:r>
      <w:r w:rsidR="002513A0">
        <w:rPr>
          <w:b w:val="0"/>
        </w:rPr>
        <w:t xml:space="preserve">   </w:t>
      </w:r>
      <w:r w:rsidR="00682281">
        <w:rPr>
          <w:b w:val="0"/>
        </w:rPr>
        <w:t>179</w:t>
      </w:r>
    </w:p>
    <w:p w:rsidR="007F553F" w:rsidRPr="003016E2" w:rsidRDefault="008D296C" w:rsidP="008D6292">
      <w:pPr>
        <w:pStyle w:val="11"/>
        <w:spacing w:after="240"/>
        <w:rPr>
          <w:b w:val="0"/>
          <w:webHidden/>
        </w:rPr>
      </w:pPr>
      <w:r w:rsidRPr="003016E2">
        <w:rPr>
          <w:b w:val="0"/>
        </w:rPr>
        <w:t>3</w:t>
      </w:r>
      <w:r w:rsidR="00B02082" w:rsidRPr="003016E2">
        <w:rPr>
          <w:b w:val="0"/>
        </w:rPr>
        <w:t>.</w:t>
      </w:r>
      <w:r w:rsidRPr="003016E2">
        <w:rPr>
          <w:b w:val="0"/>
        </w:rPr>
        <w:t>5</w:t>
      </w:r>
      <w:r w:rsidR="00B02082" w:rsidRPr="003016E2">
        <w:rPr>
          <w:b w:val="0"/>
        </w:rPr>
        <w:t> </w:t>
      </w:r>
      <w:r w:rsidR="00165066" w:rsidRPr="003016E2">
        <w:rPr>
          <w:b w:val="0"/>
        </w:rPr>
        <w:t>М</w:t>
      </w:r>
      <w:r w:rsidR="00B02082" w:rsidRPr="003016E2">
        <w:rPr>
          <w:b w:val="0"/>
        </w:rPr>
        <w:t xml:space="preserve">ониторинг реализации Стратегии </w:t>
      </w:r>
      <w:r w:rsidR="00682281">
        <w:rPr>
          <w:b w:val="0"/>
        </w:rPr>
        <w:t xml:space="preserve">                                </w:t>
      </w:r>
      <w:r w:rsidR="00E06884">
        <w:rPr>
          <w:b w:val="0"/>
        </w:rPr>
        <w:t xml:space="preserve">                             </w:t>
      </w:r>
      <w:r w:rsidR="002513A0">
        <w:rPr>
          <w:b w:val="0"/>
        </w:rPr>
        <w:t xml:space="preserve">   </w:t>
      </w:r>
      <w:r w:rsidR="00E06884">
        <w:rPr>
          <w:b w:val="0"/>
        </w:rPr>
        <w:t>183</w:t>
      </w:r>
    </w:p>
    <w:p w:rsidR="007F553F" w:rsidRPr="003016E2" w:rsidRDefault="007F553F" w:rsidP="008D6292">
      <w:pPr>
        <w:spacing w:after="240" w:line="240" w:lineRule="auto"/>
        <w:rPr>
          <w:webHidden/>
          <w:lang w:eastAsia="en-US"/>
        </w:rPr>
      </w:pPr>
    </w:p>
    <w:p w:rsidR="008F4699" w:rsidRDefault="00B02082" w:rsidP="008D6292">
      <w:pPr>
        <w:pStyle w:val="11"/>
        <w:spacing w:after="240"/>
        <w:rPr>
          <w:sz w:val="30"/>
          <w:szCs w:val="30"/>
        </w:rPr>
      </w:pPr>
      <w:r w:rsidRPr="009A69A0">
        <w:t> </w:t>
      </w:r>
    </w:p>
    <w:p w:rsidR="008F4699" w:rsidRDefault="008F4699" w:rsidP="008D296C">
      <w:pPr>
        <w:pStyle w:val="a4"/>
        <w:spacing w:after="0" w:line="240" w:lineRule="auto"/>
        <w:ind w:left="0" w:firstLine="709"/>
        <w:jc w:val="both"/>
        <w:rPr>
          <w:b/>
          <w:i/>
          <w:sz w:val="30"/>
          <w:szCs w:val="30"/>
        </w:rPr>
      </w:pPr>
    </w:p>
    <w:p w:rsidR="008F4699" w:rsidRDefault="008F4699" w:rsidP="008D296C">
      <w:pPr>
        <w:pStyle w:val="a4"/>
        <w:spacing w:after="0" w:line="240" w:lineRule="auto"/>
        <w:ind w:left="0" w:firstLine="709"/>
        <w:jc w:val="both"/>
        <w:rPr>
          <w:b/>
          <w:i/>
          <w:sz w:val="30"/>
          <w:szCs w:val="30"/>
        </w:rPr>
      </w:pPr>
    </w:p>
    <w:p w:rsidR="008F4699" w:rsidRDefault="008F4699" w:rsidP="008D296C">
      <w:pPr>
        <w:pStyle w:val="a4"/>
        <w:spacing w:after="0" w:line="240" w:lineRule="auto"/>
        <w:ind w:left="0" w:firstLine="709"/>
        <w:jc w:val="both"/>
        <w:rPr>
          <w:b/>
          <w:i/>
          <w:sz w:val="30"/>
          <w:szCs w:val="30"/>
        </w:rPr>
      </w:pPr>
    </w:p>
    <w:p w:rsidR="00A91B36" w:rsidRDefault="00A91B36" w:rsidP="008D296C">
      <w:pPr>
        <w:pStyle w:val="a4"/>
        <w:spacing w:after="0" w:line="240" w:lineRule="auto"/>
        <w:ind w:left="0" w:right="-144" w:firstLine="426"/>
        <w:jc w:val="both"/>
        <w:rPr>
          <w:b/>
          <w:sz w:val="28"/>
          <w:szCs w:val="28"/>
        </w:rPr>
      </w:pPr>
    </w:p>
    <w:p w:rsidR="00A91B36" w:rsidRDefault="00A91B36" w:rsidP="008D296C">
      <w:pPr>
        <w:pStyle w:val="a4"/>
        <w:spacing w:after="0" w:line="240" w:lineRule="auto"/>
        <w:ind w:left="0" w:right="-144" w:firstLine="426"/>
        <w:jc w:val="both"/>
        <w:rPr>
          <w:b/>
          <w:sz w:val="28"/>
          <w:szCs w:val="28"/>
        </w:rPr>
      </w:pPr>
    </w:p>
    <w:p w:rsidR="00A91B36" w:rsidRDefault="00A91B36" w:rsidP="008D296C">
      <w:pPr>
        <w:pStyle w:val="a4"/>
        <w:spacing w:after="0" w:line="240" w:lineRule="auto"/>
        <w:ind w:left="0" w:right="-144" w:firstLine="426"/>
        <w:jc w:val="both"/>
        <w:rPr>
          <w:b/>
          <w:sz w:val="28"/>
          <w:szCs w:val="28"/>
        </w:rPr>
      </w:pPr>
    </w:p>
    <w:p w:rsidR="00A91B36" w:rsidRDefault="00A91B36" w:rsidP="008D296C">
      <w:pPr>
        <w:pStyle w:val="a4"/>
        <w:spacing w:after="0" w:line="240" w:lineRule="auto"/>
        <w:ind w:left="0" w:right="-144" w:firstLine="426"/>
        <w:jc w:val="both"/>
        <w:rPr>
          <w:b/>
          <w:sz w:val="28"/>
          <w:szCs w:val="28"/>
        </w:rPr>
      </w:pPr>
    </w:p>
    <w:p w:rsidR="00A91B36" w:rsidRDefault="00A91B36" w:rsidP="008D296C">
      <w:pPr>
        <w:pStyle w:val="a4"/>
        <w:spacing w:after="0" w:line="240" w:lineRule="auto"/>
        <w:ind w:left="0" w:right="-144" w:firstLine="426"/>
        <w:jc w:val="both"/>
        <w:rPr>
          <w:b/>
          <w:sz w:val="28"/>
          <w:szCs w:val="28"/>
        </w:rPr>
      </w:pPr>
    </w:p>
    <w:p w:rsidR="00A91B36" w:rsidRDefault="00A91B36" w:rsidP="008D296C">
      <w:pPr>
        <w:pStyle w:val="a4"/>
        <w:spacing w:after="0" w:line="240" w:lineRule="auto"/>
        <w:ind w:left="0" w:right="-144" w:firstLine="426"/>
        <w:jc w:val="both"/>
        <w:rPr>
          <w:b/>
          <w:sz w:val="28"/>
          <w:szCs w:val="28"/>
        </w:rPr>
      </w:pPr>
    </w:p>
    <w:p w:rsidR="00A91B36" w:rsidRDefault="00A91B36" w:rsidP="00E2021A">
      <w:pPr>
        <w:pStyle w:val="a4"/>
        <w:spacing w:after="0" w:line="240" w:lineRule="auto"/>
        <w:ind w:left="0" w:right="-144" w:firstLine="426"/>
        <w:jc w:val="both"/>
        <w:rPr>
          <w:b/>
          <w:sz w:val="28"/>
          <w:szCs w:val="28"/>
        </w:rPr>
      </w:pPr>
    </w:p>
    <w:p w:rsidR="00A91B36" w:rsidRDefault="00A91B36" w:rsidP="00E2021A">
      <w:pPr>
        <w:pStyle w:val="a4"/>
        <w:spacing w:after="0" w:line="240" w:lineRule="auto"/>
        <w:ind w:left="0" w:right="-144" w:firstLine="426"/>
        <w:jc w:val="both"/>
        <w:rPr>
          <w:b/>
          <w:sz w:val="28"/>
          <w:szCs w:val="28"/>
        </w:rPr>
      </w:pPr>
    </w:p>
    <w:p w:rsidR="00A91B36" w:rsidRDefault="00A91B36" w:rsidP="00E2021A">
      <w:pPr>
        <w:pStyle w:val="a4"/>
        <w:spacing w:after="0" w:line="240" w:lineRule="auto"/>
        <w:ind w:left="0" w:right="-144" w:firstLine="426"/>
        <w:jc w:val="both"/>
        <w:rPr>
          <w:b/>
          <w:sz w:val="28"/>
          <w:szCs w:val="28"/>
        </w:rPr>
      </w:pPr>
    </w:p>
    <w:p w:rsidR="005450F4" w:rsidRDefault="005450F4" w:rsidP="00A91B36">
      <w:pPr>
        <w:pStyle w:val="a4"/>
        <w:spacing w:after="0" w:line="240" w:lineRule="auto"/>
        <w:ind w:left="0" w:right="-142" w:firstLine="426"/>
        <w:jc w:val="both"/>
        <w:rPr>
          <w:b/>
          <w:sz w:val="28"/>
          <w:szCs w:val="28"/>
        </w:rPr>
      </w:pPr>
    </w:p>
    <w:p w:rsidR="005450F4" w:rsidRDefault="005450F4" w:rsidP="00A91B36">
      <w:pPr>
        <w:pStyle w:val="a4"/>
        <w:spacing w:after="0" w:line="240" w:lineRule="auto"/>
        <w:ind w:left="0" w:right="-142" w:firstLine="426"/>
        <w:jc w:val="both"/>
        <w:rPr>
          <w:b/>
          <w:sz w:val="28"/>
          <w:szCs w:val="28"/>
        </w:rPr>
      </w:pPr>
    </w:p>
    <w:p w:rsidR="005450F4" w:rsidRDefault="005450F4" w:rsidP="00A91B36">
      <w:pPr>
        <w:pStyle w:val="a4"/>
        <w:spacing w:after="0" w:line="240" w:lineRule="auto"/>
        <w:ind w:left="0" w:right="-142" w:firstLine="426"/>
        <w:jc w:val="both"/>
        <w:rPr>
          <w:b/>
          <w:sz w:val="28"/>
          <w:szCs w:val="28"/>
        </w:rPr>
      </w:pPr>
    </w:p>
    <w:p w:rsidR="005450F4" w:rsidRDefault="005450F4" w:rsidP="00A91B36">
      <w:pPr>
        <w:pStyle w:val="a4"/>
        <w:spacing w:after="0" w:line="240" w:lineRule="auto"/>
        <w:ind w:left="0" w:right="-142" w:firstLine="426"/>
        <w:jc w:val="both"/>
        <w:rPr>
          <w:b/>
          <w:sz w:val="28"/>
          <w:szCs w:val="28"/>
        </w:rPr>
      </w:pPr>
    </w:p>
    <w:p w:rsidR="005450F4" w:rsidRDefault="005450F4" w:rsidP="00A91B36">
      <w:pPr>
        <w:pStyle w:val="a4"/>
        <w:spacing w:after="0" w:line="240" w:lineRule="auto"/>
        <w:ind w:left="0" w:right="-142" w:firstLine="426"/>
        <w:jc w:val="both"/>
        <w:rPr>
          <w:b/>
          <w:sz w:val="28"/>
          <w:szCs w:val="28"/>
        </w:rPr>
      </w:pPr>
    </w:p>
    <w:p w:rsidR="00273BCE" w:rsidRDefault="00273BCE" w:rsidP="00A91B36">
      <w:pPr>
        <w:pStyle w:val="a4"/>
        <w:spacing w:after="0" w:line="240" w:lineRule="auto"/>
        <w:ind w:left="0" w:right="-142" w:firstLine="426"/>
        <w:jc w:val="both"/>
        <w:rPr>
          <w:b/>
          <w:sz w:val="28"/>
          <w:szCs w:val="28"/>
        </w:rPr>
      </w:pPr>
    </w:p>
    <w:p w:rsidR="00E71E05" w:rsidRDefault="00E71E05" w:rsidP="00A91B36">
      <w:pPr>
        <w:pStyle w:val="a4"/>
        <w:spacing w:after="0" w:line="240" w:lineRule="auto"/>
        <w:ind w:left="0" w:right="-142" w:firstLine="426"/>
        <w:jc w:val="both"/>
        <w:rPr>
          <w:b/>
          <w:sz w:val="28"/>
          <w:szCs w:val="28"/>
        </w:rPr>
      </w:pPr>
    </w:p>
    <w:p w:rsidR="007846E8" w:rsidRDefault="007846E8" w:rsidP="00A91B36">
      <w:pPr>
        <w:pStyle w:val="a4"/>
        <w:spacing w:after="0" w:line="240" w:lineRule="auto"/>
        <w:ind w:left="0" w:right="-142" w:firstLine="426"/>
        <w:jc w:val="both"/>
        <w:rPr>
          <w:b/>
          <w:sz w:val="28"/>
          <w:szCs w:val="28"/>
        </w:rPr>
      </w:pPr>
    </w:p>
    <w:p w:rsidR="00D331EE" w:rsidRDefault="00D331EE" w:rsidP="00A91B36">
      <w:pPr>
        <w:pStyle w:val="a4"/>
        <w:spacing w:after="0" w:line="240" w:lineRule="auto"/>
        <w:ind w:left="0" w:right="-142" w:firstLine="426"/>
        <w:jc w:val="both"/>
        <w:rPr>
          <w:b/>
          <w:sz w:val="28"/>
          <w:szCs w:val="28"/>
        </w:rPr>
      </w:pPr>
    </w:p>
    <w:p w:rsidR="006D4683" w:rsidRPr="00C52FA5" w:rsidRDefault="006D4683" w:rsidP="00A91B36">
      <w:pPr>
        <w:pStyle w:val="a4"/>
        <w:spacing w:after="0" w:line="240" w:lineRule="auto"/>
        <w:ind w:left="0" w:right="-142" w:firstLine="426"/>
        <w:jc w:val="both"/>
        <w:rPr>
          <w:b/>
          <w:sz w:val="28"/>
          <w:szCs w:val="28"/>
        </w:rPr>
      </w:pPr>
      <w:bookmarkStart w:id="0" w:name="_GoBack"/>
      <w:bookmarkEnd w:id="0"/>
      <w:r w:rsidRPr="00C52FA5">
        <w:rPr>
          <w:b/>
          <w:sz w:val="28"/>
          <w:szCs w:val="28"/>
        </w:rPr>
        <w:lastRenderedPageBreak/>
        <w:t>В</w:t>
      </w:r>
      <w:r w:rsidR="00FF710A" w:rsidRPr="00C52FA5">
        <w:rPr>
          <w:b/>
          <w:sz w:val="28"/>
          <w:szCs w:val="28"/>
        </w:rPr>
        <w:t>ВЕДЕНИЕ</w:t>
      </w:r>
    </w:p>
    <w:p w:rsidR="00FF710A" w:rsidRPr="00C52FA5" w:rsidRDefault="00FF710A" w:rsidP="00E2021A">
      <w:pPr>
        <w:pStyle w:val="a4"/>
        <w:spacing w:after="0" w:line="240" w:lineRule="auto"/>
        <w:ind w:left="0" w:right="-144" w:firstLine="426"/>
        <w:jc w:val="both"/>
        <w:rPr>
          <w:b/>
          <w:i/>
          <w:sz w:val="10"/>
          <w:szCs w:val="10"/>
        </w:rPr>
      </w:pPr>
    </w:p>
    <w:p w:rsidR="008F4699" w:rsidRPr="00C52FA5" w:rsidRDefault="008F4699" w:rsidP="00E2021A">
      <w:pPr>
        <w:pStyle w:val="aa"/>
        <w:spacing w:after="0" w:line="360" w:lineRule="auto"/>
        <w:ind w:left="0" w:right="-144" w:firstLine="426"/>
        <w:jc w:val="both"/>
        <w:rPr>
          <w:rFonts w:ascii="Times New Roman" w:hAnsi="Times New Roman" w:cs="Times New Roman"/>
          <w:sz w:val="28"/>
          <w:szCs w:val="28"/>
        </w:rPr>
      </w:pPr>
      <w:r w:rsidRPr="00C52FA5">
        <w:rPr>
          <w:rFonts w:ascii="Times New Roman" w:hAnsi="Times New Roman" w:cs="Times New Roman"/>
          <w:sz w:val="28"/>
          <w:szCs w:val="28"/>
        </w:rPr>
        <w:t>Республика Башкортостан – высокоразвитый, стабильный и один из наиболее сильных регионов России с социально-ориентированной рыночной экономикой.</w:t>
      </w:r>
      <w:r w:rsidR="00307AC5">
        <w:rPr>
          <w:rFonts w:ascii="Times New Roman" w:hAnsi="Times New Roman" w:cs="Times New Roman"/>
          <w:sz w:val="28"/>
          <w:szCs w:val="28"/>
        </w:rPr>
        <w:t xml:space="preserve"> </w:t>
      </w:r>
      <w:r w:rsidRPr="00C52FA5">
        <w:rPr>
          <w:rFonts w:ascii="Times New Roman" w:hAnsi="Times New Roman" w:cs="Times New Roman"/>
          <w:sz w:val="28"/>
          <w:szCs w:val="28"/>
        </w:rPr>
        <w:t xml:space="preserve">Во всех успехах и достижениях Башкортостана </w:t>
      </w:r>
      <w:r w:rsidRPr="00C52FA5">
        <w:rPr>
          <w:rFonts w:ascii="Times New Roman" w:hAnsi="Times New Roman" w:cs="Times New Roman"/>
          <w:bCs/>
          <w:sz w:val="28"/>
          <w:szCs w:val="28"/>
        </w:rPr>
        <w:t>значительна роль города Стерлитамака</w:t>
      </w:r>
      <w:r w:rsidRPr="00C52FA5">
        <w:rPr>
          <w:rFonts w:ascii="Times New Roman" w:hAnsi="Times New Roman" w:cs="Times New Roman"/>
          <w:sz w:val="28"/>
          <w:szCs w:val="28"/>
        </w:rPr>
        <w:t xml:space="preserve">, его умелых и трудолюбивых жителей. </w:t>
      </w:r>
    </w:p>
    <w:p w:rsidR="00FC66EB" w:rsidRPr="00C52FA5" w:rsidRDefault="008F4699" w:rsidP="00E2021A">
      <w:pPr>
        <w:spacing w:after="0" w:line="360" w:lineRule="auto"/>
        <w:ind w:right="-144" w:firstLine="426"/>
        <w:jc w:val="both"/>
        <w:rPr>
          <w:rFonts w:ascii="Times New Roman" w:hAnsi="Times New Roman"/>
          <w:sz w:val="28"/>
          <w:szCs w:val="28"/>
        </w:rPr>
      </w:pPr>
      <w:r w:rsidRPr="00C52FA5">
        <w:rPr>
          <w:rFonts w:ascii="Times New Roman" w:hAnsi="Times New Roman" w:cs="Times New Roman"/>
          <w:bCs/>
          <w:sz w:val="28"/>
          <w:szCs w:val="28"/>
        </w:rPr>
        <w:t>Стерлитамак сегодня</w:t>
      </w:r>
      <w:r w:rsidRPr="00C52FA5">
        <w:rPr>
          <w:rFonts w:ascii="Times New Roman" w:hAnsi="Times New Roman" w:cs="Times New Roman"/>
          <w:sz w:val="28"/>
          <w:szCs w:val="28"/>
        </w:rPr>
        <w:t xml:space="preserve"> – второй по территории, численности населения, индустриальной мощи, образовательно-культурному и научно-техническому потенциалу город Республики Башкортостан</w:t>
      </w:r>
      <w:r w:rsidR="00D24E1D" w:rsidRPr="00C52FA5">
        <w:rPr>
          <w:rFonts w:ascii="Times New Roman" w:hAnsi="Times New Roman" w:cs="Times New Roman"/>
          <w:sz w:val="28"/>
          <w:szCs w:val="28"/>
        </w:rPr>
        <w:t>.</w:t>
      </w:r>
      <w:r w:rsidRPr="00C52FA5">
        <w:rPr>
          <w:rFonts w:ascii="Times New Roman" w:hAnsi="Times New Roman" w:cs="Times New Roman"/>
          <w:sz w:val="28"/>
          <w:szCs w:val="28"/>
        </w:rPr>
        <w:t xml:space="preserve">  В 2016 году Стерлитамак отмечал свой юбилей – 250 лет со дня основания.</w:t>
      </w:r>
      <w:r w:rsidR="00FC66EB" w:rsidRPr="00C52FA5">
        <w:rPr>
          <w:rFonts w:ascii="Times New Roman" w:hAnsi="Times New Roman"/>
          <w:sz w:val="28"/>
          <w:szCs w:val="28"/>
        </w:rPr>
        <w:t xml:space="preserve"> Четверть тысячелетия – это серьёзный возраст. Нам есть, что вспомнить, есть чем гордиться и есть куда стремиться. Свою историю Стерлитамак начинал как маленькая соляная пристань, превратившись за 250 лет в крупный промышленный центр региона.</w:t>
      </w:r>
    </w:p>
    <w:p w:rsidR="001616F2" w:rsidRPr="00C52FA5" w:rsidRDefault="00C01D78" w:rsidP="00E2021A">
      <w:pPr>
        <w:pStyle w:val="aa"/>
        <w:spacing w:after="0" w:line="360" w:lineRule="auto"/>
        <w:ind w:left="0" w:right="-144" w:firstLine="426"/>
        <w:jc w:val="both"/>
        <w:rPr>
          <w:rFonts w:ascii="Times New Roman" w:hAnsi="Times New Roman"/>
          <w:sz w:val="28"/>
          <w:szCs w:val="28"/>
        </w:rPr>
      </w:pPr>
      <w:r w:rsidRPr="00C52FA5">
        <w:rPr>
          <w:rFonts w:ascii="Times New Roman" w:hAnsi="Times New Roman" w:cs="Times New Roman"/>
          <w:sz w:val="28"/>
          <w:szCs w:val="28"/>
        </w:rPr>
        <w:t xml:space="preserve">Многое сделано, есть проблемы, но и идеи развития, и движения вперед. </w:t>
      </w:r>
      <w:r w:rsidR="008718E2" w:rsidRPr="00C52FA5">
        <w:rPr>
          <w:rFonts w:ascii="Times New Roman" w:hAnsi="Times New Roman" w:cs="Times New Roman"/>
          <w:sz w:val="28"/>
          <w:szCs w:val="28"/>
        </w:rPr>
        <w:t>Управление городом – это учёт интересов множества аудиторий, и ни одну группу мы не можем поставить выше другой. Это жители, мигранты, туристы, инвесторы</w:t>
      </w:r>
      <w:proofErr w:type="gramStart"/>
      <w:r w:rsidR="008718E2" w:rsidRPr="00C52FA5">
        <w:rPr>
          <w:rFonts w:ascii="Times New Roman" w:hAnsi="Times New Roman" w:cs="Times New Roman"/>
          <w:sz w:val="28"/>
          <w:szCs w:val="28"/>
        </w:rPr>
        <w:t>… Э</w:t>
      </w:r>
      <w:proofErr w:type="gramEnd"/>
      <w:r w:rsidR="008718E2" w:rsidRPr="00C52FA5">
        <w:rPr>
          <w:rFonts w:ascii="Times New Roman" w:hAnsi="Times New Roman" w:cs="Times New Roman"/>
          <w:sz w:val="28"/>
          <w:szCs w:val="28"/>
        </w:rPr>
        <w:t xml:space="preserve">то целые институты – семья, СМИ, региональная и федеральная власть, религиозные и другие общественные организации. У города множество функций. Здесь мы рождаемся, учимся, создаём семью, работаем, творим, умираем. </w:t>
      </w:r>
      <w:r w:rsidR="001616F2" w:rsidRPr="00C52FA5">
        <w:rPr>
          <w:rFonts w:ascii="Times New Roman" w:hAnsi="Times New Roman"/>
          <w:sz w:val="28"/>
          <w:szCs w:val="28"/>
        </w:rPr>
        <w:t xml:space="preserve">Современный город должен понимать, что экономический рост не зависит целиком от наличия предприятий или </w:t>
      </w:r>
      <w:proofErr w:type="spellStart"/>
      <w:proofErr w:type="gramStart"/>
      <w:r w:rsidR="001616F2" w:rsidRPr="00C52FA5">
        <w:rPr>
          <w:rFonts w:ascii="Times New Roman" w:hAnsi="Times New Roman"/>
          <w:sz w:val="28"/>
          <w:szCs w:val="28"/>
        </w:rPr>
        <w:t>бизнес-инициативы</w:t>
      </w:r>
      <w:proofErr w:type="spellEnd"/>
      <w:proofErr w:type="gramEnd"/>
      <w:r w:rsidR="001616F2" w:rsidRPr="00C52FA5">
        <w:rPr>
          <w:rFonts w:ascii="Times New Roman" w:hAnsi="Times New Roman"/>
          <w:sz w:val="28"/>
          <w:szCs w:val="28"/>
        </w:rPr>
        <w:t>; он происходит там, где преобладают терпимость, открытость и творческая атмосфера. Там, где люди способны создавать значимые новые формы. Город – это масштабная, непрерывная практика. И она жива только благодаря жителям. Уберите людей, и окружающее пространство скажет вам немного. Активные жители, неравнодушные СМИ, общественные институты – вот наша опора, которая будет продвигать Стерлитамак в полном объёме.</w:t>
      </w:r>
    </w:p>
    <w:p w:rsidR="001616F2" w:rsidRPr="00C52FA5" w:rsidRDefault="001616F2" w:rsidP="00E2021A">
      <w:pPr>
        <w:spacing w:after="0" w:line="360" w:lineRule="auto"/>
        <w:ind w:right="-144" w:firstLine="426"/>
        <w:jc w:val="both"/>
        <w:rPr>
          <w:rFonts w:ascii="Times New Roman" w:eastAsia="Times New Roman" w:hAnsi="Times New Roman" w:cs="Times New Roman"/>
          <w:sz w:val="28"/>
          <w:szCs w:val="28"/>
        </w:rPr>
      </w:pPr>
      <w:r w:rsidRPr="00C52FA5">
        <w:rPr>
          <w:rFonts w:ascii="Times New Roman" w:eastAsia="Times New Roman" w:hAnsi="Times New Roman" w:cs="Times New Roman"/>
          <w:sz w:val="28"/>
          <w:szCs w:val="28"/>
        </w:rPr>
        <w:t>Очевидно, что видение будущего – и своего личного, и будущего города, определяется, прежде всего, тем, как живут люди сегодня, уровнем их материального благосостоянии, состояния городской среды и спектром проблем, с которыми сталкиваются горожане. Отталкиваясь от оценки своей повседневной жизни сегодня, горожане формируют свои ожидания от будущего и конструируют образ будущего своего города</w:t>
      </w:r>
      <w:r w:rsidR="00C01D78" w:rsidRPr="00C52FA5">
        <w:rPr>
          <w:rFonts w:ascii="Times New Roman" w:eastAsia="Times New Roman" w:hAnsi="Times New Roman" w:cs="Times New Roman"/>
          <w:sz w:val="28"/>
          <w:szCs w:val="28"/>
        </w:rPr>
        <w:t>.</w:t>
      </w:r>
    </w:p>
    <w:p w:rsidR="001616F2" w:rsidRPr="00C52FA5" w:rsidRDefault="006F7A74" w:rsidP="00E2021A">
      <w:pPr>
        <w:spacing w:after="0" w:line="360" w:lineRule="auto"/>
        <w:ind w:right="-144" w:firstLine="426"/>
        <w:jc w:val="both"/>
        <w:rPr>
          <w:rFonts w:ascii="Times New Roman" w:eastAsia="Times New Roman" w:hAnsi="Times New Roman" w:cs="Times New Roman"/>
          <w:sz w:val="28"/>
          <w:szCs w:val="28"/>
        </w:rPr>
      </w:pPr>
      <w:r w:rsidRPr="00C52FA5">
        <w:rPr>
          <w:rFonts w:ascii="Times New Roman" w:eastAsia="Times New Roman" w:hAnsi="Times New Roman" w:cs="Times New Roman"/>
          <w:sz w:val="28"/>
          <w:szCs w:val="28"/>
        </w:rPr>
        <w:lastRenderedPageBreak/>
        <w:t xml:space="preserve">Единство интересов, единство целей, единство действий – вот три кита, на которые опирается Стратегия </w:t>
      </w:r>
      <w:r w:rsidR="006F6286" w:rsidRPr="00C52FA5">
        <w:rPr>
          <w:rFonts w:ascii="Times New Roman" w:eastAsia="Times New Roman" w:hAnsi="Times New Roman" w:cs="Times New Roman"/>
          <w:sz w:val="28"/>
          <w:szCs w:val="28"/>
        </w:rPr>
        <w:t xml:space="preserve">социально-экономического </w:t>
      </w:r>
      <w:r w:rsidR="00E2021A" w:rsidRPr="00C52FA5">
        <w:rPr>
          <w:rFonts w:ascii="Times New Roman" w:eastAsia="Times New Roman" w:hAnsi="Times New Roman" w:cs="Times New Roman"/>
          <w:sz w:val="28"/>
          <w:szCs w:val="28"/>
        </w:rPr>
        <w:t>развития муниципального</w:t>
      </w:r>
      <w:r w:rsidR="006F6286" w:rsidRPr="00C52FA5">
        <w:rPr>
          <w:rFonts w:ascii="Times New Roman" w:eastAsia="Times New Roman" w:hAnsi="Times New Roman" w:cs="Times New Roman"/>
          <w:sz w:val="28"/>
          <w:szCs w:val="28"/>
        </w:rPr>
        <w:t xml:space="preserve"> образования «Городской округ </w:t>
      </w:r>
      <w:r w:rsidR="00E2021A" w:rsidRPr="00C52FA5">
        <w:rPr>
          <w:rFonts w:ascii="Times New Roman" w:eastAsia="Times New Roman" w:hAnsi="Times New Roman" w:cs="Times New Roman"/>
          <w:sz w:val="28"/>
          <w:szCs w:val="28"/>
        </w:rPr>
        <w:t>город Стерлитамак</w:t>
      </w:r>
      <w:r w:rsidR="006F6286" w:rsidRPr="00C52FA5">
        <w:rPr>
          <w:rFonts w:ascii="Times New Roman" w:eastAsia="Times New Roman" w:hAnsi="Times New Roman" w:cs="Times New Roman"/>
          <w:sz w:val="28"/>
          <w:szCs w:val="28"/>
        </w:rPr>
        <w:t xml:space="preserve"> Республики Башкортостан</w:t>
      </w:r>
      <w:r w:rsidRPr="00C52FA5">
        <w:rPr>
          <w:rFonts w:ascii="Times New Roman" w:eastAsia="Times New Roman" w:hAnsi="Times New Roman" w:cs="Times New Roman"/>
          <w:sz w:val="28"/>
          <w:szCs w:val="28"/>
        </w:rPr>
        <w:t xml:space="preserve"> до 2030 года</w:t>
      </w:r>
      <w:proofErr w:type="gramStart"/>
      <w:r w:rsidR="00D24E1D" w:rsidRPr="00C52FA5">
        <w:rPr>
          <w:rFonts w:ascii="Times New Roman" w:eastAsia="Times New Roman" w:hAnsi="Times New Roman" w:cs="Times New Roman"/>
          <w:sz w:val="28"/>
          <w:szCs w:val="28"/>
        </w:rPr>
        <w:t>»</w:t>
      </w:r>
      <w:r w:rsidR="006F6286" w:rsidRPr="00C52FA5">
        <w:rPr>
          <w:rFonts w:ascii="Times New Roman" w:hAnsi="Times New Roman" w:cs="Times New Roman"/>
          <w:sz w:val="28"/>
          <w:szCs w:val="28"/>
        </w:rPr>
        <w:t>(</w:t>
      </w:r>
      <w:proofErr w:type="gramEnd"/>
      <w:r w:rsidR="006F6286" w:rsidRPr="00C52FA5">
        <w:rPr>
          <w:rFonts w:ascii="Times New Roman" w:hAnsi="Times New Roman" w:cs="Times New Roman"/>
          <w:sz w:val="28"/>
          <w:szCs w:val="28"/>
        </w:rPr>
        <w:t>далее — Стратегия Стерлитамака -2030 или Стратегия)</w:t>
      </w:r>
      <w:r w:rsidR="00D24E1D" w:rsidRPr="00C52FA5">
        <w:rPr>
          <w:rFonts w:ascii="Times New Roman" w:hAnsi="Times New Roman" w:cs="Times New Roman"/>
          <w:sz w:val="28"/>
          <w:szCs w:val="28"/>
        </w:rPr>
        <w:t>.</w:t>
      </w:r>
    </w:p>
    <w:p w:rsidR="006F7A74" w:rsidRPr="00C52FA5" w:rsidRDefault="006F7A74" w:rsidP="00E2021A">
      <w:pPr>
        <w:spacing w:after="0" w:line="360" w:lineRule="auto"/>
        <w:ind w:right="-144" w:firstLine="426"/>
        <w:jc w:val="both"/>
        <w:rPr>
          <w:rFonts w:ascii="Times New Roman" w:eastAsia="Times New Roman" w:hAnsi="Times New Roman" w:cs="Times New Roman"/>
          <w:sz w:val="28"/>
          <w:szCs w:val="28"/>
        </w:rPr>
      </w:pPr>
      <w:r w:rsidRPr="00C52FA5">
        <w:rPr>
          <w:rFonts w:ascii="Times New Roman" w:eastAsia="Times New Roman" w:hAnsi="Times New Roman" w:cs="Times New Roman"/>
          <w:sz w:val="28"/>
          <w:szCs w:val="28"/>
        </w:rPr>
        <w:t>Достижима ли эта цель? По силам ли нам такие задачи?</w:t>
      </w:r>
    </w:p>
    <w:p w:rsidR="00C01D78" w:rsidRPr="00C52FA5" w:rsidRDefault="006F7A74" w:rsidP="00E2021A">
      <w:pPr>
        <w:spacing w:after="0" w:line="360" w:lineRule="auto"/>
        <w:ind w:right="-144" w:firstLine="426"/>
        <w:jc w:val="both"/>
        <w:rPr>
          <w:rFonts w:ascii="Times New Roman" w:eastAsia="Times New Roman" w:hAnsi="Times New Roman" w:cs="Times New Roman"/>
          <w:sz w:val="28"/>
          <w:szCs w:val="28"/>
        </w:rPr>
      </w:pPr>
      <w:r w:rsidRPr="00C52FA5">
        <w:rPr>
          <w:rFonts w:ascii="Times New Roman" w:eastAsia="Times New Roman" w:hAnsi="Times New Roman" w:cs="Times New Roman"/>
          <w:sz w:val="28"/>
          <w:szCs w:val="28"/>
        </w:rPr>
        <w:t>Отвечает русский писатель, один из крупнейших поэтов XX века, лауреат Нобелевской премии по литературе Борис Пастернак:</w:t>
      </w:r>
    </w:p>
    <w:p w:rsidR="006F7A74" w:rsidRPr="00C52FA5" w:rsidRDefault="006F7A74" w:rsidP="00E2021A">
      <w:pPr>
        <w:spacing w:after="0" w:line="360" w:lineRule="auto"/>
        <w:ind w:right="-144" w:firstLine="426"/>
        <w:jc w:val="both"/>
        <w:rPr>
          <w:rFonts w:ascii="Times New Roman" w:eastAsia="Times New Roman" w:hAnsi="Times New Roman" w:cs="Times New Roman"/>
          <w:b/>
          <w:sz w:val="28"/>
          <w:szCs w:val="28"/>
        </w:rPr>
      </w:pPr>
      <w:r w:rsidRPr="00C52FA5">
        <w:rPr>
          <w:rFonts w:ascii="Times New Roman" w:eastAsia="Times New Roman" w:hAnsi="Times New Roman" w:cs="Times New Roman"/>
          <w:b/>
          <w:i/>
          <w:iCs/>
          <w:sz w:val="28"/>
          <w:szCs w:val="28"/>
        </w:rPr>
        <w:t>«Надо ставить себе задачи выше своих сил: во-первых, потому, что их всё равно никогда не знаешь, а во-вторых, потому, что силы и появляются по мере выполнения недостижимой задачи».</w:t>
      </w:r>
    </w:p>
    <w:p w:rsidR="00E2021A" w:rsidRPr="00C52FA5" w:rsidRDefault="006F7A74" w:rsidP="00E2021A">
      <w:pPr>
        <w:spacing w:after="0" w:line="360" w:lineRule="auto"/>
        <w:ind w:right="-144" w:firstLine="426"/>
        <w:jc w:val="both"/>
        <w:rPr>
          <w:rFonts w:ascii="Times New Roman" w:eastAsia="Times New Roman" w:hAnsi="Times New Roman" w:cs="Times New Roman"/>
          <w:sz w:val="28"/>
          <w:szCs w:val="28"/>
        </w:rPr>
      </w:pPr>
      <w:r w:rsidRPr="00C52FA5">
        <w:rPr>
          <w:rFonts w:ascii="Times New Roman" w:eastAsia="Times New Roman" w:hAnsi="Times New Roman" w:cs="Times New Roman"/>
          <w:sz w:val="28"/>
          <w:szCs w:val="28"/>
        </w:rPr>
        <w:t xml:space="preserve">Вместе мы сможем сделать город </w:t>
      </w:r>
      <w:r w:rsidR="00E2021A" w:rsidRPr="00C52FA5">
        <w:rPr>
          <w:rFonts w:ascii="Times New Roman" w:eastAsia="Times New Roman" w:hAnsi="Times New Roman" w:cs="Times New Roman"/>
          <w:sz w:val="28"/>
          <w:szCs w:val="28"/>
        </w:rPr>
        <w:t>Стерлитамак лучше</w:t>
      </w:r>
      <w:r w:rsidRPr="00C52FA5">
        <w:rPr>
          <w:rFonts w:ascii="Times New Roman" w:eastAsia="Times New Roman" w:hAnsi="Times New Roman" w:cs="Times New Roman"/>
          <w:sz w:val="28"/>
          <w:szCs w:val="28"/>
        </w:rPr>
        <w:t xml:space="preserve">! </w:t>
      </w:r>
    </w:p>
    <w:p w:rsidR="001616F2" w:rsidRPr="00C52FA5" w:rsidRDefault="00E2021A" w:rsidP="006D4683">
      <w:pPr>
        <w:rPr>
          <w:rFonts w:ascii="Times New Roman" w:eastAsia="Times New Roman" w:hAnsi="Times New Roman" w:cs="Times New Roman"/>
          <w:sz w:val="28"/>
          <w:szCs w:val="28"/>
        </w:rPr>
      </w:pPr>
      <w:r w:rsidRPr="00C52FA5">
        <w:rPr>
          <w:rFonts w:ascii="Times New Roman" w:eastAsia="Times New Roman" w:hAnsi="Times New Roman" w:cs="Times New Roman"/>
          <w:sz w:val="28"/>
          <w:szCs w:val="28"/>
        </w:rPr>
        <w:br w:type="page"/>
      </w:r>
    </w:p>
    <w:p w:rsidR="00E2021A" w:rsidRPr="00C52FA5" w:rsidRDefault="00E2021A" w:rsidP="00E2021A">
      <w:pPr>
        <w:spacing w:after="0"/>
        <w:rPr>
          <w:rFonts w:ascii="Times New Roman" w:hAnsi="Times New Roman" w:cs="Times New Roman"/>
          <w:sz w:val="10"/>
          <w:szCs w:val="10"/>
        </w:rPr>
      </w:pPr>
    </w:p>
    <w:p w:rsidR="00E2021A" w:rsidRPr="00C52FA5" w:rsidRDefault="00ED763A" w:rsidP="00996BB5">
      <w:pPr>
        <w:pStyle w:val="1"/>
        <w:tabs>
          <w:tab w:val="left" w:pos="851"/>
        </w:tabs>
        <w:spacing w:before="0"/>
        <w:ind w:left="426" w:right="-144"/>
        <w:rPr>
          <w:rFonts w:ascii="Times New Roman" w:hAnsi="Times New Roman" w:cs="Times New Roman"/>
          <w:color w:val="auto"/>
        </w:rPr>
      </w:pPr>
      <w:bookmarkStart w:id="1" w:name="_Toc462325314"/>
      <w:r w:rsidRPr="00C52FA5">
        <w:rPr>
          <w:rFonts w:ascii="Times New Roman" w:hAnsi="Times New Roman" w:cs="Times New Roman"/>
          <w:color w:val="auto"/>
        </w:rPr>
        <w:t xml:space="preserve">Цели, задачи и роль Стратегии в развитии </w:t>
      </w:r>
      <w:bookmarkEnd w:id="1"/>
      <w:r w:rsidR="00363562" w:rsidRPr="00C52FA5">
        <w:rPr>
          <w:rFonts w:ascii="Times New Roman" w:hAnsi="Times New Roman" w:cs="Times New Roman"/>
          <w:color w:val="auto"/>
        </w:rPr>
        <w:t>городского округа город Стерлитамак</w:t>
      </w:r>
    </w:p>
    <w:p w:rsidR="00E2021A" w:rsidRPr="00C52FA5" w:rsidRDefault="00E2021A" w:rsidP="00E2021A">
      <w:pPr>
        <w:pStyle w:val="a4"/>
        <w:spacing w:after="0"/>
        <w:ind w:left="846"/>
        <w:rPr>
          <w:sz w:val="10"/>
          <w:szCs w:val="10"/>
        </w:rPr>
      </w:pPr>
    </w:p>
    <w:p w:rsidR="001C0364" w:rsidRPr="00C52FA5" w:rsidRDefault="001C0364" w:rsidP="00E2021A">
      <w:pPr>
        <w:pStyle w:val="21"/>
        <w:spacing w:line="360" w:lineRule="auto"/>
        <w:ind w:right="-144" w:firstLine="426"/>
        <w:rPr>
          <w:sz w:val="28"/>
          <w:szCs w:val="28"/>
        </w:rPr>
      </w:pPr>
      <w:r w:rsidRPr="00C52FA5">
        <w:rPr>
          <w:sz w:val="28"/>
          <w:szCs w:val="28"/>
        </w:rPr>
        <w:t xml:space="preserve">Стратегия </w:t>
      </w:r>
      <w:r w:rsidR="00D24E1D" w:rsidRPr="00C52FA5">
        <w:rPr>
          <w:sz w:val="28"/>
          <w:szCs w:val="28"/>
        </w:rPr>
        <w:t xml:space="preserve">Стерлитамака-2030 </w:t>
      </w:r>
      <w:r w:rsidRPr="00C52FA5">
        <w:rPr>
          <w:sz w:val="28"/>
          <w:szCs w:val="28"/>
        </w:rPr>
        <w:t>представляет собой документ стратегического планирования, содержащий анализ социально-экономического положения города, оценку сложившихся тенденций социально-экономического развития города, определяющий миссию, цели, задачи, приоритетные направления развития города Стерлитамака до 2030 года.</w:t>
      </w:r>
    </w:p>
    <w:p w:rsidR="001C0364" w:rsidRPr="00C52FA5" w:rsidRDefault="001C0364" w:rsidP="00E2021A">
      <w:pPr>
        <w:pStyle w:val="21"/>
        <w:spacing w:line="360" w:lineRule="auto"/>
        <w:ind w:right="-144" w:firstLine="426"/>
        <w:rPr>
          <w:sz w:val="28"/>
          <w:szCs w:val="28"/>
        </w:rPr>
      </w:pPr>
      <w:r w:rsidRPr="00C52FA5">
        <w:rPr>
          <w:sz w:val="28"/>
          <w:szCs w:val="28"/>
        </w:rPr>
        <w:t xml:space="preserve">Стратегия </w:t>
      </w:r>
      <w:r w:rsidR="007B599E" w:rsidRPr="00C52FA5">
        <w:rPr>
          <w:sz w:val="28"/>
          <w:szCs w:val="28"/>
        </w:rPr>
        <w:t xml:space="preserve">-2030 </w:t>
      </w:r>
      <w:r w:rsidRPr="00C52FA5">
        <w:rPr>
          <w:sz w:val="28"/>
          <w:szCs w:val="28"/>
        </w:rPr>
        <w:t>призвана создать понимание связи между настоящим и будущим, обеспечить интеграцию главных целей и задач развития города.</w:t>
      </w:r>
    </w:p>
    <w:p w:rsidR="00EA799E" w:rsidRPr="00C52FA5" w:rsidRDefault="001C0364" w:rsidP="00E2021A">
      <w:pPr>
        <w:pStyle w:val="Pa2"/>
        <w:spacing w:line="360" w:lineRule="auto"/>
        <w:ind w:right="-144" w:firstLine="426"/>
        <w:jc w:val="both"/>
        <w:rPr>
          <w:rStyle w:val="A8"/>
          <w:rFonts w:ascii="Times New Roman" w:hAnsi="Times New Roman" w:cs="Times New Roman"/>
          <w:color w:val="auto"/>
          <w:sz w:val="28"/>
          <w:szCs w:val="28"/>
        </w:rPr>
      </w:pPr>
      <w:r w:rsidRPr="00C52FA5">
        <w:rPr>
          <w:rStyle w:val="A8"/>
          <w:rFonts w:ascii="Times New Roman" w:hAnsi="Times New Roman" w:cs="Times New Roman"/>
          <w:color w:val="auto"/>
          <w:sz w:val="28"/>
          <w:szCs w:val="28"/>
        </w:rPr>
        <w:t>Одним из полезных инструментов координации усилий местного сообщества в интересах буду</w:t>
      </w:r>
      <w:r w:rsidRPr="00C52FA5">
        <w:rPr>
          <w:rStyle w:val="A8"/>
          <w:rFonts w:ascii="Times New Roman" w:hAnsi="Times New Roman" w:cs="Times New Roman"/>
          <w:color w:val="auto"/>
          <w:sz w:val="28"/>
          <w:szCs w:val="28"/>
        </w:rPr>
        <w:softHyphen/>
        <w:t>щего является стратегическое планирование – со</w:t>
      </w:r>
      <w:r w:rsidRPr="00C52FA5">
        <w:rPr>
          <w:rStyle w:val="A8"/>
          <w:rFonts w:ascii="Times New Roman" w:hAnsi="Times New Roman" w:cs="Times New Roman"/>
          <w:color w:val="auto"/>
          <w:sz w:val="28"/>
          <w:szCs w:val="28"/>
        </w:rPr>
        <w:softHyphen/>
        <w:t>вместная выработка представлений о ценностях, целях и направлениях устойчивого социально-эко</w:t>
      </w:r>
      <w:r w:rsidRPr="00C52FA5">
        <w:rPr>
          <w:rStyle w:val="A8"/>
          <w:rFonts w:ascii="Times New Roman" w:hAnsi="Times New Roman" w:cs="Times New Roman"/>
          <w:color w:val="auto"/>
          <w:sz w:val="28"/>
          <w:szCs w:val="28"/>
        </w:rPr>
        <w:softHyphen/>
        <w:t>номического развития своего поселения. Об этом говорят и зарубежный, и российский опыт. В отличие от «планирования от достигнутого» стратегическое планирование означает взгляд из будущего в настоящее и предполагает снача</w:t>
      </w:r>
      <w:r w:rsidRPr="00C52FA5">
        <w:rPr>
          <w:rStyle w:val="A8"/>
          <w:rFonts w:ascii="Times New Roman" w:hAnsi="Times New Roman" w:cs="Times New Roman"/>
          <w:color w:val="auto"/>
          <w:sz w:val="28"/>
          <w:szCs w:val="28"/>
        </w:rPr>
        <w:softHyphen/>
        <w:t>ла описание видения желаемого будущего и лишь затем разработку направлений движения к этому будущего. При этом проводится анализ внешних движущих сил развития, оценка конкурентных позиций, выявление субъектов развития и учет их интересов, вовлечение в процесс планирования всех заинтересованных сторон</w:t>
      </w:r>
      <w:r w:rsidR="00EA799E" w:rsidRPr="00C52FA5">
        <w:rPr>
          <w:rStyle w:val="A8"/>
          <w:rFonts w:ascii="Times New Roman" w:hAnsi="Times New Roman" w:cs="Times New Roman"/>
          <w:color w:val="auto"/>
          <w:sz w:val="28"/>
          <w:szCs w:val="28"/>
        </w:rPr>
        <w:t>.</w:t>
      </w:r>
    </w:p>
    <w:p w:rsidR="00EA799E" w:rsidRPr="00C52FA5" w:rsidRDefault="00EA799E" w:rsidP="00E2021A">
      <w:pPr>
        <w:pStyle w:val="Pa2"/>
        <w:spacing w:line="360" w:lineRule="auto"/>
        <w:ind w:right="-144" w:firstLine="426"/>
        <w:jc w:val="both"/>
        <w:rPr>
          <w:rFonts w:ascii="Times New Roman" w:hAnsi="Times New Roman" w:cs="Times New Roman"/>
          <w:sz w:val="28"/>
          <w:szCs w:val="28"/>
        </w:rPr>
      </w:pPr>
      <w:proofErr w:type="gramStart"/>
      <w:r w:rsidRPr="00C52FA5">
        <w:rPr>
          <w:rFonts w:ascii="Times New Roman" w:hAnsi="Times New Roman" w:cs="Times New Roman"/>
          <w:sz w:val="28"/>
          <w:szCs w:val="28"/>
        </w:rPr>
        <w:t>В Стратегии представлены основные выводы анализа экономического и социального развития Стерлитамака, охарактеризованы приоритетные направления развития Стерлитамака, сформированные с учетом стратегических приоритетов Республики Башкортостан, миссия и стратегические функции Стерлитамака, охарактеризовано видение будущего, рассмотрены источники экономического роста и ресурсное обеспечение инновационного сценария развития, сформулированы система целей социально-экономического развития Стерлитамака и механизм реализации Стратегии.</w:t>
      </w:r>
      <w:proofErr w:type="gramEnd"/>
      <w:r w:rsidRPr="00C52FA5">
        <w:rPr>
          <w:rFonts w:ascii="Times New Roman" w:hAnsi="Times New Roman" w:cs="Times New Roman"/>
          <w:sz w:val="28"/>
          <w:szCs w:val="28"/>
        </w:rPr>
        <w:t xml:space="preserve"> Представленная в Стратегии система целей является ориентиром долгосрочного развития города и рационального использования городских ресурсов.</w:t>
      </w:r>
    </w:p>
    <w:p w:rsidR="006F6286" w:rsidRPr="00C52FA5" w:rsidRDefault="00116429" w:rsidP="00E2021A">
      <w:pPr>
        <w:spacing w:after="0" w:line="360" w:lineRule="auto"/>
        <w:ind w:right="-144" w:firstLine="426"/>
        <w:jc w:val="both"/>
        <w:rPr>
          <w:rFonts w:ascii="Times New Roman" w:hAnsi="Times New Roman" w:cs="Times New Roman"/>
          <w:sz w:val="28"/>
          <w:szCs w:val="28"/>
        </w:rPr>
      </w:pPr>
      <w:hyperlink r:id="rId11" w:history="1">
        <w:proofErr w:type="gramStart"/>
        <w:r w:rsidR="006F6286" w:rsidRPr="00C52FA5">
          <w:rPr>
            <w:rStyle w:val="a5"/>
            <w:rFonts w:ascii="Times New Roman" w:hAnsi="Times New Roman"/>
            <w:color w:val="auto"/>
            <w:sz w:val="28"/>
            <w:szCs w:val="28"/>
            <w:u w:val="none"/>
          </w:rPr>
          <w:t>Федеральный закон от 28 июня 2014 г. N 172-ФЗ «О стратегическом планировании в Российской Федерации</w:t>
        </w:r>
      </w:hyperlink>
      <w:r w:rsidR="006F6286" w:rsidRPr="00C52FA5">
        <w:rPr>
          <w:rFonts w:ascii="Times New Roman" w:hAnsi="Times New Roman" w:cs="Times New Roman"/>
          <w:sz w:val="28"/>
          <w:szCs w:val="28"/>
        </w:rPr>
        <w:t>»  устанавливает правовые основы стратегического планирования в Российской Федерации, координации государственного и муниципального стратегического управления и бюджетной политики, полномочия федеральных органов государственной власти, органов государственной власти субъектов Российской Федерации, органов местного самоуправления и порядок их взаимодействия с общественными, научными и иными организациями в сфере стратегического планирования.</w:t>
      </w:r>
      <w:proofErr w:type="gramEnd"/>
    </w:p>
    <w:p w:rsidR="006F6286" w:rsidRPr="00C52FA5" w:rsidRDefault="006F6286" w:rsidP="00E2021A">
      <w:pPr>
        <w:spacing w:after="0" w:line="360" w:lineRule="auto"/>
        <w:ind w:right="-144" w:firstLine="426"/>
        <w:jc w:val="both"/>
        <w:rPr>
          <w:rFonts w:ascii="Times New Roman" w:hAnsi="Times New Roman" w:cs="Times New Roman"/>
          <w:sz w:val="28"/>
          <w:szCs w:val="28"/>
        </w:rPr>
      </w:pPr>
      <w:proofErr w:type="gramStart"/>
      <w:r w:rsidRPr="00C52FA5">
        <w:rPr>
          <w:rFonts w:ascii="Times New Roman" w:hAnsi="Times New Roman" w:cs="Times New Roman"/>
          <w:sz w:val="28"/>
          <w:szCs w:val="28"/>
        </w:rPr>
        <w:t>Согласно Закону Республики Башкортостан  от 27 Февраля 2015 года N 194-З «О Стратегическом планировании в Республике Башкортостан», Стратегия социально-экономического развития городского округа город Стерлитамак   разработана  на период, не превышающий периода, на который разрабатывается прогноз социально-экономического развития  города и Республики Башкортостан на долгосрочный период, в целях определения приоритетов, целей и задач социально-экономического развития ГО город Стерлитамак, согласованных с приоритетами и целями</w:t>
      </w:r>
      <w:proofErr w:type="gramEnd"/>
      <w:r w:rsidRPr="00C52FA5">
        <w:rPr>
          <w:rFonts w:ascii="Times New Roman" w:hAnsi="Times New Roman" w:cs="Times New Roman"/>
          <w:sz w:val="28"/>
          <w:szCs w:val="28"/>
        </w:rPr>
        <w:t xml:space="preserve"> социально-экономического развития Республики Башкортостан и Российской Федерации. Стратегия социально-экономического развития городского округа город Стерлитамак разраб</w:t>
      </w:r>
      <w:r w:rsidR="007B599E" w:rsidRPr="00C52FA5">
        <w:rPr>
          <w:rFonts w:ascii="Times New Roman" w:hAnsi="Times New Roman" w:cs="Times New Roman"/>
          <w:sz w:val="28"/>
          <w:szCs w:val="28"/>
        </w:rPr>
        <w:t>о</w:t>
      </w:r>
      <w:r w:rsidRPr="00C52FA5">
        <w:rPr>
          <w:rFonts w:ascii="Times New Roman" w:hAnsi="Times New Roman" w:cs="Times New Roman"/>
          <w:sz w:val="28"/>
          <w:szCs w:val="28"/>
        </w:rPr>
        <w:t>тана на основе законов Республики Башкортостан, актов Главы Республики Башкортостан, Правительства Республики Башкортостан и республиканских органов исполнительной власти с учётом других документов стратегического планирования.</w:t>
      </w:r>
    </w:p>
    <w:p w:rsidR="003E5F1E" w:rsidRPr="00C52FA5" w:rsidRDefault="007B599E" w:rsidP="00C52FA5">
      <w:pPr>
        <w:pStyle w:val="formattext"/>
        <w:spacing w:before="0" w:beforeAutospacing="0" w:after="0" w:afterAutospacing="0" w:line="360" w:lineRule="auto"/>
        <w:ind w:right="-144" w:firstLine="426"/>
        <w:jc w:val="both"/>
        <w:rPr>
          <w:sz w:val="28"/>
          <w:szCs w:val="28"/>
        </w:rPr>
      </w:pPr>
      <w:r w:rsidRPr="00C52FA5">
        <w:rPr>
          <w:sz w:val="28"/>
          <w:szCs w:val="28"/>
        </w:rPr>
        <w:t xml:space="preserve">Организация работы по </w:t>
      </w:r>
      <w:r w:rsidR="001C0364" w:rsidRPr="00C52FA5">
        <w:rPr>
          <w:sz w:val="28"/>
          <w:szCs w:val="28"/>
        </w:rPr>
        <w:t>Стратеги</w:t>
      </w:r>
      <w:r w:rsidRPr="00C52FA5">
        <w:rPr>
          <w:sz w:val="28"/>
          <w:szCs w:val="28"/>
        </w:rPr>
        <w:t>и Стерлитамака-</w:t>
      </w:r>
      <w:r w:rsidR="00E2021A" w:rsidRPr="00C52FA5">
        <w:rPr>
          <w:sz w:val="28"/>
          <w:szCs w:val="28"/>
        </w:rPr>
        <w:t>2030 осуществлялась</w:t>
      </w:r>
      <w:r w:rsidR="001C0364" w:rsidRPr="00C52FA5">
        <w:rPr>
          <w:sz w:val="28"/>
          <w:szCs w:val="28"/>
        </w:rPr>
        <w:t xml:space="preserve"> в соответствии с постановлением   администрации городского округа город Стерлитамак от 08.11.2016 N 2355 «О разработке Стратегии социально-экономического развития городского округа город Стерлитамак Республики Башкортостан до 2030 года»</w:t>
      </w:r>
      <w:proofErr w:type="gramStart"/>
      <w:r w:rsidR="003E5F1E" w:rsidRPr="00C52FA5">
        <w:rPr>
          <w:sz w:val="28"/>
          <w:szCs w:val="28"/>
        </w:rPr>
        <w:t>.М</w:t>
      </w:r>
      <w:proofErr w:type="gramEnd"/>
      <w:r w:rsidR="003E5F1E" w:rsidRPr="00C52FA5">
        <w:rPr>
          <w:sz w:val="28"/>
          <w:szCs w:val="28"/>
        </w:rPr>
        <w:t>иссия городского округа город Стерлитамак Республики Башкортостан: «Стерлитамак - город, удобный для жизни».</w:t>
      </w:r>
    </w:p>
    <w:p w:rsidR="003E5F1E" w:rsidRPr="00C52FA5" w:rsidRDefault="003E5F1E" w:rsidP="00E2021A">
      <w:pPr>
        <w:pStyle w:val="formattext"/>
        <w:spacing w:before="0" w:beforeAutospacing="0" w:after="0" w:afterAutospacing="0" w:line="360" w:lineRule="auto"/>
        <w:ind w:right="-144" w:firstLine="426"/>
        <w:jc w:val="both"/>
        <w:rPr>
          <w:sz w:val="28"/>
          <w:szCs w:val="28"/>
        </w:rPr>
      </w:pPr>
      <w:r w:rsidRPr="00C52FA5">
        <w:rPr>
          <w:sz w:val="28"/>
          <w:szCs w:val="28"/>
        </w:rPr>
        <w:t xml:space="preserve">Главная идея: «Развитие города Стерлитамак с учетом существующих бюджетных, организационных и иных ограничений, а также возможностей, в отношении базовых направлений экономического и социального развития </w:t>
      </w:r>
      <w:proofErr w:type="spellStart"/>
      <w:r w:rsidRPr="00C52FA5">
        <w:rPr>
          <w:sz w:val="28"/>
          <w:szCs w:val="28"/>
        </w:rPr>
        <w:t>города</w:t>
      </w:r>
      <w:proofErr w:type="gramStart"/>
      <w:r w:rsidRPr="00C52FA5">
        <w:rPr>
          <w:sz w:val="28"/>
          <w:szCs w:val="28"/>
        </w:rPr>
        <w:t>:р</w:t>
      </w:r>
      <w:proofErr w:type="gramEnd"/>
      <w:r w:rsidRPr="00C52FA5">
        <w:rPr>
          <w:sz w:val="28"/>
          <w:szCs w:val="28"/>
        </w:rPr>
        <w:t>азвитие</w:t>
      </w:r>
      <w:proofErr w:type="spellEnd"/>
      <w:r w:rsidRPr="00C52FA5">
        <w:rPr>
          <w:sz w:val="28"/>
          <w:szCs w:val="28"/>
        </w:rPr>
        <w:t xml:space="preserve"> инфраструктуры, создание благоприятной деловой среды, развитие человеческих ресурсов и улучшение качества жизни населения»</w:t>
      </w:r>
      <w:r w:rsidR="00C52FA5" w:rsidRPr="00C52FA5">
        <w:rPr>
          <w:sz w:val="28"/>
          <w:szCs w:val="28"/>
        </w:rPr>
        <w:t>.</w:t>
      </w:r>
    </w:p>
    <w:p w:rsidR="003B6EE2" w:rsidRPr="00C52FA5" w:rsidRDefault="003B6EE2" w:rsidP="00E2021A">
      <w:pPr>
        <w:spacing w:after="0"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lastRenderedPageBreak/>
        <w:t>Целями разработки Стратегии являются:</w:t>
      </w:r>
    </w:p>
    <w:p w:rsidR="003B6EE2" w:rsidRPr="00C52FA5" w:rsidRDefault="003B6EE2" w:rsidP="00E2021A">
      <w:pPr>
        <w:spacing w:after="0"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t xml:space="preserve">1. Разработка и реализация долгосрочных организационно-управленческих мер по созданию условий для стабильного, но опережающего социально-экономического развития </w:t>
      </w:r>
      <w:r w:rsidR="003E5F1E" w:rsidRPr="00C52FA5">
        <w:rPr>
          <w:rFonts w:ascii="Times New Roman" w:hAnsi="Times New Roman" w:cs="Times New Roman"/>
          <w:sz w:val="28"/>
          <w:szCs w:val="28"/>
        </w:rPr>
        <w:t xml:space="preserve">города </w:t>
      </w:r>
      <w:r w:rsidRPr="00C52FA5">
        <w:rPr>
          <w:rFonts w:ascii="Times New Roman" w:hAnsi="Times New Roman" w:cs="Times New Roman"/>
          <w:sz w:val="28"/>
          <w:szCs w:val="28"/>
        </w:rPr>
        <w:t>и обеспечения на этой основе высокого качества жизни граждан.</w:t>
      </w:r>
    </w:p>
    <w:p w:rsidR="003B6EE2" w:rsidRPr="00C52FA5" w:rsidRDefault="003B6EE2" w:rsidP="00E2021A">
      <w:pPr>
        <w:spacing w:after="0"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t xml:space="preserve">2. Объединение усилий граждан, </w:t>
      </w:r>
      <w:proofErr w:type="spellStart"/>
      <w:proofErr w:type="gramStart"/>
      <w:r w:rsidRPr="00C52FA5">
        <w:rPr>
          <w:rFonts w:ascii="Times New Roman" w:hAnsi="Times New Roman" w:cs="Times New Roman"/>
          <w:sz w:val="28"/>
          <w:szCs w:val="28"/>
        </w:rPr>
        <w:t>бизнес-сообщества</w:t>
      </w:r>
      <w:proofErr w:type="spellEnd"/>
      <w:proofErr w:type="gramEnd"/>
      <w:r w:rsidRPr="00C52FA5">
        <w:rPr>
          <w:rFonts w:ascii="Times New Roman" w:hAnsi="Times New Roman" w:cs="Times New Roman"/>
          <w:sz w:val="28"/>
          <w:szCs w:val="28"/>
        </w:rPr>
        <w:t xml:space="preserve"> и органов власти в решении важнейших актуальных проблем, снятии барьеров для полноценной реализации всего имеющегося потенциала развития</w:t>
      </w:r>
      <w:r w:rsidR="002039D6" w:rsidRPr="00C52FA5">
        <w:rPr>
          <w:rFonts w:ascii="Times New Roman" w:hAnsi="Times New Roman" w:cs="Times New Roman"/>
          <w:sz w:val="28"/>
          <w:szCs w:val="28"/>
        </w:rPr>
        <w:t xml:space="preserve"> в городе</w:t>
      </w:r>
      <w:r w:rsidRPr="00C52FA5">
        <w:rPr>
          <w:rFonts w:ascii="Times New Roman" w:hAnsi="Times New Roman" w:cs="Times New Roman"/>
          <w:sz w:val="28"/>
          <w:szCs w:val="28"/>
        </w:rPr>
        <w:t>.</w:t>
      </w:r>
    </w:p>
    <w:p w:rsidR="003B6EE2" w:rsidRPr="00C52FA5" w:rsidRDefault="003B6EE2" w:rsidP="00E2021A">
      <w:pPr>
        <w:spacing w:after="0"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t>3. Формирование устойчивой системы стратегического планирования, соединяющей уровни государственного и муниципального управления для формирования четких и ясных, полностью разделяемых перспектив развития на период до 2030 года и на дальнейшую перспективу.</w:t>
      </w:r>
    </w:p>
    <w:p w:rsidR="00F46511" w:rsidRPr="00C52FA5" w:rsidRDefault="00F46511" w:rsidP="00E2021A">
      <w:pPr>
        <w:spacing w:after="0" w:line="360" w:lineRule="auto"/>
        <w:ind w:right="-144" w:firstLine="426"/>
        <w:jc w:val="both"/>
        <w:rPr>
          <w:rFonts w:ascii="Times New Roman" w:hAnsi="Times New Roman" w:cs="Times New Roman"/>
          <w:sz w:val="28"/>
          <w:szCs w:val="28"/>
        </w:rPr>
      </w:pPr>
      <w:proofErr w:type="gramStart"/>
      <w:r w:rsidRPr="00C52FA5">
        <w:rPr>
          <w:rFonts w:ascii="Times New Roman" w:hAnsi="Times New Roman" w:cs="Times New Roman"/>
          <w:sz w:val="28"/>
          <w:szCs w:val="28"/>
        </w:rPr>
        <w:t>Определены 11 главных направлений стратегического развития России.</w:t>
      </w:r>
      <w:proofErr w:type="gramEnd"/>
      <w:r w:rsidRPr="00C52FA5">
        <w:rPr>
          <w:rFonts w:ascii="Times New Roman" w:hAnsi="Times New Roman" w:cs="Times New Roman"/>
          <w:sz w:val="28"/>
          <w:szCs w:val="28"/>
        </w:rPr>
        <w:t xml:space="preserve"> В их числе – здравоохранение, образование, ипотека и арендное жилье, ЖКХ и городская среда, международная кооперация и экспорт, производительность труда, малый бизнес и поддержка индивидуальной предпринимательской инициативы, реформа контрольной и надзорной деятельности, безопасные дороги, моногорода и охрана окружаю</w:t>
      </w:r>
      <w:r w:rsidR="008F6C60">
        <w:rPr>
          <w:rFonts w:ascii="Times New Roman" w:hAnsi="Times New Roman" w:cs="Times New Roman"/>
          <w:sz w:val="28"/>
          <w:szCs w:val="28"/>
        </w:rPr>
        <w:t xml:space="preserve">щей среды. </w:t>
      </w:r>
      <w:r w:rsidRPr="00C52FA5">
        <w:rPr>
          <w:rFonts w:ascii="Times New Roman" w:hAnsi="Times New Roman" w:cs="Times New Roman"/>
          <w:sz w:val="28"/>
          <w:szCs w:val="28"/>
        </w:rPr>
        <w:t xml:space="preserve">В качестве основного инструмента решения этих ключевых задач обозначен переход органов власти всех уровней на проектные технологии управления – от работы по поручениям к управлению по </w:t>
      </w:r>
      <w:proofErr w:type="spellStart"/>
      <w:r w:rsidRPr="00C52FA5">
        <w:rPr>
          <w:rFonts w:ascii="Times New Roman" w:hAnsi="Times New Roman" w:cs="Times New Roman"/>
          <w:sz w:val="28"/>
          <w:szCs w:val="28"/>
        </w:rPr>
        <w:t>результатам</w:t>
      </w:r>
      <w:proofErr w:type="gramStart"/>
      <w:r w:rsidRPr="00C52FA5">
        <w:rPr>
          <w:rFonts w:ascii="Times New Roman" w:hAnsi="Times New Roman" w:cs="Times New Roman"/>
          <w:sz w:val="28"/>
          <w:szCs w:val="28"/>
        </w:rPr>
        <w:t>.Э</w:t>
      </w:r>
      <w:proofErr w:type="gramEnd"/>
      <w:r w:rsidRPr="00C52FA5">
        <w:rPr>
          <w:rFonts w:ascii="Times New Roman" w:hAnsi="Times New Roman" w:cs="Times New Roman"/>
          <w:sz w:val="28"/>
          <w:szCs w:val="28"/>
        </w:rPr>
        <w:t>ффективное</w:t>
      </w:r>
      <w:proofErr w:type="spellEnd"/>
      <w:r w:rsidRPr="00C52FA5">
        <w:rPr>
          <w:rFonts w:ascii="Times New Roman" w:hAnsi="Times New Roman" w:cs="Times New Roman"/>
          <w:sz w:val="28"/>
          <w:szCs w:val="28"/>
        </w:rPr>
        <w:t xml:space="preserve"> управление приобретает в наши дни роль решающего стратегического ресурса. Особенно в условиях, когда мир становится другим и скорость этих изменений непрерывно нарастает. Глобализация экономики, финансов и научно-технического прогресса, международное разделение труда стали очевидными.</w:t>
      </w:r>
    </w:p>
    <w:p w:rsidR="00F46511" w:rsidRPr="00C52FA5" w:rsidRDefault="00F46511" w:rsidP="00E2021A">
      <w:pPr>
        <w:spacing w:after="0"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t xml:space="preserve">Наша задача – сформировать и через грамотное управление последовательно реализовать современную модель развития Башкортостана как конкурентоспособного региона с многоотраслевой экономикой, одного из ведущих в стране и узнаваемых в мире центров науки, образования и культуры, авторитетной международной </w:t>
      </w:r>
      <w:proofErr w:type="spellStart"/>
      <w:r w:rsidRPr="00C52FA5">
        <w:rPr>
          <w:rFonts w:ascii="Times New Roman" w:hAnsi="Times New Roman" w:cs="Times New Roman"/>
          <w:sz w:val="28"/>
          <w:szCs w:val="28"/>
        </w:rPr>
        <w:t>конгрессной</w:t>
      </w:r>
      <w:proofErr w:type="spellEnd"/>
      <w:r w:rsidRPr="00C52FA5">
        <w:rPr>
          <w:rFonts w:ascii="Times New Roman" w:hAnsi="Times New Roman" w:cs="Times New Roman"/>
          <w:sz w:val="28"/>
          <w:szCs w:val="28"/>
        </w:rPr>
        <w:t xml:space="preserve"> площадки, говорится в Послании Главы Республики Башкортостан Депутатам государственного собрания </w:t>
      </w:r>
      <w:proofErr w:type="gramStart"/>
      <w:r w:rsidRPr="00C52FA5">
        <w:rPr>
          <w:rFonts w:ascii="Times New Roman" w:hAnsi="Times New Roman" w:cs="Times New Roman"/>
          <w:sz w:val="28"/>
          <w:szCs w:val="28"/>
        </w:rPr>
        <w:t>–</w:t>
      </w:r>
      <w:r w:rsidR="00244ABB" w:rsidRPr="00C52FA5">
        <w:rPr>
          <w:rFonts w:ascii="Times New Roman" w:hAnsi="Times New Roman" w:cs="Times New Roman"/>
          <w:sz w:val="28"/>
          <w:szCs w:val="28"/>
        </w:rPr>
        <w:t>К</w:t>
      </w:r>
      <w:proofErr w:type="gramEnd"/>
      <w:r w:rsidRPr="00C52FA5">
        <w:rPr>
          <w:rFonts w:ascii="Times New Roman" w:hAnsi="Times New Roman" w:cs="Times New Roman"/>
          <w:sz w:val="28"/>
          <w:szCs w:val="28"/>
        </w:rPr>
        <w:t xml:space="preserve">урултая Республики </w:t>
      </w:r>
      <w:r w:rsidR="00E2021A" w:rsidRPr="00C52FA5">
        <w:rPr>
          <w:rFonts w:ascii="Times New Roman" w:hAnsi="Times New Roman" w:cs="Times New Roman"/>
          <w:sz w:val="28"/>
          <w:szCs w:val="28"/>
        </w:rPr>
        <w:t>Башкортостан от</w:t>
      </w:r>
      <w:r w:rsidRPr="00C52FA5">
        <w:rPr>
          <w:rFonts w:ascii="Times New Roman" w:hAnsi="Times New Roman" w:cs="Times New Roman"/>
          <w:sz w:val="28"/>
          <w:szCs w:val="28"/>
        </w:rPr>
        <w:t xml:space="preserve"> 09 декабря 2016 года.</w:t>
      </w:r>
    </w:p>
    <w:p w:rsidR="00D620A9" w:rsidRPr="00C52FA5" w:rsidRDefault="003B6EE2" w:rsidP="00E2021A">
      <w:pPr>
        <w:spacing w:after="0"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lastRenderedPageBreak/>
        <w:t>Достижение целей разработки Стратегии осуществляется через решение задач стратегического планирования</w:t>
      </w:r>
      <w:r w:rsidR="002039D6" w:rsidRPr="00C52FA5">
        <w:rPr>
          <w:rFonts w:ascii="Times New Roman" w:hAnsi="Times New Roman" w:cs="Times New Roman"/>
          <w:sz w:val="28"/>
          <w:szCs w:val="28"/>
        </w:rPr>
        <w:t xml:space="preserve">. </w:t>
      </w:r>
    </w:p>
    <w:p w:rsidR="003B6EE2" w:rsidRPr="00C52FA5" w:rsidRDefault="003B6EE2" w:rsidP="00E2021A">
      <w:pPr>
        <w:spacing w:after="0"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t xml:space="preserve">Задачи разработки Стратегии: </w:t>
      </w:r>
    </w:p>
    <w:p w:rsidR="003B6EE2" w:rsidRPr="00C52FA5" w:rsidRDefault="003B6EE2" w:rsidP="00E2021A">
      <w:pPr>
        <w:pStyle w:val="ad"/>
        <w:spacing w:before="0" w:beforeAutospacing="0" w:after="0" w:afterAutospacing="0" w:line="360" w:lineRule="auto"/>
        <w:ind w:right="-144" w:firstLine="426"/>
        <w:jc w:val="both"/>
        <w:rPr>
          <w:sz w:val="28"/>
          <w:szCs w:val="28"/>
        </w:rPr>
      </w:pPr>
      <w:r w:rsidRPr="00C52FA5">
        <w:rPr>
          <w:sz w:val="28"/>
          <w:szCs w:val="28"/>
        </w:rPr>
        <w:t>– формирование единой системы долгосрочных целей социально-экономического развития</w:t>
      </w:r>
      <w:r w:rsidR="002039D6" w:rsidRPr="00C52FA5">
        <w:rPr>
          <w:sz w:val="28"/>
          <w:szCs w:val="28"/>
        </w:rPr>
        <w:t xml:space="preserve"> города</w:t>
      </w:r>
      <w:r w:rsidRPr="00C52FA5">
        <w:rPr>
          <w:sz w:val="28"/>
          <w:szCs w:val="28"/>
        </w:rPr>
        <w:t>;</w:t>
      </w:r>
    </w:p>
    <w:p w:rsidR="003B6EE2" w:rsidRPr="00C52FA5" w:rsidRDefault="003B6EE2" w:rsidP="00E2021A">
      <w:pPr>
        <w:pStyle w:val="ad"/>
        <w:spacing w:before="0" w:beforeAutospacing="0" w:after="0" w:afterAutospacing="0" w:line="360" w:lineRule="auto"/>
        <w:ind w:right="-144" w:firstLine="426"/>
        <w:jc w:val="both"/>
        <w:rPr>
          <w:sz w:val="28"/>
          <w:szCs w:val="28"/>
        </w:rPr>
      </w:pPr>
      <w:r w:rsidRPr="00C52FA5">
        <w:rPr>
          <w:sz w:val="28"/>
          <w:szCs w:val="28"/>
        </w:rPr>
        <w:t xml:space="preserve">– создание системы взаимосвязи бюджетной политики </w:t>
      </w:r>
      <w:r w:rsidR="002039D6" w:rsidRPr="00C52FA5">
        <w:rPr>
          <w:sz w:val="28"/>
          <w:szCs w:val="28"/>
        </w:rPr>
        <w:t>города</w:t>
      </w:r>
      <w:r w:rsidRPr="00C52FA5">
        <w:rPr>
          <w:sz w:val="28"/>
          <w:szCs w:val="28"/>
        </w:rPr>
        <w:t xml:space="preserve"> и целей развития,</w:t>
      </w:r>
      <w:r w:rsidR="00244ABB" w:rsidRPr="00C52FA5">
        <w:rPr>
          <w:sz w:val="28"/>
          <w:szCs w:val="28"/>
        </w:rPr>
        <w:t xml:space="preserve"> реализуемых через</w:t>
      </w:r>
      <w:r w:rsidR="002039D6" w:rsidRPr="00C52FA5">
        <w:rPr>
          <w:sz w:val="28"/>
          <w:szCs w:val="28"/>
        </w:rPr>
        <w:t xml:space="preserve"> муниципальные </w:t>
      </w:r>
      <w:r w:rsidRPr="00C52FA5">
        <w:rPr>
          <w:sz w:val="28"/>
          <w:szCs w:val="28"/>
        </w:rPr>
        <w:t xml:space="preserve">программы, проекты и отдельные мероприятия; </w:t>
      </w:r>
    </w:p>
    <w:p w:rsidR="003B6EE2" w:rsidRPr="00C52FA5" w:rsidRDefault="003B6EE2" w:rsidP="00E2021A">
      <w:pPr>
        <w:pStyle w:val="ad"/>
        <w:spacing w:before="0" w:beforeAutospacing="0" w:after="0" w:afterAutospacing="0" w:line="360" w:lineRule="auto"/>
        <w:ind w:right="-144" w:firstLine="426"/>
        <w:jc w:val="both"/>
        <w:rPr>
          <w:sz w:val="28"/>
          <w:szCs w:val="28"/>
        </w:rPr>
      </w:pPr>
      <w:r w:rsidRPr="00C52FA5">
        <w:t>–</w:t>
      </w:r>
      <w:r w:rsidRPr="00C52FA5">
        <w:rPr>
          <w:szCs w:val="28"/>
        </w:rPr>
        <w:t> </w:t>
      </w:r>
      <w:r w:rsidRPr="00C52FA5">
        <w:rPr>
          <w:sz w:val="28"/>
          <w:szCs w:val="28"/>
        </w:rPr>
        <w:t>формирование условий для экономически целесообразного вовлечения природных, трудовых и финансовых ресурсов в процессы развития;</w:t>
      </w:r>
    </w:p>
    <w:p w:rsidR="003B6EE2" w:rsidRPr="00C52FA5" w:rsidRDefault="003B6EE2" w:rsidP="00E2021A">
      <w:pPr>
        <w:pStyle w:val="ad"/>
        <w:spacing w:before="0" w:beforeAutospacing="0" w:after="0" w:afterAutospacing="0" w:line="360" w:lineRule="auto"/>
        <w:ind w:right="-144" w:firstLine="426"/>
        <w:jc w:val="both"/>
        <w:rPr>
          <w:sz w:val="28"/>
          <w:szCs w:val="28"/>
        </w:rPr>
      </w:pPr>
      <w:r w:rsidRPr="00C52FA5">
        <w:t>–</w:t>
      </w:r>
      <w:r w:rsidRPr="00C52FA5">
        <w:rPr>
          <w:szCs w:val="28"/>
        </w:rPr>
        <w:t> </w:t>
      </w:r>
      <w:r w:rsidRPr="00C52FA5">
        <w:rPr>
          <w:sz w:val="28"/>
          <w:szCs w:val="28"/>
        </w:rPr>
        <w:t xml:space="preserve">обеспечение инвестиционной привлекательности </w:t>
      </w:r>
      <w:r w:rsidR="002039D6" w:rsidRPr="00C52FA5">
        <w:rPr>
          <w:sz w:val="28"/>
          <w:szCs w:val="28"/>
        </w:rPr>
        <w:t>города</w:t>
      </w:r>
      <w:r w:rsidRPr="00C52FA5">
        <w:rPr>
          <w:sz w:val="28"/>
          <w:szCs w:val="28"/>
        </w:rPr>
        <w:t>;</w:t>
      </w:r>
    </w:p>
    <w:p w:rsidR="003B6EE2" w:rsidRPr="00C52FA5" w:rsidRDefault="003B6EE2" w:rsidP="00E2021A">
      <w:pPr>
        <w:pStyle w:val="ad"/>
        <w:spacing w:before="0" w:beforeAutospacing="0" w:after="0" w:afterAutospacing="0" w:line="360" w:lineRule="auto"/>
        <w:ind w:right="-144" w:firstLine="426"/>
        <w:jc w:val="both"/>
        <w:rPr>
          <w:sz w:val="28"/>
          <w:szCs w:val="28"/>
        </w:rPr>
      </w:pPr>
      <w:r w:rsidRPr="00C52FA5">
        <w:t>–</w:t>
      </w:r>
      <w:r w:rsidRPr="00C52FA5">
        <w:rPr>
          <w:szCs w:val="28"/>
        </w:rPr>
        <w:t> </w:t>
      </w:r>
      <w:r w:rsidRPr="00C52FA5">
        <w:rPr>
          <w:sz w:val="28"/>
          <w:szCs w:val="28"/>
        </w:rPr>
        <w:t>организация контроля исполнения и постоянное совершенствование Стратегии;</w:t>
      </w:r>
    </w:p>
    <w:p w:rsidR="003B6EE2" w:rsidRPr="00C52FA5" w:rsidRDefault="003B6EE2" w:rsidP="00E2021A">
      <w:pPr>
        <w:pStyle w:val="ad"/>
        <w:spacing w:before="0" w:beforeAutospacing="0" w:after="0" w:afterAutospacing="0" w:line="360" w:lineRule="auto"/>
        <w:ind w:right="-144" w:firstLine="426"/>
        <w:jc w:val="both"/>
        <w:rPr>
          <w:sz w:val="28"/>
          <w:szCs w:val="28"/>
        </w:rPr>
      </w:pPr>
      <w:r w:rsidRPr="00C52FA5">
        <w:t>–</w:t>
      </w:r>
      <w:r w:rsidRPr="00C52FA5">
        <w:rPr>
          <w:szCs w:val="28"/>
        </w:rPr>
        <w:t> </w:t>
      </w:r>
      <w:r w:rsidRPr="00C52FA5">
        <w:rPr>
          <w:sz w:val="28"/>
          <w:szCs w:val="28"/>
        </w:rPr>
        <w:t xml:space="preserve">создание условий, обеспечивающих вовлечение граждан и </w:t>
      </w:r>
      <w:proofErr w:type="spellStart"/>
      <w:proofErr w:type="gramStart"/>
      <w:r w:rsidRPr="00C52FA5">
        <w:rPr>
          <w:sz w:val="28"/>
          <w:szCs w:val="28"/>
        </w:rPr>
        <w:t>бизнес-сообщества</w:t>
      </w:r>
      <w:proofErr w:type="spellEnd"/>
      <w:proofErr w:type="gramEnd"/>
      <w:r w:rsidRPr="00C52FA5">
        <w:rPr>
          <w:sz w:val="28"/>
          <w:szCs w:val="28"/>
        </w:rPr>
        <w:t xml:space="preserve"> в процесс стратегического планирования;</w:t>
      </w:r>
    </w:p>
    <w:p w:rsidR="003B6EE2" w:rsidRPr="00C52FA5" w:rsidRDefault="003B6EE2" w:rsidP="00E2021A">
      <w:pPr>
        <w:spacing w:after="0"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t xml:space="preserve">– создание условий для установления партнерских, взаимовыгодных и </w:t>
      </w:r>
      <w:proofErr w:type="spellStart"/>
      <w:r w:rsidRPr="00C52FA5">
        <w:rPr>
          <w:rFonts w:ascii="Times New Roman" w:hAnsi="Times New Roman" w:cs="Times New Roman"/>
          <w:sz w:val="28"/>
          <w:szCs w:val="28"/>
        </w:rPr>
        <w:t>взаимообогащающих</w:t>
      </w:r>
      <w:proofErr w:type="spellEnd"/>
      <w:r w:rsidRPr="00C52FA5">
        <w:rPr>
          <w:rFonts w:ascii="Times New Roman" w:hAnsi="Times New Roman" w:cs="Times New Roman"/>
          <w:sz w:val="28"/>
          <w:szCs w:val="28"/>
        </w:rPr>
        <w:t xml:space="preserve"> связей с</w:t>
      </w:r>
      <w:r w:rsidR="00E2021A" w:rsidRPr="00C52FA5">
        <w:rPr>
          <w:rFonts w:ascii="Times New Roman" w:hAnsi="Times New Roman" w:cs="Times New Roman"/>
          <w:sz w:val="28"/>
          <w:szCs w:val="28"/>
        </w:rPr>
        <w:t xml:space="preserve"> соседними городами</w:t>
      </w:r>
      <w:r w:rsidR="002039D6" w:rsidRPr="00C52FA5">
        <w:rPr>
          <w:rFonts w:ascii="Times New Roman" w:hAnsi="Times New Roman" w:cs="Times New Roman"/>
          <w:sz w:val="28"/>
          <w:szCs w:val="28"/>
        </w:rPr>
        <w:t xml:space="preserve"> Республики Башкортостан, </w:t>
      </w:r>
      <w:r w:rsidRPr="00C52FA5">
        <w:rPr>
          <w:rFonts w:ascii="Times New Roman" w:hAnsi="Times New Roman" w:cs="Times New Roman"/>
          <w:sz w:val="28"/>
          <w:szCs w:val="28"/>
        </w:rPr>
        <w:t>регионами Российской Федерации</w:t>
      </w:r>
      <w:r w:rsidR="002039D6" w:rsidRPr="00C52FA5">
        <w:rPr>
          <w:rFonts w:ascii="Times New Roman" w:hAnsi="Times New Roman" w:cs="Times New Roman"/>
          <w:sz w:val="28"/>
          <w:szCs w:val="28"/>
        </w:rPr>
        <w:t>.</w:t>
      </w:r>
    </w:p>
    <w:p w:rsidR="000F179B" w:rsidRPr="00C52FA5" w:rsidRDefault="003B6EE2" w:rsidP="00C52FA5">
      <w:pPr>
        <w:spacing w:after="0"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t xml:space="preserve">Достижение указанных целей, решение поставленных задач, осуществляется в строгом соответствии с требованиями законодательства Российской Федерации и Республики Башкортостан в условиях формируемой единой системы стратегического планирования и с соблюдением принципов единства и целостности, разграничения полномочий, преемственности и непрерывности, сбалансированности системы стратегического планирования, результативности и эффективности стратегического планирования, ответственности участников стратегического планирования, прозрачности стратегического </w:t>
      </w:r>
      <w:proofErr w:type="spellStart"/>
      <w:r w:rsidRPr="00C52FA5">
        <w:rPr>
          <w:rFonts w:ascii="Times New Roman" w:hAnsi="Times New Roman" w:cs="Times New Roman"/>
          <w:sz w:val="28"/>
          <w:szCs w:val="28"/>
        </w:rPr>
        <w:t>планирования</w:t>
      </w:r>
      <w:proofErr w:type="gramStart"/>
      <w:r w:rsidRPr="00C52FA5">
        <w:rPr>
          <w:rFonts w:ascii="Times New Roman" w:hAnsi="Times New Roman" w:cs="Times New Roman"/>
          <w:sz w:val="28"/>
          <w:szCs w:val="28"/>
        </w:rPr>
        <w:t>,р</w:t>
      </w:r>
      <w:proofErr w:type="gramEnd"/>
      <w:r w:rsidRPr="00C52FA5">
        <w:rPr>
          <w:rFonts w:ascii="Times New Roman" w:hAnsi="Times New Roman" w:cs="Times New Roman"/>
          <w:sz w:val="28"/>
          <w:szCs w:val="28"/>
        </w:rPr>
        <w:t>еалистичности</w:t>
      </w:r>
      <w:proofErr w:type="spellEnd"/>
      <w:r w:rsidRPr="00C52FA5">
        <w:rPr>
          <w:rFonts w:ascii="Times New Roman" w:hAnsi="Times New Roman" w:cs="Times New Roman"/>
          <w:sz w:val="28"/>
          <w:szCs w:val="28"/>
        </w:rPr>
        <w:t xml:space="preserve">, ресурсной обеспеченности, </w:t>
      </w:r>
      <w:proofErr w:type="spellStart"/>
      <w:r w:rsidRPr="00C52FA5">
        <w:rPr>
          <w:rFonts w:ascii="Times New Roman" w:hAnsi="Times New Roman" w:cs="Times New Roman"/>
          <w:sz w:val="28"/>
          <w:szCs w:val="28"/>
        </w:rPr>
        <w:t>измеряемости</w:t>
      </w:r>
      <w:proofErr w:type="spellEnd"/>
      <w:r w:rsidRPr="00C52FA5">
        <w:rPr>
          <w:rFonts w:ascii="Times New Roman" w:hAnsi="Times New Roman" w:cs="Times New Roman"/>
          <w:sz w:val="28"/>
          <w:szCs w:val="28"/>
        </w:rPr>
        <w:t xml:space="preserve"> целей, соответствия показателей целям </w:t>
      </w:r>
      <w:r w:rsidR="00C52FA5">
        <w:rPr>
          <w:rFonts w:ascii="Times New Roman" w:hAnsi="Times New Roman" w:cs="Times New Roman"/>
          <w:sz w:val="28"/>
          <w:szCs w:val="28"/>
        </w:rPr>
        <w:t xml:space="preserve">и программно-целевому принципу. </w:t>
      </w:r>
      <w:r w:rsidR="000F179B" w:rsidRPr="00C52FA5">
        <w:rPr>
          <w:rFonts w:ascii="Times New Roman" w:hAnsi="Times New Roman" w:cs="Times New Roman"/>
          <w:sz w:val="28"/>
          <w:szCs w:val="28"/>
        </w:rPr>
        <w:t>С</w:t>
      </w:r>
      <w:r w:rsidR="001C0364" w:rsidRPr="00C52FA5">
        <w:rPr>
          <w:rFonts w:ascii="Times New Roman" w:hAnsi="Times New Roman" w:cs="Times New Roman"/>
          <w:sz w:val="28"/>
          <w:szCs w:val="28"/>
        </w:rPr>
        <w:t>тратегия </w:t>
      </w:r>
      <w:r w:rsidR="00EA799E" w:rsidRPr="00C52FA5">
        <w:rPr>
          <w:rFonts w:ascii="Times New Roman" w:hAnsi="Times New Roman" w:cs="Times New Roman"/>
          <w:sz w:val="28"/>
          <w:szCs w:val="28"/>
        </w:rPr>
        <w:t xml:space="preserve">будет </w:t>
      </w:r>
      <w:r w:rsidR="001C0364" w:rsidRPr="00C52FA5">
        <w:rPr>
          <w:rFonts w:ascii="Times New Roman" w:hAnsi="Times New Roman" w:cs="Times New Roman"/>
          <w:sz w:val="28"/>
          <w:szCs w:val="28"/>
        </w:rPr>
        <w:t>являт</w:t>
      </w:r>
      <w:r w:rsidR="00EA799E" w:rsidRPr="00C52FA5">
        <w:rPr>
          <w:rFonts w:ascii="Times New Roman" w:hAnsi="Times New Roman" w:cs="Times New Roman"/>
          <w:sz w:val="28"/>
          <w:szCs w:val="28"/>
        </w:rPr>
        <w:t>ь</w:t>
      </w:r>
      <w:r w:rsidR="001C0364" w:rsidRPr="00C52FA5">
        <w:rPr>
          <w:rFonts w:ascii="Times New Roman" w:hAnsi="Times New Roman" w:cs="Times New Roman"/>
          <w:sz w:val="28"/>
          <w:szCs w:val="28"/>
        </w:rPr>
        <w:t xml:space="preserve">ся базовым документом системы </w:t>
      </w:r>
      <w:r w:rsidR="00EA799E" w:rsidRPr="00C52FA5">
        <w:rPr>
          <w:rFonts w:ascii="Times New Roman" w:hAnsi="Times New Roman" w:cs="Times New Roman"/>
          <w:sz w:val="28"/>
          <w:szCs w:val="28"/>
        </w:rPr>
        <w:t>стратегического</w:t>
      </w:r>
      <w:r w:rsidR="001C0364" w:rsidRPr="00C52FA5">
        <w:rPr>
          <w:rFonts w:ascii="Times New Roman" w:hAnsi="Times New Roman" w:cs="Times New Roman"/>
          <w:sz w:val="28"/>
          <w:szCs w:val="28"/>
        </w:rPr>
        <w:t xml:space="preserve"> планирования</w:t>
      </w:r>
      <w:r w:rsidR="00EA799E" w:rsidRPr="00C52FA5">
        <w:rPr>
          <w:rFonts w:ascii="Times New Roman" w:hAnsi="Times New Roman" w:cs="Times New Roman"/>
          <w:sz w:val="28"/>
          <w:szCs w:val="28"/>
        </w:rPr>
        <w:t xml:space="preserve"> Стерлитамака</w:t>
      </w:r>
      <w:r w:rsidR="001C0364" w:rsidRPr="00C52FA5">
        <w:rPr>
          <w:rFonts w:ascii="Times New Roman" w:hAnsi="Times New Roman" w:cs="Times New Roman"/>
          <w:sz w:val="28"/>
          <w:szCs w:val="28"/>
        </w:rPr>
        <w:t xml:space="preserve">. Положения Стратегии развиваются и конкретизируются в других документах планирования, в частности </w:t>
      </w:r>
      <w:r w:rsidR="00EA799E" w:rsidRPr="00C52FA5">
        <w:rPr>
          <w:rFonts w:ascii="Times New Roman" w:hAnsi="Times New Roman" w:cs="Times New Roman"/>
          <w:sz w:val="28"/>
          <w:szCs w:val="28"/>
        </w:rPr>
        <w:t xml:space="preserve">в плане мероприятий по реализации Стратегии, прогнозе социально-экономического </w:t>
      </w:r>
      <w:r w:rsidR="00EA799E" w:rsidRPr="00C52FA5">
        <w:rPr>
          <w:rFonts w:ascii="Times New Roman" w:hAnsi="Times New Roman" w:cs="Times New Roman"/>
          <w:sz w:val="28"/>
          <w:szCs w:val="28"/>
        </w:rPr>
        <w:lastRenderedPageBreak/>
        <w:t>развития города на долгосрочный и среднесрочный период,</w:t>
      </w:r>
      <w:r w:rsidR="006F6286" w:rsidRPr="00C52FA5">
        <w:rPr>
          <w:rFonts w:ascii="Times New Roman" w:hAnsi="Times New Roman" w:cs="Times New Roman"/>
          <w:sz w:val="28"/>
          <w:szCs w:val="28"/>
        </w:rPr>
        <w:t xml:space="preserve"> бюджетном прогнозе на долгосрочный период.</w:t>
      </w:r>
      <w:r w:rsidR="001C0364" w:rsidRPr="00C52FA5">
        <w:rPr>
          <w:rFonts w:ascii="Times New Roman" w:hAnsi="Times New Roman" w:cs="Times New Roman"/>
          <w:sz w:val="28"/>
          <w:szCs w:val="28"/>
        </w:rPr>
        <w:t xml:space="preserve"> Для реализации Экономической политики разрабатываются </w:t>
      </w:r>
      <w:r w:rsidR="006F6286" w:rsidRPr="00C52FA5">
        <w:rPr>
          <w:rFonts w:ascii="Times New Roman" w:hAnsi="Times New Roman" w:cs="Times New Roman"/>
          <w:sz w:val="28"/>
          <w:szCs w:val="28"/>
        </w:rPr>
        <w:t>муниципальные</w:t>
      </w:r>
      <w:r w:rsidR="001C0364" w:rsidRPr="00C52FA5">
        <w:rPr>
          <w:rFonts w:ascii="Times New Roman" w:hAnsi="Times New Roman" w:cs="Times New Roman"/>
          <w:sz w:val="28"/>
          <w:szCs w:val="28"/>
        </w:rPr>
        <w:t xml:space="preserve"> программы</w:t>
      </w:r>
      <w:r w:rsidR="006F6286" w:rsidRPr="00C52FA5">
        <w:rPr>
          <w:rFonts w:ascii="Times New Roman" w:hAnsi="Times New Roman" w:cs="Times New Roman"/>
          <w:sz w:val="28"/>
          <w:szCs w:val="28"/>
        </w:rPr>
        <w:t xml:space="preserve"> Стерлитамака</w:t>
      </w:r>
      <w:r w:rsidR="001C0364" w:rsidRPr="00C52FA5">
        <w:rPr>
          <w:rFonts w:ascii="Times New Roman" w:hAnsi="Times New Roman" w:cs="Times New Roman"/>
          <w:sz w:val="28"/>
          <w:szCs w:val="28"/>
        </w:rPr>
        <w:t>, содержащие комплекс обеспеченных ресурсами конкретных мероприятий, направленных на достижение целей Стратегии</w:t>
      </w:r>
      <w:r w:rsidR="001C0364" w:rsidRPr="00C52FA5">
        <w:rPr>
          <w:rFonts w:ascii="Times New Roman" w:hAnsi="Times New Roman" w:cs="Times New Roman"/>
        </w:rPr>
        <w:t>.</w:t>
      </w:r>
    </w:p>
    <w:p w:rsidR="00CF104F" w:rsidRPr="00C52FA5" w:rsidRDefault="001C0364" w:rsidP="00E2021A">
      <w:pPr>
        <w:pStyle w:val="21"/>
        <w:spacing w:line="360" w:lineRule="auto"/>
        <w:ind w:right="-144" w:firstLine="426"/>
        <w:rPr>
          <w:sz w:val="28"/>
          <w:szCs w:val="28"/>
        </w:rPr>
      </w:pPr>
      <w:r w:rsidRPr="00C52FA5">
        <w:rPr>
          <w:sz w:val="28"/>
          <w:szCs w:val="28"/>
        </w:rPr>
        <w:t xml:space="preserve">Стратегия разработана в соответствии с требованиями действующего законодательства, с учетом практики регионального и городского планирования. Обеспечение подготовки Стратегии осуществлялось </w:t>
      </w:r>
      <w:r w:rsidR="00CF104F" w:rsidRPr="00C52FA5">
        <w:rPr>
          <w:sz w:val="28"/>
          <w:szCs w:val="28"/>
        </w:rPr>
        <w:t>отделом экономического развития администрации города.</w:t>
      </w:r>
      <w:r w:rsidRPr="00C52FA5">
        <w:rPr>
          <w:sz w:val="28"/>
          <w:szCs w:val="28"/>
        </w:rPr>
        <w:t xml:space="preserve"> Формирование информационной базы Стратег</w:t>
      </w:r>
      <w:proofErr w:type="gramStart"/>
      <w:r w:rsidRPr="00C52FA5">
        <w:rPr>
          <w:sz w:val="28"/>
          <w:szCs w:val="28"/>
        </w:rPr>
        <w:t>ии и ее</w:t>
      </w:r>
      <w:proofErr w:type="gramEnd"/>
      <w:r w:rsidRPr="00C52FA5">
        <w:rPr>
          <w:sz w:val="28"/>
          <w:szCs w:val="28"/>
        </w:rPr>
        <w:t xml:space="preserve"> общественное обсуждение проходило при участии: федеральных органов исполнительной власти, органов </w:t>
      </w:r>
      <w:r w:rsidR="00CF104F" w:rsidRPr="00C52FA5">
        <w:rPr>
          <w:sz w:val="28"/>
          <w:szCs w:val="28"/>
        </w:rPr>
        <w:t xml:space="preserve">муниципальной </w:t>
      </w:r>
      <w:proofErr w:type="spellStart"/>
      <w:r w:rsidRPr="00C52FA5">
        <w:rPr>
          <w:sz w:val="28"/>
          <w:szCs w:val="28"/>
        </w:rPr>
        <w:t>власти</w:t>
      </w:r>
      <w:r w:rsidR="00CF104F" w:rsidRPr="00C52FA5">
        <w:rPr>
          <w:sz w:val="28"/>
          <w:szCs w:val="28"/>
        </w:rPr>
        <w:t>Стерлитамака</w:t>
      </w:r>
      <w:proofErr w:type="spellEnd"/>
      <w:r w:rsidRPr="00C52FA5">
        <w:rPr>
          <w:sz w:val="28"/>
          <w:szCs w:val="28"/>
        </w:rPr>
        <w:t xml:space="preserve">, </w:t>
      </w:r>
      <w:r w:rsidR="00CF104F" w:rsidRPr="00C52FA5">
        <w:rPr>
          <w:sz w:val="28"/>
          <w:szCs w:val="28"/>
        </w:rPr>
        <w:t>предприятий</w:t>
      </w:r>
      <w:r w:rsidRPr="00C52FA5">
        <w:rPr>
          <w:sz w:val="28"/>
          <w:szCs w:val="28"/>
        </w:rPr>
        <w:t>, осуществляющих свою деятельность на территории</w:t>
      </w:r>
      <w:r w:rsidR="00CF104F" w:rsidRPr="00C52FA5">
        <w:rPr>
          <w:sz w:val="28"/>
          <w:szCs w:val="28"/>
        </w:rPr>
        <w:t xml:space="preserve"> Стерлитамака</w:t>
      </w:r>
      <w:r w:rsidRPr="00C52FA5">
        <w:rPr>
          <w:sz w:val="28"/>
          <w:szCs w:val="28"/>
        </w:rPr>
        <w:t xml:space="preserve">, </w:t>
      </w:r>
      <w:r w:rsidR="00CF104F" w:rsidRPr="00C52FA5">
        <w:rPr>
          <w:sz w:val="28"/>
          <w:szCs w:val="28"/>
        </w:rPr>
        <w:t>научных,</w:t>
      </w:r>
      <w:r w:rsidRPr="00C52FA5">
        <w:rPr>
          <w:sz w:val="28"/>
          <w:szCs w:val="28"/>
        </w:rPr>
        <w:t xml:space="preserve"> образовательных учреждений, общественных организаций</w:t>
      </w:r>
      <w:r w:rsidR="00CF104F" w:rsidRPr="00C52FA5">
        <w:rPr>
          <w:sz w:val="28"/>
          <w:szCs w:val="28"/>
        </w:rPr>
        <w:t xml:space="preserve"> Стерлитамака, с учетом мнений депутатского корпуса</w:t>
      </w:r>
      <w:r w:rsidRPr="00C52FA5">
        <w:rPr>
          <w:sz w:val="28"/>
          <w:szCs w:val="28"/>
        </w:rPr>
        <w:t xml:space="preserve">. </w:t>
      </w:r>
    </w:p>
    <w:p w:rsidR="00114B1E" w:rsidRDefault="001C0364" w:rsidP="008F6C60">
      <w:pPr>
        <w:pStyle w:val="formattext"/>
        <w:spacing w:before="0" w:beforeAutospacing="0" w:after="0" w:afterAutospacing="0" w:line="360" w:lineRule="auto"/>
        <w:ind w:right="-144" w:firstLine="426"/>
        <w:jc w:val="both"/>
        <w:rPr>
          <w:sz w:val="28"/>
          <w:szCs w:val="28"/>
        </w:rPr>
      </w:pPr>
      <w:r w:rsidRPr="00C52FA5">
        <w:rPr>
          <w:sz w:val="28"/>
          <w:szCs w:val="28"/>
        </w:rPr>
        <w:t xml:space="preserve">Процесс разработки Стратегии был открытым для городского сообщества. </w:t>
      </w:r>
      <w:proofErr w:type="gramStart"/>
      <w:r w:rsidRPr="00C52FA5">
        <w:rPr>
          <w:sz w:val="28"/>
          <w:szCs w:val="28"/>
        </w:rPr>
        <w:t xml:space="preserve">В </w:t>
      </w:r>
      <w:r w:rsidR="001647EC" w:rsidRPr="00C52FA5">
        <w:rPr>
          <w:sz w:val="28"/>
          <w:szCs w:val="28"/>
        </w:rPr>
        <w:t>январе 2017</w:t>
      </w:r>
      <w:r w:rsidRPr="00C52FA5">
        <w:rPr>
          <w:sz w:val="28"/>
          <w:szCs w:val="28"/>
        </w:rPr>
        <w:t xml:space="preserve"> года</w:t>
      </w:r>
      <w:r w:rsidR="001647EC" w:rsidRPr="00C52FA5">
        <w:rPr>
          <w:sz w:val="28"/>
          <w:szCs w:val="28"/>
        </w:rPr>
        <w:t xml:space="preserve"> администрацией городского округа город Стерлитамак на сайте города был проведен социологический опрос населения города на предмет «Какая из сфер городской жизни испытывает сегодня наибольшие трудности</w:t>
      </w:r>
      <w:r w:rsidR="003B6EE2" w:rsidRPr="00C52FA5">
        <w:rPr>
          <w:sz w:val="28"/>
          <w:szCs w:val="28"/>
        </w:rPr>
        <w:t>» и «Какие направления развития Стерлитамака являются самыми важными в ближайшие 10-15- лет».</w:t>
      </w:r>
      <w:proofErr w:type="gramEnd"/>
      <w:r w:rsidRPr="00C52FA5">
        <w:rPr>
          <w:sz w:val="28"/>
          <w:szCs w:val="28"/>
        </w:rPr>
        <w:t xml:space="preserve"> Все полученные предложения и результаты опросов, размещенных на интернет-сайте Стратегии, вошли в информационную базу Стратегии и были учтены при разработке. Работа с общественностью также включала проведение опросов населения и специалистов, а также </w:t>
      </w:r>
      <w:proofErr w:type="spellStart"/>
      <w:proofErr w:type="gramStart"/>
      <w:r w:rsidRPr="00C52FA5">
        <w:rPr>
          <w:sz w:val="28"/>
          <w:szCs w:val="28"/>
        </w:rPr>
        <w:t>фокус-групп</w:t>
      </w:r>
      <w:proofErr w:type="spellEnd"/>
      <w:proofErr w:type="gramEnd"/>
      <w:r w:rsidRPr="00C52FA5">
        <w:rPr>
          <w:sz w:val="28"/>
          <w:szCs w:val="28"/>
        </w:rPr>
        <w:t xml:space="preserve"> по проблемам</w:t>
      </w:r>
      <w:r w:rsidR="008F6C60">
        <w:rPr>
          <w:sz w:val="28"/>
          <w:szCs w:val="28"/>
        </w:rPr>
        <w:t xml:space="preserve"> и приоритетам развития города. </w:t>
      </w:r>
      <w:r w:rsidRPr="00C52FA5">
        <w:rPr>
          <w:sz w:val="28"/>
          <w:szCs w:val="28"/>
        </w:rPr>
        <w:t>Стратегия является документом общественного согласия, позволяющим повысить степень взаимопонимания и выработать общее видение по поводу ценностей и целей развития</w:t>
      </w:r>
      <w:r w:rsidR="003B6EE2" w:rsidRPr="00C52FA5">
        <w:rPr>
          <w:sz w:val="28"/>
          <w:szCs w:val="28"/>
        </w:rPr>
        <w:t xml:space="preserve"> Стерлитамака</w:t>
      </w:r>
      <w:r w:rsidRPr="00C52FA5">
        <w:rPr>
          <w:sz w:val="28"/>
          <w:szCs w:val="28"/>
        </w:rPr>
        <w:t xml:space="preserve">. </w:t>
      </w:r>
      <w:proofErr w:type="spellStart"/>
      <w:r w:rsidRPr="00C52FA5">
        <w:rPr>
          <w:sz w:val="28"/>
          <w:szCs w:val="28"/>
        </w:rPr>
        <w:t>Жителям</w:t>
      </w:r>
      <w:r w:rsidR="003B6EE2" w:rsidRPr="00C52FA5">
        <w:rPr>
          <w:sz w:val="28"/>
          <w:szCs w:val="28"/>
        </w:rPr>
        <w:t>Стерлитамака</w:t>
      </w:r>
      <w:proofErr w:type="spellEnd"/>
      <w:r w:rsidR="003B6EE2" w:rsidRPr="00C52FA5">
        <w:rPr>
          <w:sz w:val="28"/>
          <w:szCs w:val="28"/>
        </w:rPr>
        <w:t xml:space="preserve"> </w:t>
      </w:r>
      <w:r w:rsidRPr="00C52FA5">
        <w:rPr>
          <w:sz w:val="28"/>
          <w:szCs w:val="28"/>
        </w:rPr>
        <w:t>наличие Стратегии позволит лучше понимать, в каком городе и в каких условиях они, их дети и вну</w:t>
      </w:r>
      <w:r w:rsidR="007E17F9" w:rsidRPr="00C52FA5">
        <w:rPr>
          <w:sz w:val="28"/>
          <w:szCs w:val="28"/>
        </w:rPr>
        <w:t xml:space="preserve">ки будут жить через 15-20 лет. </w:t>
      </w:r>
    </w:p>
    <w:p w:rsidR="00876362" w:rsidRDefault="00876362" w:rsidP="00876362">
      <w:pPr>
        <w:pStyle w:val="1"/>
        <w:spacing w:before="0" w:line="240" w:lineRule="auto"/>
        <w:ind w:left="426" w:right="283"/>
        <w:rPr>
          <w:rFonts w:ascii="Times New Roman" w:hAnsi="Times New Roman" w:cs="Times New Roman"/>
          <w:color w:val="auto"/>
        </w:rPr>
      </w:pPr>
      <w:bookmarkStart w:id="2" w:name="_Toc462325317"/>
    </w:p>
    <w:p w:rsidR="00876362" w:rsidRDefault="00876362" w:rsidP="00876362">
      <w:pPr>
        <w:pStyle w:val="1"/>
        <w:spacing w:before="0" w:line="240" w:lineRule="auto"/>
        <w:ind w:right="283"/>
        <w:rPr>
          <w:rFonts w:ascii="Times New Roman" w:hAnsi="Times New Roman" w:cs="Times New Roman"/>
          <w:color w:val="auto"/>
        </w:rPr>
      </w:pPr>
    </w:p>
    <w:p w:rsidR="00876362" w:rsidRPr="00876362" w:rsidRDefault="00876362" w:rsidP="00876362"/>
    <w:p w:rsidR="00876362" w:rsidRDefault="00876362" w:rsidP="00876362">
      <w:pPr>
        <w:pStyle w:val="1"/>
        <w:spacing w:before="0" w:line="240" w:lineRule="auto"/>
        <w:ind w:right="283"/>
        <w:rPr>
          <w:rFonts w:ascii="Times New Roman" w:hAnsi="Times New Roman" w:cs="Times New Roman"/>
          <w:color w:val="auto"/>
        </w:rPr>
      </w:pPr>
    </w:p>
    <w:p w:rsidR="00E2021A" w:rsidRDefault="00876362" w:rsidP="00876362">
      <w:pPr>
        <w:pStyle w:val="1"/>
        <w:spacing w:before="0" w:line="240" w:lineRule="auto"/>
        <w:ind w:right="283"/>
        <w:rPr>
          <w:rFonts w:ascii="Times New Roman" w:hAnsi="Times New Roman" w:cs="Times New Roman"/>
          <w:color w:val="auto"/>
        </w:rPr>
      </w:pPr>
      <w:r>
        <w:rPr>
          <w:rFonts w:ascii="Times New Roman" w:hAnsi="Times New Roman" w:cs="Times New Roman"/>
          <w:color w:val="auto"/>
        </w:rPr>
        <w:t>1.</w:t>
      </w:r>
      <w:r w:rsidR="00FF489B">
        <w:rPr>
          <w:rFonts w:ascii="Times New Roman" w:hAnsi="Times New Roman" w:cs="Times New Roman"/>
          <w:color w:val="auto"/>
        </w:rPr>
        <w:t xml:space="preserve">ХАРАКТЕРИСТИКА, </w:t>
      </w:r>
      <w:r w:rsidR="004434EB" w:rsidRPr="00E2021A">
        <w:rPr>
          <w:rFonts w:ascii="Times New Roman" w:hAnsi="Times New Roman" w:cs="Times New Roman"/>
          <w:color w:val="auto"/>
        </w:rPr>
        <w:t xml:space="preserve">АНАЛИЗ И СЦЕНАРИИ СОЦИАЛЬНО-ЭКОНОМИЧЕСКОГО РАЗВИТИЯ </w:t>
      </w:r>
      <w:bookmarkStart w:id="3" w:name="_Toc462325318"/>
      <w:bookmarkEnd w:id="2"/>
      <w:r w:rsidR="004B44BC" w:rsidRPr="00E2021A">
        <w:rPr>
          <w:rFonts w:ascii="Times New Roman" w:hAnsi="Times New Roman" w:cs="Times New Roman"/>
          <w:color w:val="auto"/>
        </w:rPr>
        <w:t>ГОРОДСКОГО ОКРУГА ГОРОД СТЕРЛИТАМАК</w:t>
      </w:r>
    </w:p>
    <w:p w:rsidR="008F6C60" w:rsidRPr="008F6C60" w:rsidRDefault="008F6C60" w:rsidP="008F6C60">
      <w:pPr>
        <w:spacing w:after="0"/>
        <w:ind w:firstLine="426"/>
        <w:rPr>
          <w:sz w:val="10"/>
          <w:szCs w:val="10"/>
        </w:rPr>
      </w:pPr>
    </w:p>
    <w:p w:rsidR="004B44BC" w:rsidRPr="00E2021A" w:rsidRDefault="00FF489B" w:rsidP="008F6C60">
      <w:pPr>
        <w:pStyle w:val="1"/>
        <w:spacing w:before="0" w:line="240" w:lineRule="auto"/>
        <w:ind w:right="283" w:firstLine="426"/>
        <w:rPr>
          <w:rFonts w:ascii="Times New Roman" w:hAnsi="Times New Roman" w:cs="Times New Roman"/>
          <w:color w:val="auto"/>
        </w:rPr>
      </w:pPr>
      <w:r>
        <w:rPr>
          <w:rFonts w:ascii="Times New Roman" w:hAnsi="Times New Roman" w:cs="Times New Roman"/>
          <w:color w:val="auto"/>
        </w:rPr>
        <w:t>1</w:t>
      </w:r>
      <w:r w:rsidR="004434EB" w:rsidRPr="00E2021A">
        <w:rPr>
          <w:rFonts w:ascii="Times New Roman" w:hAnsi="Times New Roman" w:cs="Times New Roman"/>
          <w:color w:val="auto"/>
        </w:rPr>
        <w:t xml:space="preserve">.1 Оценка достигнутого уровня социально-экономического </w:t>
      </w:r>
      <w:proofErr w:type="spellStart"/>
      <w:r w:rsidR="004434EB" w:rsidRPr="00E2021A">
        <w:rPr>
          <w:rFonts w:ascii="Times New Roman" w:hAnsi="Times New Roman" w:cs="Times New Roman"/>
          <w:color w:val="auto"/>
        </w:rPr>
        <w:t>развит</w:t>
      </w:r>
      <w:bookmarkEnd w:id="3"/>
      <w:r w:rsidR="009D34AC" w:rsidRPr="00E2021A">
        <w:rPr>
          <w:rFonts w:ascii="Times New Roman" w:hAnsi="Times New Roman" w:cs="Times New Roman"/>
          <w:color w:val="auto"/>
        </w:rPr>
        <w:t>ияг</w:t>
      </w:r>
      <w:r w:rsidR="004B44BC" w:rsidRPr="00E2021A">
        <w:rPr>
          <w:rFonts w:ascii="Times New Roman" w:hAnsi="Times New Roman" w:cs="Times New Roman"/>
          <w:color w:val="auto"/>
        </w:rPr>
        <w:t>ородского</w:t>
      </w:r>
      <w:proofErr w:type="spellEnd"/>
      <w:r w:rsidR="004B44BC" w:rsidRPr="00E2021A">
        <w:rPr>
          <w:rFonts w:ascii="Times New Roman" w:hAnsi="Times New Roman" w:cs="Times New Roman"/>
          <w:color w:val="auto"/>
        </w:rPr>
        <w:t xml:space="preserve"> округа город Стерлитамак Республики Башкортостан</w:t>
      </w:r>
    </w:p>
    <w:p w:rsidR="009D34AC" w:rsidRPr="008F6C60" w:rsidRDefault="009D34AC" w:rsidP="008F6C60">
      <w:pPr>
        <w:spacing w:after="0"/>
        <w:ind w:right="283" w:firstLine="426"/>
        <w:rPr>
          <w:rFonts w:ascii="Times New Roman" w:hAnsi="Times New Roman" w:cs="Times New Roman"/>
          <w:sz w:val="10"/>
          <w:szCs w:val="10"/>
        </w:rPr>
      </w:pPr>
    </w:p>
    <w:p w:rsidR="004B44BC" w:rsidRPr="00144EA3" w:rsidRDefault="004B44BC" w:rsidP="008F6C60">
      <w:pPr>
        <w:ind w:right="283" w:firstLine="426"/>
        <w:rPr>
          <w:rFonts w:ascii="Times New Roman" w:hAnsi="Times New Roman" w:cs="Times New Roman"/>
          <w:i/>
          <w:vanish/>
          <w:sz w:val="28"/>
          <w:szCs w:val="28"/>
        </w:rPr>
      </w:pPr>
      <w:r w:rsidRPr="00144EA3">
        <w:rPr>
          <w:rFonts w:ascii="Times New Roman" w:hAnsi="Times New Roman" w:cs="Times New Roman"/>
          <w:i/>
          <w:vanish/>
          <w:sz w:val="28"/>
          <w:szCs w:val="28"/>
        </w:rPr>
        <w:t>еспублт</w:t>
      </w:r>
    </w:p>
    <w:p w:rsidR="004B44BC" w:rsidRPr="00144EA3" w:rsidRDefault="004B44BC" w:rsidP="008F6C60">
      <w:pPr>
        <w:ind w:right="283" w:firstLine="426"/>
        <w:rPr>
          <w:rFonts w:ascii="Times New Roman" w:hAnsi="Times New Roman" w:cs="Times New Roman"/>
          <w:i/>
          <w:vanish/>
          <w:sz w:val="28"/>
          <w:szCs w:val="28"/>
        </w:rPr>
      </w:pPr>
    </w:p>
    <w:p w:rsidR="004B44BC" w:rsidRPr="00144EA3" w:rsidRDefault="004B44BC" w:rsidP="008F6C60">
      <w:pPr>
        <w:ind w:right="283" w:firstLine="426"/>
        <w:rPr>
          <w:rFonts w:ascii="Times New Roman" w:hAnsi="Times New Roman" w:cs="Times New Roman"/>
          <w:i/>
          <w:vanish/>
          <w:sz w:val="28"/>
          <w:szCs w:val="28"/>
        </w:rPr>
      </w:pPr>
    </w:p>
    <w:p w:rsidR="004B44BC" w:rsidRPr="00144EA3" w:rsidRDefault="004B44BC" w:rsidP="008F6C60">
      <w:pPr>
        <w:ind w:right="283" w:firstLine="426"/>
        <w:rPr>
          <w:rFonts w:ascii="Times New Roman" w:hAnsi="Times New Roman" w:cs="Times New Roman"/>
          <w:i/>
          <w:vanish/>
          <w:sz w:val="28"/>
          <w:szCs w:val="28"/>
        </w:rPr>
      </w:pPr>
    </w:p>
    <w:p w:rsidR="004434EB" w:rsidRPr="00144EA3" w:rsidRDefault="00FF489B" w:rsidP="008F6C60">
      <w:pPr>
        <w:ind w:right="283" w:firstLine="426"/>
        <w:jc w:val="both"/>
        <w:rPr>
          <w:rFonts w:ascii="Times New Roman" w:hAnsi="Times New Roman" w:cs="Times New Roman"/>
          <w:i/>
          <w:sz w:val="28"/>
          <w:szCs w:val="28"/>
          <w:u w:val="single"/>
        </w:rPr>
      </w:pPr>
      <w:r w:rsidRPr="00144EA3">
        <w:rPr>
          <w:rFonts w:ascii="Times New Roman" w:hAnsi="Times New Roman" w:cs="Times New Roman"/>
          <w:i/>
          <w:sz w:val="28"/>
          <w:szCs w:val="28"/>
        </w:rPr>
        <w:t>1</w:t>
      </w:r>
      <w:r w:rsidR="004434EB" w:rsidRPr="00144EA3">
        <w:rPr>
          <w:rFonts w:ascii="Times New Roman" w:hAnsi="Times New Roman" w:cs="Times New Roman"/>
          <w:i/>
          <w:sz w:val="24"/>
          <w:szCs w:val="24"/>
        </w:rPr>
        <w:t>.</w:t>
      </w:r>
      <w:r w:rsidR="008F6C60" w:rsidRPr="00144EA3">
        <w:rPr>
          <w:rFonts w:ascii="Times New Roman" w:hAnsi="Times New Roman" w:cs="Times New Roman"/>
          <w:i/>
          <w:sz w:val="28"/>
          <w:szCs w:val="28"/>
        </w:rPr>
        <w:t>1.1</w:t>
      </w:r>
      <w:r w:rsidR="004434EB" w:rsidRPr="00144EA3">
        <w:rPr>
          <w:rFonts w:ascii="Times New Roman" w:hAnsi="Times New Roman" w:cs="Times New Roman"/>
          <w:i/>
          <w:sz w:val="28"/>
          <w:szCs w:val="28"/>
        </w:rPr>
        <w:t xml:space="preserve">Общая характеристика </w:t>
      </w:r>
      <w:r w:rsidR="004B44BC" w:rsidRPr="00144EA3">
        <w:rPr>
          <w:rFonts w:ascii="Times New Roman" w:hAnsi="Times New Roman" w:cs="Times New Roman"/>
          <w:i/>
          <w:sz w:val="28"/>
          <w:szCs w:val="28"/>
        </w:rPr>
        <w:t>городского округа город Стерлитамак</w:t>
      </w:r>
    </w:p>
    <w:p w:rsidR="00BD17F0" w:rsidRDefault="00481D83" w:rsidP="008F6C60">
      <w:pPr>
        <w:spacing w:after="0" w:line="360" w:lineRule="auto"/>
        <w:ind w:right="-144" w:firstLine="426"/>
        <w:jc w:val="both"/>
        <w:rPr>
          <w:rFonts w:ascii="Times New Roman" w:hAnsi="Times New Roman" w:cs="Times New Roman"/>
          <w:sz w:val="28"/>
          <w:szCs w:val="28"/>
        </w:rPr>
      </w:pPr>
      <w:r w:rsidRPr="00481D83">
        <w:rPr>
          <w:rFonts w:ascii="Times New Roman" w:hAnsi="Times New Roman" w:cs="Times New Roman"/>
          <w:sz w:val="28"/>
          <w:szCs w:val="28"/>
        </w:rPr>
        <w:t xml:space="preserve">Стерлитамак основан в 1766 году. Здесь на месте </w:t>
      </w:r>
      <w:r w:rsidR="008F6C60" w:rsidRPr="00481D83">
        <w:rPr>
          <w:rFonts w:ascii="Times New Roman" w:hAnsi="Times New Roman" w:cs="Times New Roman"/>
          <w:sz w:val="28"/>
          <w:szCs w:val="28"/>
        </w:rPr>
        <w:t>слияния двух</w:t>
      </w:r>
      <w:r w:rsidRPr="00481D83">
        <w:rPr>
          <w:rFonts w:ascii="Times New Roman" w:hAnsi="Times New Roman" w:cs="Times New Roman"/>
          <w:sz w:val="28"/>
          <w:szCs w:val="28"/>
        </w:rPr>
        <w:t xml:space="preserve"> рек</w:t>
      </w:r>
      <w:proofErr w:type="gramStart"/>
      <w:r w:rsidRPr="00481D83">
        <w:rPr>
          <w:rFonts w:ascii="Times New Roman" w:hAnsi="Times New Roman" w:cs="Times New Roman"/>
          <w:sz w:val="28"/>
          <w:szCs w:val="28"/>
        </w:rPr>
        <w:t xml:space="preserve"> С</w:t>
      </w:r>
      <w:proofErr w:type="gramEnd"/>
      <w:r w:rsidRPr="00481D83">
        <w:rPr>
          <w:rFonts w:ascii="Times New Roman" w:hAnsi="Times New Roman" w:cs="Times New Roman"/>
          <w:sz w:val="28"/>
          <w:szCs w:val="28"/>
        </w:rPr>
        <w:t xml:space="preserve">терли и </w:t>
      </w:r>
      <w:proofErr w:type="spellStart"/>
      <w:r w:rsidRPr="00481D83">
        <w:rPr>
          <w:rFonts w:ascii="Times New Roman" w:hAnsi="Times New Roman" w:cs="Times New Roman"/>
          <w:sz w:val="28"/>
          <w:szCs w:val="28"/>
        </w:rPr>
        <w:t>Ашкадара</w:t>
      </w:r>
      <w:proofErr w:type="spellEnd"/>
      <w:r w:rsidRPr="00481D83">
        <w:rPr>
          <w:rFonts w:ascii="Times New Roman" w:hAnsi="Times New Roman" w:cs="Times New Roman"/>
          <w:sz w:val="28"/>
          <w:szCs w:val="28"/>
        </w:rPr>
        <w:t xml:space="preserve"> была создана соляная пристань куда доставляли поваренную соль с </w:t>
      </w:r>
      <w:proofErr w:type="spellStart"/>
      <w:r w:rsidRPr="00481D83">
        <w:rPr>
          <w:rFonts w:ascii="Times New Roman" w:hAnsi="Times New Roman" w:cs="Times New Roman"/>
          <w:sz w:val="28"/>
          <w:szCs w:val="28"/>
        </w:rPr>
        <w:t>Илецких</w:t>
      </w:r>
      <w:proofErr w:type="spellEnd"/>
      <w:r w:rsidRPr="00481D83">
        <w:rPr>
          <w:rFonts w:ascii="Times New Roman" w:hAnsi="Times New Roman" w:cs="Times New Roman"/>
          <w:sz w:val="28"/>
          <w:szCs w:val="28"/>
        </w:rPr>
        <w:t xml:space="preserve"> копий. Название города происходит от названия реки </w:t>
      </w:r>
      <w:proofErr w:type="spellStart"/>
      <w:r w:rsidRPr="00481D83">
        <w:rPr>
          <w:rFonts w:ascii="Times New Roman" w:hAnsi="Times New Roman" w:cs="Times New Roman"/>
          <w:sz w:val="28"/>
          <w:szCs w:val="28"/>
        </w:rPr>
        <w:t>Стерля</w:t>
      </w:r>
      <w:proofErr w:type="spellEnd"/>
      <w:r w:rsidRPr="00481D83">
        <w:rPr>
          <w:rFonts w:ascii="Times New Roman" w:hAnsi="Times New Roman" w:cs="Times New Roman"/>
          <w:sz w:val="28"/>
          <w:szCs w:val="28"/>
        </w:rPr>
        <w:t xml:space="preserve"> и расположения его в устье этой реки. С открытием нефти в районе Ишимбая г</w:t>
      </w:r>
      <w:proofErr w:type="gramStart"/>
      <w:r w:rsidRPr="00481D83">
        <w:rPr>
          <w:rFonts w:ascii="Times New Roman" w:hAnsi="Times New Roman" w:cs="Times New Roman"/>
          <w:sz w:val="28"/>
          <w:szCs w:val="28"/>
        </w:rPr>
        <w:t>.С</w:t>
      </w:r>
      <w:proofErr w:type="gramEnd"/>
      <w:r w:rsidRPr="00481D83">
        <w:rPr>
          <w:rFonts w:ascii="Times New Roman" w:hAnsi="Times New Roman" w:cs="Times New Roman"/>
          <w:sz w:val="28"/>
          <w:szCs w:val="28"/>
        </w:rPr>
        <w:t>терлитамак стал одним из опорных пунктов освоения нефтяных месторождений Башкирии, а благодаря размещению в городе крупнейших предприятий химии, нефтехимии и машиностроения он за последние 50-60 лет превратился в крупный индустриальный и культурный центр Республики Башкортостан.</w:t>
      </w:r>
    </w:p>
    <w:p w:rsidR="00481D83" w:rsidRDefault="00116429" w:rsidP="008F6C60">
      <w:pPr>
        <w:spacing w:after="0" w:line="360" w:lineRule="auto"/>
        <w:ind w:right="-144" w:firstLine="426"/>
        <w:jc w:val="both"/>
        <w:rPr>
          <w:rFonts w:ascii="Times New Roman" w:hAnsi="Times New Roman" w:cs="Times New Roman"/>
          <w:sz w:val="28"/>
          <w:szCs w:val="28"/>
        </w:rPr>
      </w:pPr>
      <w:r>
        <w:rPr>
          <w:rFonts w:ascii="Times New Roman" w:hAnsi="Times New Roman" w:cs="Times New Roman"/>
          <w:noProof/>
          <w:sz w:val="28"/>
          <w:szCs w:val="28"/>
        </w:rPr>
        <w:pict>
          <v:rect id="Заголовок 1" o:spid="_x0000_s1032" style="position:absolute;left:0;text-align:left;margin-left:322.35pt;margin-top:46pt;width:97.7pt;height:25.6pt;z-index:2516106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Заголовок 1">
              <w:txbxContent>
                <w:p w:rsidR="00AF2D7D" w:rsidRPr="004247BF" w:rsidRDefault="00AF2D7D" w:rsidP="00F8720E">
                  <w:pPr>
                    <w:pStyle w:val="ad"/>
                    <w:kinsoku w:val="0"/>
                    <w:overflowPunct w:val="0"/>
                    <w:spacing w:before="0" w:after="0"/>
                    <w:textAlignment w:val="baseline"/>
                    <w:rPr>
                      <w:bCs/>
                      <w:shadow/>
                    </w:rPr>
                  </w:pPr>
                  <w:r>
                    <w:rPr>
                      <w:bCs/>
                      <w:shadow/>
                    </w:rPr>
                    <w:t>Рисунок  1.1.1.1</w:t>
                  </w:r>
                </w:p>
                <w:p w:rsidR="00AF2D7D" w:rsidRPr="005F5A8A" w:rsidRDefault="00AF2D7D" w:rsidP="00F8720E">
                  <w:pPr>
                    <w:pStyle w:val="ad"/>
                    <w:kinsoku w:val="0"/>
                    <w:overflowPunct w:val="0"/>
                    <w:spacing w:before="0" w:after="0"/>
                    <w:textAlignment w:val="baseline"/>
                    <w:rPr>
                      <w:rFonts w:ascii="Cambria" w:hAnsi="Cambria"/>
                      <w:b/>
                      <w:bCs/>
                      <w:shadow/>
                      <w:sz w:val="36"/>
                      <w:szCs w:val="36"/>
                    </w:rPr>
                  </w:pPr>
                </w:p>
                <w:p w:rsidR="00AF2D7D" w:rsidRPr="00112F0F" w:rsidRDefault="00AF2D7D" w:rsidP="00F8720E">
                  <w:pPr>
                    <w:pStyle w:val="ad"/>
                    <w:kinsoku w:val="0"/>
                    <w:overflowPunct w:val="0"/>
                    <w:spacing w:before="0" w:after="0"/>
                    <w:jc w:val="center"/>
                    <w:textAlignment w:val="baseline"/>
                    <w:rPr>
                      <w:sz w:val="32"/>
                      <w:szCs w:val="32"/>
                    </w:rPr>
                  </w:pPr>
                  <w:r w:rsidRPr="007613CC">
                    <w:rPr>
                      <w:rFonts w:ascii="Cambria" w:hAnsi="Cambria"/>
                      <w:b/>
                      <w:bCs/>
                      <w:shadow/>
                      <w:sz w:val="32"/>
                      <w:szCs w:val="32"/>
                    </w:rPr>
                    <w:t>развития территории</w:t>
                  </w:r>
                </w:p>
              </w:txbxContent>
            </v:textbox>
          </v:rect>
        </w:pict>
      </w:r>
      <w:r w:rsidR="00BD17F0">
        <w:rPr>
          <w:rFonts w:ascii="Times New Roman" w:hAnsi="Times New Roman" w:cs="Times New Roman"/>
          <w:sz w:val="28"/>
          <w:szCs w:val="28"/>
        </w:rPr>
        <w:t xml:space="preserve"> Сегодня по административно-территориальному делению Стерлитамак - городской округ Республики Башкортостан.</w:t>
      </w:r>
    </w:p>
    <w:p w:rsidR="00831148" w:rsidRPr="00EF1C71" w:rsidRDefault="00831148" w:rsidP="008F6C60">
      <w:pPr>
        <w:spacing w:after="0" w:line="360" w:lineRule="auto"/>
        <w:ind w:right="-144" w:firstLine="426"/>
        <w:jc w:val="both"/>
        <w:rPr>
          <w:rFonts w:ascii="Times New Roman" w:hAnsi="Times New Roman" w:cs="Times New Roman"/>
          <w:sz w:val="24"/>
          <w:szCs w:val="24"/>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rsidR="00BD17F0" w:rsidRDefault="0081623B" w:rsidP="0081623B">
      <w:pPr>
        <w:spacing w:after="0" w:line="360" w:lineRule="auto"/>
        <w:ind w:left="-284" w:right="283" w:firstLine="568"/>
        <w:jc w:val="center"/>
        <w:rPr>
          <w:rFonts w:ascii="Times New Roman" w:hAnsi="Times New Roman" w:cs="Times New Roman"/>
          <w:sz w:val="28"/>
          <w:szCs w:val="28"/>
        </w:rPr>
      </w:pPr>
      <w:r w:rsidRPr="00587796">
        <w:rPr>
          <w:rFonts w:ascii="Times New Roman" w:hAnsi="Times New Roman" w:cs="Times New Roman"/>
          <w:sz w:val="28"/>
          <w:szCs w:val="28"/>
        </w:rPr>
        <w:object w:dxaOrig="7164"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pt;height:176.25pt" o:ole="">
            <v:imagedata r:id="rId12" o:title=""/>
          </v:shape>
          <o:OLEObject Type="Embed" ProgID="PowerPoint.Slide.12" ShapeID="_x0000_i1025" DrawAspect="Content" ObjectID="_1603790035" r:id="rId13"/>
        </w:object>
      </w:r>
    </w:p>
    <w:p w:rsidR="004A28F5" w:rsidRPr="00082E33" w:rsidRDefault="004A28F5" w:rsidP="00EF1C71">
      <w:pPr>
        <w:spacing w:after="0" w:line="240" w:lineRule="auto"/>
        <w:ind w:left="-284" w:right="283" w:hanging="142"/>
        <w:jc w:val="center"/>
        <w:outlineLvl w:val="0"/>
        <w:rPr>
          <w:rFonts w:ascii="Times New Roman" w:hAnsi="Times New Roman"/>
          <w:bCs/>
          <w:i/>
          <w:kern w:val="36"/>
          <w:sz w:val="28"/>
          <w:szCs w:val="28"/>
        </w:rPr>
      </w:pPr>
      <w:r w:rsidRPr="00082E33">
        <w:rPr>
          <w:rFonts w:ascii="Times New Roman" w:hAnsi="Times New Roman"/>
          <w:bCs/>
          <w:i/>
          <w:kern w:val="36"/>
          <w:sz w:val="28"/>
          <w:szCs w:val="28"/>
        </w:rPr>
        <w:t>Выгодное географическое расположение Стерлитамака,</w:t>
      </w:r>
    </w:p>
    <w:p w:rsidR="00EF1C71" w:rsidRPr="00082E33" w:rsidRDefault="004A28F5" w:rsidP="00EF1C71">
      <w:pPr>
        <w:spacing w:after="0" w:line="240" w:lineRule="auto"/>
        <w:ind w:left="-284" w:right="283" w:hanging="142"/>
        <w:jc w:val="center"/>
        <w:outlineLvl w:val="0"/>
        <w:rPr>
          <w:rFonts w:ascii="Times New Roman" w:hAnsi="Times New Roman"/>
          <w:bCs/>
          <w:i/>
          <w:kern w:val="36"/>
          <w:sz w:val="28"/>
          <w:szCs w:val="28"/>
        </w:rPr>
      </w:pPr>
      <w:r w:rsidRPr="00082E33">
        <w:rPr>
          <w:rFonts w:ascii="Times New Roman" w:hAnsi="Times New Roman"/>
          <w:bCs/>
          <w:i/>
          <w:kern w:val="36"/>
          <w:sz w:val="28"/>
          <w:szCs w:val="28"/>
        </w:rPr>
        <w:t>уникальность его природных ресурсов</w:t>
      </w:r>
    </w:p>
    <w:p w:rsidR="00EF1C71" w:rsidRPr="00EF1C71" w:rsidRDefault="00116429" w:rsidP="00EF1C71">
      <w:pPr>
        <w:spacing w:after="0" w:line="240" w:lineRule="auto"/>
        <w:ind w:left="-284" w:right="283" w:hanging="142"/>
        <w:jc w:val="center"/>
        <w:outlineLvl w:val="0"/>
        <w:rPr>
          <w:rFonts w:ascii="Times New Roman" w:hAnsi="Times New Roman"/>
          <w:b/>
          <w:bCs/>
          <w:kern w:val="36"/>
          <w:sz w:val="10"/>
          <w:szCs w:val="10"/>
        </w:rPr>
      </w:pPr>
      <w:r w:rsidRPr="00116429">
        <w:rPr>
          <w:noProof/>
        </w:rPr>
        <w:pict>
          <v:rect id="_x0000_s1033" style="position:absolute;left:0;text-align:left;margin-left:406.2pt;margin-top:1.25pt;width:102.7pt;height:25.6pt;z-index:2516116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33">
              <w:txbxContent>
                <w:p w:rsidR="00AF2D7D" w:rsidRPr="004247BF" w:rsidRDefault="00AF2D7D" w:rsidP="00F8720E">
                  <w:pPr>
                    <w:pStyle w:val="ad"/>
                    <w:kinsoku w:val="0"/>
                    <w:overflowPunct w:val="0"/>
                    <w:spacing w:before="0" w:after="0"/>
                    <w:textAlignment w:val="baseline"/>
                    <w:rPr>
                      <w:bCs/>
                      <w:shadow/>
                    </w:rPr>
                  </w:pPr>
                  <w:r>
                    <w:rPr>
                      <w:bCs/>
                      <w:shadow/>
                    </w:rPr>
                    <w:t>Рисунок  1.1.1. 2</w:t>
                  </w:r>
                </w:p>
                <w:p w:rsidR="00AF2D7D" w:rsidRPr="005F5A8A" w:rsidRDefault="00AF2D7D" w:rsidP="00F8720E">
                  <w:pPr>
                    <w:pStyle w:val="ad"/>
                    <w:kinsoku w:val="0"/>
                    <w:overflowPunct w:val="0"/>
                    <w:spacing w:before="0" w:after="0"/>
                    <w:textAlignment w:val="baseline"/>
                    <w:rPr>
                      <w:rFonts w:ascii="Cambria" w:hAnsi="Cambria"/>
                      <w:b/>
                      <w:bCs/>
                      <w:shadow/>
                      <w:sz w:val="36"/>
                      <w:szCs w:val="36"/>
                    </w:rPr>
                  </w:pPr>
                </w:p>
                <w:p w:rsidR="00AF2D7D" w:rsidRPr="00112F0F" w:rsidRDefault="00AF2D7D" w:rsidP="00F8720E">
                  <w:pPr>
                    <w:pStyle w:val="ad"/>
                    <w:kinsoku w:val="0"/>
                    <w:overflowPunct w:val="0"/>
                    <w:spacing w:before="0" w:after="0"/>
                    <w:jc w:val="center"/>
                    <w:textAlignment w:val="baseline"/>
                    <w:rPr>
                      <w:sz w:val="32"/>
                      <w:szCs w:val="32"/>
                    </w:rPr>
                  </w:pPr>
                  <w:r w:rsidRPr="007613CC">
                    <w:rPr>
                      <w:rFonts w:ascii="Cambria" w:hAnsi="Cambria"/>
                      <w:b/>
                      <w:bCs/>
                      <w:shadow/>
                      <w:sz w:val="32"/>
                      <w:szCs w:val="32"/>
                    </w:rPr>
                    <w:t>развития территории</w:t>
                  </w:r>
                </w:p>
              </w:txbxContent>
            </v:textbox>
          </v:rect>
        </w:pict>
      </w:r>
    </w:p>
    <w:p w:rsidR="00A3070B" w:rsidRDefault="00A3070B" w:rsidP="00EF1C71">
      <w:pPr>
        <w:spacing w:after="0" w:line="360" w:lineRule="auto"/>
        <w:ind w:right="-144" w:firstLine="567"/>
        <w:jc w:val="both"/>
        <w:rPr>
          <w:rFonts w:ascii="Times New Roman" w:hAnsi="Times New Roman"/>
          <w:sz w:val="28"/>
          <w:szCs w:val="28"/>
        </w:rPr>
      </w:pPr>
    </w:p>
    <w:p w:rsidR="00A3070B" w:rsidRDefault="00A3070B" w:rsidP="00EF1C71">
      <w:pPr>
        <w:spacing w:after="0" w:line="360" w:lineRule="auto"/>
        <w:ind w:right="-144" w:firstLine="567"/>
        <w:jc w:val="both"/>
        <w:rPr>
          <w:rFonts w:ascii="Times New Roman" w:hAnsi="Times New Roman"/>
          <w:sz w:val="28"/>
          <w:szCs w:val="28"/>
        </w:rPr>
      </w:pPr>
    </w:p>
    <w:p w:rsidR="004A28F5" w:rsidRPr="00E921B0" w:rsidRDefault="00A95732" w:rsidP="00EF1C71">
      <w:pPr>
        <w:spacing w:after="0" w:line="360" w:lineRule="auto"/>
        <w:ind w:right="-144" w:firstLine="567"/>
        <w:jc w:val="both"/>
        <w:rPr>
          <w:rFonts w:ascii="Times New Roman" w:hAnsi="Times New Roman"/>
          <w:sz w:val="28"/>
          <w:szCs w:val="28"/>
        </w:rPr>
      </w:pPr>
      <w:r>
        <w:rPr>
          <w:noProof/>
        </w:rPr>
        <w:drawing>
          <wp:anchor distT="0" distB="0" distL="114300" distR="114300" simplePos="0" relativeHeight="251654144" behindDoc="1" locked="0" layoutInCell="1" allowOverlap="1">
            <wp:simplePos x="0" y="0"/>
            <wp:positionH relativeFrom="column">
              <wp:posOffset>4193540</wp:posOffset>
            </wp:positionH>
            <wp:positionV relativeFrom="paragraph">
              <wp:posOffset>164465</wp:posOffset>
            </wp:positionV>
            <wp:extent cx="2186305" cy="1417955"/>
            <wp:effectExtent l="0" t="0" r="0" b="0"/>
            <wp:wrapTight wrapText="bothSides">
              <wp:wrapPolygon edited="0">
                <wp:start x="0" y="0"/>
                <wp:lineTo x="0" y="21184"/>
                <wp:lineTo x="21456" y="21184"/>
                <wp:lineTo x="21456" y="0"/>
                <wp:lineTo x="0" y="0"/>
              </wp:wrapPolygon>
            </wp:wrapTight>
            <wp:docPr id="46" name="Рисунок 21" descr="http://www.tour102.ru/foto/_shik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tour102.ru/foto/_shikhan.jpg"/>
                    <pic:cNvPicPr>
                      <a:picLocks noChangeAspect="1" noChangeArrowheads="1"/>
                    </pic:cNvPicPr>
                  </pic:nvPicPr>
                  <pic:blipFill>
                    <a:blip r:embed="rId14" r:link="rId15" cstate="print"/>
                    <a:srcRect/>
                    <a:stretch>
                      <a:fillRect/>
                    </a:stretch>
                  </pic:blipFill>
                  <pic:spPr bwMode="auto">
                    <a:xfrm>
                      <a:off x="0" y="0"/>
                      <a:ext cx="2186305" cy="1417955"/>
                    </a:xfrm>
                    <a:prstGeom prst="rect">
                      <a:avLst/>
                    </a:prstGeom>
                    <a:noFill/>
                    <a:ln w="9525">
                      <a:noFill/>
                      <a:miter lim="800000"/>
                      <a:headEnd/>
                      <a:tailEnd/>
                    </a:ln>
                  </pic:spPr>
                </pic:pic>
              </a:graphicData>
            </a:graphic>
          </wp:anchor>
        </w:drawing>
      </w:r>
      <w:r w:rsidR="004A28F5" w:rsidRPr="00E921B0">
        <w:rPr>
          <w:rFonts w:ascii="Times New Roman" w:hAnsi="Times New Roman"/>
          <w:sz w:val="28"/>
          <w:szCs w:val="28"/>
        </w:rPr>
        <w:t xml:space="preserve">Географическое расположение Стерлитамака уникально: реки - </w:t>
      </w:r>
      <w:proofErr w:type="spellStart"/>
      <w:r w:rsidR="004A28F5" w:rsidRPr="00E921B0">
        <w:rPr>
          <w:rFonts w:ascii="Times New Roman" w:hAnsi="Times New Roman"/>
          <w:sz w:val="28"/>
          <w:szCs w:val="28"/>
        </w:rPr>
        <w:t>Стерля</w:t>
      </w:r>
      <w:proofErr w:type="spellEnd"/>
      <w:r w:rsidR="004A28F5" w:rsidRPr="00E921B0">
        <w:rPr>
          <w:rFonts w:ascii="Times New Roman" w:hAnsi="Times New Roman"/>
          <w:sz w:val="28"/>
          <w:szCs w:val="28"/>
        </w:rPr>
        <w:t xml:space="preserve">, Белая, </w:t>
      </w:r>
      <w:proofErr w:type="spellStart"/>
      <w:r w:rsidR="004A28F5" w:rsidRPr="00E921B0">
        <w:rPr>
          <w:rFonts w:ascii="Times New Roman" w:hAnsi="Times New Roman"/>
          <w:sz w:val="28"/>
          <w:szCs w:val="28"/>
        </w:rPr>
        <w:t>Ашкадар</w:t>
      </w:r>
      <w:proofErr w:type="spellEnd"/>
      <w:r w:rsidR="004A28F5" w:rsidRPr="00E921B0">
        <w:rPr>
          <w:rFonts w:ascii="Times New Roman" w:hAnsi="Times New Roman"/>
          <w:sz w:val="28"/>
          <w:szCs w:val="28"/>
        </w:rPr>
        <w:t xml:space="preserve"> и Ольховка несут свои воды через весь город. Город </w:t>
      </w:r>
      <w:r w:rsidR="004A28F5" w:rsidRPr="00E921B0">
        <w:rPr>
          <w:rFonts w:ascii="Times New Roman" w:hAnsi="Times New Roman"/>
          <w:sz w:val="28"/>
          <w:szCs w:val="28"/>
        </w:rPr>
        <w:lastRenderedPageBreak/>
        <w:t xml:space="preserve">окружают горы-одиночки, называемые шиханами. Это – </w:t>
      </w:r>
      <w:proofErr w:type="spellStart"/>
      <w:r w:rsidR="004A28F5" w:rsidRPr="00E921B0">
        <w:rPr>
          <w:rFonts w:ascii="Times New Roman" w:hAnsi="Times New Roman"/>
          <w:sz w:val="28"/>
          <w:szCs w:val="28"/>
        </w:rPr>
        <w:t>Юрактау</w:t>
      </w:r>
      <w:proofErr w:type="spellEnd"/>
      <w:r w:rsidR="004A28F5" w:rsidRPr="00E921B0">
        <w:rPr>
          <w:rFonts w:ascii="Times New Roman" w:hAnsi="Times New Roman"/>
          <w:sz w:val="28"/>
          <w:szCs w:val="28"/>
        </w:rPr>
        <w:t xml:space="preserve">, </w:t>
      </w:r>
      <w:proofErr w:type="spellStart"/>
      <w:r w:rsidR="004A28F5" w:rsidRPr="00E921B0">
        <w:rPr>
          <w:rFonts w:ascii="Times New Roman" w:hAnsi="Times New Roman"/>
          <w:sz w:val="28"/>
          <w:szCs w:val="28"/>
        </w:rPr>
        <w:t>Куштау</w:t>
      </w:r>
      <w:proofErr w:type="spellEnd"/>
      <w:r w:rsidR="004A28F5" w:rsidRPr="00E921B0">
        <w:rPr>
          <w:rFonts w:ascii="Times New Roman" w:hAnsi="Times New Roman"/>
          <w:sz w:val="28"/>
          <w:szCs w:val="28"/>
        </w:rPr>
        <w:t xml:space="preserve">, </w:t>
      </w:r>
      <w:proofErr w:type="spellStart"/>
      <w:r w:rsidR="004A28F5" w:rsidRPr="00E921B0">
        <w:rPr>
          <w:rFonts w:ascii="Times New Roman" w:hAnsi="Times New Roman"/>
          <w:sz w:val="28"/>
          <w:szCs w:val="28"/>
        </w:rPr>
        <w:t>Шахтау</w:t>
      </w:r>
      <w:proofErr w:type="spellEnd"/>
      <w:r w:rsidR="004A28F5" w:rsidRPr="00E921B0">
        <w:rPr>
          <w:rFonts w:ascii="Times New Roman" w:hAnsi="Times New Roman"/>
          <w:sz w:val="28"/>
          <w:szCs w:val="28"/>
        </w:rPr>
        <w:t xml:space="preserve">, </w:t>
      </w:r>
      <w:proofErr w:type="spellStart"/>
      <w:r w:rsidR="004A28F5" w:rsidRPr="00E921B0">
        <w:rPr>
          <w:rFonts w:ascii="Times New Roman" w:hAnsi="Times New Roman"/>
          <w:sz w:val="28"/>
          <w:szCs w:val="28"/>
        </w:rPr>
        <w:t>Тратау</w:t>
      </w:r>
      <w:proofErr w:type="spellEnd"/>
      <w:r w:rsidR="004A28F5" w:rsidRPr="00E921B0">
        <w:rPr>
          <w:rFonts w:ascii="Times New Roman" w:hAnsi="Times New Roman"/>
          <w:sz w:val="28"/>
          <w:szCs w:val="28"/>
        </w:rPr>
        <w:t xml:space="preserve">. </w:t>
      </w:r>
    </w:p>
    <w:p w:rsidR="004A28F5" w:rsidRPr="00B218E0" w:rsidRDefault="004A28F5" w:rsidP="0012716E">
      <w:pPr>
        <w:pStyle w:val="a7"/>
        <w:spacing w:after="0"/>
        <w:ind w:right="-144" w:firstLine="567"/>
        <w:rPr>
          <w:sz w:val="28"/>
          <w:szCs w:val="28"/>
        </w:rPr>
      </w:pPr>
      <w:r w:rsidRPr="00B218E0">
        <w:rPr>
          <w:bCs/>
          <w:sz w:val="28"/>
          <w:szCs w:val="28"/>
        </w:rPr>
        <w:t>Площадь территории городского округа город Стерлитамак Республики Башкортостан</w:t>
      </w:r>
      <w:r w:rsidRPr="00B218E0">
        <w:rPr>
          <w:sz w:val="28"/>
          <w:szCs w:val="28"/>
        </w:rPr>
        <w:t xml:space="preserve"> – 1</w:t>
      </w:r>
      <w:r w:rsidR="00AC5773">
        <w:rPr>
          <w:sz w:val="28"/>
          <w:szCs w:val="28"/>
        </w:rPr>
        <w:t xml:space="preserve">10,3 </w:t>
      </w:r>
      <w:r w:rsidR="00EF1C71">
        <w:rPr>
          <w:sz w:val="28"/>
          <w:szCs w:val="28"/>
        </w:rPr>
        <w:t>кв</w:t>
      </w:r>
      <w:proofErr w:type="gramStart"/>
      <w:r w:rsidR="00EF1C71">
        <w:rPr>
          <w:sz w:val="28"/>
          <w:szCs w:val="28"/>
        </w:rPr>
        <w:t>.м</w:t>
      </w:r>
      <w:proofErr w:type="gramEnd"/>
      <w:r w:rsidR="00AC5773">
        <w:rPr>
          <w:sz w:val="28"/>
          <w:szCs w:val="28"/>
        </w:rPr>
        <w:t>(0,08% территории Республики Башкортостан)</w:t>
      </w:r>
      <w:r w:rsidRPr="00B218E0">
        <w:rPr>
          <w:sz w:val="28"/>
          <w:szCs w:val="28"/>
        </w:rPr>
        <w:t xml:space="preserve">. Стерлитамак расположен в центре республики, южнее </w:t>
      </w:r>
      <w:proofErr w:type="gramStart"/>
      <w:r w:rsidR="00EF1C71" w:rsidRPr="00B218E0">
        <w:rPr>
          <w:sz w:val="28"/>
          <w:szCs w:val="28"/>
        </w:rPr>
        <w:t>г</w:t>
      </w:r>
      <w:proofErr w:type="gramEnd"/>
      <w:r w:rsidR="00EF1C71" w:rsidRPr="00B218E0">
        <w:rPr>
          <w:sz w:val="28"/>
          <w:szCs w:val="28"/>
        </w:rPr>
        <w:t>. Уфа</w:t>
      </w:r>
      <w:r w:rsidRPr="00B218E0">
        <w:rPr>
          <w:sz w:val="28"/>
          <w:szCs w:val="28"/>
        </w:rPr>
        <w:t xml:space="preserve"> на 130 км. К территории городского </w:t>
      </w:r>
      <w:r w:rsidR="0012716E" w:rsidRPr="00B218E0">
        <w:rPr>
          <w:sz w:val="28"/>
          <w:szCs w:val="28"/>
        </w:rPr>
        <w:t>округа прилегают</w:t>
      </w:r>
      <w:r w:rsidRPr="00B218E0">
        <w:rPr>
          <w:sz w:val="28"/>
          <w:szCs w:val="28"/>
        </w:rPr>
        <w:t xml:space="preserve"> муниципальный район </w:t>
      </w:r>
      <w:proofErr w:type="spellStart"/>
      <w:r w:rsidRPr="00B218E0">
        <w:rPr>
          <w:sz w:val="28"/>
          <w:szCs w:val="28"/>
        </w:rPr>
        <w:t>Стерлитамакский</w:t>
      </w:r>
      <w:proofErr w:type="spellEnd"/>
      <w:r w:rsidRPr="00B218E0">
        <w:rPr>
          <w:sz w:val="28"/>
          <w:szCs w:val="28"/>
        </w:rPr>
        <w:t xml:space="preserve">   район и муниципальный район </w:t>
      </w:r>
      <w:proofErr w:type="spellStart"/>
      <w:r w:rsidRPr="00B218E0">
        <w:rPr>
          <w:sz w:val="28"/>
          <w:szCs w:val="28"/>
        </w:rPr>
        <w:t>Ишимбайский</w:t>
      </w:r>
      <w:proofErr w:type="spellEnd"/>
      <w:r w:rsidRPr="00B218E0">
        <w:rPr>
          <w:sz w:val="28"/>
          <w:szCs w:val="28"/>
        </w:rPr>
        <w:t xml:space="preserve"> район. Близлежащие города – Салават, Ишимбай.</w:t>
      </w:r>
    </w:p>
    <w:p w:rsidR="004A28F5" w:rsidRPr="00B218E0" w:rsidRDefault="004A28F5" w:rsidP="0012716E">
      <w:pPr>
        <w:spacing w:after="0" w:line="360" w:lineRule="auto"/>
        <w:ind w:right="-144" w:firstLine="567"/>
        <w:jc w:val="both"/>
        <w:rPr>
          <w:rFonts w:ascii="Times New Roman" w:hAnsi="Times New Roman" w:cs="Times New Roman"/>
          <w:b/>
          <w:bCs/>
          <w:sz w:val="28"/>
          <w:szCs w:val="28"/>
        </w:rPr>
      </w:pPr>
      <w:r w:rsidRPr="0012716E">
        <w:rPr>
          <w:rFonts w:ascii="Times New Roman" w:hAnsi="Times New Roman" w:cs="Times New Roman"/>
          <w:bCs/>
          <w:sz w:val="28"/>
          <w:szCs w:val="28"/>
        </w:rPr>
        <w:t>Население</w:t>
      </w:r>
      <w:r w:rsidRPr="0012716E">
        <w:rPr>
          <w:rFonts w:ascii="Times New Roman" w:hAnsi="Times New Roman" w:cs="Times New Roman"/>
          <w:sz w:val="28"/>
          <w:szCs w:val="28"/>
        </w:rPr>
        <w:t xml:space="preserve"> Стерлитамака </w:t>
      </w:r>
      <w:r w:rsidR="00BD083C" w:rsidRPr="0012716E">
        <w:rPr>
          <w:rFonts w:ascii="Times New Roman" w:hAnsi="Times New Roman" w:cs="Times New Roman"/>
          <w:sz w:val="28"/>
          <w:szCs w:val="28"/>
        </w:rPr>
        <w:t>(по данным на 01 января 2018</w:t>
      </w:r>
      <w:r w:rsidR="00DA07D6" w:rsidRPr="0012716E">
        <w:rPr>
          <w:rFonts w:ascii="Times New Roman" w:hAnsi="Times New Roman" w:cs="Times New Roman"/>
          <w:sz w:val="28"/>
          <w:szCs w:val="28"/>
        </w:rPr>
        <w:t xml:space="preserve"> года) -</w:t>
      </w:r>
      <w:r w:rsidR="00BD083C" w:rsidRPr="0012716E">
        <w:rPr>
          <w:rFonts w:ascii="Times New Roman" w:hAnsi="Times New Roman" w:cs="Times New Roman"/>
          <w:sz w:val="28"/>
          <w:szCs w:val="28"/>
        </w:rPr>
        <w:t>279,6</w:t>
      </w:r>
      <w:r w:rsidRPr="0012716E">
        <w:rPr>
          <w:rFonts w:ascii="Times New Roman" w:hAnsi="Times New Roman" w:cs="Times New Roman"/>
          <w:sz w:val="28"/>
          <w:szCs w:val="28"/>
        </w:rPr>
        <w:t xml:space="preserve"> тысяч </w:t>
      </w:r>
      <w:r w:rsidRPr="00B218E0">
        <w:rPr>
          <w:rFonts w:ascii="Times New Roman" w:hAnsi="Times New Roman" w:cs="Times New Roman"/>
          <w:sz w:val="28"/>
          <w:szCs w:val="28"/>
        </w:rPr>
        <w:t>человек или 6,8</w:t>
      </w:r>
      <w:r w:rsidR="00C6779F">
        <w:rPr>
          <w:rFonts w:ascii="Times New Roman" w:hAnsi="Times New Roman" w:cs="Times New Roman"/>
          <w:sz w:val="28"/>
          <w:szCs w:val="28"/>
        </w:rPr>
        <w:t>8</w:t>
      </w:r>
      <w:r w:rsidRPr="00B218E0">
        <w:rPr>
          <w:rFonts w:ascii="Times New Roman" w:hAnsi="Times New Roman" w:cs="Times New Roman"/>
          <w:sz w:val="28"/>
          <w:szCs w:val="28"/>
        </w:rPr>
        <w:t xml:space="preserve">% населения Республики Башкортостан. </w:t>
      </w:r>
    </w:p>
    <w:p w:rsidR="004A28F5" w:rsidRDefault="00116429" w:rsidP="0012716E">
      <w:pPr>
        <w:spacing w:after="0" w:line="360" w:lineRule="auto"/>
        <w:ind w:right="-144" w:firstLine="567"/>
        <w:jc w:val="both"/>
        <w:rPr>
          <w:rFonts w:ascii="Times New Roman" w:hAnsi="Times New Roman"/>
          <w:sz w:val="28"/>
          <w:szCs w:val="28"/>
        </w:rPr>
      </w:pPr>
      <w:r w:rsidRPr="00116429">
        <w:rPr>
          <w:rFonts w:eastAsia="Calibri"/>
          <w:noProof/>
          <w:sz w:val="28"/>
          <w:szCs w:val="28"/>
        </w:rPr>
        <w:pict>
          <v:rect id="_x0000_s1034" style="position:absolute;left:0;text-align:left;margin-left:404.45pt;margin-top:83.55pt;width:97.7pt;height:25.6pt;z-index:2516126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34">
              <w:txbxContent>
                <w:p w:rsidR="00AF2D7D" w:rsidRPr="004247BF" w:rsidRDefault="00AF2D7D" w:rsidP="00DE4BC4">
                  <w:pPr>
                    <w:pStyle w:val="ad"/>
                    <w:kinsoku w:val="0"/>
                    <w:overflowPunct w:val="0"/>
                    <w:spacing w:before="0" w:after="0"/>
                    <w:textAlignment w:val="baseline"/>
                    <w:rPr>
                      <w:bCs/>
                      <w:shadow/>
                    </w:rPr>
                  </w:pPr>
                  <w:r>
                    <w:rPr>
                      <w:bCs/>
                      <w:shadow/>
                    </w:rPr>
                    <w:t>Рисунок  1.1.1.3</w:t>
                  </w:r>
                </w:p>
                <w:p w:rsidR="00AF2D7D" w:rsidRPr="005F5A8A" w:rsidRDefault="00AF2D7D" w:rsidP="00DE4BC4">
                  <w:pPr>
                    <w:pStyle w:val="ad"/>
                    <w:kinsoku w:val="0"/>
                    <w:overflowPunct w:val="0"/>
                    <w:spacing w:before="0" w:after="0"/>
                    <w:textAlignment w:val="baseline"/>
                    <w:rPr>
                      <w:rFonts w:ascii="Cambria" w:hAnsi="Cambria"/>
                      <w:b/>
                      <w:bCs/>
                      <w:shadow/>
                      <w:sz w:val="36"/>
                      <w:szCs w:val="36"/>
                    </w:rPr>
                  </w:pPr>
                </w:p>
                <w:p w:rsidR="00AF2D7D" w:rsidRPr="00112F0F" w:rsidRDefault="00AF2D7D" w:rsidP="00DE4BC4">
                  <w:pPr>
                    <w:pStyle w:val="ad"/>
                    <w:kinsoku w:val="0"/>
                    <w:overflowPunct w:val="0"/>
                    <w:spacing w:before="0" w:after="0"/>
                    <w:jc w:val="center"/>
                    <w:textAlignment w:val="baseline"/>
                    <w:rPr>
                      <w:sz w:val="32"/>
                      <w:szCs w:val="32"/>
                    </w:rPr>
                  </w:pPr>
                  <w:r w:rsidRPr="007613CC">
                    <w:rPr>
                      <w:rFonts w:ascii="Cambria" w:hAnsi="Cambria"/>
                      <w:b/>
                      <w:bCs/>
                      <w:shadow/>
                      <w:sz w:val="32"/>
                      <w:szCs w:val="32"/>
                    </w:rPr>
                    <w:t>развития территории</w:t>
                  </w:r>
                </w:p>
              </w:txbxContent>
            </v:textbox>
          </v:rect>
        </w:pict>
      </w:r>
      <w:r w:rsidR="004A28F5" w:rsidRPr="00B218E0">
        <w:rPr>
          <w:rFonts w:ascii="Times New Roman" w:hAnsi="Times New Roman" w:cs="Times New Roman"/>
          <w:bCs/>
          <w:sz w:val="28"/>
          <w:szCs w:val="28"/>
        </w:rPr>
        <w:t>Климат территории</w:t>
      </w:r>
      <w:r w:rsidR="004A28F5" w:rsidRPr="00B218E0">
        <w:rPr>
          <w:rFonts w:ascii="Times New Roman" w:hAnsi="Times New Roman" w:cs="Times New Roman"/>
          <w:sz w:val="28"/>
          <w:szCs w:val="28"/>
        </w:rPr>
        <w:t xml:space="preserve"> – континентальный с влажным, тёплым летом и умеренно суровой зимой. </w:t>
      </w:r>
      <w:r w:rsidR="004A28F5">
        <w:rPr>
          <w:rFonts w:ascii="Times New Roman" w:hAnsi="Times New Roman"/>
          <w:sz w:val="28"/>
          <w:szCs w:val="28"/>
        </w:rPr>
        <w:t xml:space="preserve">Основная транспортная развязка – это железнодорожный транспорт – Куйбышевская железная </w:t>
      </w:r>
      <w:r w:rsidR="00A95732">
        <w:rPr>
          <w:rFonts w:ascii="Times New Roman" w:hAnsi="Times New Roman"/>
          <w:sz w:val="28"/>
          <w:szCs w:val="28"/>
        </w:rPr>
        <w:t>дорога и</w:t>
      </w:r>
      <w:r w:rsidR="004A28F5">
        <w:rPr>
          <w:rFonts w:ascii="Times New Roman" w:hAnsi="Times New Roman"/>
          <w:sz w:val="28"/>
          <w:szCs w:val="28"/>
        </w:rPr>
        <w:t xml:space="preserve"> автомобильный транспорт – автотрасса Уфа – Оренбург.  </w:t>
      </w:r>
    </w:p>
    <w:p w:rsidR="004A28F5" w:rsidRDefault="004A28F5" w:rsidP="007E17F9">
      <w:pPr>
        <w:spacing w:before="100" w:beforeAutospacing="1" w:after="100" w:afterAutospacing="1" w:line="360" w:lineRule="auto"/>
        <w:ind w:left="-284" w:right="283" w:firstLine="568"/>
        <w:rPr>
          <w:rFonts w:ascii="Times New Roman" w:hAnsi="Times New Roman"/>
          <w:sz w:val="24"/>
          <w:szCs w:val="24"/>
        </w:rPr>
      </w:pPr>
      <w:r>
        <w:rPr>
          <w:rFonts w:eastAsia="Calibri"/>
          <w:noProof/>
          <w:sz w:val="28"/>
          <w:szCs w:val="28"/>
        </w:rPr>
        <w:drawing>
          <wp:anchor distT="0" distB="0" distL="114300" distR="114300" simplePos="0" relativeHeight="251645952" behindDoc="1" locked="0" layoutInCell="1" allowOverlap="1">
            <wp:simplePos x="0" y="0"/>
            <wp:positionH relativeFrom="column">
              <wp:posOffset>607778</wp:posOffset>
            </wp:positionH>
            <wp:positionV relativeFrom="paragraph">
              <wp:posOffset>72859</wp:posOffset>
            </wp:positionV>
            <wp:extent cx="5127016" cy="2902226"/>
            <wp:effectExtent l="0" t="0" r="0" b="0"/>
            <wp:wrapNone/>
            <wp:docPr id="47" name="Рисунок 1" descr="Описание: http://invest.bashkortostan.ru/uploads/picture/picture/49/normal_trans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invest.bashkortostan.ru/uploads/picture/picture/49/normal_transport.PNG"/>
                    <pic:cNvPicPr>
                      <a:picLocks noChangeAspect="1" noChangeArrowheads="1"/>
                    </pic:cNvPicPr>
                  </pic:nvPicPr>
                  <pic:blipFill>
                    <a:blip r:embed="rId16"/>
                    <a:srcRect/>
                    <a:stretch>
                      <a:fillRect/>
                    </a:stretch>
                  </pic:blipFill>
                  <pic:spPr bwMode="auto">
                    <a:xfrm>
                      <a:off x="0" y="0"/>
                      <a:ext cx="5181331" cy="2932972"/>
                    </a:xfrm>
                    <a:prstGeom prst="rect">
                      <a:avLst/>
                    </a:prstGeom>
                    <a:noFill/>
                  </pic:spPr>
                </pic:pic>
              </a:graphicData>
            </a:graphic>
          </wp:anchor>
        </w:drawing>
      </w:r>
    </w:p>
    <w:p w:rsidR="004A28F5" w:rsidRDefault="004A28F5" w:rsidP="007E17F9">
      <w:pPr>
        <w:spacing w:before="100" w:beforeAutospacing="1" w:after="100" w:afterAutospacing="1" w:line="240" w:lineRule="auto"/>
        <w:ind w:left="-284" w:right="283" w:firstLine="568"/>
        <w:rPr>
          <w:rFonts w:ascii="Times New Roman" w:hAnsi="Times New Roman"/>
          <w:sz w:val="24"/>
          <w:szCs w:val="24"/>
        </w:rPr>
      </w:pPr>
    </w:p>
    <w:p w:rsidR="004A28F5" w:rsidRDefault="004A28F5" w:rsidP="007E17F9">
      <w:pPr>
        <w:spacing w:before="100" w:beforeAutospacing="1" w:after="100" w:afterAutospacing="1" w:line="240" w:lineRule="auto"/>
        <w:ind w:left="-284" w:right="283" w:firstLine="568"/>
        <w:rPr>
          <w:rFonts w:ascii="Times New Roman" w:hAnsi="Times New Roman"/>
          <w:color w:val="00B050"/>
          <w:sz w:val="16"/>
          <w:szCs w:val="16"/>
        </w:rPr>
      </w:pPr>
    </w:p>
    <w:p w:rsidR="004A28F5" w:rsidRDefault="004A28F5" w:rsidP="007E17F9">
      <w:pPr>
        <w:spacing w:after="0" w:line="240" w:lineRule="auto"/>
        <w:ind w:left="-284" w:right="283" w:firstLine="568"/>
        <w:jc w:val="center"/>
        <w:rPr>
          <w:rFonts w:ascii="Times New Roman" w:hAnsi="Times New Roman"/>
          <w:color w:val="00B050"/>
          <w:sz w:val="16"/>
          <w:szCs w:val="16"/>
        </w:rPr>
      </w:pPr>
    </w:p>
    <w:p w:rsidR="004A28F5" w:rsidRDefault="004A28F5" w:rsidP="007E17F9">
      <w:pPr>
        <w:spacing w:after="0" w:line="240" w:lineRule="auto"/>
        <w:ind w:left="-284" w:right="283" w:firstLine="568"/>
        <w:rPr>
          <w:rFonts w:ascii="Times New Roman" w:hAnsi="Times New Roman"/>
          <w:color w:val="00B050"/>
          <w:sz w:val="16"/>
          <w:szCs w:val="16"/>
        </w:rPr>
      </w:pPr>
    </w:p>
    <w:p w:rsidR="004A28F5" w:rsidRDefault="004A28F5" w:rsidP="007E17F9">
      <w:pPr>
        <w:spacing w:after="0" w:line="240" w:lineRule="auto"/>
        <w:ind w:left="-284" w:right="283" w:firstLine="568"/>
        <w:rPr>
          <w:rFonts w:ascii="Times New Roman" w:hAnsi="Times New Roman"/>
          <w:color w:val="00B050"/>
          <w:sz w:val="16"/>
          <w:szCs w:val="16"/>
        </w:rPr>
      </w:pPr>
    </w:p>
    <w:p w:rsidR="004A28F5" w:rsidRDefault="004A28F5" w:rsidP="007E17F9">
      <w:pPr>
        <w:spacing w:after="0" w:line="240" w:lineRule="auto"/>
        <w:ind w:left="-284" w:right="283" w:firstLine="568"/>
        <w:rPr>
          <w:rFonts w:ascii="Times New Roman" w:hAnsi="Times New Roman"/>
          <w:color w:val="00B050"/>
          <w:sz w:val="16"/>
          <w:szCs w:val="16"/>
        </w:rPr>
      </w:pPr>
    </w:p>
    <w:p w:rsidR="007E17F9" w:rsidRDefault="007E17F9" w:rsidP="007E17F9">
      <w:pPr>
        <w:spacing w:after="0" w:line="240" w:lineRule="auto"/>
        <w:ind w:left="-284" w:right="283" w:firstLine="568"/>
        <w:rPr>
          <w:rFonts w:ascii="Times New Roman" w:hAnsi="Times New Roman"/>
          <w:color w:val="00B050"/>
          <w:sz w:val="16"/>
          <w:szCs w:val="16"/>
        </w:rPr>
      </w:pPr>
    </w:p>
    <w:p w:rsidR="007E17F9" w:rsidRDefault="007E17F9" w:rsidP="007E17F9">
      <w:pPr>
        <w:spacing w:after="0" w:line="240" w:lineRule="auto"/>
        <w:ind w:left="-284" w:right="283" w:firstLine="568"/>
        <w:rPr>
          <w:rFonts w:ascii="Times New Roman" w:hAnsi="Times New Roman"/>
          <w:color w:val="00B050"/>
          <w:sz w:val="16"/>
          <w:szCs w:val="16"/>
        </w:rPr>
      </w:pPr>
    </w:p>
    <w:p w:rsidR="007E17F9" w:rsidRDefault="007E17F9" w:rsidP="007E17F9">
      <w:pPr>
        <w:spacing w:after="0" w:line="240" w:lineRule="auto"/>
        <w:ind w:left="-284" w:right="283" w:firstLine="568"/>
        <w:rPr>
          <w:rFonts w:ascii="Times New Roman" w:hAnsi="Times New Roman"/>
          <w:color w:val="00B050"/>
          <w:sz w:val="16"/>
          <w:szCs w:val="16"/>
        </w:rPr>
      </w:pPr>
    </w:p>
    <w:p w:rsidR="007E17F9" w:rsidRDefault="007E17F9" w:rsidP="007E17F9">
      <w:pPr>
        <w:spacing w:after="0" w:line="240" w:lineRule="auto"/>
        <w:ind w:left="-284" w:right="283" w:firstLine="568"/>
        <w:rPr>
          <w:rFonts w:ascii="Times New Roman" w:hAnsi="Times New Roman"/>
          <w:color w:val="00B050"/>
          <w:sz w:val="16"/>
          <w:szCs w:val="16"/>
        </w:rPr>
      </w:pPr>
    </w:p>
    <w:p w:rsidR="007E17F9" w:rsidRDefault="007E17F9" w:rsidP="007E17F9">
      <w:pPr>
        <w:spacing w:after="0" w:line="240" w:lineRule="auto"/>
        <w:ind w:left="-284" w:right="283" w:firstLine="568"/>
        <w:rPr>
          <w:rFonts w:ascii="Times New Roman" w:hAnsi="Times New Roman"/>
          <w:color w:val="00B050"/>
          <w:sz w:val="16"/>
          <w:szCs w:val="16"/>
        </w:rPr>
      </w:pPr>
    </w:p>
    <w:p w:rsidR="007E17F9" w:rsidRDefault="007E17F9" w:rsidP="007E17F9">
      <w:pPr>
        <w:spacing w:after="0" w:line="240" w:lineRule="auto"/>
        <w:ind w:left="-284" w:right="283" w:firstLine="568"/>
        <w:rPr>
          <w:rFonts w:ascii="Times New Roman" w:hAnsi="Times New Roman"/>
          <w:color w:val="00B050"/>
          <w:sz w:val="16"/>
          <w:szCs w:val="16"/>
        </w:rPr>
      </w:pPr>
    </w:p>
    <w:p w:rsidR="007E17F9" w:rsidRDefault="007E17F9" w:rsidP="007E17F9">
      <w:pPr>
        <w:spacing w:after="0" w:line="240" w:lineRule="auto"/>
        <w:ind w:left="-284" w:right="283" w:firstLine="568"/>
        <w:rPr>
          <w:rFonts w:ascii="Times New Roman" w:hAnsi="Times New Roman"/>
          <w:color w:val="00B050"/>
          <w:sz w:val="16"/>
          <w:szCs w:val="16"/>
        </w:rPr>
      </w:pPr>
    </w:p>
    <w:p w:rsidR="00DE4BC4" w:rsidRPr="00DE4BC4" w:rsidRDefault="00DE4BC4" w:rsidP="007E17F9">
      <w:pPr>
        <w:spacing w:after="0" w:line="240" w:lineRule="auto"/>
        <w:ind w:left="-284" w:right="283" w:firstLine="568"/>
        <w:rPr>
          <w:rFonts w:ascii="Times New Roman" w:hAnsi="Times New Roman"/>
          <w:b/>
          <w:sz w:val="6"/>
          <w:szCs w:val="6"/>
          <w:u w:val="single"/>
        </w:rPr>
      </w:pPr>
    </w:p>
    <w:p w:rsidR="001B5B45" w:rsidRDefault="001B5B45" w:rsidP="00DE4BC4">
      <w:pPr>
        <w:spacing w:after="0" w:line="240" w:lineRule="auto"/>
        <w:ind w:left="-284" w:right="283" w:firstLine="568"/>
        <w:rPr>
          <w:rFonts w:ascii="Times New Roman" w:hAnsi="Times New Roman"/>
          <w:b/>
          <w:sz w:val="20"/>
          <w:szCs w:val="20"/>
        </w:rPr>
      </w:pPr>
    </w:p>
    <w:p w:rsidR="001B5B45" w:rsidRDefault="001B5B45" w:rsidP="00DE4BC4">
      <w:pPr>
        <w:spacing w:after="0" w:line="240" w:lineRule="auto"/>
        <w:ind w:left="-284" w:right="283" w:firstLine="568"/>
        <w:rPr>
          <w:rFonts w:ascii="Times New Roman" w:hAnsi="Times New Roman"/>
          <w:b/>
          <w:sz w:val="20"/>
          <w:szCs w:val="20"/>
        </w:rPr>
      </w:pPr>
    </w:p>
    <w:p w:rsidR="001B5B45" w:rsidRDefault="001B5B45" w:rsidP="00DE4BC4">
      <w:pPr>
        <w:spacing w:after="0" w:line="240" w:lineRule="auto"/>
        <w:ind w:left="-284" w:right="283" w:firstLine="568"/>
        <w:rPr>
          <w:rFonts w:ascii="Times New Roman" w:hAnsi="Times New Roman"/>
          <w:b/>
          <w:sz w:val="20"/>
          <w:szCs w:val="20"/>
          <w:u w:val="single"/>
        </w:rPr>
      </w:pPr>
    </w:p>
    <w:p w:rsidR="0083611B" w:rsidRDefault="0083611B" w:rsidP="00DE4BC4">
      <w:pPr>
        <w:spacing w:after="0" w:line="240" w:lineRule="auto"/>
        <w:ind w:left="-284" w:right="283" w:firstLine="568"/>
        <w:rPr>
          <w:rFonts w:ascii="Times New Roman" w:hAnsi="Times New Roman"/>
          <w:b/>
          <w:sz w:val="20"/>
          <w:szCs w:val="20"/>
        </w:rPr>
      </w:pPr>
    </w:p>
    <w:p w:rsidR="004A28F5" w:rsidRPr="00DE4BC4" w:rsidRDefault="00DE4BC4" w:rsidP="00DE4BC4">
      <w:pPr>
        <w:spacing w:after="0" w:line="240" w:lineRule="auto"/>
        <w:ind w:left="-284" w:right="283" w:firstLine="568"/>
        <w:rPr>
          <w:rFonts w:ascii="Times New Roman" w:hAnsi="Times New Roman"/>
          <w:b/>
          <w:sz w:val="20"/>
          <w:szCs w:val="20"/>
          <w:u w:val="single"/>
        </w:rPr>
      </w:pPr>
      <w:r>
        <w:rPr>
          <w:rFonts w:ascii="Times New Roman" w:hAnsi="Times New Roman"/>
          <w:b/>
          <w:sz w:val="20"/>
          <w:szCs w:val="20"/>
          <w:u w:val="single"/>
        </w:rPr>
        <w:t xml:space="preserve">Стерлитамак </w:t>
      </w:r>
      <w:proofErr w:type="spellStart"/>
      <w:r w:rsidR="004A28F5" w:rsidRPr="00DE4BC4">
        <w:rPr>
          <w:rFonts w:ascii="Times New Roman" w:hAnsi="Times New Roman"/>
          <w:b/>
          <w:sz w:val="20"/>
          <w:szCs w:val="20"/>
          <w:u w:val="single"/>
        </w:rPr>
        <w:t>СалаватИшимбай</w:t>
      </w:r>
      <w:proofErr w:type="spellEnd"/>
    </w:p>
    <w:p w:rsidR="00DE4BC4" w:rsidRPr="00DE4BC4" w:rsidRDefault="00DE4BC4" w:rsidP="007E17F9">
      <w:pPr>
        <w:spacing w:after="0" w:line="360" w:lineRule="auto"/>
        <w:ind w:left="-284" w:right="283" w:firstLine="568"/>
        <w:jc w:val="both"/>
        <w:rPr>
          <w:rFonts w:ascii="Times New Roman" w:hAnsi="Times New Roman"/>
          <w:sz w:val="10"/>
          <w:szCs w:val="10"/>
        </w:rPr>
      </w:pPr>
    </w:p>
    <w:p w:rsidR="004A28F5" w:rsidRDefault="004A28F5" w:rsidP="00DE4BC4">
      <w:pPr>
        <w:spacing w:after="0" w:line="360" w:lineRule="auto"/>
        <w:ind w:right="283" w:firstLine="567"/>
        <w:jc w:val="both"/>
        <w:rPr>
          <w:rFonts w:ascii="Times New Roman" w:hAnsi="Times New Roman"/>
          <w:sz w:val="28"/>
          <w:szCs w:val="28"/>
        </w:rPr>
      </w:pPr>
      <w:r w:rsidRPr="00F936C1">
        <w:rPr>
          <w:rFonts w:ascii="Times New Roman" w:hAnsi="Times New Roman"/>
          <w:sz w:val="28"/>
          <w:szCs w:val="28"/>
        </w:rPr>
        <w:t xml:space="preserve">Позитивным фактором географического положения является близость </w:t>
      </w:r>
      <w:r>
        <w:rPr>
          <w:rFonts w:ascii="Times New Roman" w:hAnsi="Times New Roman"/>
          <w:sz w:val="28"/>
          <w:szCs w:val="28"/>
        </w:rPr>
        <w:t>Стерлитамака</w:t>
      </w:r>
      <w:r w:rsidRPr="00F936C1">
        <w:rPr>
          <w:rFonts w:ascii="Times New Roman" w:hAnsi="Times New Roman"/>
          <w:sz w:val="28"/>
          <w:szCs w:val="28"/>
        </w:rPr>
        <w:t xml:space="preserve"> к </w:t>
      </w:r>
      <w:r>
        <w:rPr>
          <w:rFonts w:ascii="Times New Roman" w:hAnsi="Times New Roman"/>
          <w:sz w:val="28"/>
          <w:szCs w:val="28"/>
        </w:rPr>
        <w:t>столице республики – г</w:t>
      </w:r>
      <w:proofErr w:type="gramStart"/>
      <w:r>
        <w:rPr>
          <w:rFonts w:ascii="Times New Roman" w:hAnsi="Times New Roman"/>
          <w:sz w:val="28"/>
          <w:szCs w:val="28"/>
        </w:rPr>
        <w:t>.У</w:t>
      </w:r>
      <w:proofErr w:type="gramEnd"/>
      <w:r>
        <w:rPr>
          <w:rFonts w:ascii="Times New Roman" w:hAnsi="Times New Roman"/>
          <w:sz w:val="28"/>
          <w:szCs w:val="28"/>
        </w:rPr>
        <w:t>фа, крупным городам</w:t>
      </w:r>
      <w:r w:rsidRPr="00F936C1">
        <w:rPr>
          <w:rFonts w:ascii="Times New Roman" w:hAnsi="Times New Roman"/>
          <w:sz w:val="28"/>
          <w:szCs w:val="28"/>
        </w:rPr>
        <w:t xml:space="preserve"> Урала и Поволжья</w:t>
      </w:r>
      <w:r>
        <w:rPr>
          <w:rFonts w:ascii="Times New Roman" w:hAnsi="Times New Roman"/>
          <w:sz w:val="28"/>
          <w:szCs w:val="28"/>
        </w:rPr>
        <w:t xml:space="preserve"> – </w:t>
      </w:r>
      <w:r w:rsidR="00DE4BC4">
        <w:rPr>
          <w:rFonts w:ascii="Times New Roman" w:hAnsi="Times New Roman"/>
          <w:sz w:val="28"/>
          <w:szCs w:val="28"/>
        </w:rPr>
        <w:t>г. Самара</w:t>
      </w:r>
      <w:r>
        <w:rPr>
          <w:rFonts w:ascii="Times New Roman" w:hAnsi="Times New Roman"/>
          <w:sz w:val="28"/>
          <w:szCs w:val="28"/>
        </w:rPr>
        <w:t xml:space="preserve">, </w:t>
      </w:r>
      <w:r w:rsidR="00DE4BC4">
        <w:rPr>
          <w:rFonts w:ascii="Times New Roman" w:hAnsi="Times New Roman"/>
          <w:sz w:val="28"/>
          <w:szCs w:val="28"/>
        </w:rPr>
        <w:t>г. Екатеринбург</w:t>
      </w:r>
      <w:r w:rsidRPr="00F936C1">
        <w:rPr>
          <w:rFonts w:ascii="Times New Roman" w:hAnsi="Times New Roman"/>
          <w:sz w:val="28"/>
          <w:szCs w:val="28"/>
        </w:rPr>
        <w:t>,</w:t>
      </w:r>
      <w:r w:rsidR="00DE4BC4">
        <w:rPr>
          <w:rFonts w:ascii="Times New Roman" w:hAnsi="Times New Roman"/>
          <w:sz w:val="28"/>
          <w:szCs w:val="28"/>
        </w:rPr>
        <w:t xml:space="preserve"> г. Оренбург</w:t>
      </w:r>
      <w:r>
        <w:rPr>
          <w:rFonts w:ascii="Times New Roman" w:hAnsi="Times New Roman"/>
          <w:sz w:val="28"/>
          <w:szCs w:val="28"/>
        </w:rPr>
        <w:t xml:space="preserve"> и другие. </w:t>
      </w:r>
    </w:p>
    <w:p w:rsidR="00783185" w:rsidRDefault="004A28F5" w:rsidP="00405B26">
      <w:pPr>
        <w:shd w:val="clear" w:color="auto" w:fill="FFFFFF"/>
        <w:spacing w:after="0" w:line="360" w:lineRule="auto"/>
        <w:ind w:right="283" w:firstLine="567"/>
        <w:jc w:val="both"/>
        <w:rPr>
          <w:b/>
          <w:sz w:val="28"/>
          <w:szCs w:val="28"/>
          <w:u w:val="single"/>
        </w:rPr>
      </w:pPr>
      <w:r>
        <w:rPr>
          <w:rFonts w:ascii="Times New Roman" w:hAnsi="Times New Roman"/>
          <w:sz w:val="28"/>
          <w:szCs w:val="28"/>
        </w:rPr>
        <w:t xml:space="preserve">Как </w:t>
      </w:r>
      <w:r w:rsidR="00DE4BC4">
        <w:rPr>
          <w:rFonts w:ascii="Times New Roman" w:hAnsi="Times New Roman"/>
          <w:sz w:val="28"/>
          <w:szCs w:val="28"/>
        </w:rPr>
        <w:t>д</w:t>
      </w:r>
      <w:r w:rsidR="00DE4BC4" w:rsidRPr="00F936C1">
        <w:rPr>
          <w:rFonts w:ascii="Times New Roman" w:hAnsi="Times New Roman"/>
          <w:sz w:val="28"/>
          <w:szCs w:val="28"/>
        </w:rPr>
        <w:t>ля</w:t>
      </w:r>
      <w:r w:rsidR="00DE4BC4">
        <w:rPr>
          <w:rFonts w:ascii="Times New Roman" w:hAnsi="Times New Roman"/>
          <w:sz w:val="28"/>
          <w:szCs w:val="28"/>
        </w:rPr>
        <w:t xml:space="preserve"> Республики</w:t>
      </w:r>
      <w:r>
        <w:rPr>
          <w:rFonts w:ascii="Times New Roman" w:hAnsi="Times New Roman"/>
          <w:sz w:val="28"/>
          <w:szCs w:val="28"/>
        </w:rPr>
        <w:t xml:space="preserve"> Башкортостан в целом, так и для Стерлитамака,</w:t>
      </w:r>
      <w:r w:rsidRPr="00F936C1">
        <w:rPr>
          <w:rFonts w:ascii="Times New Roman" w:hAnsi="Times New Roman"/>
          <w:sz w:val="28"/>
          <w:szCs w:val="28"/>
        </w:rPr>
        <w:t xml:space="preserve"> определенную роль играет фактор транзитного положения. Через </w:t>
      </w:r>
      <w:r>
        <w:rPr>
          <w:rFonts w:ascii="Times New Roman" w:hAnsi="Times New Roman"/>
          <w:sz w:val="28"/>
          <w:szCs w:val="28"/>
        </w:rPr>
        <w:t>р</w:t>
      </w:r>
      <w:r w:rsidRPr="00F936C1">
        <w:rPr>
          <w:rFonts w:ascii="Times New Roman" w:hAnsi="Times New Roman"/>
          <w:sz w:val="28"/>
          <w:szCs w:val="28"/>
        </w:rPr>
        <w:t>еспублику</w:t>
      </w:r>
      <w:r>
        <w:rPr>
          <w:rFonts w:ascii="Times New Roman" w:hAnsi="Times New Roman"/>
          <w:sz w:val="28"/>
          <w:szCs w:val="28"/>
        </w:rPr>
        <w:t xml:space="preserve">, в непосредственной близости от </w:t>
      </w:r>
      <w:r w:rsidR="00DE4BC4">
        <w:rPr>
          <w:rFonts w:ascii="Times New Roman" w:hAnsi="Times New Roman"/>
          <w:sz w:val="28"/>
          <w:szCs w:val="28"/>
        </w:rPr>
        <w:t>Стерлитамака пройдёт</w:t>
      </w:r>
      <w:r>
        <w:rPr>
          <w:rFonts w:ascii="Times New Roman" w:hAnsi="Times New Roman"/>
          <w:sz w:val="28"/>
          <w:szCs w:val="28"/>
        </w:rPr>
        <w:t xml:space="preserve"> трасса </w:t>
      </w:r>
      <w:r w:rsidRPr="005E03AC">
        <w:rPr>
          <w:rFonts w:ascii="Times New Roman" w:hAnsi="Times New Roman"/>
          <w:sz w:val="28"/>
          <w:szCs w:val="28"/>
          <w:shd w:val="clear" w:color="auto" w:fill="FFFFFF"/>
        </w:rPr>
        <w:t>Москва - Пекин</w:t>
      </w:r>
      <w:r w:rsidRPr="00F936C1">
        <w:rPr>
          <w:rFonts w:ascii="Times New Roman" w:hAnsi="Times New Roman"/>
          <w:sz w:val="28"/>
          <w:szCs w:val="28"/>
        </w:rPr>
        <w:t>.</w:t>
      </w:r>
    </w:p>
    <w:p w:rsidR="0071664F" w:rsidRPr="00082E33" w:rsidRDefault="004A28F5" w:rsidP="00783185">
      <w:pPr>
        <w:pStyle w:val="ad"/>
        <w:spacing w:before="0" w:beforeAutospacing="0" w:after="0" w:afterAutospacing="0"/>
        <w:ind w:left="-284" w:right="283" w:firstLine="710"/>
        <w:jc w:val="center"/>
        <w:rPr>
          <w:i/>
          <w:sz w:val="28"/>
          <w:szCs w:val="28"/>
          <w:u w:val="single"/>
        </w:rPr>
      </w:pPr>
      <w:r w:rsidRPr="00082E33">
        <w:rPr>
          <w:i/>
          <w:sz w:val="28"/>
          <w:szCs w:val="28"/>
          <w:u w:val="single"/>
        </w:rPr>
        <w:lastRenderedPageBreak/>
        <w:t>Стерлитамак – второй город Республики Башкортостан</w:t>
      </w:r>
    </w:p>
    <w:p w:rsidR="0071664F" w:rsidRDefault="0071664F" w:rsidP="0071664F">
      <w:pPr>
        <w:pStyle w:val="ad"/>
        <w:spacing w:before="0" w:beforeAutospacing="0" w:after="0" w:afterAutospacing="0"/>
        <w:ind w:left="-284" w:right="283" w:firstLine="568"/>
        <w:rPr>
          <w:b/>
          <w:sz w:val="28"/>
          <w:szCs w:val="28"/>
          <w:u w:val="single"/>
        </w:rPr>
      </w:pPr>
    </w:p>
    <w:p w:rsidR="007E17F9" w:rsidRDefault="00116429" w:rsidP="0083611B">
      <w:pPr>
        <w:pStyle w:val="ad"/>
        <w:spacing w:before="0" w:beforeAutospacing="0" w:after="0" w:afterAutospacing="0"/>
        <w:ind w:left="-284" w:right="283" w:firstLine="710"/>
        <w:rPr>
          <w:b/>
          <w:noProof/>
          <w:sz w:val="28"/>
          <w:szCs w:val="28"/>
        </w:rPr>
      </w:pPr>
      <w:r w:rsidRPr="00116429">
        <w:rPr>
          <w:noProof/>
          <w:sz w:val="28"/>
          <w:szCs w:val="28"/>
        </w:rPr>
        <w:pict>
          <v:rect id="_x0000_s1036" style="position:absolute;left:0;text-align:left;margin-left:387.5pt;margin-top:-15pt;width:97.7pt;height:25.6pt;z-index:2516147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36">
              <w:txbxContent>
                <w:p w:rsidR="00AF2D7D" w:rsidRPr="004247BF" w:rsidRDefault="00AF2D7D" w:rsidP="0083611B">
                  <w:pPr>
                    <w:pStyle w:val="ad"/>
                    <w:kinsoku w:val="0"/>
                    <w:overflowPunct w:val="0"/>
                    <w:spacing w:before="0" w:after="0"/>
                    <w:textAlignment w:val="baseline"/>
                    <w:rPr>
                      <w:bCs/>
                      <w:shadow/>
                    </w:rPr>
                  </w:pPr>
                  <w:r>
                    <w:rPr>
                      <w:bCs/>
                      <w:shadow/>
                    </w:rPr>
                    <w:t>График 1.1.1.2</w:t>
                  </w:r>
                </w:p>
                <w:p w:rsidR="00AF2D7D" w:rsidRPr="005F5A8A" w:rsidRDefault="00AF2D7D" w:rsidP="0083611B">
                  <w:pPr>
                    <w:pStyle w:val="ad"/>
                    <w:kinsoku w:val="0"/>
                    <w:overflowPunct w:val="0"/>
                    <w:spacing w:before="0" w:after="0"/>
                    <w:textAlignment w:val="baseline"/>
                    <w:rPr>
                      <w:rFonts w:ascii="Cambria" w:hAnsi="Cambria"/>
                      <w:b/>
                      <w:bCs/>
                      <w:shadow/>
                      <w:sz w:val="36"/>
                      <w:szCs w:val="36"/>
                    </w:rPr>
                  </w:pPr>
                </w:p>
                <w:p w:rsidR="00AF2D7D" w:rsidRPr="00112F0F" w:rsidRDefault="00AF2D7D" w:rsidP="0083611B">
                  <w:pPr>
                    <w:pStyle w:val="ad"/>
                    <w:kinsoku w:val="0"/>
                    <w:overflowPunct w:val="0"/>
                    <w:spacing w:before="0" w:after="0"/>
                    <w:jc w:val="center"/>
                    <w:textAlignment w:val="baseline"/>
                    <w:rPr>
                      <w:sz w:val="32"/>
                      <w:szCs w:val="32"/>
                    </w:rPr>
                  </w:pPr>
                  <w:r w:rsidRPr="007613CC">
                    <w:rPr>
                      <w:rFonts w:ascii="Cambria" w:hAnsi="Cambria"/>
                      <w:b/>
                      <w:bCs/>
                      <w:shadow/>
                      <w:sz w:val="32"/>
                      <w:szCs w:val="32"/>
                    </w:rPr>
                    <w:t>развития территории</w:t>
                  </w:r>
                </w:p>
              </w:txbxContent>
            </v:textbox>
          </v:rect>
        </w:pict>
      </w:r>
      <w:r>
        <w:rPr>
          <w:b/>
          <w:noProof/>
          <w:sz w:val="28"/>
          <w:szCs w:val="28"/>
        </w:rPr>
        <w:pict>
          <v:rect id="_x0000_s1035" style="position:absolute;left:0;text-align:left;margin-left:147.55pt;margin-top:-16.8pt;width:97.7pt;height:25.6pt;z-index:2516136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35">
              <w:txbxContent>
                <w:p w:rsidR="00AF2D7D" w:rsidRPr="004247BF" w:rsidRDefault="00AF2D7D" w:rsidP="0083611B">
                  <w:pPr>
                    <w:pStyle w:val="ad"/>
                    <w:kinsoku w:val="0"/>
                    <w:overflowPunct w:val="0"/>
                    <w:spacing w:before="0" w:after="0"/>
                    <w:textAlignment w:val="baseline"/>
                    <w:rPr>
                      <w:bCs/>
                      <w:shadow/>
                    </w:rPr>
                  </w:pPr>
                  <w:r>
                    <w:rPr>
                      <w:bCs/>
                      <w:shadow/>
                    </w:rPr>
                    <w:t>График  1.1.1.1</w:t>
                  </w:r>
                </w:p>
                <w:p w:rsidR="00AF2D7D" w:rsidRPr="005F5A8A" w:rsidRDefault="00AF2D7D" w:rsidP="0083611B">
                  <w:pPr>
                    <w:pStyle w:val="ad"/>
                    <w:kinsoku w:val="0"/>
                    <w:overflowPunct w:val="0"/>
                    <w:spacing w:before="0" w:after="0"/>
                    <w:textAlignment w:val="baseline"/>
                    <w:rPr>
                      <w:rFonts w:ascii="Cambria" w:hAnsi="Cambria"/>
                      <w:b/>
                      <w:bCs/>
                      <w:shadow/>
                      <w:sz w:val="36"/>
                      <w:szCs w:val="36"/>
                    </w:rPr>
                  </w:pPr>
                </w:p>
                <w:p w:rsidR="00AF2D7D" w:rsidRPr="00112F0F" w:rsidRDefault="00AF2D7D" w:rsidP="0083611B">
                  <w:pPr>
                    <w:pStyle w:val="ad"/>
                    <w:kinsoku w:val="0"/>
                    <w:overflowPunct w:val="0"/>
                    <w:spacing w:before="0" w:after="0"/>
                    <w:jc w:val="center"/>
                    <w:textAlignment w:val="baseline"/>
                    <w:rPr>
                      <w:sz w:val="32"/>
                      <w:szCs w:val="32"/>
                    </w:rPr>
                  </w:pPr>
                  <w:r w:rsidRPr="007613CC">
                    <w:rPr>
                      <w:rFonts w:ascii="Cambria" w:hAnsi="Cambria"/>
                      <w:b/>
                      <w:bCs/>
                      <w:shadow/>
                      <w:sz w:val="32"/>
                      <w:szCs w:val="32"/>
                    </w:rPr>
                    <w:t>развития территории</w:t>
                  </w:r>
                </w:p>
              </w:txbxContent>
            </v:textbox>
          </v:rect>
        </w:pict>
      </w:r>
      <w:r w:rsidR="004A28F5">
        <w:rPr>
          <w:b/>
          <w:noProof/>
          <w:sz w:val="28"/>
          <w:szCs w:val="28"/>
        </w:rPr>
        <w:drawing>
          <wp:inline distT="0" distB="0" distL="0" distR="0">
            <wp:extent cx="2771775" cy="2639833"/>
            <wp:effectExtent l="0" t="0" r="0"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2790888" cy="2658036"/>
                    </a:xfrm>
                    <a:prstGeom prst="rect">
                      <a:avLst/>
                    </a:prstGeom>
                    <a:noFill/>
                    <a:ln w="9525">
                      <a:noFill/>
                      <a:miter lim="800000"/>
                      <a:headEnd/>
                      <a:tailEnd/>
                    </a:ln>
                  </pic:spPr>
                </pic:pic>
              </a:graphicData>
            </a:graphic>
          </wp:inline>
        </w:drawing>
      </w:r>
      <w:r w:rsidR="0071664F" w:rsidRPr="0071664F">
        <w:rPr>
          <w:b/>
          <w:noProof/>
          <w:sz w:val="28"/>
          <w:szCs w:val="28"/>
        </w:rPr>
        <w:drawing>
          <wp:inline distT="0" distB="0" distL="0" distR="0">
            <wp:extent cx="2904948" cy="2615979"/>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9553" cy="2638137"/>
                    </a:xfrm>
                    <a:prstGeom prst="rect">
                      <a:avLst/>
                    </a:prstGeom>
                    <a:noFill/>
                  </pic:spPr>
                </pic:pic>
              </a:graphicData>
            </a:graphic>
          </wp:inline>
        </w:drawing>
      </w:r>
    </w:p>
    <w:p w:rsidR="0083611B" w:rsidRPr="0083611B" w:rsidRDefault="0083611B" w:rsidP="0083611B">
      <w:pPr>
        <w:pStyle w:val="ad"/>
        <w:spacing w:before="0" w:beforeAutospacing="0" w:after="0" w:afterAutospacing="0"/>
        <w:ind w:left="-284" w:right="283" w:firstLine="710"/>
        <w:rPr>
          <w:b/>
          <w:sz w:val="18"/>
          <w:szCs w:val="18"/>
          <w:u w:val="single"/>
        </w:rPr>
      </w:pPr>
    </w:p>
    <w:p w:rsidR="0083611B" w:rsidRPr="00082E33" w:rsidRDefault="00125E44" w:rsidP="0083611B">
      <w:pPr>
        <w:spacing w:after="0"/>
        <w:ind w:left="-284" w:right="283" w:firstLine="568"/>
        <w:jc w:val="center"/>
        <w:rPr>
          <w:rFonts w:ascii="Times New Roman" w:hAnsi="Times New Roman" w:cs="Times New Roman"/>
          <w:sz w:val="28"/>
          <w:szCs w:val="28"/>
        </w:rPr>
      </w:pPr>
      <w:r w:rsidRPr="00082E33">
        <w:rPr>
          <w:rFonts w:ascii="Times New Roman" w:hAnsi="Times New Roman" w:cs="Times New Roman"/>
          <w:sz w:val="28"/>
          <w:szCs w:val="28"/>
        </w:rPr>
        <w:t>Э</w:t>
      </w:r>
      <w:r w:rsidR="0083611B" w:rsidRPr="00082E33">
        <w:rPr>
          <w:rFonts w:ascii="Times New Roman" w:hAnsi="Times New Roman" w:cs="Times New Roman"/>
          <w:sz w:val="28"/>
          <w:szCs w:val="28"/>
        </w:rPr>
        <w:t>кономическое развитие</w:t>
      </w:r>
    </w:p>
    <w:p w:rsidR="0083611B" w:rsidRPr="0083611B" w:rsidRDefault="0083611B" w:rsidP="0083611B">
      <w:pPr>
        <w:spacing w:after="0"/>
        <w:ind w:left="-284" w:right="283" w:firstLine="568"/>
        <w:jc w:val="center"/>
        <w:rPr>
          <w:rFonts w:ascii="Times New Roman" w:hAnsi="Times New Roman" w:cs="Times New Roman"/>
          <w:b/>
          <w:i/>
          <w:sz w:val="10"/>
          <w:szCs w:val="10"/>
        </w:rPr>
      </w:pPr>
    </w:p>
    <w:p w:rsidR="00125E44" w:rsidRPr="0083611B" w:rsidRDefault="00125E44" w:rsidP="0083611B">
      <w:pPr>
        <w:spacing w:after="0"/>
        <w:ind w:right="-144" w:firstLine="426"/>
        <w:jc w:val="both"/>
        <w:rPr>
          <w:rFonts w:ascii="Times New Roman" w:hAnsi="Times New Roman" w:cs="Times New Roman"/>
          <w:b/>
          <w:i/>
          <w:sz w:val="28"/>
          <w:szCs w:val="28"/>
        </w:rPr>
      </w:pPr>
      <w:r w:rsidRPr="00305255">
        <w:rPr>
          <w:rFonts w:ascii="Times New Roman" w:hAnsi="Times New Roman" w:cs="Times New Roman"/>
          <w:sz w:val="28"/>
          <w:szCs w:val="28"/>
        </w:rPr>
        <w:t>Го</w:t>
      </w:r>
      <w:r>
        <w:rPr>
          <w:rFonts w:ascii="Times New Roman" w:hAnsi="Times New Roman" w:cs="Times New Roman"/>
          <w:sz w:val="28"/>
          <w:szCs w:val="28"/>
        </w:rPr>
        <w:t xml:space="preserve">родской округ город Стерлитамак занимает ведущие позиции среди муниципальных образований Республики Башкортостан </w:t>
      </w:r>
      <w:proofErr w:type="gramStart"/>
      <w:r>
        <w:rPr>
          <w:rFonts w:ascii="Times New Roman" w:hAnsi="Times New Roman" w:cs="Times New Roman"/>
          <w:sz w:val="28"/>
          <w:szCs w:val="28"/>
        </w:rPr>
        <w:t>по</w:t>
      </w:r>
      <w:proofErr w:type="gramEnd"/>
      <w:r>
        <w:rPr>
          <w:rFonts w:ascii="Times New Roman" w:hAnsi="Times New Roman" w:cs="Times New Roman"/>
          <w:sz w:val="28"/>
          <w:szCs w:val="28"/>
        </w:rPr>
        <w:t>:</w:t>
      </w:r>
    </w:p>
    <w:p w:rsidR="00125E44" w:rsidRDefault="00125E44" w:rsidP="00A75734">
      <w:pPr>
        <w:pStyle w:val="a4"/>
        <w:numPr>
          <w:ilvl w:val="0"/>
          <w:numId w:val="4"/>
        </w:numPr>
        <w:spacing w:line="360" w:lineRule="auto"/>
        <w:ind w:left="-284" w:right="283" w:firstLine="568"/>
        <w:jc w:val="both"/>
        <w:rPr>
          <w:sz w:val="28"/>
          <w:szCs w:val="28"/>
        </w:rPr>
      </w:pPr>
      <w:r>
        <w:rPr>
          <w:sz w:val="28"/>
          <w:szCs w:val="28"/>
        </w:rPr>
        <w:t>экономическому потенциалу;</w:t>
      </w:r>
    </w:p>
    <w:p w:rsidR="00125E44" w:rsidRDefault="00125E44" w:rsidP="00A75734">
      <w:pPr>
        <w:pStyle w:val="a4"/>
        <w:numPr>
          <w:ilvl w:val="0"/>
          <w:numId w:val="4"/>
        </w:numPr>
        <w:spacing w:line="360" w:lineRule="auto"/>
        <w:ind w:left="-284" w:right="283" w:firstLine="568"/>
        <w:jc w:val="both"/>
        <w:rPr>
          <w:sz w:val="28"/>
          <w:szCs w:val="28"/>
        </w:rPr>
      </w:pPr>
      <w:r>
        <w:rPr>
          <w:sz w:val="28"/>
          <w:szCs w:val="28"/>
        </w:rPr>
        <w:t>промышленным мощностям;</w:t>
      </w:r>
    </w:p>
    <w:p w:rsidR="00125E44" w:rsidRDefault="00125E44" w:rsidP="00A75734">
      <w:pPr>
        <w:pStyle w:val="a4"/>
        <w:numPr>
          <w:ilvl w:val="0"/>
          <w:numId w:val="4"/>
        </w:numPr>
        <w:spacing w:line="360" w:lineRule="auto"/>
        <w:ind w:left="-284" w:right="283" w:firstLine="568"/>
        <w:jc w:val="both"/>
        <w:rPr>
          <w:sz w:val="28"/>
          <w:szCs w:val="28"/>
        </w:rPr>
      </w:pPr>
      <w:r>
        <w:rPr>
          <w:sz w:val="28"/>
          <w:szCs w:val="28"/>
        </w:rPr>
        <w:t>строительному комплексу;</w:t>
      </w:r>
    </w:p>
    <w:p w:rsidR="00125E44" w:rsidRDefault="00125E44" w:rsidP="00A75734">
      <w:pPr>
        <w:pStyle w:val="a4"/>
        <w:numPr>
          <w:ilvl w:val="0"/>
          <w:numId w:val="4"/>
        </w:numPr>
        <w:spacing w:line="360" w:lineRule="auto"/>
        <w:ind w:left="-284" w:right="283" w:firstLine="568"/>
        <w:jc w:val="both"/>
        <w:rPr>
          <w:sz w:val="28"/>
          <w:szCs w:val="28"/>
        </w:rPr>
      </w:pPr>
      <w:r>
        <w:rPr>
          <w:sz w:val="28"/>
          <w:szCs w:val="28"/>
        </w:rPr>
        <w:t>дорожно-транспортному хозяйству;</w:t>
      </w:r>
    </w:p>
    <w:p w:rsidR="00125E44" w:rsidRDefault="00125E44" w:rsidP="00A75734">
      <w:pPr>
        <w:pStyle w:val="a4"/>
        <w:numPr>
          <w:ilvl w:val="0"/>
          <w:numId w:val="4"/>
        </w:numPr>
        <w:spacing w:line="360" w:lineRule="auto"/>
        <w:ind w:left="-284" w:right="283" w:firstLine="568"/>
        <w:jc w:val="both"/>
        <w:rPr>
          <w:sz w:val="28"/>
          <w:szCs w:val="28"/>
        </w:rPr>
      </w:pPr>
      <w:r>
        <w:rPr>
          <w:sz w:val="28"/>
          <w:szCs w:val="28"/>
        </w:rPr>
        <w:t>социальной инфраструктуре.</w:t>
      </w:r>
    </w:p>
    <w:p w:rsidR="00096703" w:rsidRPr="0083611B" w:rsidRDefault="00096703" w:rsidP="0083611B">
      <w:pPr>
        <w:pStyle w:val="a4"/>
        <w:spacing w:after="0" w:line="360" w:lineRule="auto"/>
        <w:ind w:left="0" w:right="-144" w:firstLine="426"/>
        <w:jc w:val="both"/>
        <w:rPr>
          <w:sz w:val="28"/>
          <w:szCs w:val="28"/>
        </w:rPr>
      </w:pPr>
      <w:r w:rsidRPr="0083611B">
        <w:rPr>
          <w:sz w:val="28"/>
          <w:szCs w:val="28"/>
        </w:rPr>
        <w:t xml:space="preserve">Как видно из диаграмм, за </w:t>
      </w:r>
      <w:r w:rsidR="0071664F" w:rsidRPr="0083611B">
        <w:rPr>
          <w:sz w:val="28"/>
          <w:szCs w:val="28"/>
        </w:rPr>
        <w:t>6</w:t>
      </w:r>
      <w:r w:rsidRPr="0083611B">
        <w:rPr>
          <w:sz w:val="28"/>
          <w:szCs w:val="28"/>
        </w:rPr>
        <w:t xml:space="preserve"> лет увеличилась доля города в общереспубликанских показателях по всем отраженным показателям (кроме объема работ, выполненных по виду деятельности «строительство»), что свидетельствует о развитии города и возможности решения стратегических задач.</w:t>
      </w:r>
    </w:p>
    <w:p w:rsidR="00C44D9A" w:rsidRPr="0083611B" w:rsidRDefault="00E90906" w:rsidP="0083611B">
      <w:pPr>
        <w:spacing w:after="0" w:line="360" w:lineRule="auto"/>
        <w:ind w:right="-144" w:firstLine="426"/>
        <w:jc w:val="both"/>
        <w:rPr>
          <w:rFonts w:ascii="Times New Roman" w:eastAsia="Arial Unicode MS" w:hAnsi="Times New Roman" w:cs="Times New Roman"/>
          <w:sz w:val="28"/>
          <w:szCs w:val="28"/>
        </w:rPr>
      </w:pPr>
      <w:proofErr w:type="gramStart"/>
      <w:r w:rsidRPr="0083611B">
        <w:rPr>
          <w:rFonts w:ascii="Times New Roman" w:eastAsia="Arial Unicode MS" w:hAnsi="Times New Roman" w:cs="Times New Roman"/>
          <w:sz w:val="28"/>
          <w:szCs w:val="28"/>
        </w:rPr>
        <w:t xml:space="preserve">За период с </w:t>
      </w:r>
      <w:r w:rsidR="0071664F" w:rsidRPr="0083611B">
        <w:rPr>
          <w:rFonts w:ascii="Times New Roman" w:eastAsia="Arial Unicode MS" w:hAnsi="Times New Roman" w:cs="Times New Roman"/>
          <w:sz w:val="28"/>
          <w:szCs w:val="28"/>
        </w:rPr>
        <w:t>2011 года по 2017</w:t>
      </w:r>
      <w:r w:rsidRPr="0083611B">
        <w:rPr>
          <w:rFonts w:ascii="Times New Roman" w:eastAsia="Arial Unicode MS" w:hAnsi="Times New Roman" w:cs="Times New Roman"/>
          <w:sz w:val="28"/>
          <w:szCs w:val="28"/>
        </w:rPr>
        <w:t xml:space="preserve"> </w:t>
      </w:r>
      <w:proofErr w:type="spellStart"/>
      <w:r w:rsidRPr="0083611B">
        <w:rPr>
          <w:rFonts w:ascii="Times New Roman" w:eastAsia="Arial Unicode MS" w:hAnsi="Times New Roman" w:cs="Times New Roman"/>
          <w:sz w:val="28"/>
          <w:szCs w:val="28"/>
        </w:rPr>
        <w:t>годыв</w:t>
      </w:r>
      <w:proofErr w:type="spellEnd"/>
      <w:r w:rsidRPr="0083611B">
        <w:rPr>
          <w:rFonts w:ascii="Times New Roman" w:eastAsia="Arial Unicode MS" w:hAnsi="Times New Roman" w:cs="Times New Roman"/>
          <w:sz w:val="28"/>
          <w:szCs w:val="28"/>
        </w:rPr>
        <w:t xml:space="preserve"> городском округе город Стерлитамак активно развивалась социальная инфраструктура, направленная на улучшение жизни горожан</w:t>
      </w:r>
      <w:r w:rsidR="0083611B" w:rsidRPr="0083611B">
        <w:rPr>
          <w:rFonts w:ascii="Times New Roman" w:eastAsia="Arial Unicode MS" w:hAnsi="Times New Roman" w:cs="Times New Roman"/>
          <w:sz w:val="28"/>
          <w:szCs w:val="28"/>
        </w:rPr>
        <w:t>.</w:t>
      </w:r>
      <w:proofErr w:type="gramEnd"/>
    </w:p>
    <w:p w:rsidR="00E90906" w:rsidRPr="00082E33" w:rsidRDefault="00207932" w:rsidP="00207932">
      <w:pPr>
        <w:spacing w:after="0" w:line="360" w:lineRule="auto"/>
        <w:ind w:left="-284" w:right="-144" w:firstLine="568"/>
        <w:jc w:val="center"/>
        <w:rPr>
          <w:rFonts w:ascii="Times New Roman" w:eastAsia="Arial Unicode MS" w:hAnsi="Times New Roman" w:cs="Times New Roman"/>
          <w:i/>
          <w:sz w:val="28"/>
          <w:szCs w:val="28"/>
        </w:rPr>
      </w:pPr>
      <w:r w:rsidRPr="00082E33">
        <w:rPr>
          <w:rFonts w:ascii="Times New Roman" w:eastAsia="Arial Unicode MS" w:hAnsi="Times New Roman" w:cs="Times New Roman"/>
          <w:i/>
          <w:sz w:val="28"/>
          <w:szCs w:val="28"/>
        </w:rPr>
        <w:t>Введены социальн</w:t>
      </w:r>
      <w:proofErr w:type="gramStart"/>
      <w:r w:rsidRPr="00082E33">
        <w:rPr>
          <w:rFonts w:ascii="Times New Roman" w:eastAsia="Arial Unicode MS" w:hAnsi="Times New Roman" w:cs="Times New Roman"/>
          <w:i/>
          <w:sz w:val="28"/>
          <w:szCs w:val="28"/>
        </w:rPr>
        <w:t>о</w:t>
      </w:r>
      <w:r w:rsidR="0053179A" w:rsidRPr="00082E33">
        <w:rPr>
          <w:rFonts w:ascii="Times New Roman" w:eastAsia="Arial Unicode MS" w:hAnsi="Times New Roman" w:cs="Times New Roman"/>
          <w:i/>
          <w:sz w:val="28"/>
          <w:szCs w:val="28"/>
        </w:rPr>
        <w:t>-</w:t>
      </w:r>
      <w:proofErr w:type="gramEnd"/>
      <w:r w:rsidR="00851F09" w:rsidRPr="00082E33">
        <w:rPr>
          <w:rFonts w:ascii="Times New Roman" w:eastAsia="Arial Unicode MS" w:hAnsi="Times New Roman" w:cs="Times New Roman"/>
          <w:i/>
          <w:sz w:val="28"/>
          <w:szCs w:val="28"/>
        </w:rPr>
        <w:t xml:space="preserve"> значимы</w:t>
      </w:r>
      <w:r w:rsidR="00E90906" w:rsidRPr="00082E33">
        <w:rPr>
          <w:rFonts w:ascii="Times New Roman" w:eastAsia="Arial Unicode MS" w:hAnsi="Times New Roman" w:cs="Times New Roman"/>
          <w:i/>
          <w:sz w:val="28"/>
          <w:szCs w:val="28"/>
        </w:rPr>
        <w:t>е</w:t>
      </w:r>
      <w:r w:rsidR="00851F09" w:rsidRPr="00082E33">
        <w:rPr>
          <w:rFonts w:ascii="Times New Roman" w:eastAsia="Arial Unicode MS" w:hAnsi="Times New Roman" w:cs="Times New Roman"/>
          <w:i/>
          <w:sz w:val="28"/>
          <w:szCs w:val="28"/>
        </w:rPr>
        <w:t xml:space="preserve"> объект</w:t>
      </w:r>
      <w:r w:rsidR="00E90906" w:rsidRPr="00082E33">
        <w:rPr>
          <w:rFonts w:ascii="Times New Roman" w:eastAsia="Arial Unicode MS" w:hAnsi="Times New Roman" w:cs="Times New Roman"/>
          <w:i/>
          <w:sz w:val="28"/>
          <w:szCs w:val="28"/>
        </w:rPr>
        <w:t>ы:</w:t>
      </w:r>
    </w:p>
    <w:p w:rsidR="00851F09" w:rsidRPr="00207932" w:rsidRDefault="00851F09" w:rsidP="00A75734">
      <w:pPr>
        <w:pStyle w:val="a4"/>
        <w:numPr>
          <w:ilvl w:val="0"/>
          <w:numId w:val="5"/>
        </w:numPr>
        <w:spacing w:line="360" w:lineRule="auto"/>
        <w:ind w:left="0" w:right="-144" w:firstLine="426"/>
        <w:jc w:val="both"/>
        <w:rPr>
          <w:rFonts w:eastAsia="Arial Unicode MS"/>
          <w:sz w:val="28"/>
          <w:szCs w:val="28"/>
        </w:rPr>
      </w:pPr>
      <w:r w:rsidRPr="00207932">
        <w:rPr>
          <w:rFonts w:eastAsia="Arial Unicode MS"/>
          <w:sz w:val="28"/>
          <w:szCs w:val="28"/>
        </w:rPr>
        <w:t>более</w:t>
      </w:r>
      <w:r w:rsidR="00F50DD9" w:rsidRPr="00207932">
        <w:rPr>
          <w:rFonts w:eastAsia="Arial Unicode MS"/>
          <w:sz w:val="28"/>
          <w:szCs w:val="28"/>
        </w:rPr>
        <w:t>666</w:t>
      </w:r>
      <w:r w:rsidRPr="00207932">
        <w:rPr>
          <w:rFonts w:eastAsia="Arial Unicode MS"/>
          <w:sz w:val="28"/>
          <w:szCs w:val="28"/>
        </w:rPr>
        <w:t xml:space="preserve"> тыс. кв. метров жиль</w:t>
      </w:r>
      <w:proofErr w:type="gramStart"/>
      <w:r w:rsidRPr="00207932">
        <w:rPr>
          <w:rFonts w:eastAsia="Arial Unicode MS"/>
          <w:sz w:val="28"/>
          <w:szCs w:val="28"/>
        </w:rPr>
        <w:t>я</w:t>
      </w:r>
      <w:r w:rsidR="00F50DD9" w:rsidRPr="00207932">
        <w:rPr>
          <w:rFonts w:eastAsia="Arial Unicode MS"/>
          <w:sz w:val="28"/>
          <w:szCs w:val="28"/>
        </w:rPr>
        <w:t>(</w:t>
      </w:r>
      <w:proofErr w:type="gramEnd"/>
      <w:r w:rsidR="00F50DD9" w:rsidRPr="00207932">
        <w:rPr>
          <w:rFonts w:eastAsia="Arial Unicode MS"/>
          <w:sz w:val="28"/>
          <w:szCs w:val="28"/>
        </w:rPr>
        <w:t>в т.ч. в 2017 году- 110,5 тыс.кв.м.)</w:t>
      </w:r>
      <w:r w:rsidRPr="00207932">
        <w:rPr>
          <w:rFonts w:eastAsia="Arial Unicode MS"/>
          <w:sz w:val="28"/>
          <w:szCs w:val="28"/>
        </w:rPr>
        <w:t>;</w:t>
      </w:r>
    </w:p>
    <w:p w:rsidR="00851F09" w:rsidRPr="00207932" w:rsidRDefault="00E90906" w:rsidP="00A75734">
      <w:pPr>
        <w:pStyle w:val="a4"/>
        <w:numPr>
          <w:ilvl w:val="0"/>
          <w:numId w:val="5"/>
        </w:numPr>
        <w:spacing w:after="0" w:line="360" w:lineRule="auto"/>
        <w:ind w:left="0" w:right="-144" w:firstLine="426"/>
        <w:jc w:val="both"/>
        <w:rPr>
          <w:rFonts w:eastAsia="Arial Unicode MS"/>
          <w:sz w:val="28"/>
          <w:szCs w:val="28"/>
        </w:rPr>
      </w:pPr>
      <w:r w:rsidRPr="00207932">
        <w:rPr>
          <w:rFonts w:eastAsia="Arial Unicode MS"/>
          <w:sz w:val="28"/>
          <w:szCs w:val="28"/>
        </w:rPr>
        <w:t>4 д</w:t>
      </w:r>
      <w:r w:rsidR="00851F09" w:rsidRPr="00207932">
        <w:rPr>
          <w:rFonts w:eastAsia="Arial Unicode MS"/>
          <w:sz w:val="28"/>
          <w:szCs w:val="28"/>
        </w:rPr>
        <w:t>етски</w:t>
      </w:r>
      <w:r w:rsidRPr="00207932">
        <w:rPr>
          <w:rFonts w:eastAsia="Arial Unicode MS"/>
          <w:sz w:val="28"/>
          <w:szCs w:val="28"/>
        </w:rPr>
        <w:t>х</w:t>
      </w:r>
      <w:r w:rsidR="00851F09" w:rsidRPr="00207932">
        <w:rPr>
          <w:rFonts w:eastAsia="Arial Unicode MS"/>
          <w:sz w:val="28"/>
          <w:szCs w:val="28"/>
        </w:rPr>
        <w:t xml:space="preserve"> сад</w:t>
      </w:r>
      <w:r w:rsidRPr="00207932">
        <w:rPr>
          <w:rFonts w:eastAsia="Arial Unicode MS"/>
          <w:sz w:val="28"/>
          <w:szCs w:val="28"/>
        </w:rPr>
        <w:t>а;</w:t>
      </w:r>
    </w:p>
    <w:p w:rsidR="00851F09" w:rsidRPr="00207932" w:rsidRDefault="00851F09" w:rsidP="00207932">
      <w:pPr>
        <w:pStyle w:val="a4"/>
        <w:spacing w:after="0" w:line="360" w:lineRule="auto"/>
        <w:ind w:left="0" w:right="-144" w:firstLine="426"/>
        <w:jc w:val="both"/>
        <w:rPr>
          <w:rFonts w:eastAsia="Arial Unicode MS"/>
          <w:sz w:val="28"/>
          <w:szCs w:val="28"/>
        </w:rPr>
      </w:pPr>
      <w:r w:rsidRPr="00207932">
        <w:rPr>
          <w:rFonts w:eastAsia="Arial Unicode MS"/>
          <w:sz w:val="28"/>
          <w:szCs w:val="28"/>
        </w:rPr>
        <w:t>- реконструкция 6 детских садов, капитальный ремонт 4 детсадов;</w:t>
      </w:r>
    </w:p>
    <w:p w:rsidR="00851F09" w:rsidRPr="00207932" w:rsidRDefault="00AD08E2" w:rsidP="00A75734">
      <w:pPr>
        <w:pStyle w:val="a4"/>
        <w:numPr>
          <w:ilvl w:val="0"/>
          <w:numId w:val="7"/>
        </w:numPr>
        <w:spacing w:after="0" w:line="360" w:lineRule="auto"/>
        <w:ind w:left="0" w:right="-144" w:firstLine="426"/>
        <w:jc w:val="both"/>
        <w:rPr>
          <w:rFonts w:eastAsia="Arial Unicode MS"/>
          <w:sz w:val="28"/>
          <w:szCs w:val="28"/>
        </w:rPr>
      </w:pPr>
      <w:r w:rsidRPr="00207932">
        <w:rPr>
          <w:rFonts w:eastAsia="Arial Unicode MS"/>
          <w:sz w:val="28"/>
          <w:szCs w:val="28"/>
        </w:rPr>
        <w:t xml:space="preserve">школа на 1000 учебных мест с бассейном в микрорайоне 7Б </w:t>
      </w:r>
      <w:proofErr w:type="gramStart"/>
      <w:r w:rsidRPr="00207932">
        <w:rPr>
          <w:rFonts w:eastAsia="Arial Unicode MS"/>
          <w:sz w:val="28"/>
          <w:szCs w:val="28"/>
        </w:rPr>
        <w:t>Западный</w:t>
      </w:r>
      <w:proofErr w:type="gramEnd"/>
      <w:r w:rsidRPr="00207932">
        <w:rPr>
          <w:rFonts w:eastAsia="Arial Unicode MS"/>
          <w:sz w:val="28"/>
          <w:szCs w:val="28"/>
        </w:rPr>
        <w:t>.</w:t>
      </w:r>
    </w:p>
    <w:p w:rsidR="002F0E93" w:rsidRPr="00207932" w:rsidRDefault="00851F09" w:rsidP="00207932">
      <w:pPr>
        <w:pStyle w:val="a4"/>
        <w:spacing w:after="0" w:line="360" w:lineRule="auto"/>
        <w:ind w:left="0" w:right="-144" w:firstLine="426"/>
        <w:jc w:val="both"/>
        <w:rPr>
          <w:rFonts w:eastAsia="Arial Unicode MS"/>
          <w:sz w:val="28"/>
          <w:szCs w:val="28"/>
        </w:rPr>
      </w:pPr>
      <w:r w:rsidRPr="00207932">
        <w:rPr>
          <w:rFonts w:eastAsia="Arial Unicode MS"/>
          <w:sz w:val="28"/>
          <w:szCs w:val="28"/>
        </w:rPr>
        <w:lastRenderedPageBreak/>
        <w:t xml:space="preserve">физкультурно-спортивный комплекс с ледовой ареной «Стерлитамак-Арена»  </w:t>
      </w:r>
      <w:r w:rsidR="00AD08E2" w:rsidRPr="00207932">
        <w:rPr>
          <w:rFonts w:eastAsia="Arial Unicode MS"/>
          <w:sz w:val="28"/>
          <w:szCs w:val="28"/>
        </w:rPr>
        <w:t>в микрорайоне «Юго-Западный» на 2500 мест;</w:t>
      </w:r>
    </w:p>
    <w:p w:rsidR="00851F09" w:rsidRPr="00207932" w:rsidRDefault="00851F09" w:rsidP="00A75734">
      <w:pPr>
        <w:pStyle w:val="a4"/>
        <w:numPr>
          <w:ilvl w:val="0"/>
          <w:numId w:val="7"/>
        </w:numPr>
        <w:spacing w:after="0" w:line="360" w:lineRule="auto"/>
        <w:ind w:left="0" w:right="-144" w:firstLine="426"/>
        <w:jc w:val="both"/>
        <w:rPr>
          <w:rFonts w:eastAsia="Arial Unicode MS"/>
          <w:sz w:val="28"/>
          <w:szCs w:val="28"/>
        </w:rPr>
      </w:pPr>
      <w:r w:rsidRPr="00207932">
        <w:rPr>
          <w:rFonts w:eastAsia="Arial Unicode MS"/>
          <w:sz w:val="28"/>
          <w:szCs w:val="28"/>
        </w:rPr>
        <w:t>торговые центры:</w:t>
      </w:r>
    </w:p>
    <w:p w:rsidR="0067285E" w:rsidRPr="00207932" w:rsidRDefault="00851F09" w:rsidP="00207932">
      <w:pPr>
        <w:pStyle w:val="a4"/>
        <w:spacing w:after="0" w:line="360" w:lineRule="auto"/>
        <w:ind w:left="0" w:right="-144" w:firstLine="426"/>
        <w:jc w:val="both"/>
        <w:rPr>
          <w:rFonts w:eastAsia="Arial Unicode MS"/>
          <w:sz w:val="28"/>
          <w:szCs w:val="28"/>
        </w:rPr>
      </w:pPr>
      <w:r w:rsidRPr="00207932">
        <w:rPr>
          <w:rFonts w:eastAsia="Arial Unicode MS"/>
          <w:sz w:val="28"/>
          <w:szCs w:val="28"/>
        </w:rPr>
        <w:t>- «Фабри» общей площадью 59,5 тыс.кв.м.</w:t>
      </w:r>
      <w:r w:rsidR="0067285E" w:rsidRPr="00207932">
        <w:rPr>
          <w:rFonts w:eastAsia="Arial Unicode MS"/>
          <w:sz w:val="28"/>
          <w:szCs w:val="28"/>
        </w:rPr>
        <w:t>;</w:t>
      </w:r>
    </w:p>
    <w:p w:rsidR="00851F09" w:rsidRPr="00207932" w:rsidRDefault="00851F09" w:rsidP="00207932">
      <w:pPr>
        <w:pStyle w:val="a4"/>
        <w:spacing w:after="0" w:line="360" w:lineRule="auto"/>
        <w:ind w:left="0" w:right="-144" w:firstLine="426"/>
        <w:jc w:val="both"/>
        <w:rPr>
          <w:rFonts w:eastAsia="Arial Unicode MS"/>
          <w:sz w:val="28"/>
          <w:szCs w:val="28"/>
        </w:rPr>
      </w:pPr>
      <w:r w:rsidRPr="00207932">
        <w:rPr>
          <w:rFonts w:eastAsia="Arial Unicode MS"/>
          <w:sz w:val="28"/>
          <w:szCs w:val="28"/>
        </w:rPr>
        <w:t xml:space="preserve">- «Арбат» общей площадью 30 тыс.кв.м. с размещением магазинов, зоны общественного питания, кинотеатра на 6 залов, детского развлекательного центра «Динозавр и Я»; </w:t>
      </w:r>
    </w:p>
    <w:p w:rsidR="00851F09" w:rsidRPr="00207932" w:rsidRDefault="00851F09" w:rsidP="00207932">
      <w:pPr>
        <w:pStyle w:val="a4"/>
        <w:spacing w:after="0" w:line="360" w:lineRule="auto"/>
        <w:ind w:left="0" w:right="-144" w:firstLine="426"/>
        <w:jc w:val="both"/>
        <w:rPr>
          <w:rFonts w:eastAsia="Arial Unicode MS"/>
          <w:sz w:val="28"/>
          <w:szCs w:val="28"/>
        </w:rPr>
      </w:pPr>
      <w:r w:rsidRPr="00207932">
        <w:rPr>
          <w:rFonts w:eastAsia="Arial Unicode MS"/>
          <w:sz w:val="28"/>
          <w:szCs w:val="28"/>
        </w:rPr>
        <w:t>- первая и вторая очередь ТРК «</w:t>
      </w:r>
      <w:proofErr w:type="spellStart"/>
      <w:r w:rsidRPr="00207932">
        <w:rPr>
          <w:rFonts w:eastAsia="Arial Unicode MS"/>
          <w:sz w:val="28"/>
          <w:szCs w:val="28"/>
        </w:rPr>
        <w:t>Аструм</w:t>
      </w:r>
      <w:proofErr w:type="spellEnd"/>
      <w:r w:rsidRPr="00207932">
        <w:rPr>
          <w:rFonts w:eastAsia="Arial Unicode MS"/>
          <w:sz w:val="28"/>
          <w:szCs w:val="28"/>
        </w:rPr>
        <w:t xml:space="preserve">» площадью 27,5 тыс.кв.м.; </w:t>
      </w:r>
    </w:p>
    <w:p w:rsidR="00851F09" w:rsidRPr="00207932" w:rsidRDefault="00851F09" w:rsidP="00207932">
      <w:pPr>
        <w:pStyle w:val="a4"/>
        <w:spacing w:after="0" w:line="360" w:lineRule="auto"/>
        <w:ind w:left="0" w:right="-144" w:firstLine="426"/>
        <w:jc w:val="both"/>
        <w:rPr>
          <w:rFonts w:eastAsia="Arial Unicode MS"/>
          <w:sz w:val="28"/>
          <w:szCs w:val="28"/>
        </w:rPr>
      </w:pPr>
      <w:r w:rsidRPr="00207932">
        <w:rPr>
          <w:rFonts w:eastAsia="Arial Unicode MS"/>
          <w:sz w:val="28"/>
          <w:szCs w:val="28"/>
        </w:rPr>
        <w:t xml:space="preserve">- торговый центр «Метро Кэш </w:t>
      </w:r>
      <w:proofErr w:type="spellStart"/>
      <w:r w:rsidRPr="00207932">
        <w:rPr>
          <w:rFonts w:eastAsia="Arial Unicode MS"/>
          <w:sz w:val="28"/>
          <w:szCs w:val="28"/>
        </w:rPr>
        <w:t>энд</w:t>
      </w:r>
      <w:proofErr w:type="spellEnd"/>
      <w:r w:rsidRPr="00207932">
        <w:rPr>
          <w:rFonts w:eastAsia="Arial Unicode MS"/>
          <w:sz w:val="28"/>
          <w:szCs w:val="28"/>
        </w:rPr>
        <w:t xml:space="preserve"> </w:t>
      </w:r>
      <w:proofErr w:type="spellStart"/>
      <w:r w:rsidRPr="00207932">
        <w:rPr>
          <w:rFonts w:eastAsia="Arial Unicode MS"/>
          <w:sz w:val="28"/>
          <w:szCs w:val="28"/>
        </w:rPr>
        <w:t>Керри</w:t>
      </w:r>
      <w:proofErr w:type="spellEnd"/>
      <w:r w:rsidRPr="00207932">
        <w:rPr>
          <w:rFonts w:eastAsia="Arial Unicode MS"/>
          <w:sz w:val="28"/>
          <w:szCs w:val="28"/>
        </w:rPr>
        <w:t>» общей площадью 9,1 тыс.кв.м.;</w:t>
      </w:r>
    </w:p>
    <w:p w:rsidR="00851F09" w:rsidRPr="00207932" w:rsidRDefault="00851F09" w:rsidP="00207932">
      <w:pPr>
        <w:pStyle w:val="a4"/>
        <w:spacing w:after="0" w:line="360" w:lineRule="auto"/>
        <w:ind w:left="0" w:right="-144" w:firstLine="426"/>
        <w:jc w:val="both"/>
        <w:rPr>
          <w:rFonts w:eastAsia="Arial Unicode MS"/>
          <w:sz w:val="28"/>
          <w:szCs w:val="28"/>
        </w:rPr>
      </w:pPr>
      <w:proofErr w:type="gramStart"/>
      <w:r w:rsidRPr="00207932">
        <w:rPr>
          <w:rFonts w:eastAsia="Arial Unicode MS"/>
          <w:sz w:val="28"/>
          <w:szCs w:val="28"/>
        </w:rPr>
        <w:t>- торгово-развлекательный комплекс «СИТИ МОЛ</w:t>
      </w:r>
      <w:r w:rsidR="0067285E" w:rsidRPr="00207932">
        <w:rPr>
          <w:rFonts w:eastAsia="Arial Unicode MS"/>
          <w:sz w:val="28"/>
          <w:szCs w:val="28"/>
        </w:rPr>
        <w:t>Л</w:t>
      </w:r>
      <w:r w:rsidRPr="00207932">
        <w:rPr>
          <w:rFonts w:eastAsia="Arial Unicode MS"/>
          <w:sz w:val="28"/>
          <w:szCs w:val="28"/>
        </w:rPr>
        <w:t>» общей площадью 53 тыс.кв.м., на территории которого расположены: гипермаркет строительных материалов «</w:t>
      </w:r>
      <w:proofErr w:type="spellStart"/>
      <w:r w:rsidRPr="00207932">
        <w:rPr>
          <w:rFonts w:eastAsia="Arial Unicode MS"/>
          <w:sz w:val="28"/>
          <w:szCs w:val="28"/>
        </w:rPr>
        <w:t>МегаСтрой</w:t>
      </w:r>
      <w:proofErr w:type="spellEnd"/>
      <w:r w:rsidRPr="00207932">
        <w:rPr>
          <w:rFonts w:eastAsia="Arial Unicode MS"/>
          <w:sz w:val="28"/>
          <w:szCs w:val="28"/>
        </w:rPr>
        <w:t xml:space="preserve">»  общей площадью 15 тыс.кв.м., гипермаркет «Магнит» - 7 тыс.кв.м., </w:t>
      </w:r>
      <w:r w:rsidR="0067285E" w:rsidRPr="00207932">
        <w:rPr>
          <w:rFonts w:eastAsia="Arial Unicode MS"/>
          <w:sz w:val="28"/>
          <w:szCs w:val="28"/>
        </w:rPr>
        <w:t>батутный центр, игровая площадка «Мадагаскар»;</w:t>
      </w:r>
      <w:proofErr w:type="gramEnd"/>
    </w:p>
    <w:p w:rsidR="00851F09" w:rsidRPr="00207932" w:rsidRDefault="00851F09" w:rsidP="00207932">
      <w:pPr>
        <w:pStyle w:val="a4"/>
        <w:spacing w:after="0" w:line="360" w:lineRule="auto"/>
        <w:ind w:left="0" w:right="283" w:firstLine="426"/>
        <w:jc w:val="both"/>
        <w:rPr>
          <w:rFonts w:eastAsia="Arial Unicode MS"/>
          <w:sz w:val="28"/>
          <w:szCs w:val="28"/>
        </w:rPr>
      </w:pPr>
      <w:r w:rsidRPr="004C0B03">
        <w:rPr>
          <w:rFonts w:eastAsia="Arial Unicode MS"/>
          <w:sz w:val="28"/>
          <w:szCs w:val="28"/>
        </w:rPr>
        <w:t>-</w:t>
      </w:r>
      <w:r w:rsidRPr="00207932">
        <w:rPr>
          <w:rFonts w:eastAsia="Arial Unicode MS"/>
          <w:sz w:val="28"/>
          <w:szCs w:val="28"/>
        </w:rPr>
        <w:t>«Дом игрушек» общей площадью 1,3 тыс.кв.м.</w:t>
      </w:r>
    </w:p>
    <w:p w:rsidR="00851F09" w:rsidRPr="00207932" w:rsidRDefault="00851F09" w:rsidP="00A75734">
      <w:pPr>
        <w:pStyle w:val="a4"/>
        <w:numPr>
          <w:ilvl w:val="0"/>
          <w:numId w:val="6"/>
        </w:numPr>
        <w:spacing w:after="0" w:line="360" w:lineRule="auto"/>
        <w:ind w:left="0" w:right="283" w:firstLine="426"/>
        <w:jc w:val="both"/>
        <w:rPr>
          <w:rFonts w:eastAsia="Arial Unicode MS"/>
          <w:sz w:val="28"/>
          <w:szCs w:val="28"/>
        </w:rPr>
      </w:pPr>
      <w:r w:rsidRPr="00207932">
        <w:rPr>
          <w:rFonts w:eastAsia="Arial Unicode MS"/>
          <w:sz w:val="28"/>
          <w:szCs w:val="28"/>
        </w:rPr>
        <w:t>спорткомплекс «</w:t>
      </w:r>
      <w:r w:rsidRPr="00207932">
        <w:rPr>
          <w:rFonts w:eastAsia="Arial Unicode MS"/>
          <w:sz w:val="28"/>
          <w:szCs w:val="28"/>
          <w:lang w:val="en-US"/>
        </w:rPr>
        <w:t>World Gym</w:t>
      </w:r>
      <w:r w:rsidRPr="00207932">
        <w:rPr>
          <w:rFonts w:eastAsia="Arial Unicode MS"/>
          <w:sz w:val="28"/>
          <w:szCs w:val="28"/>
        </w:rPr>
        <w:t>»;</w:t>
      </w:r>
    </w:p>
    <w:p w:rsidR="00F144A0" w:rsidRPr="00207932" w:rsidRDefault="00F144A0" w:rsidP="00A75734">
      <w:pPr>
        <w:pStyle w:val="a4"/>
        <w:numPr>
          <w:ilvl w:val="0"/>
          <w:numId w:val="6"/>
        </w:numPr>
        <w:spacing w:after="0" w:line="360" w:lineRule="auto"/>
        <w:ind w:left="0" w:right="283" w:firstLine="426"/>
        <w:jc w:val="both"/>
        <w:rPr>
          <w:rFonts w:eastAsia="Arial Unicode MS"/>
          <w:sz w:val="28"/>
          <w:szCs w:val="28"/>
        </w:rPr>
      </w:pPr>
      <w:r w:rsidRPr="00207932">
        <w:rPr>
          <w:rFonts w:eastAsia="Arial Unicode MS"/>
          <w:sz w:val="28"/>
          <w:szCs w:val="28"/>
        </w:rPr>
        <w:t>пожарное депо;</w:t>
      </w:r>
    </w:p>
    <w:p w:rsidR="00F144A0" w:rsidRPr="00207932" w:rsidRDefault="00F144A0" w:rsidP="00A75734">
      <w:pPr>
        <w:pStyle w:val="a4"/>
        <w:numPr>
          <w:ilvl w:val="0"/>
          <w:numId w:val="6"/>
        </w:numPr>
        <w:spacing w:after="0" w:line="360" w:lineRule="auto"/>
        <w:ind w:left="0" w:right="283" w:firstLine="426"/>
        <w:jc w:val="both"/>
        <w:rPr>
          <w:rFonts w:eastAsia="Arial Unicode MS"/>
          <w:sz w:val="28"/>
          <w:szCs w:val="28"/>
        </w:rPr>
      </w:pPr>
      <w:r w:rsidRPr="00207932">
        <w:rPr>
          <w:rFonts w:eastAsia="Arial Unicode MS"/>
          <w:sz w:val="28"/>
          <w:szCs w:val="28"/>
        </w:rPr>
        <w:t>вторая станция скорой помощи;</w:t>
      </w:r>
    </w:p>
    <w:p w:rsidR="00851F09" w:rsidRPr="00207932" w:rsidRDefault="00851F09" w:rsidP="00A75734">
      <w:pPr>
        <w:pStyle w:val="a4"/>
        <w:numPr>
          <w:ilvl w:val="0"/>
          <w:numId w:val="6"/>
        </w:numPr>
        <w:spacing w:after="0" w:line="360" w:lineRule="auto"/>
        <w:ind w:left="0" w:right="283" w:firstLine="426"/>
        <w:jc w:val="both"/>
        <w:rPr>
          <w:rFonts w:eastAsia="Arial Unicode MS"/>
          <w:sz w:val="28"/>
          <w:szCs w:val="28"/>
        </w:rPr>
      </w:pPr>
      <w:r w:rsidRPr="00207932">
        <w:rPr>
          <w:rFonts w:eastAsia="Arial Unicode MS"/>
          <w:sz w:val="28"/>
          <w:szCs w:val="28"/>
        </w:rPr>
        <w:t xml:space="preserve">ресторан быстрого питания </w:t>
      </w:r>
      <w:r w:rsidRPr="00207932">
        <w:rPr>
          <w:rFonts w:eastAsia="Arial Unicode MS"/>
          <w:sz w:val="28"/>
          <w:szCs w:val="28"/>
          <w:lang w:val="en-US"/>
        </w:rPr>
        <w:t>KFC</w:t>
      </w:r>
      <w:r w:rsidRPr="00207932">
        <w:rPr>
          <w:rFonts w:eastAsia="Arial Unicode MS"/>
          <w:sz w:val="28"/>
          <w:szCs w:val="28"/>
        </w:rPr>
        <w:t xml:space="preserve"> на 202 </w:t>
      </w:r>
      <w:proofErr w:type="gramStart"/>
      <w:r w:rsidRPr="00207932">
        <w:rPr>
          <w:rFonts w:eastAsia="Arial Unicode MS"/>
          <w:sz w:val="28"/>
          <w:szCs w:val="28"/>
        </w:rPr>
        <w:t>посадочных</w:t>
      </w:r>
      <w:proofErr w:type="gramEnd"/>
      <w:r w:rsidRPr="00207932">
        <w:rPr>
          <w:rFonts w:eastAsia="Arial Unicode MS"/>
          <w:sz w:val="28"/>
          <w:szCs w:val="28"/>
        </w:rPr>
        <w:t xml:space="preserve"> места;</w:t>
      </w:r>
    </w:p>
    <w:p w:rsidR="00851F09" w:rsidRPr="00207932" w:rsidRDefault="00851F09" w:rsidP="00A75734">
      <w:pPr>
        <w:pStyle w:val="a4"/>
        <w:numPr>
          <w:ilvl w:val="0"/>
          <w:numId w:val="6"/>
        </w:numPr>
        <w:spacing w:after="0" w:line="360" w:lineRule="auto"/>
        <w:ind w:left="0" w:right="283" w:firstLine="426"/>
        <w:jc w:val="both"/>
        <w:rPr>
          <w:rFonts w:eastAsia="Arial Unicode MS"/>
          <w:sz w:val="28"/>
          <w:szCs w:val="28"/>
        </w:rPr>
      </w:pPr>
      <w:r w:rsidRPr="00207932">
        <w:rPr>
          <w:rFonts w:eastAsia="Arial Unicode MS"/>
          <w:sz w:val="28"/>
          <w:szCs w:val="28"/>
        </w:rPr>
        <w:t>дороги в западной части города;</w:t>
      </w:r>
    </w:p>
    <w:p w:rsidR="00851F09" w:rsidRPr="00207932" w:rsidRDefault="00851F09" w:rsidP="00A75734">
      <w:pPr>
        <w:pStyle w:val="a4"/>
        <w:numPr>
          <w:ilvl w:val="0"/>
          <w:numId w:val="6"/>
        </w:numPr>
        <w:spacing w:after="0" w:line="360" w:lineRule="auto"/>
        <w:ind w:left="0" w:right="283" w:firstLine="426"/>
        <w:jc w:val="both"/>
        <w:rPr>
          <w:rFonts w:eastAsia="Arial Unicode MS"/>
          <w:sz w:val="28"/>
          <w:szCs w:val="28"/>
        </w:rPr>
      </w:pPr>
      <w:r w:rsidRPr="00207932">
        <w:rPr>
          <w:rFonts w:eastAsia="Arial Unicode MS"/>
          <w:sz w:val="28"/>
          <w:szCs w:val="28"/>
        </w:rPr>
        <w:t>аллеи и скверы</w:t>
      </w:r>
    </w:p>
    <w:p w:rsidR="00207932" w:rsidRPr="00207932" w:rsidRDefault="00207932" w:rsidP="007E17F9">
      <w:pPr>
        <w:spacing w:after="0" w:line="360" w:lineRule="auto"/>
        <w:ind w:left="-284" w:right="283" w:firstLine="568"/>
        <w:jc w:val="center"/>
        <w:rPr>
          <w:rFonts w:ascii="Times New Roman" w:hAnsi="Times New Roman"/>
          <w:b/>
          <w:sz w:val="2"/>
          <w:szCs w:val="2"/>
        </w:rPr>
      </w:pPr>
    </w:p>
    <w:p w:rsidR="004A28F5" w:rsidRPr="00082E33" w:rsidRDefault="004A28F5" w:rsidP="007E17F9">
      <w:pPr>
        <w:spacing w:after="0" w:line="360" w:lineRule="auto"/>
        <w:ind w:left="-284" w:right="283" w:firstLine="568"/>
        <w:jc w:val="center"/>
        <w:rPr>
          <w:rFonts w:ascii="Times New Roman" w:hAnsi="Times New Roman"/>
          <w:i/>
          <w:sz w:val="28"/>
          <w:szCs w:val="28"/>
        </w:rPr>
      </w:pPr>
      <w:r w:rsidRPr="00082E33">
        <w:rPr>
          <w:rFonts w:ascii="Times New Roman" w:hAnsi="Times New Roman"/>
          <w:i/>
          <w:sz w:val="28"/>
          <w:szCs w:val="28"/>
        </w:rPr>
        <w:t>Богатая минерально-сырьевая база</w:t>
      </w:r>
    </w:p>
    <w:p w:rsidR="004A28F5" w:rsidRPr="00DF618C" w:rsidRDefault="004A28F5" w:rsidP="00207932">
      <w:pPr>
        <w:spacing w:after="0" w:line="360" w:lineRule="auto"/>
        <w:ind w:right="-144" w:firstLine="426"/>
        <w:jc w:val="both"/>
        <w:rPr>
          <w:rFonts w:ascii="Times New Roman" w:hAnsi="Times New Roman"/>
          <w:sz w:val="28"/>
          <w:szCs w:val="28"/>
        </w:rPr>
      </w:pPr>
      <w:r w:rsidRPr="00DF618C">
        <w:rPr>
          <w:rFonts w:ascii="Times New Roman" w:hAnsi="Times New Roman"/>
          <w:sz w:val="28"/>
          <w:szCs w:val="28"/>
        </w:rPr>
        <w:t xml:space="preserve">На территории Стерлитамака осуществляется добыча глины цементной </w:t>
      </w:r>
      <w:r w:rsidR="00207932" w:rsidRPr="00DF618C">
        <w:rPr>
          <w:rFonts w:ascii="Times New Roman" w:hAnsi="Times New Roman"/>
          <w:sz w:val="28"/>
          <w:szCs w:val="28"/>
        </w:rPr>
        <w:t>и минеральной</w:t>
      </w:r>
      <w:r w:rsidRPr="00DF618C">
        <w:rPr>
          <w:rFonts w:ascii="Times New Roman" w:hAnsi="Times New Roman"/>
          <w:sz w:val="28"/>
          <w:szCs w:val="28"/>
        </w:rPr>
        <w:t xml:space="preserve"> воды, потребителем которых является, соответственно, ОАО «Строительные </w:t>
      </w:r>
      <w:r w:rsidR="00207932" w:rsidRPr="00DF618C">
        <w:rPr>
          <w:rFonts w:ascii="Times New Roman" w:hAnsi="Times New Roman"/>
          <w:sz w:val="28"/>
          <w:szCs w:val="28"/>
        </w:rPr>
        <w:t>материалы» и «Шихан» ООО</w:t>
      </w:r>
      <w:r w:rsidRPr="00DF618C">
        <w:rPr>
          <w:rFonts w:ascii="Times New Roman" w:hAnsi="Times New Roman"/>
          <w:sz w:val="28"/>
          <w:szCs w:val="28"/>
        </w:rPr>
        <w:t xml:space="preserve"> «Объединенные пивоварни </w:t>
      </w:r>
      <w:proofErr w:type="spellStart"/>
      <w:r w:rsidRPr="00DF618C">
        <w:rPr>
          <w:rFonts w:ascii="Times New Roman" w:hAnsi="Times New Roman"/>
          <w:sz w:val="28"/>
          <w:szCs w:val="28"/>
        </w:rPr>
        <w:t>Хэйнекен</w:t>
      </w:r>
      <w:proofErr w:type="spellEnd"/>
      <w:r w:rsidRPr="00DF618C">
        <w:rPr>
          <w:rFonts w:ascii="Times New Roman" w:hAnsi="Times New Roman"/>
          <w:sz w:val="28"/>
          <w:szCs w:val="28"/>
        </w:rPr>
        <w:t xml:space="preserve">». Ежегодно добывается до 420 </w:t>
      </w:r>
      <w:r w:rsidR="00207932" w:rsidRPr="00DF618C">
        <w:rPr>
          <w:rFonts w:ascii="Times New Roman" w:hAnsi="Times New Roman"/>
          <w:sz w:val="28"/>
          <w:szCs w:val="28"/>
        </w:rPr>
        <w:t>тыс. тонн</w:t>
      </w:r>
      <w:r w:rsidRPr="00DF618C">
        <w:rPr>
          <w:rFonts w:ascii="Times New Roman" w:hAnsi="Times New Roman"/>
          <w:sz w:val="28"/>
          <w:szCs w:val="28"/>
        </w:rPr>
        <w:t xml:space="preserve"> глины из Мичуринского месторождения и до 3 тыс</w:t>
      </w:r>
      <w:proofErr w:type="gramStart"/>
      <w:r w:rsidRPr="00DF618C">
        <w:rPr>
          <w:rFonts w:ascii="Times New Roman" w:hAnsi="Times New Roman"/>
          <w:sz w:val="28"/>
          <w:szCs w:val="28"/>
        </w:rPr>
        <w:t>.к</w:t>
      </w:r>
      <w:proofErr w:type="gramEnd"/>
      <w:r w:rsidRPr="00DF618C">
        <w:rPr>
          <w:rFonts w:ascii="Times New Roman" w:hAnsi="Times New Roman"/>
          <w:sz w:val="28"/>
          <w:szCs w:val="28"/>
        </w:rPr>
        <w:t xml:space="preserve">уб.м. минеральной воды из скважины №2,3 «Шихан-2». </w:t>
      </w:r>
    </w:p>
    <w:p w:rsidR="004A28F5" w:rsidRDefault="004A28F5" w:rsidP="00207932">
      <w:pPr>
        <w:spacing w:after="0" w:line="360" w:lineRule="auto"/>
        <w:ind w:right="-144" w:firstLine="426"/>
        <w:jc w:val="both"/>
        <w:rPr>
          <w:rFonts w:ascii="Times New Roman" w:hAnsi="Times New Roman"/>
          <w:sz w:val="28"/>
          <w:szCs w:val="28"/>
        </w:rPr>
      </w:pPr>
      <w:proofErr w:type="spellStart"/>
      <w:r w:rsidRPr="00DF618C">
        <w:rPr>
          <w:rFonts w:ascii="Times New Roman" w:hAnsi="Times New Roman"/>
          <w:sz w:val="28"/>
          <w:szCs w:val="28"/>
        </w:rPr>
        <w:t>Минерально</w:t>
      </w:r>
      <w:proofErr w:type="spellEnd"/>
      <w:r w:rsidRPr="00DF618C">
        <w:rPr>
          <w:rFonts w:ascii="Times New Roman" w:hAnsi="Times New Roman"/>
          <w:sz w:val="28"/>
          <w:szCs w:val="28"/>
        </w:rPr>
        <w:t xml:space="preserve"> - сырьевая </w:t>
      </w:r>
      <w:r w:rsidR="00207932" w:rsidRPr="00DF618C">
        <w:rPr>
          <w:rFonts w:ascii="Times New Roman" w:hAnsi="Times New Roman"/>
          <w:sz w:val="28"/>
          <w:szCs w:val="28"/>
        </w:rPr>
        <w:t>база предприятий</w:t>
      </w:r>
      <w:r w:rsidRPr="00DF618C">
        <w:rPr>
          <w:rFonts w:ascii="Times New Roman" w:hAnsi="Times New Roman"/>
          <w:sz w:val="28"/>
          <w:szCs w:val="28"/>
        </w:rPr>
        <w:t xml:space="preserve"> города включает в себя 7 карьеров и месторождений, из которых: 3 находятся в </w:t>
      </w:r>
      <w:proofErr w:type="spellStart"/>
      <w:r w:rsidRPr="00DF618C">
        <w:rPr>
          <w:rFonts w:ascii="Times New Roman" w:hAnsi="Times New Roman"/>
          <w:sz w:val="28"/>
          <w:szCs w:val="28"/>
        </w:rPr>
        <w:t>Ишимбайском</w:t>
      </w:r>
      <w:proofErr w:type="spellEnd"/>
      <w:r w:rsidRPr="00DF618C">
        <w:rPr>
          <w:rFonts w:ascii="Times New Roman" w:hAnsi="Times New Roman"/>
          <w:sz w:val="28"/>
          <w:szCs w:val="28"/>
        </w:rPr>
        <w:t xml:space="preserve"> районе, 1 – в </w:t>
      </w:r>
      <w:proofErr w:type="spellStart"/>
      <w:r w:rsidRPr="00DF618C">
        <w:rPr>
          <w:rFonts w:ascii="Times New Roman" w:hAnsi="Times New Roman"/>
          <w:sz w:val="28"/>
          <w:szCs w:val="28"/>
        </w:rPr>
        <w:t>Стерлитамакском</w:t>
      </w:r>
      <w:proofErr w:type="spellEnd"/>
      <w:r w:rsidRPr="00DF618C">
        <w:rPr>
          <w:rFonts w:ascii="Times New Roman" w:hAnsi="Times New Roman"/>
          <w:sz w:val="28"/>
          <w:szCs w:val="28"/>
        </w:rPr>
        <w:t xml:space="preserve"> и в </w:t>
      </w:r>
      <w:proofErr w:type="spellStart"/>
      <w:r w:rsidRPr="00DF618C">
        <w:rPr>
          <w:rFonts w:ascii="Times New Roman" w:hAnsi="Times New Roman"/>
          <w:sz w:val="28"/>
          <w:szCs w:val="28"/>
        </w:rPr>
        <w:t>Гафурийском</w:t>
      </w:r>
      <w:r w:rsidR="00207932" w:rsidRPr="00DF618C">
        <w:rPr>
          <w:rFonts w:ascii="Times New Roman" w:hAnsi="Times New Roman"/>
          <w:sz w:val="28"/>
          <w:szCs w:val="28"/>
        </w:rPr>
        <w:t>районах</w:t>
      </w:r>
      <w:proofErr w:type="spellEnd"/>
      <w:r w:rsidR="00207932" w:rsidRPr="00DF618C">
        <w:rPr>
          <w:rFonts w:ascii="Times New Roman" w:hAnsi="Times New Roman"/>
          <w:sz w:val="28"/>
          <w:szCs w:val="28"/>
        </w:rPr>
        <w:t>, 2</w:t>
      </w:r>
      <w:r w:rsidRPr="00DF618C">
        <w:rPr>
          <w:rFonts w:ascii="Times New Roman" w:hAnsi="Times New Roman"/>
          <w:sz w:val="28"/>
          <w:szCs w:val="28"/>
        </w:rPr>
        <w:t xml:space="preserve"> - в Стерлитамаке. Указанные месторождения обеспечивают удовлетворение внутреннего и внешнего спроса по различным видам сырья и продуктов их </w:t>
      </w:r>
      <w:r w:rsidR="00207932" w:rsidRPr="00DF618C">
        <w:rPr>
          <w:rFonts w:ascii="Times New Roman" w:hAnsi="Times New Roman"/>
          <w:sz w:val="28"/>
          <w:szCs w:val="28"/>
        </w:rPr>
        <w:t>переработки. Основная</w:t>
      </w:r>
      <w:r w:rsidRPr="00DF618C">
        <w:rPr>
          <w:rFonts w:ascii="Times New Roman" w:hAnsi="Times New Roman"/>
          <w:sz w:val="28"/>
          <w:szCs w:val="28"/>
        </w:rPr>
        <w:t xml:space="preserve"> часть </w:t>
      </w:r>
      <w:r w:rsidRPr="00DF618C">
        <w:rPr>
          <w:rFonts w:ascii="Times New Roman" w:hAnsi="Times New Roman"/>
          <w:sz w:val="28"/>
          <w:szCs w:val="28"/>
        </w:rPr>
        <w:lastRenderedPageBreak/>
        <w:t xml:space="preserve">минерального сырья находится вблизи городского округа и доступна для их доставки и переработки (близость транспортных магистралей, наличие дорог с соответствующей категорией). </w:t>
      </w:r>
    </w:p>
    <w:p w:rsidR="004D1968" w:rsidRDefault="00116429" w:rsidP="00207932">
      <w:pPr>
        <w:spacing w:after="0" w:line="360" w:lineRule="auto"/>
        <w:ind w:right="-144" w:firstLine="426"/>
        <w:jc w:val="both"/>
        <w:rPr>
          <w:rFonts w:ascii="Times New Roman" w:hAnsi="Times New Roman"/>
          <w:sz w:val="28"/>
          <w:szCs w:val="28"/>
        </w:rPr>
      </w:pPr>
      <w:r>
        <w:rPr>
          <w:rFonts w:ascii="Times New Roman" w:hAnsi="Times New Roman"/>
          <w:noProof/>
          <w:sz w:val="28"/>
          <w:szCs w:val="28"/>
        </w:rPr>
        <w:pict>
          <v:rect id="_x0000_s1043" style="position:absolute;left:0;text-align:left;margin-left:388.25pt;margin-top:55.8pt;width:97.7pt;height:25.6pt;z-index:2516157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43">
              <w:txbxContent>
                <w:p w:rsidR="00AF2D7D" w:rsidRPr="004247BF" w:rsidRDefault="00AF2D7D" w:rsidP="006018BC">
                  <w:pPr>
                    <w:pStyle w:val="ad"/>
                    <w:kinsoku w:val="0"/>
                    <w:overflowPunct w:val="0"/>
                    <w:spacing w:before="0" w:after="0"/>
                    <w:textAlignment w:val="baseline"/>
                    <w:rPr>
                      <w:bCs/>
                      <w:shadow/>
                    </w:rPr>
                  </w:pPr>
                  <w:r>
                    <w:rPr>
                      <w:bCs/>
                      <w:shadow/>
                    </w:rPr>
                    <w:t>График  1.1.1.3</w:t>
                  </w:r>
                </w:p>
                <w:p w:rsidR="00AF2D7D" w:rsidRPr="005F5A8A" w:rsidRDefault="00AF2D7D" w:rsidP="006018BC">
                  <w:pPr>
                    <w:pStyle w:val="ad"/>
                    <w:kinsoku w:val="0"/>
                    <w:overflowPunct w:val="0"/>
                    <w:spacing w:before="0" w:after="0"/>
                    <w:textAlignment w:val="baseline"/>
                    <w:rPr>
                      <w:rFonts w:ascii="Cambria" w:hAnsi="Cambria"/>
                      <w:b/>
                      <w:bCs/>
                      <w:shadow/>
                      <w:sz w:val="36"/>
                      <w:szCs w:val="36"/>
                    </w:rPr>
                  </w:pPr>
                </w:p>
                <w:p w:rsidR="00AF2D7D" w:rsidRPr="00112F0F" w:rsidRDefault="00AF2D7D" w:rsidP="006018BC">
                  <w:pPr>
                    <w:pStyle w:val="ad"/>
                    <w:kinsoku w:val="0"/>
                    <w:overflowPunct w:val="0"/>
                    <w:spacing w:before="0" w:after="0"/>
                    <w:jc w:val="center"/>
                    <w:textAlignment w:val="baseline"/>
                    <w:rPr>
                      <w:sz w:val="32"/>
                      <w:szCs w:val="32"/>
                    </w:rPr>
                  </w:pPr>
                  <w:r w:rsidRPr="007613CC">
                    <w:rPr>
                      <w:rFonts w:ascii="Cambria" w:hAnsi="Cambria"/>
                      <w:b/>
                      <w:bCs/>
                      <w:shadow/>
                      <w:sz w:val="32"/>
                      <w:szCs w:val="32"/>
                    </w:rPr>
                    <w:t>развития территории</w:t>
                  </w:r>
                </w:p>
              </w:txbxContent>
            </v:textbox>
          </v:rect>
        </w:pict>
      </w:r>
      <w:r w:rsidR="004A28F5" w:rsidRPr="00207932">
        <w:rPr>
          <w:rFonts w:ascii="Times New Roman" w:hAnsi="Times New Roman"/>
          <w:sz w:val="28"/>
          <w:szCs w:val="28"/>
        </w:rPr>
        <w:t>Общая площадь земель города на 1 января 201</w:t>
      </w:r>
      <w:r w:rsidR="00F50DD9" w:rsidRPr="00207932">
        <w:rPr>
          <w:rFonts w:ascii="Times New Roman" w:hAnsi="Times New Roman"/>
          <w:sz w:val="28"/>
          <w:szCs w:val="28"/>
        </w:rPr>
        <w:t>8</w:t>
      </w:r>
      <w:r w:rsidR="004A28F5" w:rsidRPr="00207932">
        <w:rPr>
          <w:rFonts w:ascii="Times New Roman" w:hAnsi="Times New Roman"/>
          <w:sz w:val="28"/>
          <w:szCs w:val="28"/>
        </w:rPr>
        <w:t xml:space="preserve"> года составляет 1</w:t>
      </w:r>
      <w:r w:rsidR="008243FF" w:rsidRPr="00207932">
        <w:rPr>
          <w:rFonts w:ascii="Times New Roman" w:hAnsi="Times New Roman"/>
          <w:sz w:val="28"/>
          <w:szCs w:val="28"/>
        </w:rPr>
        <w:t>1030</w:t>
      </w:r>
      <w:r w:rsidR="004A28F5" w:rsidRPr="00207932">
        <w:rPr>
          <w:rFonts w:ascii="Times New Roman" w:hAnsi="Times New Roman"/>
          <w:sz w:val="28"/>
          <w:szCs w:val="28"/>
        </w:rPr>
        <w:t xml:space="preserve"> га.</w:t>
      </w:r>
      <w:r w:rsidR="004A28F5" w:rsidRPr="00DF618C">
        <w:rPr>
          <w:rFonts w:ascii="Times New Roman" w:hAnsi="Times New Roman"/>
          <w:sz w:val="28"/>
          <w:szCs w:val="28"/>
        </w:rPr>
        <w:t xml:space="preserve"> Все земли находятся в черте населенного пункта города Стерлитамак и </w:t>
      </w:r>
      <w:r w:rsidR="00207932">
        <w:rPr>
          <w:rFonts w:ascii="Times New Roman" w:hAnsi="Times New Roman"/>
          <w:sz w:val="28"/>
          <w:szCs w:val="28"/>
        </w:rPr>
        <w:t>п</w:t>
      </w:r>
      <w:r w:rsidR="00207932" w:rsidRPr="00DF618C">
        <w:rPr>
          <w:rFonts w:ascii="Times New Roman" w:hAnsi="Times New Roman"/>
          <w:sz w:val="28"/>
          <w:szCs w:val="28"/>
        </w:rPr>
        <w:t>оэтому относятся</w:t>
      </w:r>
      <w:r w:rsidR="004A28F5" w:rsidRPr="00DF618C">
        <w:rPr>
          <w:rFonts w:ascii="Times New Roman" w:hAnsi="Times New Roman"/>
          <w:sz w:val="28"/>
          <w:szCs w:val="28"/>
        </w:rPr>
        <w:t xml:space="preserve"> к категории земель населенных </w:t>
      </w:r>
      <w:r w:rsidR="004D1968">
        <w:rPr>
          <w:rFonts w:ascii="Times New Roman" w:hAnsi="Times New Roman"/>
          <w:sz w:val="28"/>
          <w:szCs w:val="28"/>
        </w:rPr>
        <w:t>пунктов.</w:t>
      </w:r>
    </w:p>
    <w:p w:rsidR="004A28F5" w:rsidRDefault="007F21EB" w:rsidP="00207932">
      <w:pPr>
        <w:spacing w:after="0" w:line="360" w:lineRule="auto"/>
        <w:ind w:left="-284" w:right="283" w:firstLine="1135"/>
        <w:rPr>
          <w:rFonts w:ascii="Times New Roman" w:hAnsi="Times New Roman"/>
          <w:sz w:val="28"/>
          <w:szCs w:val="28"/>
        </w:rPr>
      </w:pPr>
      <w:r>
        <w:rPr>
          <w:noProof/>
          <w:sz w:val="16"/>
          <w:szCs w:val="16"/>
        </w:rPr>
        <w:drawing>
          <wp:inline distT="0" distB="0" distL="0" distR="0">
            <wp:extent cx="5440045" cy="3552825"/>
            <wp:effectExtent l="0" t="0" r="0" b="0"/>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5448972" cy="3558655"/>
                    </a:xfrm>
                    <a:prstGeom prst="rect">
                      <a:avLst/>
                    </a:prstGeom>
                    <a:noFill/>
                    <a:ln w="9525">
                      <a:noFill/>
                      <a:miter lim="800000"/>
                      <a:headEnd/>
                      <a:tailEnd/>
                    </a:ln>
                  </pic:spPr>
                </pic:pic>
              </a:graphicData>
            </a:graphic>
          </wp:inline>
        </w:drawing>
      </w:r>
    </w:p>
    <w:p w:rsidR="004A28F5" w:rsidRPr="00DF618C" w:rsidRDefault="004A28F5" w:rsidP="009D4400">
      <w:pPr>
        <w:spacing w:after="0" w:line="360" w:lineRule="auto"/>
        <w:ind w:right="-144" w:firstLine="426"/>
        <w:jc w:val="both"/>
        <w:rPr>
          <w:rFonts w:ascii="Times New Roman" w:hAnsi="Times New Roman"/>
          <w:sz w:val="28"/>
          <w:szCs w:val="28"/>
        </w:rPr>
      </w:pPr>
      <w:proofErr w:type="gramStart"/>
      <w:r w:rsidRPr="00DF618C">
        <w:rPr>
          <w:rFonts w:ascii="Times New Roman" w:hAnsi="Times New Roman"/>
          <w:sz w:val="28"/>
          <w:szCs w:val="28"/>
        </w:rPr>
        <w:t xml:space="preserve">По видам права и формам собственности, в городе имеются </w:t>
      </w:r>
      <w:r w:rsidR="00207932" w:rsidRPr="00DF618C">
        <w:rPr>
          <w:rFonts w:ascii="Times New Roman" w:hAnsi="Times New Roman"/>
          <w:sz w:val="28"/>
          <w:szCs w:val="28"/>
        </w:rPr>
        <w:t>земли: в</w:t>
      </w:r>
      <w:r w:rsidRPr="00DF618C">
        <w:rPr>
          <w:rFonts w:ascii="Times New Roman" w:hAnsi="Times New Roman"/>
          <w:sz w:val="28"/>
          <w:szCs w:val="28"/>
        </w:rPr>
        <w:t xml:space="preserve"> собственности граждан-206 га; в собственности юридических лиц-65 га; в собственности Российской Федерации-586 га; в собственности Республики Башкортостан-171 га (114 земельных участков); в муниципальной собственности-199 га (175 земельных участков) и остальные не разграниченные-9625 га.</w:t>
      </w:r>
      <w:proofErr w:type="gramEnd"/>
    </w:p>
    <w:p w:rsidR="004434EB" w:rsidRPr="004468DF" w:rsidRDefault="004434EB" w:rsidP="009D4400">
      <w:pPr>
        <w:spacing w:after="0" w:line="360" w:lineRule="auto"/>
        <w:ind w:right="-144" w:firstLine="426"/>
        <w:jc w:val="both"/>
        <w:rPr>
          <w:rFonts w:ascii="Times New Roman" w:hAnsi="Times New Roman" w:cs="Times New Roman"/>
          <w:sz w:val="28"/>
          <w:szCs w:val="28"/>
        </w:rPr>
      </w:pPr>
      <w:r w:rsidRPr="004468DF">
        <w:rPr>
          <w:rFonts w:ascii="Times New Roman" w:hAnsi="Times New Roman" w:cs="Times New Roman"/>
          <w:sz w:val="28"/>
          <w:szCs w:val="28"/>
        </w:rPr>
        <w:t xml:space="preserve">Настоящая стратегия опирается на достигнутый уровень социально-экономического развития </w:t>
      </w:r>
      <w:r w:rsidR="004468DF">
        <w:rPr>
          <w:rFonts w:ascii="Times New Roman" w:hAnsi="Times New Roman" w:cs="Times New Roman"/>
          <w:sz w:val="28"/>
          <w:szCs w:val="28"/>
        </w:rPr>
        <w:t xml:space="preserve">городского округа город </w:t>
      </w:r>
      <w:r w:rsidR="00207932">
        <w:rPr>
          <w:rFonts w:ascii="Times New Roman" w:hAnsi="Times New Roman" w:cs="Times New Roman"/>
          <w:sz w:val="28"/>
          <w:szCs w:val="28"/>
        </w:rPr>
        <w:t>Стерлитамак</w:t>
      </w:r>
      <w:r w:rsidR="00207932" w:rsidRPr="00207932">
        <w:rPr>
          <w:rFonts w:ascii="Times New Roman" w:hAnsi="Times New Roman" w:cs="Times New Roman"/>
          <w:sz w:val="28"/>
          <w:szCs w:val="28"/>
        </w:rPr>
        <w:t xml:space="preserve"> (</w:t>
      </w:r>
      <w:r w:rsidR="004468DF" w:rsidRPr="00207932">
        <w:rPr>
          <w:rFonts w:ascii="Times New Roman" w:hAnsi="Times New Roman" w:cs="Times New Roman"/>
          <w:sz w:val="28"/>
          <w:szCs w:val="28"/>
        </w:rPr>
        <w:t>на основе Комплексной Программы разви</w:t>
      </w:r>
      <w:r w:rsidR="005D0BFA" w:rsidRPr="00207932">
        <w:rPr>
          <w:rFonts w:ascii="Times New Roman" w:hAnsi="Times New Roman" w:cs="Times New Roman"/>
          <w:sz w:val="28"/>
          <w:szCs w:val="28"/>
        </w:rPr>
        <w:t>тия социально-экономического развития городского округ</w:t>
      </w:r>
      <w:r w:rsidR="00F50DD9" w:rsidRPr="00207932">
        <w:rPr>
          <w:rFonts w:ascii="Times New Roman" w:hAnsi="Times New Roman" w:cs="Times New Roman"/>
          <w:sz w:val="28"/>
          <w:szCs w:val="28"/>
        </w:rPr>
        <w:t>а город Стерлитамак на 2011-2017</w:t>
      </w:r>
      <w:r w:rsidR="005D0BFA" w:rsidRPr="00207932">
        <w:rPr>
          <w:rFonts w:ascii="Times New Roman" w:hAnsi="Times New Roman" w:cs="Times New Roman"/>
          <w:sz w:val="28"/>
          <w:szCs w:val="28"/>
        </w:rPr>
        <w:t xml:space="preserve"> годы</w:t>
      </w:r>
      <w:r w:rsidRPr="00207932">
        <w:rPr>
          <w:rFonts w:ascii="Times New Roman" w:hAnsi="Times New Roman" w:cs="Times New Roman"/>
          <w:sz w:val="28"/>
          <w:szCs w:val="28"/>
        </w:rPr>
        <w:t xml:space="preserve">) </w:t>
      </w:r>
      <w:r w:rsidRPr="004468DF">
        <w:rPr>
          <w:rFonts w:ascii="Times New Roman" w:hAnsi="Times New Roman" w:cs="Times New Roman"/>
          <w:sz w:val="28"/>
          <w:szCs w:val="28"/>
        </w:rPr>
        <w:t xml:space="preserve">и нацелена на достижение </w:t>
      </w:r>
      <w:r w:rsidR="005D0BFA">
        <w:rPr>
          <w:rFonts w:ascii="Times New Roman" w:hAnsi="Times New Roman" w:cs="Times New Roman"/>
          <w:sz w:val="28"/>
          <w:szCs w:val="28"/>
        </w:rPr>
        <w:t xml:space="preserve">городом </w:t>
      </w:r>
      <w:r w:rsidRPr="004468DF">
        <w:rPr>
          <w:rFonts w:ascii="Times New Roman" w:hAnsi="Times New Roman" w:cs="Times New Roman"/>
          <w:sz w:val="28"/>
          <w:szCs w:val="28"/>
        </w:rPr>
        <w:t xml:space="preserve">передовых позиций среди </w:t>
      </w:r>
      <w:r w:rsidR="005D0BFA">
        <w:rPr>
          <w:rFonts w:ascii="Times New Roman" w:hAnsi="Times New Roman" w:cs="Times New Roman"/>
          <w:sz w:val="28"/>
          <w:szCs w:val="28"/>
        </w:rPr>
        <w:t xml:space="preserve">городов и районов Республики Башкортостан </w:t>
      </w:r>
      <w:r w:rsidRPr="004468DF">
        <w:rPr>
          <w:rFonts w:ascii="Times New Roman" w:hAnsi="Times New Roman" w:cs="Times New Roman"/>
          <w:sz w:val="28"/>
          <w:szCs w:val="28"/>
        </w:rPr>
        <w:t>по основным параметрам социального развития (Стратеги</w:t>
      </w:r>
      <w:r w:rsidR="005D0BFA">
        <w:rPr>
          <w:rFonts w:ascii="Times New Roman" w:hAnsi="Times New Roman" w:cs="Times New Roman"/>
          <w:sz w:val="28"/>
          <w:szCs w:val="28"/>
        </w:rPr>
        <w:t>я</w:t>
      </w:r>
      <w:r w:rsidRPr="004468DF">
        <w:rPr>
          <w:rFonts w:ascii="Times New Roman" w:hAnsi="Times New Roman" w:cs="Times New Roman"/>
          <w:sz w:val="28"/>
          <w:szCs w:val="28"/>
        </w:rPr>
        <w:t>-20</w:t>
      </w:r>
      <w:r w:rsidR="005D0BFA">
        <w:rPr>
          <w:rFonts w:ascii="Times New Roman" w:hAnsi="Times New Roman" w:cs="Times New Roman"/>
          <w:sz w:val="28"/>
          <w:szCs w:val="28"/>
        </w:rPr>
        <w:t>3</w:t>
      </w:r>
      <w:r w:rsidRPr="004468DF">
        <w:rPr>
          <w:rFonts w:ascii="Times New Roman" w:hAnsi="Times New Roman" w:cs="Times New Roman"/>
          <w:sz w:val="28"/>
          <w:szCs w:val="28"/>
        </w:rPr>
        <w:t>0).</w:t>
      </w:r>
    </w:p>
    <w:p w:rsidR="004B249E" w:rsidRDefault="004B249E" w:rsidP="001E3FE7">
      <w:pPr>
        <w:spacing w:after="0" w:line="240" w:lineRule="auto"/>
        <w:ind w:right="-144" w:firstLine="426"/>
        <w:jc w:val="center"/>
        <w:rPr>
          <w:rFonts w:ascii="Times New Roman" w:hAnsi="Times New Roman" w:cs="Times New Roman"/>
          <w:i/>
          <w:sz w:val="28"/>
          <w:szCs w:val="28"/>
        </w:rPr>
      </w:pPr>
    </w:p>
    <w:p w:rsidR="004B249E" w:rsidRDefault="004B249E" w:rsidP="001E3FE7">
      <w:pPr>
        <w:spacing w:after="0" w:line="240" w:lineRule="auto"/>
        <w:ind w:right="-144" w:firstLine="426"/>
        <w:jc w:val="center"/>
        <w:rPr>
          <w:rFonts w:ascii="Times New Roman" w:hAnsi="Times New Roman" w:cs="Times New Roman"/>
          <w:i/>
          <w:sz w:val="28"/>
          <w:szCs w:val="28"/>
        </w:rPr>
      </w:pPr>
    </w:p>
    <w:p w:rsidR="004B249E" w:rsidRDefault="004B249E" w:rsidP="001E3FE7">
      <w:pPr>
        <w:spacing w:after="0" w:line="240" w:lineRule="auto"/>
        <w:ind w:right="-144" w:firstLine="426"/>
        <w:jc w:val="center"/>
        <w:rPr>
          <w:rFonts w:ascii="Times New Roman" w:hAnsi="Times New Roman" w:cs="Times New Roman"/>
          <w:i/>
          <w:sz w:val="28"/>
          <w:szCs w:val="28"/>
        </w:rPr>
      </w:pPr>
    </w:p>
    <w:p w:rsidR="004B249E" w:rsidRDefault="004B249E" w:rsidP="001E3FE7">
      <w:pPr>
        <w:spacing w:after="0" w:line="240" w:lineRule="auto"/>
        <w:ind w:right="-144" w:firstLine="426"/>
        <w:jc w:val="center"/>
        <w:rPr>
          <w:rFonts w:ascii="Times New Roman" w:hAnsi="Times New Roman" w:cs="Times New Roman"/>
          <w:i/>
          <w:sz w:val="28"/>
          <w:szCs w:val="28"/>
        </w:rPr>
      </w:pPr>
    </w:p>
    <w:p w:rsidR="005816DD" w:rsidRDefault="000C088B" w:rsidP="001E3FE7">
      <w:pPr>
        <w:spacing w:after="0" w:line="240" w:lineRule="auto"/>
        <w:ind w:right="-144" w:firstLine="426"/>
        <w:jc w:val="center"/>
        <w:rPr>
          <w:rFonts w:ascii="Times New Roman" w:hAnsi="Times New Roman" w:cs="Times New Roman"/>
          <w:i/>
          <w:sz w:val="28"/>
          <w:szCs w:val="28"/>
        </w:rPr>
      </w:pPr>
      <w:r w:rsidRPr="000C088B">
        <w:rPr>
          <w:rFonts w:ascii="Times New Roman" w:hAnsi="Times New Roman" w:cs="Times New Roman"/>
          <w:i/>
          <w:sz w:val="28"/>
          <w:szCs w:val="28"/>
        </w:rPr>
        <w:lastRenderedPageBreak/>
        <w:t>Достигнутые показатели</w:t>
      </w:r>
    </w:p>
    <w:p w:rsidR="005816DD" w:rsidRDefault="000C088B" w:rsidP="001E3FE7">
      <w:pPr>
        <w:spacing w:after="0" w:line="240" w:lineRule="auto"/>
        <w:ind w:right="-144" w:firstLine="426"/>
        <w:jc w:val="center"/>
        <w:rPr>
          <w:rFonts w:ascii="Times New Roman" w:hAnsi="Times New Roman" w:cs="Times New Roman"/>
          <w:i/>
          <w:sz w:val="28"/>
          <w:szCs w:val="28"/>
        </w:rPr>
      </w:pPr>
      <w:r w:rsidRPr="000C088B">
        <w:rPr>
          <w:rFonts w:ascii="Times New Roman" w:hAnsi="Times New Roman" w:cs="Times New Roman"/>
          <w:i/>
          <w:sz w:val="28"/>
          <w:szCs w:val="28"/>
        </w:rPr>
        <w:t xml:space="preserve">социально-экономического развития ГО город Стерлитамак </w:t>
      </w:r>
    </w:p>
    <w:p w:rsidR="000C088B" w:rsidRPr="000C088B" w:rsidRDefault="000C088B" w:rsidP="001E3FE7">
      <w:pPr>
        <w:spacing w:after="0" w:line="240" w:lineRule="auto"/>
        <w:ind w:right="-144" w:firstLine="426"/>
        <w:jc w:val="center"/>
        <w:rPr>
          <w:rFonts w:ascii="Times New Roman" w:hAnsi="Times New Roman" w:cs="Times New Roman"/>
          <w:i/>
          <w:sz w:val="28"/>
          <w:szCs w:val="28"/>
        </w:rPr>
      </w:pPr>
      <w:r w:rsidRPr="000C088B">
        <w:rPr>
          <w:rFonts w:ascii="Times New Roman" w:hAnsi="Times New Roman" w:cs="Times New Roman"/>
          <w:i/>
          <w:sz w:val="28"/>
          <w:szCs w:val="28"/>
        </w:rPr>
        <w:t>за 2011-2017годы</w:t>
      </w:r>
    </w:p>
    <w:p w:rsidR="00F05CB8" w:rsidRDefault="00116429" w:rsidP="00ED41AF">
      <w:pPr>
        <w:spacing w:after="0" w:line="360" w:lineRule="auto"/>
        <w:ind w:right="-144" w:hanging="284"/>
        <w:jc w:val="center"/>
        <w:rPr>
          <w:rFonts w:ascii="Times New Roman" w:hAnsi="Times New Roman" w:cs="Times New Roman"/>
          <w:sz w:val="28"/>
          <w:szCs w:val="28"/>
        </w:rPr>
      </w:pPr>
      <w:r>
        <w:rPr>
          <w:rFonts w:ascii="Times New Roman" w:hAnsi="Times New Roman" w:cs="Times New Roman"/>
          <w:noProof/>
          <w:sz w:val="28"/>
          <w:szCs w:val="28"/>
        </w:rPr>
        <w:pict>
          <v:rect id="_x0000_s1048" style="position:absolute;left:0;text-align:left;margin-left:411.95pt;margin-top:-19.4pt;width:94pt;height:20.05pt;rotation:-180;flip:y;z-index:2516167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48">
              <w:txbxContent>
                <w:p w:rsidR="00AF2D7D" w:rsidRPr="004247BF" w:rsidRDefault="00AF2D7D" w:rsidP="00283FCC">
                  <w:pPr>
                    <w:pStyle w:val="ad"/>
                    <w:kinsoku w:val="0"/>
                    <w:overflowPunct w:val="0"/>
                    <w:spacing w:before="0" w:after="0"/>
                    <w:textAlignment w:val="baseline"/>
                    <w:rPr>
                      <w:bCs/>
                      <w:shadow/>
                    </w:rPr>
                  </w:pPr>
                  <w:r>
                    <w:rPr>
                      <w:bCs/>
                      <w:shadow/>
                    </w:rPr>
                    <w:t>Таблица 1.1.1.1</w:t>
                  </w:r>
                </w:p>
                <w:p w:rsidR="00AF2D7D" w:rsidRPr="005F5A8A" w:rsidRDefault="00AF2D7D" w:rsidP="00283FCC">
                  <w:pPr>
                    <w:pStyle w:val="ad"/>
                    <w:kinsoku w:val="0"/>
                    <w:overflowPunct w:val="0"/>
                    <w:spacing w:before="0" w:after="0"/>
                    <w:textAlignment w:val="baseline"/>
                    <w:rPr>
                      <w:rFonts w:ascii="Cambria" w:hAnsi="Cambria"/>
                      <w:b/>
                      <w:bCs/>
                      <w:shadow/>
                      <w:sz w:val="36"/>
                      <w:szCs w:val="36"/>
                    </w:rPr>
                  </w:pPr>
                </w:p>
                <w:p w:rsidR="00AF2D7D" w:rsidRPr="00112F0F" w:rsidRDefault="00AF2D7D" w:rsidP="00283FCC">
                  <w:pPr>
                    <w:pStyle w:val="ad"/>
                    <w:kinsoku w:val="0"/>
                    <w:overflowPunct w:val="0"/>
                    <w:spacing w:before="0" w:after="0"/>
                    <w:jc w:val="center"/>
                    <w:textAlignment w:val="baseline"/>
                    <w:rPr>
                      <w:sz w:val="32"/>
                      <w:szCs w:val="32"/>
                    </w:rPr>
                  </w:pPr>
                  <w:r w:rsidRPr="007613CC">
                    <w:rPr>
                      <w:rFonts w:ascii="Cambria" w:hAnsi="Cambria"/>
                      <w:b/>
                      <w:bCs/>
                      <w:shadow/>
                      <w:sz w:val="32"/>
                      <w:szCs w:val="32"/>
                    </w:rPr>
                    <w:t>развития территории</w:t>
                  </w:r>
                </w:p>
              </w:txbxContent>
            </v:textbox>
          </v:rect>
        </w:pict>
      </w:r>
      <w:r w:rsidRPr="00116429">
        <w:rPr>
          <w:rFonts w:cs="Times New Roman"/>
          <w:noProof/>
          <w:szCs w:val="28"/>
        </w:rPr>
        <w:pict>
          <v:rect id="_x0000_s1050" style="position:absolute;left:0;text-align:left;margin-left:409pt;margin-top:367.45pt;width:94pt;height:23.35pt;rotation:-180;flip:y;z-index:2516177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50">
              <w:txbxContent>
                <w:p w:rsidR="00AF2D7D" w:rsidRPr="004247BF" w:rsidRDefault="00AF2D7D" w:rsidP="00283FCC">
                  <w:pPr>
                    <w:pStyle w:val="ad"/>
                    <w:kinsoku w:val="0"/>
                    <w:overflowPunct w:val="0"/>
                    <w:spacing w:before="0" w:after="0"/>
                    <w:textAlignment w:val="baseline"/>
                    <w:rPr>
                      <w:bCs/>
                      <w:shadow/>
                    </w:rPr>
                  </w:pPr>
                </w:p>
              </w:txbxContent>
            </v:textbox>
          </v:rect>
        </w:pict>
      </w:r>
      <w:r w:rsidR="00532B23">
        <w:rPr>
          <w:rFonts w:ascii="Times New Roman" w:hAnsi="Times New Roman" w:cs="Times New Roman"/>
          <w:noProof/>
          <w:sz w:val="28"/>
          <w:szCs w:val="28"/>
        </w:rPr>
        <w:drawing>
          <wp:inline distT="0" distB="0" distL="0" distR="0">
            <wp:extent cx="5642158" cy="421957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8510" cy="4239283"/>
                    </a:xfrm>
                    <a:prstGeom prst="rect">
                      <a:avLst/>
                    </a:prstGeom>
                    <a:noFill/>
                  </pic:spPr>
                </pic:pic>
              </a:graphicData>
            </a:graphic>
          </wp:inline>
        </w:drawing>
      </w:r>
    </w:p>
    <w:p w:rsidR="00145869" w:rsidRPr="004E354A" w:rsidRDefault="00145869" w:rsidP="004E354A">
      <w:pPr>
        <w:spacing w:after="0" w:line="360" w:lineRule="auto"/>
        <w:ind w:right="-144" w:hanging="284"/>
        <w:jc w:val="both"/>
        <w:rPr>
          <w:rFonts w:ascii="Times New Roman" w:hAnsi="Times New Roman" w:cs="Times New Roman"/>
          <w:sz w:val="28"/>
          <w:szCs w:val="28"/>
        </w:rPr>
      </w:pPr>
    </w:p>
    <w:p w:rsidR="004434EB" w:rsidRDefault="00F05CB8" w:rsidP="00ED41AF">
      <w:pPr>
        <w:spacing w:after="0"/>
        <w:ind w:left="-284" w:right="283"/>
        <w:jc w:val="center"/>
        <w:rPr>
          <w:rFonts w:cs="Times New Roman"/>
          <w:szCs w:val="28"/>
        </w:rPr>
      </w:pPr>
      <w:r w:rsidRPr="00F05CB8">
        <w:rPr>
          <w:rFonts w:cs="Times New Roman"/>
          <w:noProof/>
          <w:szCs w:val="28"/>
        </w:rPr>
        <w:drawing>
          <wp:inline distT="0" distB="0" distL="0" distR="0">
            <wp:extent cx="5514975" cy="3556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24265" cy="3561990"/>
                    </a:xfrm>
                    <a:prstGeom prst="rect">
                      <a:avLst/>
                    </a:prstGeom>
                  </pic:spPr>
                </pic:pic>
              </a:graphicData>
            </a:graphic>
          </wp:inline>
        </w:drawing>
      </w:r>
    </w:p>
    <w:p w:rsidR="00F05CB8" w:rsidRDefault="00F05CB8" w:rsidP="00F93FC0">
      <w:pPr>
        <w:spacing w:after="0" w:line="240" w:lineRule="auto"/>
        <w:ind w:left="-284" w:right="283" w:firstLine="710"/>
        <w:rPr>
          <w:rFonts w:ascii="Times New Roman" w:hAnsi="Times New Roman"/>
          <w:b/>
          <w:noProof/>
          <w:sz w:val="28"/>
          <w:szCs w:val="28"/>
        </w:rPr>
      </w:pPr>
    </w:p>
    <w:p w:rsidR="004B249E" w:rsidRDefault="004B249E" w:rsidP="00F93FC0">
      <w:pPr>
        <w:spacing w:after="0" w:line="240" w:lineRule="auto"/>
        <w:ind w:left="-284" w:right="283" w:firstLine="710"/>
        <w:rPr>
          <w:rFonts w:ascii="Times New Roman" w:hAnsi="Times New Roman"/>
          <w:i/>
          <w:noProof/>
          <w:sz w:val="28"/>
          <w:szCs w:val="28"/>
        </w:rPr>
      </w:pPr>
    </w:p>
    <w:p w:rsidR="004B249E" w:rsidRDefault="004B249E" w:rsidP="00F93FC0">
      <w:pPr>
        <w:spacing w:after="0" w:line="240" w:lineRule="auto"/>
        <w:ind w:left="-284" w:right="283" w:firstLine="710"/>
        <w:rPr>
          <w:rFonts w:ascii="Times New Roman" w:hAnsi="Times New Roman"/>
          <w:i/>
          <w:noProof/>
          <w:sz w:val="28"/>
          <w:szCs w:val="28"/>
        </w:rPr>
      </w:pPr>
    </w:p>
    <w:p w:rsidR="004B249E" w:rsidRDefault="004B249E" w:rsidP="00F93FC0">
      <w:pPr>
        <w:spacing w:after="0" w:line="240" w:lineRule="auto"/>
        <w:ind w:left="-284" w:right="283" w:firstLine="710"/>
        <w:rPr>
          <w:rFonts w:ascii="Times New Roman" w:hAnsi="Times New Roman"/>
          <w:i/>
          <w:noProof/>
          <w:sz w:val="28"/>
          <w:szCs w:val="28"/>
        </w:rPr>
      </w:pPr>
    </w:p>
    <w:p w:rsidR="003A2958" w:rsidRPr="00082E33" w:rsidRDefault="00144EA3" w:rsidP="00F93FC0">
      <w:pPr>
        <w:spacing w:after="0" w:line="240" w:lineRule="auto"/>
        <w:ind w:left="-284" w:right="283" w:firstLine="710"/>
        <w:rPr>
          <w:rFonts w:ascii="Times New Roman" w:hAnsi="Times New Roman"/>
          <w:i/>
          <w:sz w:val="28"/>
          <w:szCs w:val="28"/>
          <w:u w:val="single"/>
        </w:rPr>
      </w:pPr>
      <w:r>
        <w:rPr>
          <w:rFonts w:ascii="Times New Roman" w:hAnsi="Times New Roman"/>
          <w:i/>
          <w:noProof/>
          <w:sz w:val="28"/>
          <w:szCs w:val="28"/>
        </w:rPr>
        <w:lastRenderedPageBreak/>
        <w:t>1</w:t>
      </w:r>
      <w:r w:rsidR="003A2958" w:rsidRPr="00082E33">
        <w:rPr>
          <w:rFonts w:ascii="Times New Roman" w:hAnsi="Times New Roman"/>
          <w:i/>
          <w:noProof/>
          <w:sz w:val="28"/>
          <w:szCs w:val="28"/>
        </w:rPr>
        <w:t>.1.</w:t>
      </w:r>
      <w:r w:rsidR="00E82435" w:rsidRPr="00082E33">
        <w:rPr>
          <w:rFonts w:ascii="Times New Roman" w:hAnsi="Times New Roman"/>
          <w:i/>
          <w:noProof/>
          <w:sz w:val="28"/>
          <w:szCs w:val="28"/>
        </w:rPr>
        <w:t>2</w:t>
      </w:r>
      <w:r w:rsidR="003A2958" w:rsidRPr="00082E33">
        <w:rPr>
          <w:rFonts w:ascii="Times New Roman" w:hAnsi="Times New Roman"/>
          <w:i/>
          <w:noProof/>
          <w:sz w:val="28"/>
          <w:szCs w:val="28"/>
        </w:rPr>
        <w:t> Человеческий потенциал городского округа город Стерлитамак</w:t>
      </w:r>
    </w:p>
    <w:p w:rsidR="003A2958" w:rsidRPr="00F93FC0" w:rsidRDefault="003A2958" w:rsidP="007E17F9">
      <w:pPr>
        <w:spacing w:after="0" w:line="240" w:lineRule="auto"/>
        <w:ind w:left="-284" w:right="283" w:firstLine="568"/>
        <w:jc w:val="center"/>
        <w:rPr>
          <w:rFonts w:ascii="Times New Roman" w:hAnsi="Times New Roman"/>
          <w:b/>
          <w:sz w:val="10"/>
          <w:szCs w:val="10"/>
        </w:rPr>
      </w:pPr>
    </w:p>
    <w:p w:rsidR="006624B2" w:rsidRPr="00500C74" w:rsidRDefault="006624B2" w:rsidP="00F93FC0">
      <w:pPr>
        <w:spacing w:after="0" w:line="240" w:lineRule="auto"/>
        <w:ind w:left="-284" w:right="283" w:firstLine="710"/>
        <w:rPr>
          <w:rFonts w:ascii="Times New Roman" w:hAnsi="Times New Roman"/>
          <w:sz w:val="28"/>
          <w:szCs w:val="28"/>
        </w:rPr>
      </w:pPr>
      <w:r w:rsidRPr="00500C74">
        <w:rPr>
          <w:rFonts w:ascii="Times New Roman" w:hAnsi="Times New Roman"/>
          <w:sz w:val="28"/>
          <w:szCs w:val="28"/>
        </w:rPr>
        <w:t>Численность населения</w:t>
      </w:r>
    </w:p>
    <w:p w:rsidR="006624B2" w:rsidRPr="00F93FC0" w:rsidRDefault="00116429" w:rsidP="007E17F9">
      <w:pPr>
        <w:pStyle w:val="a7"/>
        <w:spacing w:line="240" w:lineRule="auto"/>
        <w:ind w:left="-284" w:right="283" w:firstLine="568"/>
        <w:rPr>
          <w:sz w:val="10"/>
          <w:szCs w:val="10"/>
          <w:u w:val="single"/>
        </w:rPr>
      </w:pPr>
      <w:r w:rsidRPr="00116429">
        <w:rPr>
          <w:b/>
          <w:noProof/>
          <w:sz w:val="28"/>
          <w:szCs w:val="28"/>
        </w:rPr>
        <w:pict>
          <v:rect id="_x0000_s1051" style="position:absolute;left:0;text-align:left;margin-left:421.3pt;margin-top:8.95pt;width:94pt;height:23.35pt;rotation:-180;flip:y;z-index:2516188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51">
              <w:txbxContent>
                <w:p w:rsidR="00AF2D7D" w:rsidRPr="004247BF" w:rsidRDefault="00AF2D7D" w:rsidP="00F93FC0">
                  <w:pPr>
                    <w:pStyle w:val="ad"/>
                    <w:kinsoku w:val="0"/>
                    <w:overflowPunct w:val="0"/>
                    <w:spacing w:before="0" w:after="0"/>
                    <w:textAlignment w:val="baseline"/>
                    <w:rPr>
                      <w:bCs/>
                      <w:shadow/>
                    </w:rPr>
                  </w:pPr>
                  <w:r>
                    <w:rPr>
                      <w:bCs/>
                      <w:shadow/>
                    </w:rPr>
                    <w:t>График 1.1.2.4</w:t>
                  </w:r>
                </w:p>
              </w:txbxContent>
            </v:textbox>
          </v:rect>
        </w:pict>
      </w:r>
    </w:p>
    <w:p w:rsidR="00FE0736" w:rsidRDefault="006624B2" w:rsidP="00F93FC0">
      <w:pPr>
        <w:pStyle w:val="a7"/>
        <w:spacing w:after="0"/>
        <w:ind w:right="-285" w:firstLine="426"/>
        <w:rPr>
          <w:sz w:val="28"/>
          <w:szCs w:val="28"/>
        </w:rPr>
      </w:pPr>
      <w:r w:rsidRPr="000C3632">
        <w:rPr>
          <w:noProof/>
          <w:sz w:val="28"/>
          <w:szCs w:val="28"/>
        </w:rPr>
        <w:drawing>
          <wp:anchor distT="0" distB="0" distL="114300" distR="114300" simplePos="0" relativeHeight="251656192" behindDoc="1" locked="0" layoutInCell="1" allowOverlap="1">
            <wp:simplePos x="0" y="0"/>
            <wp:positionH relativeFrom="column">
              <wp:posOffset>2961005</wp:posOffset>
            </wp:positionH>
            <wp:positionV relativeFrom="paragraph">
              <wp:posOffset>203504</wp:posOffset>
            </wp:positionV>
            <wp:extent cx="3458210" cy="2649220"/>
            <wp:effectExtent l="0" t="0" r="0" b="0"/>
            <wp:wrapTight wrapText="bothSides">
              <wp:wrapPolygon edited="0">
                <wp:start x="0" y="0"/>
                <wp:lineTo x="0" y="21434"/>
                <wp:lineTo x="21537" y="21434"/>
                <wp:lineTo x="21537" y="0"/>
                <wp:lineTo x="0" y="0"/>
              </wp:wrapPolygon>
            </wp:wrapTight>
            <wp:docPr id="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a:stretch>
                      <a:fillRect/>
                    </a:stretch>
                  </pic:blipFill>
                  <pic:spPr bwMode="auto">
                    <a:xfrm>
                      <a:off x="0" y="0"/>
                      <a:ext cx="3458210" cy="2649220"/>
                    </a:xfrm>
                    <a:prstGeom prst="rect">
                      <a:avLst/>
                    </a:prstGeom>
                    <a:noFill/>
                    <a:ln w="9525">
                      <a:noFill/>
                      <a:miter lim="800000"/>
                      <a:headEnd/>
                      <a:tailEnd/>
                    </a:ln>
                  </pic:spPr>
                </pic:pic>
              </a:graphicData>
            </a:graphic>
          </wp:anchor>
        </w:drawing>
      </w:r>
      <w:r w:rsidRPr="000C3632">
        <w:rPr>
          <w:sz w:val="28"/>
          <w:szCs w:val="28"/>
        </w:rPr>
        <w:t xml:space="preserve">По </w:t>
      </w:r>
      <w:r w:rsidR="00D10171" w:rsidRPr="000C3632">
        <w:rPr>
          <w:sz w:val="28"/>
          <w:szCs w:val="28"/>
        </w:rPr>
        <w:t xml:space="preserve">данным </w:t>
      </w:r>
      <w:r w:rsidRPr="000C3632">
        <w:rPr>
          <w:sz w:val="28"/>
          <w:szCs w:val="28"/>
        </w:rPr>
        <w:t>Всероссийской переписи населения 2010 года (ВПН-2010) произведена оценка численности постоянного населения Российской Федерации. Согласно этой оценке, численность постоянного населения г</w:t>
      </w:r>
      <w:proofErr w:type="gramStart"/>
      <w:r w:rsidRPr="000C3632">
        <w:rPr>
          <w:sz w:val="28"/>
          <w:szCs w:val="28"/>
        </w:rPr>
        <w:t>.С</w:t>
      </w:r>
      <w:proofErr w:type="gramEnd"/>
      <w:r w:rsidRPr="000C3632">
        <w:rPr>
          <w:sz w:val="28"/>
          <w:szCs w:val="28"/>
        </w:rPr>
        <w:t xml:space="preserve">терлитамака по состоянию на 1 января 2011 года составляла 273656 человек. </w:t>
      </w:r>
      <w:r w:rsidRPr="00F93FC0">
        <w:rPr>
          <w:sz w:val="28"/>
          <w:szCs w:val="28"/>
        </w:rPr>
        <w:t xml:space="preserve">По </w:t>
      </w:r>
      <w:r w:rsidR="00D620A9" w:rsidRPr="00F93FC0">
        <w:rPr>
          <w:sz w:val="28"/>
          <w:szCs w:val="28"/>
        </w:rPr>
        <w:t xml:space="preserve">данным </w:t>
      </w:r>
      <w:r w:rsidR="00F93FC0" w:rsidRPr="00F93FC0">
        <w:rPr>
          <w:sz w:val="28"/>
          <w:szCs w:val="28"/>
        </w:rPr>
        <w:t>на 1</w:t>
      </w:r>
      <w:r w:rsidRPr="00F93FC0">
        <w:rPr>
          <w:sz w:val="28"/>
          <w:szCs w:val="28"/>
        </w:rPr>
        <w:t xml:space="preserve"> января 201</w:t>
      </w:r>
      <w:r w:rsidR="00290AAF" w:rsidRPr="00F93FC0">
        <w:rPr>
          <w:sz w:val="28"/>
          <w:szCs w:val="28"/>
        </w:rPr>
        <w:t>8</w:t>
      </w:r>
      <w:r w:rsidRPr="00F93FC0">
        <w:rPr>
          <w:sz w:val="28"/>
          <w:szCs w:val="28"/>
        </w:rPr>
        <w:t>года численность горожан составляет</w:t>
      </w:r>
      <w:r w:rsidR="00290AAF" w:rsidRPr="00F93FC0">
        <w:rPr>
          <w:sz w:val="28"/>
          <w:szCs w:val="28"/>
        </w:rPr>
        <w:t>279</w:t>
      </w:r>
      <w:r w:rsidR="00F93FC0" w:rsidRPr="00F93FC0">
        <w:rPr>
          <w:sz w:val="28"/>
          <w:szCs w:val="28"/>
        </w:rPr>
        <w:t>626 человека</w:t>
      </w:r>
      <w:r w:rsidR="00290AAF" w:rsidRPr="00F93FC0">
        <w:rPr>
          <w:sz w:val="28"/>
          <w:szCs w:val="28"/>
        </w:rPr>
        <w:t xml:space="preserve">, </w:t>
      </w:r>
      <w:r w:rsidR="00F93FC0" w:rsidRPr="00F93FC0">
        <w:rPr>
          <w:sz w:val="28"/>
          <w:szCs w:val="28"/>
        </w:rPr>
        <w:t>т.е.</w:t>
      </w:r>
      <w:r w:rsidR="00290AAF" w:rsidRPr="00F93FC0">
        <w:rPr>
          <w:sz w:val="28"/>
          <w:szCs w:val="28"/>
        </w:rPr>
        <w:t xml:space="preserve"> прирост составил более 6,0</w:t>
      </w:r>
      <w:r w:rsidR="00F93FC0">
        <w:rPr>
          <w:sz w:val="28"/>
          <w:szCs w:val="28"/>
        </w:rPr>
        <w:t xml:space="preserve">тыс. </w:t>
      </w:r>
      <w:proofErr w:type="spellStart"/>
      <w:r w:rsidR="00F93FC0">
        <w:rPr>
          <w:sz w:val="28"/>
          <w:szCs w:val="28"/>
        </w:rPr>
        <w:t>ч</w:t>
      </w:r>
      <w:r w:rsidR="00F93FC0" w:rsidRPr="00F93FC0">
        <w:rPr>
          <w:sz w:val="28"/>
          <w:szCs w:val="28"/>
        </w:rPr>
        <w:t>ел</w:t>
      </w:r>
      <w:proofErr w:type="gramStart"/>
      <w:r w:rsidR="00D10171" w:rsidRPr="00F93FC0">
        <w:rPr>
          <w:sz w:val="28"/>
          <w:szCs w:val="28"/>
        </w:rPr>
        <w:t>.</w:t>
      </w:r>
      <w:r w:rsidR="00627C2A">
        <w:rPr>
          <w:sz w:val="28"/>
          <w:szCs w:val="28"/>
        </w:rPr>
        <w:t>и</w:t>
      </w:r>
      <w:proofErr w:type="gramEnd"/>
      <w:r w:rsidR="00627C2A">
        <w:rPr>
          <w:sz w:val="28"/>
          <w:szCs w:val="28"/>
        </w:rPr>
        <w:t>ли</w:t>
      </w:r>
      <w:proofErr w:type="spellEnd"/>
      <w:r w:rsidR="00627C2A">
        <w:rPr>
          <w:sz w:val="28"/>
          <w:szCs w:val="28"/>
        </w:rPr>
        <w:t xml:space="preserve"> чуть более 1тыс.чел в год.</w:t>
      </w:r>
      <w:r w:rsidR="00D10171" w:rsidRPr="000C3632">
        <w:rPr>
          <w:sz w:val="28"/>
          <w:szCs w:val="28"/>
        </w:rPr>
        <w:t xml:space="preserve"> Положительная динамика прироста населения наблюдается ежегодно за счет естественного движения населения.</w:t>
      </w:r>
    </w:p>
    <w:p w:rsidR="006624B2" w:rsidRDefault="00116429" w:rsidP="003D16C8">
      <w:pPr>
        <w:pStyle w:val="a7"/>
        <w:spacing w:after="0"/>
        <w:ind w:right="-285" w:firstLine="426"/>
        <w:rPr>
          <w:sz w:val="28"/>
          <w:szCs w:val="28"/>
        </w:rPr>
      </w:pPr>
      <w:r>
        <w:rPr>
          <w:noProof/>
          <w:sz w:val="28"/>
          <w:szCs w:val="28"/>
        </w:rPr>
        <w:pict>
          <v:rect id="_x0000_s1224" style="position:absolute;left:0;text-align:left;margin-left:373.9pt;margin-top:66.85pt;width:94pt;height:28.6pt;rotation:-180;flip:y;z-index:2516812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24">
              <w:txbxContent>
                <w:p w:rsidR="00AF2D7D" w:rsidRPr="004247BF" w:rsidRDefault="00AF2D7D" w:rsidP="004E354A">
                  <w:pPr>
                    <w:pStyle w:val="ad"/>
                    <w:kinsoku w:val="0"/>
                    <w:overflowPunct w:val="0"/>
                    <w:spacing w:before="0" w:after="0"/>
                    <w:textAlignment w:val="baseline"/>
                    <w:rPr>
                      <w:bCs/>
                      <w:shadow/>
                    </w:rPr>
                  </w:pPr>
                  <w:r>
                    <w:rPr>
                      <w:bCs/>
                      <w:shadow/>
                    </w:rPr>
                    <w:t>График 1.1.2.5</w:t>
                  </w:r>
                </w:p>
              </w:txbxContent>
            </v:textbox>
          </v:rect>
        </w:pict>
      </w:r>
      <w:r w:rsidR="00FE0736">
        <w:rPr>
          <w:sz w:val="28"/>
          <w:szCs w:val="28"/>
        </w:rPr>
        <w:t xml:space="preserve">Городского округ город Стерлитамак </w:t>
      </w:r>
      <w:r w:rsidR="00F93FC0">
        <w:rPr>
          <w:sz w:val="28"/>
          <w:szCs w:val="28"/>
        </w:rPr>
        <w:t xml:space="preserve">занимает </w:t>
      </w:r>
      <w:r w:rsidR="00F93FC0" w:rsidRPr="000C3632">
        <w:rPr>
          <w:sz w:val="28"/>
          <w:szCs w:val="28"/>
          <w:u w:val="single"/>
        </w:rPr>
        <w:t>2</w:t>
      </w:r>
      <w:r w:rsidR="00304C1E" w:rsidRPr="000C3632">
        <w:rPr>
          <w:sz w:val="28"/>
          <w:szCs w:val="28"/>
          <w:u w:val="single"/>
        </w:rPr>
        <w:t xml:space="preserve"> место</w:t>
      </w:r>
      <w:r w:rsidR="00304C1E" w:rsidRPr="000C3632">
        <w:rPr>
          <w:sz w:val="28"/>
          <w:szCs w:val="28"/>
        </w:rPr>
        <w:t xml:space="preserve"> -  по численности постоянного населения</w:t>
      </w:r>
      <w:r w:rsidR="00FE0736">
        <w:rPr>
          <w:sz w:val="28"/>
          <w:szCs w:val="28"/>
        </w:rPr>
        <w:t xml:space="preserve"> Республики Башкортостан или около 7</w:t>
      </w:r>
      <w:r w:rsidR="00304C1E" w:rsidRPr="000C3632">
        <w:rPr>
          <w:sz w:val="28"/>
          <w:szCs w:val="28"/>
        </w:rPr>
        <w:t>% всего населения Республики Башкортостан. Население представлено представителями более 70 национальностей</w:t>
      </w:r>
    </w:p>
    <w:p w:rsidR="006624B2" w:rsidRPr="00092F76" w:rsidRDefault="003D16C8" w:rsidP="00BF0321">
      <w:pPr>
        <w:pStyle w:val="a7"/>
        <w:spacing w:line="240" w:lineRule="auto"/>
        <w:ind w:left="-284" w:right="283" w:firstLine="993"/>
        <w:jc w:val="left"/>
        <w:rPr>
          <w:szCs w:val="28"/>
        </w:rPr>
      </w:pPr>
      <w:r>
        <w:rPr>
          <w:i/>
          <w:noProof/>
          <w:sz w:val="28"/>
          <w:szCs w:val="28"/>
        </w:rPr>
        <w:drawing>
          <wp:inline distT="0" distB="0" distL="0" distR="0">
            <wp:extent cx="4724400" cy="280885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4733330" cy="2814161"/>
                    </a:xfrm>
                    <a:prstGeom prst="rect">
                      <a:avLst/>
                    </a:prstGeom>
                    <a:noFill/>
                    <a:ln w="9525">
                      <a:noFill/>
                      <a:miter lim="800000"/>
                      <a:headEnd/>
                      <a:tailEnd/>
                    </a:ln>
                  </pic:spPr>
                </pic:pic>
              </a:graphicData>
            </a:graphic>
          </wp:inline>
        </w:drawing>
      </w:r>
    </w:p>
    <w:p w:rsidR="006878C9" w:rsidRDefault="006878C9" w:rsidP="007E17F9">
      <w:pPr>
        <w:spacing w:after="0" w:line="240" w:lineRule="auto"/>
        <w:ind w:left="-284" w:right="283" w:firstLine="568"/>
        <w:jc w:val="center"/>
        <w:rPr>
          <w:rFonts w:ascii="Times New Roman" w:hAnsi="Times New Roman"/>
          <w:sz w:val="28"/>
          <w:szCs w:val="28"/>
        </w:rPr>
      </w:pPr>
    </w:p>
    <w:p w:rsidR="00764EE9" w:rsidRDefault="00764EE9" w:rsidP="007E17F9">
      <w:pPr>
        <w:spacing w:after="0" w:line="240" w:lineRule="auto"/>
        <w:ind w:left="-284" w:right="283" w:firstLine="568"/>
        <w:jc w:val="center"/>
        <w:rPr>
          <w:rFonts w:ascii="Times New Roman" w:hAnsi="Times New Roman"/>
          <w:sz w:val="28"/>
          <w:szCs w:val="28"/>
        </w:rPr>
      </w:pPr>
    </w:p>
    <w:p w:rsidR="00764EE9" w:rsidRDefault="00764EE9" w:rsidP="007E17F9">
      <w:pPr>
        <w:spacing w:after="0" w:line="240" w:lineRule="auto"/>
        <w:ind w:left="-284" w:right="283" w:firstLine="568"/>
        <w:jc w:val="center"/>
        <w:rPr>
          <w:rFonts w:ascii="Times New Roman" w:hAnsi="Times New Roman"/>
          <w:sz w:val="28"/>
          <w:szCs w:val="28"/>
        </w:rPr>
      </w:pPr>
    </w:p>
    <w:p w:rsidR="00764EE9" w:rsidRDefault="00764EE9" w:rsidP="007E17F9">
      <w:pPr>
        <w:spacing w:after="0" w:line="240" w:lineRule="auto"/>
        <w:ind w:left="-284" w:right="283" w:firstLine="568"/>
        <w:jc w:val="center"/>
        <w:rPr>
          <w:rFonts w:ascii="Times New Roman" w:hAnsi="Times New Roman"/>
          <w:sz w:val="28"/>
          <w:szCs w:val="28"/>
        </w:rPr>
      </w:pPr>
    </w:p>
    <w:p w:rsidR="006624B2" w:rsidRPr="00433E10" w:rsidRDefault="006624B2" w:rsidP="007E17F9">
      <w:pPr>
        <w:spacing w:after="0" w:line="240" w:lineRule="auto"/>
        <w:ind w:left="-284" w:right="283" w:firstLine="568"/>
        <w:jc w:val="center"/>
        <w:rPr>
          <w:rFonts w:ascii="Times New Roman" w:hAnsi="Times New Roman"/>
          <w:sz w:val="28"/>
          <w:szCs w:val="28"/>
        </w:rPr>
      </w:pPr>
      <w:r w:rsidRPr="00433E10">
        <w:rPr>
          <w:rFonts w:ascii="Times New Roman" w:hAnsi="Times New Roman"/>
          <w:sz w:val="28"/>
          <w:szCs w:val="28"/>
        </w:rPr>
        <w:lastRenderedPageBreak/>
        <w:t xml:space="preserve">Высококвалифицированные трудовые ресурсы </w:t>
      </w:r>
    </w:p>
    <w:p w:rsidR="00235C54" w:rsidRPr="00092F76" w:rsidRDefault="00235C54" w:rsidP="007E17F9">
      <w:pPr>
        <w:spacing w:after="0" w:line="240" w:lineRule="auto"/>
        <w:ind w:left="-284" w:right="283" w:firstLine="568"/>
        <w:jc w:val="center"/>
        <w:rPr>
          <w:rFonts w:ascii="Times New Roman" w:hAnsi="Times New Roman"/>
          <w:b/>
          <w:sz w:val="10"/>
          <w:szCs w:val="10"/>
        </w:rPr>
      </w:pPr>
    </w:p>
    <w:p w:rsidR="006624B2" w:rsidRPr="00871215" w:rsidRDefault="00116429" w:rsidP="007E17F9">
      <w:pPr>
        <w:spacing w:after="0" w:line="240" w:lineRule="auto"/>
        <w:ind w:left="-284" w:right="283" w:firstLine="568"/>
        <w:jc w:val="center"/>
        <w:rPr>
          <w:rFonts w:ascii="Times New Roman" w:hAnsi="Times New Roman"/>
          <w:b/>
          <w:sz w:val="12"/>
          <w:szCs w:val="12"/>
        </w:rPr>
      </w:pPr>
      <w:r>
        <w:rPr>
          <w:rFonts w:ascii="Times New Roman" w:hAnsi="Times New Roman"/>
          <w:b/>
          <w:noProof/>
          <w:sz w:val="12"/>
          <w:szCs w:val="12"/>
        </w:rPr>
        <w:pict>
          <v:rect id="_x0000_s1053" style="position:absolute;left:0;text-align:left;margin-left:213.15pt;margin-top:1.1pt;width:94pt;height:23.35pt;rotation:-180;flip:y;z-index:2516198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53">
              <w:txbxContent>
                <w:p w:rsidR="00AF2D7D" w:rsidRPr="004247BF" w:rsidRDefault="00AF2D7D" w:rsidP="00092F76">
                  <w:pPr>
                    <w:pStyle w:val="ad"/>
                    <w:kinsoku w:val="0"/>
                    <w:overflowPunct w:val="0"/>
                    <w:spacing w:before="0" w:after="0"/>
                    <w:textAlignment w:val="baseline"/>
                    <w:rPr>
                      <w:bCs/>
                      <w:shadow/>
                    </w:rPr>
                  </w:pPr>
                  <w:r>
                    <w:rPr>
                      <w:bCs/>
                      <w:shadow/>
                    </w:rPr>
                    <w:t>График 1.1.2.6</w:t>
                  </w:r>
                </w:p>
              </w:txbxContent>
            </v:textbox>
          </v:rect>
        </w:pict>
      </w:r>
    </w:p>
    <w:p w:rsidR="00405B26" w:rsidRDefault="00092F76" w:rsidP="00405B26">
      <w:pPr>
        <w:pStyle w:val="ad"/>
        <w:kinsoku w:val="0"/>
        <w:overflowPunct w:val="0"/>
        <w:spacing w:before="0" w:after="0" w:line="360" w:lineRule="auto"/>
        <w:jc w:val="both"/>
        <w:textAlignment w:val="baseline"/>
        <w:rPr>
          <w:bCs/>
          <w:shadow/>
        </w:rPr>
      </w:pPr>
      <w:r w:rsidRPr="00092F76">
        <w:rPr>
          <w:noProof/>
          <w:sz w:val="28"/>
          <w:szCs w:val="28"/>
        </w:rPr>
        <w:drawing>
          <wp:anchor distT="0" distB="0" distL="114300" distR="114300" simplePos="0" relativeHeight="251660288" behindDoc="0" locked="0" layoutInCell="1" allowOverlap="1">
            <wp:simplePos x="0" y="0"/>
            <wp:positionH relativeFrom="column">
              <wp:posOffset>21286</wp:posOffset>
            </wp:positionH>
            <wp:positionV relativeFrom="paragraph">
              <wp:posOffset>145415</wp:posOffset>
            </wp:positionV>
            <wp:extent cx="3745865" cy="2113915"/>
            <wp:effectExtent l="0" t="0" r="0" b="0"/>
            <wp:wrapSquare wrapText="bothSides"/>
            <wp:docPr id="8197" name="Рисунок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45865" cy="2113915"/>
                    </a:xfrm>
                    <a:prstGeom prst="rect">
                      <a:avLst/>
                    </a:prstGeom>
                    <a:noFill/>
                  </pic:spPr>
                </pic:pic>
              </a:graphicData>
            </a:graphic>
          </wp:anchor>
        </w:drawing>
      </w:r>
      <w:r w:rsidR="006624B2" w:rsidRPr="00092F76">
        <w:rPr>
          <w:sz w:val="28"/>
          <w:szCs w:val="28"/>
        </w:rPr>
        <w:t>По данным на 1 января 201</w:t>
      </w:r>
      <w:r w:rsidR="00290AAF" w:rsidRPr="00092F76">
        <w:rPr>
          <w:sz w:val="28"/>
          <w:szCs w:val="28"/>
        </w:rPr>
        <w:t>8</w:t>
      </w:r>
      <w:r w:rsidR="006624B2" w:rsidRPr="00092F76">
        <w:rPr>
          <w:sz w:val="28"/>
          <w:szCs w:val="28"/>
        </w:rPr>
        <w:t xml:space="preserve"> года трудовые ресурсы оцениваются в 1</w:t>
      </w:r>
      <w:r w:rsidR="00F36649" w:rsidRPr="00092F76">
        <w:rPr>
          <w:sz w:val="28"/>
          <w:szCs w:val="28"/>
        </w:rPr>
        <w:t>6</w:t>
      </w:r>
      <w:r w:rsidR="006624B2" w:rsidRPr="00092F76">
        <w:rPr>
          <w:sz w:val="28"/>
          <w:szCs w:val="28"/>
        </w:rPr>
        <w:t>5</w:t>
      </w:r>
      <w:r w:rsidR="00290AAF" w:rsidRPr="00092F76">
        <w:rPr>
          <w:sz w:val="28"/>
          <w:szCs w:val="28"/>
        </w:rPr>
        <w:t>,1</w:t>
      </w:r>
      <w:r w:rsidR="006624B2" w:rsidRPr="00092F76">
        <w:rPr>
          <w:sz w:val="28"/>
          <w:szCs w:val="28"/>
        </w:rPr>
        <w:t xml:space="preserve"> тысяч человек при численности занятых в экономике города на уровне </w:t>
      </w:r>
      <w:r w:rsidR="00290AAF" w:rsidRPr="00092F76">
        <w:rPr>
          <w:sz w:val="28"/>
          <w:szCs w:val="28"/>
        </w:rPr>
        <w:t>96,4</w:t>
      </w:r>
      <w:r w:rsidR="006624B2" w:rsidRPr="00092F76">
        <w:rPr>
          <w:sz w:val="28"/>
          <w:szCs w:val="28"/>
        </w:rPr>
        <w:t xml:space="preserve"> тысяч человек (</w:t>
      </w:r>
      <w:r w:rsidR="001E783F" w:rsidRPr="00092F76">
        <w:rPr>
          <w:sz w:val="28"/>
          <w:szCs w:val="28"/>
        </w:rPr>
        <w:t>около</w:t>
      </w:r>
      <w:r w:rsidR="006624B2" w:rsidRPr="00092F76">
        <w:rPr>
          <w:sz w:val="28"/>
          <w:szCs w:val="28"/>
        </w:rPr>
        <w:t xml:space="preserve"> 60%), из которых </w:t>
      </w:r>
      <w:r w:rsidR="00290AAF" w:rsidRPr="00092F76">
        <w:rPr>
          <w:sz w:val="28"/>
          <w:szCs w:val="28"/>
        </w:rPr>
        <w:t>64,3</w:t>
      </w:r>
      <w:r w:rsidR="006624B2" w:rsidRPr="00092F76">
        <w:rPr>
          <w:sz w:val="28"/>
          <w:szCs w:val="28"/>
        </w:rPr>
        <w:t xml:space="preserve"> тысяч человек занято</w:t>
      </w:r>
      <w:r w:rsidR="001E783F" w:rsidRPr="00092F76">
        <w:rPr>
          <w:sz w:val="28"/>
          <w:szCs w:val="28"/>
        </w:rPr>
        <w:t xml:space="preserve"> в сфере материального производства, что с</w:t>
      </w:r>
      <w:r w:rsidR="00290AAF" w:rsidRPr="00092F76">
        <w:rPr>
          <w:sz w:val="28"/>
          <w:szCs w:val="28"/>
        </w:rPr>
        <w:t xml:space="preserve">оставляет по удельному весу 67,4% и </w:t>
      </w:r>
      <w:r w:rsidR="00144693">
        <w:rPr>
          <w:sz w:val="28"/>
          <w:szCs w:val="28"/>
        </w:rPr>
        <w:t>31,</w:t>
      </w:r>
      <w:r w:rsidR="00144693" w:rsidRPr="00092F76">
        <w:rPr>
          <w:sz w:val="28"/>
          <w:szCs w:val="28"/>
        </w:rPr>
        <w:t>0тыс</w:t>
      </w:r>
      <w:proofErr w:type="gramStart"/>
      <w:r w:rsidR="00144693" w:rsidRPr="00092F76">
        <w:rPr>
          <w:sz w:val="28"/>
          <w:szCs w:val="28"/>
        </w:rPr>
        <w:t>.ч</w:t>
      </w:r>
      <w:proofErr w:type="gramEnd"/>
      <w:r w:rsidR="00144693" w:rsidRPr="00092F76">
        <w:rPr>
          <w:sz w:val="28"/>
          <w:szCs w:val="28"/>
        </w:rPr>
        <w:t>еловек</w:t>
      </w:r>
      <w:r w:rsidR="006624B2" w:rsidRPr="00092F76">
        <w:rPr>
          <w:sz w:val="28"/>
          <w:szCs w:val="28"/>
        </w:rPr>
        <w:t xml:space="preserve"> - в</w:t>
      </w:r>
      <w:r w:rsidR="00290AAF" w:rsidRPr="00092F76">
        <w:rPr>
          <w:sz w:val="28"/>
          <w:szCs w:val="28"/>
        </w:rPr>
        <w:t>непроизводственной сфере (32,5</w:t>
      </w:r>
      <w:r w:rsidR="001E783F" w:rsidRPr="00092F76">
        <w:rPr>
          <w:sz w:val="28"/>
          <w:szCs w:val="28"/>
        </w:rPr>
        <w:t>%).</w:t>
      </w:r>
      <w:r w:rsidR="00405B26" w:rsidRPr="00871A2F">
        <w:rPr>
          <w:iCs/>
          <w:sz w:val="28"/>
          <w:szCs w:val="28"/>
        </w:rPr>
        <w:t xml:space="preserve">В городе Стерлитамак наблюдаются тенденции, характерные для </w:t>
      </w:r>
      <w:proofErr w:type="spellStart"/>
      <w:r w:rsidR="00405B26" w:rsidRPr="00871A2F">
        <w:rPr>
          <w:iCs/>
          <w:sz w:val="28"/>
          <w:szCs w:val="28"/>
        </w:rPr>
        <w:t>РеспубликиБашкортостан</w:t>
      </w:r>
      <w:proofErr w:type="spellEnd"/>
      <w:r w:rsidR="00405B26" w:rsidRPr="00871A2F">
        <w:rPr>
          <w:iCs/>
          <w:sz w:val="28"/>
          <w:szCs w:val="28"/>
        </w:rPr>
        <w:t xml:space="preserve"> в </w:t>
      </w:r>
      <w:proofErr w:type="spellStart"/>
      <w:r w:rsidR="00405B26" w:rsidRPr="00871A2F">
        <w:rPr>
          <w:iCs/>
          <w:sz w:val="28"/>
          <w:szCs w:val="28"/>
        </w:rPr>
        <w:t>целом</w:t>
      </w:r>
      <w:proofErr w:type="gramStart"/>
      <w:r w:rsidR="00405B26" w:rsidRPr="00871A2F">
        <w:rPr>
          <w:iCs/>
          <w:sz w:val="28"/>
          <w:szCs w:val="28"/>
        </w:rPr>
        <w:t>:п</w:t>
      </w:r>
      <w:proofErr w:type="gramEnd"/>
      <w:r w:rsidR="00405B26" w:rsidRPr="00871A2F">
        <w:rPr>
          <w:iCs/>
          <w:sz w:val="28"/>
          <w:szCs w:val="28"/>
        </w:rPr>
        <w:t>роисходит</w:t>
      </w:r>
      <w:proofErr w:type="spellEnd"/>
      <w:r w:rsidR="00405B26" w:rsidRPr="00871A2F">
        <w:rPr>
          <w:iCs/>
          <w:sz w:val="28"/>
          <w:szCs w:val="28"/>
        </w:rPr>
        <w:t xml:space="preserve"> снижение доли лиц, состоящих в браке, повышение возраста созд</w:t>
      </w:r>
      <w:r w:rsidR="00E06992">
        <w:rPr>
          <w:iCs/>
          <w:sz w:val="28"/>
          <w:szCs w:val="28"/>
        </w:rPr>
        <w:t>ан</w:t>
      </w:r>
      <w:r w:rsidR="00405B26" w:rsidRPr="00871A2F">
        <w:rPr>
          <w:iCs/>
          <w:sz w:val="28"/>
          <w:szCs w:val="28"/>
        </w:rPr>
        <w:t xml:space="preserve">ия семьи, рост числа </w:t>
      </w:r>
      <w:r w:rsidR="00405B26">
        <w:rPr>
          <w:iCs/>
          <w:sz w:val="28"/>
          <w:szCs w:val="28"/>
        </w:rPr>
        <w:t xml:space="preserve">разводов и незарегистрированных </w:t>
      </w:r>
      <w:r w:rsidR="00405B26" w:rsidRPr="00871A2F">
        <w:rPr>
          <w:iCs/>
          <w:sz w:val="28"/>
          <w:szCs w:val="28"/>
        </w:rPr>
        <w:t>браков.</w:t>
      </w:r>
    </w:p>
    <w:p w:rsidR="00857A1B" w:rsidRDefault="00857A1B" w:rsidP="00135FD5">
      <w:pPr>
        <w:pStyle w:val="ad"/>
        <w:kinsoku w:val="0"/>
        <w:overflowPunct w:val="0"/>
        <w:spacing w:before="0" w:after="0"/>
        <w:jc w:val="center"/>
        <w:textAlignment w:val="baseline"/>
        <w:rPr>
          <w:bCs/>
          <w:shadow/>
        </w:rPr>
      </w:pPr>
    </w:p>
    <w:p w:rsidR="00135FD5" w:rsidRDefault="00135FD5" w:rsidP="00135FD5">
      <w:pPr>
        <w:pStyle w:val="ad"/>
        <w:kinsoku w:val="0"/>
        <w:overflowPunct w:val="0"/>
        <w:spacing w:before="0" w:after="0"/>
        <w:jc w:val="center"/>
        <w:textAlignment w:val="baseline"/>
        <w:rPr>
          <w:bCs/>
          <w:i/>
          <w:shadow/>
          <w:sz w:val="28"/>
          <w:szCs w:val="28"/>
        </w:rPr>
      </w:pPr>
      <w:r>
        <w:rPr>
          <w:bCs/>
          <w:shadow/>
        </w:rPr>
        <w:t>Акты гражданского состояния</w:t>
      </w:r>
    </w:p>
    <w:tbl>
      <w:tblPr>
        <w:tblStyle w:val="af1"/>
        <w:tblpPr w:leftFromText="180" w:rightFromText="180" w:vertAnchor="text" w:horzAnchor="margin" w:tblpY="698"/>
        <w:tblW w:w="10110" w:type="dxa"/>
        <w:tblLook w:val="04A0"/>
      </w:tblPr>
      <w:tblGrid>
        <w:gridCol w:w="2607"/>
        <w:gridCol w:w="789"/>
        <w:gridCol w:w="921"/>
        <w:gridCol w:w="922"/>
        <w:gridCol w:w="921"/>
        <w:gridCol w:w="1026"/>
        <w:gridCol w:w="817"/>
        <w:gridCol w:w="897"/>
        <w:gridCol w:w="1210"/>
      </w:tblGrid>
      <w:tr w:rsidR="00135FD5" w:rsidRPr="000D2E03" w:rsidTr="00135FD5">
        <w:trPr>
          <w:trHeight w:val="70"/>
        </w:trPr>
        <w:tc>
          <w:tcPr>
            <w:tcW w:w="2607" w:type="dxa"/>
            <w:vAlign w:val="center"/>
          </w:tcPr>
          <w:p w:rsidR="00135FD5" w:rsidRPr="000D2E03" w:rsidRDefault="00135FD5" w:rsidP="00135FD5">
            <w:pPr>
              <w:widowControl w:val="0"/>
              <w:ind w:right="283" w:firstLine="142"/>
              <w:jc w:val="center"/>
              <w:rPr>
                <w:rFonts w:ascii="Times New Roman" w:eastAsia="Times New Roman" w:hAnsi="Times New Roman" w:cs="Times New Roman"/>
                <w:b/>
                <w:iCs/>
                <w:sz w:val="18"/>
                <w:szCs w:val="18"/>
              </w:rPr>
            </w:pPr>
            <w:r>
              <w:rPr>
                <w:rFonts w:ascii="Times New Roman" w:eastAsia="Times New Roman" w:hAnsi="Times New Roman" w:cs="Times New Roman"/>
                <w:b/>
                <w:iCs/>
                <w:sz w:val="18"/>
                <w:szCs w:val="18"/>
              </w:rPr>
              <w:t xml:space="preserve">Наименование акта гражданского </w:t>
            </w:r>
            <w:r w:rsidRPr="000D2E03">
              <w:rPr>
                <w:rFonts w:ascii="Times New Roman" w:eastAsia="Times New Roman" w:hAnsi="Times New Roman" w:cs="Times New Roman"/>
                <w:b/>
                <w:iCs/>
                <w:sz w:val="18"/>
                <w:szCs w:val="18"/>
              </w:rPr>
              <w:t>состояния</w:t>
            </w:r>
          </w:p>
        </w:tc>
        <w:tc>
          <w:tcPr>
            <w:tcW w:w="789" w:type="dxa"/>
            <w:vAlign w:val="center"/>
          </w:tcPr>
          <w:p w:rsidR="00135FD5" w:rsidRPr="000D2E03" w:rsidRDefault="00135FD5" w:rsidP="00135FD5">
            <w:pPr>
              <w:widowControl w:val="0"/>
              <w:ind w:left="-284" w:right="-253" w:firstLine="97"/>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2010г.</w:t>
            </w:r>
          </w:p>
        </w:tc>
        <w:tc>
          <w:tcPr>
            <w:tcW w:w="921" w:type="dxa"/>
            <w:vAlign w:val="center"/>
          </w:tcPr>
          <w:p w:rsidR="00135FD5" w:rsidRPr="000D2E03" w:rsidRDefault="00135FD5" w:rsidP="00135FD5">
            <w:pPr>
              <w:widowControl w:val="0"/>
              <w:ind w:left="-284" w:right="-253" w:firstLine="97"/>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2011г.</w:t>
            </w:r>
          </w:p>
        </w:tc>
        <w:tc>
          <w:tcPr>
            <w:tcW w:w="922" w:type="dxa"/>
            <w:vAlign w:val="center"/>
          </w:tcPr>
          <w:p w:rsidR="00135FD5" w:rsidRPr="000D2E03" w:rsidRDefault="00135FD5" w:rsidP="00135FD5">
            <w:pPr>
              <w:widowControl w:val="0"/>
              <w:ind w:left="-284" w:right="-253" w:firstLine="97"/>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2012г.</w:t>
            </w:r>
          </w:p>
        </w:tc>
        <w:tc>
          <w:tcPr>
            <w:tcW w:w="921" w:type="dxa"/>
            <w:vAlign w:val="center"/>
          </w:tcPr>
          <w:p w:rsidR="00135FD5" w:rsidRPr="000D2E03" w:rsidRDefault="00135FD5" w:rsidP="00135FD5">
            <w:pPr>
              <w:widowControl w:val="0"/>
              <w:ind w:left="-284" w:right="-253" w:firstLine="97"/>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2013г.</w:t>
            </w:r>
          </w:p>
        </w:tc>
        <w:tc>
          <w:tcPr>
            <w:tcW w:w="1026" w:type="dxa"/>
            <w:vAlign w:val="center"/>
          </w:tcPr>
          <w:p w:rsidR="00135FD5" w:rsidRPr="000D2E03" w:rsidRDefault="00135FD5" w:rsidP="00135FD5">
            <w:pPr>
              <w:widowControl w:val="0"/>
              <w:ind w:left="-284" w:right="-253" w:firstLine="97"/>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2014г.</w:t>
            </w:r>
          </w:p>
        </w:tc>
        <w:tc>
          <w:tcPr>
            <w:tcW w:w="817" w:type="dxa"/>
            <w:vAlign w:val="center"/>
          </w:tcPr>
          <w:p w:rsidR="00135FD5" w:rsidRPr="000D2E03" w:rsidRDefault="00135FD5" w:rsidP="00135FD5">
            <w:pPr>
              <w:widowControl w:val="0"/>
              <w:ind w:left="-284" w:right="-253" w:firstLine="97"/>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2015г.</w:t>
            </w:r>
          </w:p>
        </w:tc>
        <w:tc>
          <w:tcPr>
            <w:tcW w:w="897" w:type="dxa"/>
            <w:vAlign w:val="center"/>
          </w:tcPr>
          <w:p w:rsidR="00135FD5" w:rsidRPr="000D2E03" w:rsidRDefault="00135FD5" w:rsidP="00135FD5">
            <w:pPr>
              <w:widowControl w:val="0"/>
              <w:ind w:left="-284" w:right="-253" w:firstLine="97"/>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2016г.</w:t>
            </w:r>
          </w:p>
        </w:tc>
        <w:tc>
          <w:tcPr>
            <w:tcW w:w="1210" w:type="dxa"/>
            <w:vAlign w:val="center"/>
          </w:tcPr>
          <w:p w:rsidR="00135FD5" w:rsidRPr="000D2E03" w:rsidRDefault="00135FD5" w:rsidP="00135FD5">
            <w:pPr>
              <w:widowControl w:val="0"/>
              <w:ind w:left="-284" w:right="-253" w:firstLine="97"/>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2017г.</w:t>
            </w:r>
          </w:p>
        </w:tc>
      </w:tr>
      <w:tr w:rsidR="00135FD5" w:rsidRPr="000D2E03" w:rsidTr="00135FD5">
        <w:trPr>
          <w:trHeight w:val="244"/>
        </w:trPr>
        <w:tc>
          <w:tcPr>
            <w:tcW w:w="2607" w:type="dxa"/>
            <w:vAlign w:val="center"/>
          </w:tcPr>
          <w:p w:rsidR="00135FD5" w:rsidRPr="000D2E03" w:rsidRDefault="00135FD5" w:rsidP="00135FD5">
            <w:pPr>
              <w:widowControl w:val="0"/>
              <w:ind w:left="-284" w:right="283" w:firstLine="318"/>
              <w:rPr>
                <w:rFonts w:ascii="Times New Roman" w:eastAsia="Times New Roman" w:hAnsi="Times New Roman" w:cs="Times New Roman"/>
                <w:iCs/>
                <w:szCs w:val="28"/>
              </w:rPr>
            </w:pPr>
            <w:r w:rsidRPr="000D2E03">
              <w:rPr>
                <w:rFonts w:ascii="Times New Roman" w:eastAsia="Times New Roman" w:hAnsi="Times New Roman" w:cs="Times New Roman"/>
                <w:iCs/>
                <w:szCs w:val="28"/>
              </w:rPr>
              <w:t>О рождении</w:t>
            </w:r>
          </w:p>
        </w:tc>
        <w:tc>
          <w:tcPr>
            <w:tcW w:w="789"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4051</w:t>
            </w:r>
          </w:p>
        </w:tc>
        <w:tc>
          <w:tcPr>
            <w:tcW w:w="921"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4066</w:t>
            </w:r>
          </w:p>
        </w:tc>
        <w:tc>
          <w:tcPr>
            <w:tcW w:w="922"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4181</w:t>
            </w:r>
          </w:p>
        </w:tc>
        <w:tc>
          <w:tcPr>
            <w:tcW w:w="921"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4255</w:t>
            </w:r>
          </w:p>
        </w:tc>
        <w:tc>
          <w:tcPr>
            <w:tcW w:w="1026"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4259</w:t>
            </w:r>
          </w:p>
        </w:tc>
        <w:tc>
          <w:tcPr>
            <w:tcW w:w="817"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4363</w:t>
            </w:r>
          </w:p>
        </w:tc>
        <w:tc>
          <w:tcPr>
            <w:tcW w:w="897"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4010</w:t>
            </w:r>
          </w:p>
        </w:tc>
        <w:tc>
          <w:tcPr>
            <w:tcW w:w="1210"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3204</w:t>
            </w:r>
          </w:p>
        </w:tc>
      </w:tr>
      <w:tr w:rsidR="00135FD5" w:rsidRPr="000D2E03" w:rsidTr="00135FD5">
        <w:trPr>
          <w:trHeight w:val="260"/>
        </w:trPr>
        <w:tc>
          <w:tcPr>
            <w:tcW w:w="2607" w:type="dxa"/>
            <w:vAlign w:val="center"/>
          </w:tcPr>
          <w:p w:rsidR="00135FD5" w:rsidRPr="000D2E03" w:rsidRDefault="00135FD5" w:rsidP="00135FD5">
            <w:pPr>
              <w:widowControl w:val="0"/>
              <w:ind w:left="-284" w:right="283" w:firstLine="318"/>
              <w:rPr>
                <w:rFonts w:ascii="Times New Roman" w:eastAsia="Times New Roman" w:hAnsi="Times New Roman" w:cs="Times New Roman"/>
                <w:iCs/>
                <w:szCs w:val="28"/>
              </w:rPr>
            </w:pPr>
            <w:r w:rsidRPr="000D2E03">
              <w:rPr>
                <w:rFonts w:ascii="Times New Roman" w:eastAsia="Times New Roman" w:hAnsi="Times New Roman" w:cs="Times New Roman"/>
                <w:iCs/>
                <w:szCs w:val="28"/>
              </w:rPr>
              <w:t>О смерти</w:t>
            </w:r>
          </w:p>
        </w:tc>
        <w:tc>
          <w:tcPr>
            <w:tcW w:w="789"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3099</w:t>
            </w:r>
          </w:p>
        </w:tc>
        <w:tc>
          <w:tcPr>
            <w:tcW w:w="921"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3273</w:t>
            </w:r>
          </w:p>
        </w:tc>
        <w:tc>
          <w:tcPr>
            <w:tcW w:w="922"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3149</w:t>
            </w:r>
          </w:p>
        </w:tc>
        <w:tc>
          <w:tcPr>
            <w:tcW w:w="921"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3266</w:t>
            </w:r>
          </w:p>
        </w:tc>
        <w:tc>
          <w:tcPr>
            <w:tcW w:w="1026"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3314</w:t>
            </w:r>
          </w:p>
        </w:tc>
        <w:tc>
          <w:tcPr>
            <w:tcW w:w="817"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3356</w:t>
            </w:r>
          </w:p>
        </w:tc>
        <w:tc>
          <w:tcPr>
            <w:tcW w:w="897"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3158</w:t>
            </w:r>
          </w:p>
        </w:tc>
        <w:tc>
          <w:tcPr>
            <w:tcW w:w="1210"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2947</w:t>
            </w:r>
          </w:p>
        </w:tc>
      </w:tr>
      <w:tr w:rsidR="00135FD5" w:rsidRPr="000D2E03" w:rsidTr="00135FD5">
        <w:trPr>
          <w:trHeight w:val="244"/>
        </w:trPr>
        <w:tc>
          <w:tcPr>
            <w:tcW w:w="2607" w:type="dxa"/>
            <w:vAlign w:val="center"/>
          </w:tcPr>
          <w:p w:rsidR="00135FD5" w:rsidRPr="000D2E03" w:rsidRDefault="00135FD5" w:rsidP="00135FD5">
            <w:pPr>
              <w:widowControl w:val="0"/>
              <w:ind w:left="-284" w:right="283" w:firstLine="318"/>
              <w:rPr>
                <w:rFonts w:ascii="Times New Roman" w:eastAsia="Times New Roman" w:hAnsi="Times New Roman" w:cs="Times New Roman"/>
                <w:iCs/>
                <w:szCs w:val="28"/>
              </w:rPr>
            </w:pPr>
            <w:r w:rsidRPr="000D2E03">
              <w:rPr>
                <w:rFonts w:ascii="Times New Roman" w:eastAsia="Times New Roman" w:hAnsi="Times New Roman" w:cs="Times New Roman"/>
                <w:iCs/>
                <w:szCs w:val="28"/>
              </w:rPr>
              <w:t>О заключении брака</w:t>
            </w:r>
          </w:p>
        </w:tc>
        <w:tc>
          <w:tcPr>
            <w:tcW w:w="789"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2408</w:t>
            </w:r>
          </w:p>
        </w:tc>
        <w:tc>
          <w:tcPr>
            <w:tcW w:w="921"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2736</w:t>
            </w:r>
          </w:p>
        </w:tc>
        <w:tc>
          <w:tcPr>
            <w:tcW w:w="922"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2374</w:t>
            </w:r>
          </w:p>
        </w:tc>
        <w:tc>
          <w:tcPr>
            <w:tcW w:w="921"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2291</w:t>
            </w:r>
          </w:p>
        </w:tc>
        <w:tc>
          <w:tcPr>
            <w:tcW w:w="1026"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2285</w:t>
            </w:r>
          </w:p>
        </w:tc>
        <w:tc>
          <w:tcPr>
            <w:tcW w:w="817"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2163</w:t>
            </w:r>
          </w:p>
        </w:tc>
        <w:tc>
          <w:tcPr>
            <w:tcW w:w="897"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1787</w:t>
            </w:r>
          </w:p>
        </w:tc>
        <w:tc>
          <w:tcPr>
            <w:tcW w:w="1210"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2014</w:t>
            </w:r>
          </w:p>
        </w:tc>
      </w:tr>
      <w:tr w:rsidR="00135FD5" w:rsidRPr="000D2E03" w:rsidTr="00135FD5">
        <w:trPr>
          <w:trHeight w:val="70"/>
        </w:trPr>
        <w:tc>
          <w:tcPr>
            <w:tcW w:w="2607" w:type="dxa"/>
            <w:vAlign w:val="center"/>
          </w:tcPr>
          <w:p w:rsidR="00135FD5" w:rsidRPr="000D2E03" w:rsidRDefault="00135FD5" w:rsidP="00135FD5">
            <w:pPr>
              <w:widowControl w:val="0"/>
              <w:ind w:left="-284" w:right="283" w:firstLine="284"/>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 xml:space="preserve"> О расторжении брака</w:t>
            </w:r>
          </w:p>
        </w:tc>
        <w:tc>
          <w:tcPr>
            <w:tcW w:w="789"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1296</w:t>
            </w:r>
          </w:p>
        </w:tc>
        <w:tc>
          <w:tcPr>
            <w:tcW w:w="921"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1307</w:t>
            </w:r>
          </w:p>
        </w:tc>
        <w:tc>
          <w:tcPr>
            <w:tcW w:w="922"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1401</w:t>
            </w:r>
          </w:p>
        </w:tc>
        <w:tc>
          <w:tcPr>
            <w:tcW w:w="921"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1441</w:t>
            </w:r>
          </w:p>
        </w:tc>
        <w:tc>
          <w:tcPr>
            <w:tcW w:w="1026"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1384</w:t>
            </w:r>
          </w:p>
        </w:tc>
        <w:tc>
          <w:tcPr>
            <w:tcW w:w="817"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1209</w:t>
            </w:r>
          </w:p>
        </w:tc>
        <w:tc>
          <w:tcPr>
            <w:tcW w:w="897"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1178</w:t>
            </w:r>
          </w:p>
        </w:tc>
        <w:tc>
          <w:tcPr>
            <w:tcW w:w="1210"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1207</w:t>
            </w:r>
          </w:p>
        </w:tc>
      </w:tr>
    </w:tbl>
    <w:p w:rsidR="001E3FE7" w:rsidRDefault="001E3FE7" w:rsidP="00135FD5">
      <w:pPr>
        <w:pStyle w:val="ad"/>
        <w:kinsoku w:val="0"/>
        <w:overflowPunct w:val="0"/>
        <w:spacing w:before="0" w:after="0"/>
        <w:textAlignment w:val="baseline"/>
        <w:rPr>
          <w:bCs/>
          <w:shadow/>
        </w:rPr>
      </w:pPr>
      <w:r>
        <w:rPr>
          <w:bCs/>
          <w:shadow/>
        </w:rPr>
        <w:t xml:space="preserve">Таблица </w:t>
      </w:r>
      <w:r w:rsidR="006878C9">
        <w:rPr>
          <w:bCs/>
          <w:shadow/>
        </w:rPr>
        <w:t>1</w:t>
      </w:r>
      <w:r>
        <w:rPr>
          <w:bCs/>
          <w:shadow/>
        </w:rPr>
        <w:t>.1.2.</w:t>
      </w:r>
      <w:r w:rsidR="006878C9">
        <w:rPr>
          <w:bCs/>
          <w:shadow/>
        </w:rPr>
        <w:t>2</w:t>
      </w:r>
    </w:p>
    <w:p w:rsidR="00724DF8" w:rsidRPr="004247BF" w:rsidRDefault="00724DF8" w:rsidP="00724DF8">
      <w:pPr>
        <w:pStyle w:val="ad"/>
        <w:kinsoku w:val="0"/>
        <w:overflowPunct w:val="0"/>
        <w:spacing w:before="0" w:after="0"/>
        <w:jc w:val="both"/>
        <w:textAlignment w:val="baseline"/>
        <w:rPr>
          <w:bCs/>
          <w:shadow/>
        </w:rPr>
      </w:pPr>
    </w:p>
    <w:p w:rsidR="00135FD5" w:rsidRPr="0067285E" w:rsidRDefault="00A80A8C" w:rsidP="001E3FE7">
      <w:pPr>
        <w:pStyle w:val="ad"/>
        <w:kinsoku w:val="0"/>
        <w:overflowPunct w:val="0"/>
        <w:spacing w:before="0" w:after="0" w:line="360" w:lineRule="auto"/>
        <w:jc w:val="both"/>
        <w:textAlignment w:val="baseline"/>
        <w:rPr>
          <w:iCs/>
          <w:sz w:val="28"/>
          <w:szCs w:val="28"/>
        </w:rPr>
      </w:pPr>
      <w:r>
        <w:rPr>
          <w:iCs/>
          <w:sz w:val="28"/>
          <w:szCs w:val="28"/>
        </w:rPr>
        <w:t>В</w:t>
      </w:r>
      <w:r w:rsidR="00E06992" w:rsidRPr="00871A2F">
        <w:rPr>
          <w:iCs/>
          <w:sz w:val="28"/>
          <w:szCs w:val="28"/>
        </w:rPr>
        <w:t xml:space="preserve"> республике ожидаемая продолжительность жизни ниже, чем в среднем по стране, – 69,76 л. против 70,93 л. (2014 г.). Согласно установленного ВОЗ для</w:t>
      </w:r>
      <w:r w:rsidR="001E3FE7">
        <w:rPr>
          <w:iCs/>
          <w:sz w:val="28"/>
          <w:szCs w:val="28"/>
        </w:rPr>
        <w:t xml:space="preserve"> Е</w:t>
      </w:r>
      <w:r w:rsidR="00B90E9B" w:rsidRPr="00871A2F">
        <w:rPr>
          <w:iCs/>
          <w:sz w:val="28"/>
          <w:szCs w:val="28"/>
        </w:rPr>
        <w:t xml:space="preserve">вропейского региона порога отнесения смерти </w:t>
      </w:r>
      <w:proofErr w:type="gramStart"/>
      <w:r w:rsidR="00B90E9B" w:rsidRPr="00871A2F">
        <w:rPr>
          <w:iCs/>
          <w:sz w:val="28"/>
          <w:szCs w:val="28"/>
        </w:rPr>
        <w:t>к</w:t>
      </w:r>
      <w:proofErr w:type="gramEnd"/>
      <w:r w:rsidR="00B90E9B" w:rsidRPr="00871A2F">
        <w:rPr>
          <w:iCs/>
          <w:sz w:val="28"/>
          <w:szCs w:val="28"/>
        </w:rPr>
        <w:t xml:space="preserve"> преждевременной – 70 лет, ситуация в РБ, как и в РФ критическая. Основной вклад в смертность вносят заболевания системы кровообращения, на втором месте – внешние </w:t>
      </w:r>
      <w:r w:rsidR="000D2E03" w:rsidRPr="00871A2F">
        <w:rPr>
          <w:iCs/>
          <w:sz w:val="28"/>
          <w:szCs w:val="28"/>
        </w:rPr>
        <w:t>причины</w:t>
      </w:r>
      <w:r w:rsidR="000D2E03" w:rsidRPr="0067285E">
        <w:rPr>
          <w:iCs/>
          <w:sz w:val="28"/>
          <w:szCs w:val="28"/>
        </w:rPr>
        <w:t xml:space="preserve"> (</w:t>
      </w:r>
      <w:r w:rsidR="00871A2F" w:rsidRPr="0067285E">
        <w:rPr>
          <w:iCs/>
          <w:sz w:val="28"/>
          <w:szCs w:val="28"/>
        </w:rPr>
        <w:t>из данных Стратегии Республики Башкортостан до 2030 год)</w:t>
      </w:r>
      <w:proofErr w:type="gramStart"/>
      <w:r w:rsidR="00785AD1" w:rsidRPr="0067285E">
        <w:rPr>
          <w:iCs/>
          <w:sz w:val="28"/>
          <w:szCs w:val="28"/>
        </w:rPr>
        <w:t>.</w:t>
      </w:r>
      <w:r w:rsidR="001E3FE7">
        <w:rPr>
          <w:iCs/>
          <w:sz w:val="28"/>
          <w:szCs w:val="28"/>
        </w:rPr>
        <w:t>П</w:t>
      </w:r>
      <w:proofErr w:type="gramEnd"/>
      <w:r w:rsidR="001E3FE7">
        <w:rPr>
          <w:iCs/>
          <w:sz w:val="28"/>
          <w:szCs w:val="28"/>
        </w:rPr>
        <w:t>о городу Стерлитамак аналогичные с Республикой Башкортостан причины смертности населения города.</w:t>
      </w:r>
    </w:p>
    <w:tbl>
      <w:tblPr>
        <w:tblStyle w:val="af1"/>
        <w:tblpPr w:leftFromText="180" w:rightFromText="180" w:vertAnchor="text" w:horzAnchor="margin" w:tblpY="1022"/>
        <w:tblW w:w="10207" w:type="dxa"/>
        <w:tblLayout w:type="fixed"/>
        <w:tblLook w:val="04A0"/>
      </w:tblPr>
      <w:tblGrid>
        <w:gridCol w:w="4219"/>
        <w:gridCol w:w="992"/>
        <w:gridCol w:w="992"/>
        <w:gridCol w:w="993"/>
        <w:gridCol w:w="992"/>
        <w:gridCol w:w="992"/>
        <w:gridCol w:w="1027"/>
      </w:tblGrid>
      <w:tr w:rsidR="00E16A2E" w:rsidTr="00E16A2E">
        <w:tc>
          <w:tcPr>
            <w:tcW w:w="4219" w:type="dxa"/>
            <w:vAlign w:val="center"/>
          </w:tcPr>
          <w:p w:rsidR="00E16A2E" w:rsidRPr="000D2E03" w:rsidRDefault="00E16A2E" w:rsidP="00E16A2E">
            <w:pPr>
              <w:widowControl w:val="0"/>
              <w:ind w:left="-284" w:right="283" w:firstLine="568"/>
              <w:jc w:val="center"/>
              <w:rPr>
                <w:rFonts w:ascii="Times New Roman" w:eastAsia="Times New Roman" w:hAnsi="Times New Roman" w:cs="Times New Roman"/>
                <w:b/>
                <w:iCs/>
                <w:sz w:val="18"/>
                <w:szCs w:val="18"/>
              </w:rPr>
            </w:pPr>
            <w:r w:rsidRPr="000D2E03">
              <w:rPr>
                <w:rFonts w:ascii="Times New Roman" w:eastAsia="Times New Roman" w:hAnsi="Times New Roman" w:cs="Times New Roman"/>
                <w:b/>
                <w:iCs/>
                <w:sz w:val="18"/>
                <w:szCs w:val="18"/>
              </w:rPr>
              <w:lastRenderedPageBreak/>
              <w:t>Показатель</w:t>
            </w:r>
          </w:p>
        </w:tc>
        <w:tc>
          <w:tcPr>
            <w:tcW w:w="992" w:type="dxa"/>
            <w:vAlign w:val="center"/>
          </w:tcPr>
          <w:p w:rsidR="00E16A2E" w:rsidRPr="000D2E03" w:rsidRDefault="00E16A2E" w:rsidP="00E16A2E">
            <w:pPr>
              <w:widowControl w:val="0"/>
              <w:ind w:left="-284" w:right="-142" w:firstLine="169"/>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2012г.</w:t>
            </w:r>
          </w:p>
        </w:tc>
        <w:tc>
          <w:tcPr>
            <w:tcW w:w="992" w:type="dxa"/>
            <w:vAlign w:val="center"/>
          </w:tcPr>
          <w:p w:rsidR="00E16A2E" w:rsidRPr="000D2E03" w:rsidRDefault="00E16A2E" w:rsidP="00E16A2E">
            <w:pPr>
              <w:widowControl w:val="0"/>
              <w:ind w:left="-284" w:right="-143" w:firstLine="17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2013г.</w:t>
            </w:r>
          </w:p>
        </w:tc>
        <w:tc>
          <w:tcPr>
            <w:tcW w:w="993" w:type="dxa"/>
            <w:vAlign w:val="center"/>
          </w:tcPr>
          <w:p w:rsidR="00E16A2E" w:rsidRPr="000D2E03" w:rsidRDefault="00E16A2E" w:rsidP="00E16A2E">
            <w:pPr>
              <w:widowControl w:val="0"/>
              <w:ind w:left="-284" w:right="-108" w:firstLine="17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2014г.</w:t>
            </w:r>
          </w:p>
        </w:tc>
        <w:tc>
          <w:tcPr>
            <w:tcW w:w="992" w:type="dxa"/>
            <w:vAlign w:val="center"/>
          </w:tcPr>
          <w:p w:rsidR="00E16A2E" w:rsidRPr="000D2E03" w:rsidRDefault="00E16A2E" w:rsidP="00E16A2E">
            <w:pPr>
              <w:widowControl w:val="0"/>
              <w:ind w:left="-284" w:firstLine="17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2015г.</w:t>
            </w:r>
          </w:p>
        </w:tc>
        <w:tc>
          <w:tcPr>
            <w:tcW w:w="992" w:type="dxa"/>
            <w:vAlign w:val="center"/>
          </w:tcPr>
          <w:p w:rsidR="00E16A2E" w:rsidRPr="000D2E03" w:rsidRDefault="00E16A2E" w:rsidP="00E16A2E">
            <w:pPr>
              <w:widowControl w:val="0"/>
              <w:ind w:left="-284" w:right="-108" w:firstLine="17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2016г.</w:t>
            </w:r>
          </w:p>
        </w:tc>
        <w:tc>
          <w:tcPr>
            <w:tcW w:w="1027" w:type="dxa"/>
          </w:tcPr>
          <w:p w:rsidR="00E16A2E" w:rsidRPr="000D2E03" w:rsidRDefault="00E16A2E" w:rsidP="00E16A2E">
            <w:pPr>
              <w:widowControl w:val="0"/>
              <w:ind w:left="-284" w:firstLine="17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2017г.</w:t>
            </w:r>
          </w:p>
        </w:tc>
      </w:tr>
      <w:tr w:rsidR="00E16A2E" w:rsidTr="00E16A2E">
        <w:tc>
          <w:tcPr>
            <w:tcW w:w="4219" w:type="dxa"/>
            <w:vAlign w:val="center"/>
          </w:tcPr>
          <w:p w:rsidR="00E16A2E" w:rsidRPr="000D2E03" w:rsidRDefault="00E16A2E" w:rsidP="00E16A2E">
            <w:pPr>
              <w:widowControl w:val="0"/>
              <w:ind w:right="34"/>
              <w:rPr>
                <w:rFonts w:ascii="Times New Roman" w:eastAsia="Times New Roman" w:hAnsi="Times New Roman" w:cs="Times New Roman"/>
                <w:iCs/>
                <w:szCs w:val="28"/>
              </w:rPr>
            </w:pPr>
            <w:r>
              <w:rPr>
                <w:rFonts w:ascii="Times New Roman" w:eastAsia="Times New Roman" w:hAnsi="Times New Roman" w:cs="Times New Roman"/>
                <w:iCs/>
                <w:szCs w:val="28"/>
              </w:rPr>
              <w:t xml:space="preserve">Смертность населения </w:t>
            </w:r>
            <w:r w:rsidRPr="000D2E03">
              <w:rPr>
                <w:rFonts w:ascii="Times New Roman" w:eastAsia="Times New Roman" w:hAnsi="Times New Roman" w:cs="Times New Roman"/>
                <w:iCs/>
                <w:szCs w:val="28"/>
              </w:rPr>
              <w:t>трудоспособного возраст</w:t>
            </w:r>
            <w:proofErr w:type="gramStart"/>
            <w:r w:rsidRPr="000D2E03">
              <w:rPr>
                <w:rFonts w:ascii="Times New Roman" w:eastAsia="Times New Roman" w:hAnsi="Times New Roman" w:cs="Times New Roman"/>
                <w:iCs/>
                <w:szCs w:val="28"/>
              </w:rPr>
              <w:t>а-</w:t>
            </w:r>
            <w:proofErr w:type="gramEnd"/>
            <w:r w:rsidRPr="000D2E03">
              <w:rPr>
                <w:rFonts w:ascii="Times New Roman" w:eastAsia="Times New Roman" w:hAnsi="Times New Roman" w:cs="Times New Roman"/>
                <w:iCs/>
                <w:szCs w:val="28"/>
              </w:rPr>
              <w:t xml:space="preserve"> (</w:t>
            </w:r>
            <w:r w:rsidRPr="000D2E03">
              <w:rPr>
                <w:rFonts w:ascii="Times New Roman" w:eastAsia="Times New Roman" w:hAnsi="Times New Roman" w:cs="Times New Roman"/>
                <w:i/>
                <w:iCs/>
                <w:szCs w:val="28"/>
              </w:rPr>
              <w:t>человек на 100 тыс. соответствующего возраста):</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548,4</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596,7</w:t>
            </w:r>
          </w:p>
        </w:tc>
        <w:tc>
          <w:tcPr>
            <w:tcW w:w="993"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569,4</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583,8</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522,9</w:t>
            </w:r>
          </w:p>
        </w:tc>
        <w:tc>
          <w:tcPr>
            <w:tcW w:w="1027" w:type="dxa"/>
            <w:vAlign w:val="center"/>
          </w:tcPr>
          <w:p w:rsidR="00E16A2E" w:rsidRPr="000D2E03" w:rsidRDefault="00E16A2E" w:rsidP="00E16A2E">
            <w:pPr>
              <w:widowControl w:val="0"/>
              <w:tabs>
                <w:tab w:val="left" w:pos="175"/>
              </w:tabs>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465,5</w:t>
            </w:r>
          </w:p>
        </w:tc>
      </w:tr>
      <w:tr w:rsidR="00E16A2E" w:rsidTr="00E16A2E">
        <w:tc>
          <w:tcPr>
            <w:tcW w:w="4219" w:type="dxa"/>
            <w:vAlign w:val="center"/>
          </w:tcPr>
          <w:p w:rsidR="00E16A2E" w:rsidRPr="000D2E03" w:rsidRDefault="00E16A2E" w:rsidP="00E16A2E">
            <w:pPr>
              <w:widowControl w:val="0"/>
              <w:ind w:left="-284" w:right="283" w:firstLine="568"/>
              <w:rPr>
                <w:rFonts w:ascii="Times New Roman" w:eastAsia="Times New Roman" w:hAnsi="Times New Roman" w:cs="Times New Roman"/>
                <w:iCs/>
                <w:szCs w:val="28"/>
              </w:rPr>
            </w:pPr>
            <w:r w:rsidRPr="000D2E03">
              <w:rPr>
                <w:rFonts w:ascii="Times New Roman" w:eastAsia="Times New Roman" w:hAnsi="Times New Roman" w:cs="Times New Roman"/>
                <w:iCs/>
                <w:szCs w:val="28"/>
              </w:rPr>
              <w:t xml:space="preserve">вт.ч.- от </w:t>
            </w:r>
            <w:proofErr w:type="spellStart"/>
            <w:proofErr w:type="gramStart"/>
            <w:r w:rsidRPr="000D2E03">
              <w:rPr>
                <w:rFonts w:ascii="Times New Roman" w:eastAsia="Times New Roman" w:hAnsi="Times New Roman" w:cs="Times New Roman"/>
                <w:iCs/>
                <w:szCs w:val="28"/>
              </w:rPr>
              <w:t>сердечно-сосудистых</w:t>
            </w:r>
            <w:proofErr w:type="spellEnd"/>
            <w:proofErr w:type="gramEnd"/>
            <w:r w:rsidRPr="000D2E03">
              <w:rPr>
                <w:rFonts w:ascii="Times New Roman" w:eastAsia="Times New Roman" w:hAnsi="Times New Roman" w:cs="Times New Roman"/>
                <w:iCs/>
                <w:szCs w:val="28"/>
              </w:rPr>
              <w:t xml:space="preserve"> заболеваний</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207,7</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216,5</w:t>
            </w:r>
          </w:p>
        </w:tc>
        <w:tc>
          <w:tcPr>
            <w:tcW w:w="993"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203,6</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201,1</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162,7</w:t>
            </w:r>
          </w:p>
        </w:tc>
        <w:tc>
          <w:tcPr>
            <w:tcW w:w="1027"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163,3</w:t>
            </w:r>
          </w:p>
        </w:tc>
      </w:tr>
      <w:tr w:rsidR="00E16A2E" w:rsidTr="00E16A2E">
        <w:tc>
          <w:tcPr>
            <w:tcW w:w="4219" w:type="dxa"/>
            <w:vAlign w:val="center"/>
          </w:tcPr>
          <w:p w:rsidR="00E16A2E" w:rsidRPr="000D2E03" w:rsidRDefault="00E16A2E" w:rsidP="00E16A2E">
            <w:pPr>
              <w:widowControl w:val="0"/>
              <w:ind w:left="-284" w:right="283" w:firstLine="568"/>
              <w:rPr>
                <w:rFonts w:ascii="Times New Roman" w:eastAsia="Times New Roman" w:hAnsi="Times New Roman" w:cs="Times New Roman"/>
                <w:iCs/>
                <w:szCs w:val="28"/>
              </w:rPr>
            </w:pPr>
            <w:r w:rsidRPr="000D2E03">
              <w:rPr>
                <w:rFonts w:ascii="Times New Roman" w:eastAsia="Times New Roman" w:hAnsi="Times New Roman" w:cs="Times New Roman"/>
                <w:iCs/>
                <w:szCs w:val="28"/>
              </w:rPr>
              <w:t>-от онкологических заболеваний</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61,9</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73,7</w:t>
            </w:r>
          </w:p>
        </w:tc>
        <w:tc>
          <w:tcPr>
            <w:tcW w:w="993"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63,2</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58,4</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73,0</w:t>
            </w:r>
          </w:p>
        </w:tc>
        <w:tc>
          <w:tcPr>
            <w:tcW w:w="1027"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60,7</w:t>
            </w:r>
          </w:p>
        </w:tc>
      </w:tr>
      <w:tr w:rsidR="00E16A2E" w:rsidTr="00E16A2E">
        <w:tc>
          <w:tcPr>
            <w:tcW w:w="4219" w:type="dxa"/>
            <w:vAlign w:val="center"/>
          </w:tcPr>
          <w:p w:rsidR="00E16A2E" w:rsidRPr="000D2E03" w:rsidRDefault="00E16A2E" w:rsidP="00E16A2E">
            <w:pPr>
              <w:widowControl w:val="0"/>
              <w:ind w:left="-284" w:right="283" w:firstLine="568"/>
              <w:rPr>
                <w:rFonts w:ascii="Times New Roman" w:eastAsia="Times New Roman" w:hAnsi="Times New Roman" w:cs="Times New Roman"/>
                <w:iCs/>
                <w:szCs w:val="28"/>
              </w:rPr>
            </w:pPr>
            <w:r w:rsidRPr="000D2E03">
              <w:rPr>
                <w:rFonts w:ascii="Times New Roman" w:eastAsia="Times New Roman" w:hAnsi="Times New Roman" w:cs="Times New Roman"/>
                <w:iCs/>
                <w:szCs w:val="28"/>
              </w:rPr>
              <w:t>-от внешних причин</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157,2</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164,7</w:t>
            </w:r>
          </w:p>
        </w:tc>
        <w:tc>
          <w:tcPr>
            <w:tcW w:w="993"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156,2</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116,1</w:t>
            </w:r>
          </w:p>
        </w:tc>
        <w:tc>
          <w:tcPr>
            <w:tcW w:w="992" w:type="dxa"/>
            <w:vAlign w:val="center"/>
          </w:tcPr>
          <w:p w:rsidR="00E16A2E" w:rsidRPr="000D2E03" w:rsidRDefault="00E16A2E" w:rsidP="00E16A2E">
            <w:pPr>
              <w:widowControl w:val="0"/>
              <w:tabs>
                <w:tab w:val="left" w:pos="497"/>
              </w:tabs>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109,5</w:t>
            </w:r>
          </w:p>
        </w:tc>
        <w:tc>
          <w:tcPr>
            <w:tcW w:w="1027"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96,5</w:t>
            </w:r>
          </w:p>
        </w:tc>
      </w:tr>
    </w:tbl>
    <w:p w:rsidR="00785AD1" w:rsidRDefault="00116429" w:rsidP="004F11A5">
      <w:pPr>
        <w:widowControl w:val="0"/>
        <w:spacing w:after="0" w:line="360" w:lineRule="auto"/>
        <w:ind w:right="-285" w:firstLine="426"/>
        <w:rPr>
          <w:rFonts w:ascii="Times New Roman" w:eastAsia="Times New Roman" w:hAnsi="Times New Roman" w:cs="Times New Roman"/>
          <w:i/>
          <w:iCs/>
          <w:sz w:val="28"/>
          <w:szCs w:val="28"/>
        </w:rPr>
      </w:pPr>
      <w:r>
        <w:rPr>
          <w:rFonts w:ascii="Times New Roman" w:eastAsia="Times New Roman" w:hAnsi="Times New Roman" w:cs="Times New Roman"/>
          <w:i/>
          <w:iCs/>
          <w:noProof/>
          <w:sz w:val="28"/>
          <w:szCs w:val="28"/>
        </w:rPr>
        <w:pict>
          <v:rect id="_x0000_s1299" style="position:absolute;left:0;text-align:left;margin-left:410.95pt;margin-top:22.4pt;width:427.95pt;height:34.75pt;rotation:-180;flip:y;z-index:25171712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99">
              <w:txbxContent>
                <w:p w:rsidR="00AF2D7D" w:rsidRPr="004247BF" w:rsidRDefault="00AF2D7D" w:rsidP="00135FD5">
                  <w:pPr>
                    <w:pStyle w:val="ad"/>
                    <w:kinsoku w:val="0"/>
                    <w:overflowPunct w:val="0"/>
                    <w:spacing w:before="0" w:after="0"/>
                    <w:textAlignment w:val="baseline"/>
                    <w:rPr>
                      <w:bCs/>
                      <w:shadow/>
                    </w:rPr>
                  </w:pPr>
                  <w:r>
                    <w:rPr>
                      <w:bCs/>
                      <w:shadow/>
                    </w:rPr>
                    <w:t>Таблица 1.1.2.3</w:t>
                  </w:r>
                </w:p>
                <w:p w:rsidR="00AF2D7D" w:rsidRPr="005F5A8A" w:rsidRDefault="00AF2D7D" w:rsidP="00135FD5">
                  <w:pPr>
                    <w:pStyle w:val="ad"/>
                    <w:kinsoku w:val="0"/>
                    <w:overflowPunct w:val="0"/>
                    <w:spacing w:before="0" w:after="0"/>
                    <w:textAlignment w:val="baseline"/>
                    <w:rPr>
                      <w:rFonts w:ascii="Cambria" w:hAnsi="Cambria"/>
                      <w:b/>
                      <w:bCs/>
                      <w:shadow/>
                      <w:sz w:val="36"/>
                      <w:szCs w:val="36"/>
                    </w:rPr>
                  </w:pPr>
                </w:p>
              </w:txbxContent>
            </v:textbox>
          </v:rect>
        </w:pict>
      </w:r>
      <w:r w:rsidR="004F11A5" w:rsidRPr="004F11A5">
        <w:rPr>
          <w:rFonts w:ascii="Times New Roman" w:eastAsia="Times New Roman" w:hAnsi="Times New Roman" w:cs="Times New Roman"/>
          <w:i/>
          <w:iCs/>
          <w:sz w:val="28"/>
          <w:szCs w:val="28"/>
        </w:rPr>
        <w:t>П</w:t>
      </w:r>
      <w:r w:rsidR="000D2E03" w:rsidRPr="004F11A5">
        <w:rPr>
          <w:rFonts w:ascii="Times New Roman" w:eastAsia="Times New Roman" w:hAnsi="Times New Roman" w:cs="Times New Roman"/>
          <w:i/>
          <w:iCs/>
          <w:sz w:val="28"/>
          <w:szCs w:val="28"/>
        </w:rPr>
        <w:t>ричины</w:t>
      </w:r>
      <w:r w:rsidR="00785AD1" w:rsidRPr="004F11A5">
        <w:rPr>
          <w:rFonts w:ascii="Times New Roman" w:eastAsia="Times New Roman" w:hAnsi="Times New Roman" w:cs="Times New Roman"/>
          <w:i/>
          <w:iCs/>
          <w:sz w:val="28"/>
          <w:szCs w:val="28"/>
        </w:rPr>
        <w:t xml:space="preserve"> смертности населения города</w:t>
      </w:r>
    </w:p>
    <w:p w:rsidR="00135FD5" w:rsidRPr="004F11A5" w:rsidRDefault="00135FD5" w:rsidP="004F11A5">
      <w:pPr>
        <w:widowControl w:val="0"/>
        <w:spacing w:after="0" w:line="360" w:lineRule="auto"/>
        <w:ind w:right="-285" w:firstLine="426"/>
        <w:rPr>
          <w:rFonts w:ascii="Times New Roman" w:eastAsia="Times New Roman" w:hAnsi="Times New Roman" w:cs="Times New Roman"/>
          <w:i/>
          <w:iCs/>
          <w:sz w:val="28"/>
          <w:szCs w:val="28"/>
        </w:rPr>
      </w:pPr>
    </w:p>
    <w:p w:rsidR="00E16A2E" w:rsidRDefault="00116429" w:rsidP="00E16A2E">
      <w:pPr>
        <w:widowControl w:val="0"/>
        <w:spacing w:line="360" w:lineRule="auto"/>
        <w:ind w:right="-285" w:firstLine="426"/>
        <w:jc w:val="both"/>
        <w:rPr>
          <w:rFonts w:ascii="Times New Roman" w:eastAsia="Times New Roman" w:hAnsi="Times New Roman" w:cs="Times New Roman"/>
          <w:iCs/>
          <w:sz w:val="28"/>
          <w:szCs w:val="28"/>
        </w:rPr>
      </w:pPr>
      <w:r>
        <w:rPr>
          <w:rFonts w:ascii="Times New Roman" w:eastAsia="Times New Roman" w:hAnsi="Times New Roman" w:cs="Times New Roman"/>
          <w:iCs/>
          <w:noProof/>
          <w:sz w:val="28"/>
          <w:szCs w:val="28"/>
        </w:rPr>
        <w:pict>
          <v:rect id="_x0000_s1056" style="position:absolute;left:0;text-align:left;margin-left:414pt;margin-top:36.55pt;width:93.25pt;height:154.3pt;rotation:-180;flip:y;z-index:2516208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56">
              <w:txbxContent>
                <w:p w:rsidR="00AF2D7D" w:rsidRPr="005F5A8A" w:rsidRDefault="00AF2D7D" w:rsidP="00E16A2E">
                  <w:pPr>
                    <w:pStyle w:val="ad"/>
                    <w:kinsoku w:val="0"/>
                    <w:overflowPunct w:val="0"/>
                    <w:spacing w:before="0" w:after="0"/>
                    <w:textAlignment w:val="baseline"/>
                    <w:rPr>
                      <w:rFonts w:ascii="Cambria" w:hAnsi="Cambria"/>
                      <w:b/>
                      <w:bCs/>
                      <w:shadow/>
                      <w:sz w:val="36"/>
                      <w:szCs w:val="36"/>
                    </w:rPr>
                  </w:pPr>
                </w:p>
              </w:txbxContent>
            </v:textbox>
          </v:rect>
        </w:pict>
      </w:r>
      <w:r w:rsidR="00B90E9B" w:rsidRPr="00AD3F24">
        <w:rPr>
          <w:rFonts w:ascii="Times New Roman" w:eastAsia="Times New Roman" w:hAnsi="Times New Roman" w:cs="Times New Roman"/>
          <w:iCs/>
          <w:sz w:val="28"/>
          <w:szCs w:val="28"/>
        </w:rPr>
        <w:t>Растет демографическая нагрузка на трудоспособное население</w:t>
      </w:r>
      <w:r w:rsidR="00627C2A" w:rsidRPr="00AD3F24">
        <w:rPr>
          <w:rFonts w:ascii="Times New Roman" w:eastAsia="Times New Roman" w:hAnsi="Times New Roman" w:cs="Times New Roman"/>
          <w:iCs/>
          <w:sz w:val="28"/>
          <w:szCs w:val="28"/>
        </w:rPr>
        <w:t xml:space="preserve"> города</w:t>
      </w:r>
      <w:r w:rsidR="00B90E9B" w:rsidRPr="00AD3F24">
        <w:rPr>
          <w:rFonts w:ascii="Times New Roman" w:eastAsia="Times New Roman" w:hAnsi="Times New Roman" w:cs="Times New Roman"/>
          <w:iCs/>
          <w:sz w:val="28"/>
          <w:szCs w:val="28"/>
        </w:rPr>
        <w:t>, численность которого снижаетс</w:t>
      </w:r>
      <w:proofErr w:type="gramStart"/>
      <w:r w:rsidR="00B90E9B" w:rsidRPr="00AD3F24">
        <w:rPr>
          <w:rFonts w:ascii="Times New Roman" w:eastAsia="Times New Roman" w:hAnsi="Times New Roman" w:cs="Times New Roman"/>
          <w:iCs/>
          <w:sz w:val="28"/>
          <w:szCs w:val="28"/>
        </w:rPr>
        <w:t>я</w:t>
      </w:r>
      <w:r w:rsidR="00627C2A" w:rsidRPr="00AD3F24">
        <w:rPr>
          <w:rFonts w:ascii="Times New Roman" w:eastAsia="Times New Roman" w:hAnsi="Times New Roman" w:cs="Times New Roman"/>
          <w:iCs/>
          <w:sz w:val="28"/>
          <w:szCs w:val="28"/>
        </w:rPr>
        <w:t>(</w:t>
      </w:r>
      <w:proofErr w:type="gramEnd"/>
      <w:r w:rsidR="00627C2A" w:rsidRPr="00AD3F24">
        <w:rPr>
          <w:rFonts w:ascii="Times New Roman" w:eastAsia="Times New Roman" w:hAnsi="Times New Roman" w:cs="Times New Roman"/>
          <w:iCs/>
          <w:sz w:val="28"/>
          <w:szCs w:val="28"/>
        </w:rPr>
        <w:t>как и в Республике Башкортостан в целом)</w:t>
      </w:r>
      <w:r w:rsidR="00E16A2E">
        <w:rPr>
          <w:rFonts w:ascii="Times New Roman" w:eastAsia="Times New Roman" w:hAnsi="Times New Roman" w:cs="Times New Roman"/>
          <w:iCs/>
          <w:sz w:val="28"/>
          <w:szCs w:val="28"/>
        </w:rPr>
        <w:t>.</w:t>
      </w:r>
    </w:p>
    <w:p w:rsidR="0073276C" w:rsidRPr="004F11A5" w:rsidRDefault="00116429" w:rsidP="00E16A2E">
      <w:pPr>
        <w:widowControl w:val="0"/>
        <w:spacing w:line="360" w:lineRule="auto"/>
        <w:ind w:right="-285" w:firstLine="426"/>
        <w:jc w:val="both"/>
        <w:rPr>
          <w:rFonts w:ascii="Times New Roman" w:eastAsia="Times New Roman" w:hAnsi="Times New Roman" w:cs="Times New Roman"/>
          <w:i/>
          <w:iCs/>
          <w:sz w:val="28"/>
          <w:szCs w:val="28"/>
        </w:rPr>
      </w:pPr>
      <w:r w:rsidRPr="00116429">
        <w:rPr>
          <w:rFonts w:ascii="Times New Roman" w:eastAsia="Times New Roman" w:hAnsi="Times New Roman" w:cs="Times New Roman"/>
          <w:iCs/>
          <w:noProof/>
          <w:sz w:val="28"/>
          <w:szCs w:val="28"/>
        </w:rPr>
        <w:pict>
          <v:rect id="_x0000_s1282" style="position:absolute;left:0;text-align:left;margin-left:411.45pt;margin-top:1.4pt;width:124pt;height:19.65pt;rotation:-180;flip:y;z-index:2517130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82">
              <w:txbxContent>
                <w:p w:rsidR="00AF2D7D" w:rsidRPr="005F5A8A" w:rsidRDefault="00AF2D7D" w:rsidP="00273BCE">
                  <w:pPr>
                    <w:pStyle w:val="ad"/>
                    <w:kinsoku w:val="0"/>
                    <w:overflowPunct w:val="0"/>
                    <w:spacing w:before="0" w:after="0"/>
                    <w:textAlignment w:val="baseline"/>
                    <w:rPr>
                      <w:rFonts w:ascii="Cambria" w:hAnsi="Cambria"/>
                      <w:b/>
                      <w:bCs/>
                      <w:shadow/>
                      <w:sz w:val="36"/>
                      <w:szCs w:val="36"/>
                    </w:rPr>
                  </w:pPr>
                  <w:r>
                    <w:rPr>
                      <w:bCs/>
                      <w:shadow/>
                    </w:rPr>
                    <w:t>Таблица 1.1.2.4</w:t>
                  </w:r>
                </w:p>
              </w:txbxContent>
            </v:textbox>
          </v:rect>
        </w:pict>
      </w:r>
      <w:r w:rsidR="004F11A5" w:rsidRPr="004F11A5">
        <w:rPr>
          <w:rFonts w:ascii="Times New Roman" w:eastAsia="Times New Roman" w:hAnsi="Times New Roman" w:cs="Times New Roman"/>
          <w:i/>
          <w:iCs/>
          <w:sz w:val="28"/>
          <w:szCs w:val="28"/>
        </w:rPr>
        <w:t>Численность населения г</w:t>
      </w:r>
      <w:proofErr w:type="gramStart"/>
      <w:r w:rsidR="004F11A5" w:rsidRPr="004F11A5">
        <w:rPr>
          <w:rFonts w:ascii="Times New Roman" w:eastAsia="Times New Roman" w:hAnsi="Times New Roman" w:cs="Times New Roman"/>
          <w:i/>
          <w:iCs/>
          <w:sz w:val="28"/>
          <w:szCs w:val="28"/>
        </w:rPr>
        <w:t>.С</w:t>
      </w:r>
      <w:proofErr w:type="gramEnd"/>
      <w:r w:rsidR="004F11A5" w:rsidRPr="004F11A5">
        <w:rPr>
          <w:rFonts w:ascii="Times New Roman" w:eastAsia="Times New Roman" w:hAnsi="Times New Roman" w:cs="Times New Roman"/>
          <w:i/>
          <w:iCs/>
          <w:sz w:val="28"/>
          <w:szCs w:val="28"/>
        </w:rPr>
        <w:t>терлитамак</w:t>
      </w:r>
    </w:p>
    <w:tbl>
      <w:tblPr>
        <w:tblStyle w:val="af1"/>
        <w:tblW w:w="10207" w:type="dxa"/>
        <w:tblInd w:w="-34" w:type="dxa"/>
        <w:tblLayout w:type="fixed"/>
        <w:tblLook w:val="04A0"/>
      </w:tblPr>
      <w:tblGrid>
        <w:gridCol w:w="3686"/>
        <w:gridCol w:w="992"/>
        <w:gridCol w:w="992"/>
        <w:gridCol w:w="1027"/>
        <w:gridCol w:w="992"/>
        <w:gridCol w:w="992"/>
        <w:gridCol w:w="1526"/>
      </w:tblGrid>
      <w:tr w:rsidR="00DC7F61" w:rsidTr="00E16A2E">
        <w:tc>
          <w:tcPr>
            <w:tcW w:w="3686" w:type="dxa"/>
            <w:vAlign w:val="center"/>
          </w:tcPr>
          <w:p w:rsidR="00DC7F61" w:rsidRPr="00E16A2E" w:rsidRDefault="00DC7F61" w:rsidP="00E16A2E">
            <w:pPr>
              <w:widowControl w:val="0"/>
              <w:ind w:left="-284" w:right="283" w:firstLine="568"/>
              <w:jc w:val="center"/>
              <w:rPr>
                <w:rFonts w:ascii="Times New Roman" w:eastAsia="Times New Roman" w:hAnsi="Times New Roman" w:cs="Times New Roman"/>
                <w:b/>
                <w:iCs/>
                <w:sz w:val="18"/>
                <w:szCs w:val="18"/>
              </w:rPr>
            </w:pPr>
            <w:r w:rsidRPr="00E16A2E">
              <w:rPr>
                <w:rFonts w:ascii="Times New Roman" w:eastAsia="Times New Roman" w:hAnsi="Times New Roman" w:cs="Times New Roman"/>
                <w:b/>
                <w:iCs/>
                <w:sz w:val="18"/>
                <w:szCs w:val="18"/>
              </w:rPr>
              <w:t>Показатель</w:t>
            </w:r>
          </w:p>
        </w:tc>
        <w:tc>
          <w:tcPr>
            <w:tcW w:w="992" w:type="dxa"/>
            <w:vAlign w:val="center"/>
          </w:tcPr>
          <w:p w:rsidR="00DC7F61" w:rsidRPr="00E16A2E" w:rsidRDefault="00DC7F61" w:rsidP="00E16A2E">
            <w:pPr>
              <w:widowControl w:val="0"/>
              <w:ind w:left="-284" w:firstLine="284"/>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2012г.</w:t>
            </w:r>
          </w:p>
        </w:tc>
        <w:tc>
          <w:tcPr>
            <w:tcW w:w="992" w:type="dxa"/>
            <w:vAlign w:val="center"/>
          </w:tcPr>
          <w:p w:rsidR="00DC7F61" w:rsidRPr="00E16A2E" w:rsidRDefault="00DC7F61" w:rsidP="00E16A2E">
            <w:pPr>
              <w:widowControl w:val="0"/>
              <w:ind w:left="-284" w:firstLine="284"/>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2013г.</w:t>
            </w:r>
          </w:p>
        </w:tc>
        <w:tc>
          <w:tcPr>
            <w:tcW w:w="1027" w:type="dxa"/>
            <w:vAlign w:val="center"/>
          </w:tcPr>
          <w:p w:rsidR="00DC7F61" w:rsidRPr="00E16A2E" w:rsidRDefault="00DC7F61" w:rsidP="00E16A2E">
            <w:pPr>
              <w:widowControl w:val="0"/>
              <w:ind w:left="-284" w:firstLine="284"/>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2014г.</w:t>
            </w:r>
          </w:p>
        </w:tc>
        <w:tc>
          <w:tcPr>
            <w:tcW w:w="992" w:type="dxa"/>
            <w:vAlign w:val="center"/>
          </w:tcPr>
          <w:p w:rsidR="00DC7F61" w:rsidRPr="00E16A2E" w:rsidRDefault="00DC7F61" w:rsidP="00E16A2E">
            <w:pPr>
              <w:widowControl w:val="0"/>
              <w:ind w:left="-284" w:firstLine="284"/>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2015г.</w:t>
            </w:r>
          </w:p>
        </w:tc>
        <w:tc>
          <w:tcPr>
            <w:tcW w:w="992" w:type="dxa"/>
            <w:vAlign w:val="center"/>
          </w:tcPr>
          <w:p w:rsidR="00DC7F61" w:rsidRPr="00E16A2E" w:rsidRDefault="00DC7F61" w:rsidP="00E16A2E">
            <w:pPr>
              <w:widowControl w:val="0"/>
              <w:ind w:left="-284" w:firstLine="284"/>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2016г.</w:t>
            </w:r>
          </w:p>
        </w:tc>
        <w:tc>
          <w:tcPr>
            <w:tcW w:w="1526" w:type="dxa"/>
            <w:vAlign w:val="center"/>
          </w:tcPr>
          <w:p w:rsidR="00DC7F61" w:rsidRPr="00E16A2E" w:rsidRDefault="00DC7F61" w:rsidP="00E16A2E">
            <w:pPr>
              <w:widowControl w:val="0"/>
              <w:ind w:left="-284" w:firstLine="284"/>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2017</w:t>
            </w:r>
            <w:r w:rsidR="00E16A2E">
              <w:rPr>
                <w:rFonts w:ascii="Times New Roman" w:eastAsia="Times New Roman" w:hAnsi="Times New Roman" w:cs="Times New Roman"/>
                <w:iCs/>
                <w:szCs w:val="28"/>
              </w:rPr>
              <w:t>г.</w:t>
            </w:r>
          </w:p>
        </w:tc>
      </w:tr>
      <w:tr w:rsidR="00DC7F61" w:rsidTr="00E16A2E">
        <w:tc>
          <w:tcPr>
            <w:tcW w:w="3686" w:type="dxa"/>
            <w:vAlign w:val="center"/>
          </w:tcPr>
          <w:p w:rsidR="00DC7F61" w:rsidRPr="00E16A2E" w:rsidRDefault="00DC7F61" w:rsidP="00E16A2E">
            <w:pPr>
              <w:widowControl w:val="0"/>
              <w:ind w:left="142" w:right="283"/>
              <w:rPr>
                <w:rFonts w:ascii="Times New Roman" w:eastAsia="Times New Roman" w:hAnsi="Times New Roman" w:cs="Times New Roman"/>
                <w:iCs/>
                <w:szCs w:val="28"/>
              </w:rPr>
            </w:pPr>
            <w:r w:rsidRPr="00E16A2E">
              <w:rPr>
                <w:rFonts w:ascii="Times New Roman" w:eastAsia="Times New Roman" w:hAnsi="Times New Roman" w:cs="Times New Roman"/>
                <w:iCs/>
                <w:szCs w:val="28"/>
              </w:rPr>
              <w:t>Численность населения в трудоспособном возрасте на 1 января год</w:t>
            </w:r>
            <w:proofErr w:type="gramStart"/>
            <w:r w:rsidRPr="00E16A2E">
              <w:rPr>
                <w:rFonts w:ascii="Times New Roman" w:eastAsia="Times New Roman" w:hAnsi="Times New Roman" w:cs="Times New Roman"/>
                <w:iCs/>
                <w:szCs w:val="28"/>
              </w:rPr>
              <w:t>а</w:t>
            </w:r>
            <w:r w:rsidR="00EC7E16" w:rsidRPr="00E16A2E">
              <w:rPr>
                <w:rFonts w:ascii="Times New Roman" w:eastAsia="Times New Roman" w:hAnsi="Times New Roman" w:cs="Times New Roman"/>
                <w:iCs/>
                <w:szCs w:val="28"/>
              </w:rPr>
              <w:t>(</w:t>
            </w:r>
            <w:proofErr w:type="gramEnd"/>
            <w:r w:rsidR="00EC7E16" w:rsidRPr="00E16A2E">
              <w:rPr>
                <w:rFonts w:ascii="Times New Roman" w:eastAsia="Times New Roman" w:hAnsi="Times New Roman" w:cs="Times New Roman"/>
                <w:iCs/>
                <w:szCs w:val="28"/>
              </w:rPr>
              <w:t>чел.</w:t>
            </w:r>
            <w:r w:rsidRPr="00E16A2E">
              <w:rPr>
                <w:rFonts w:ascii="Times New Roman" w:eastAsia="Times New Roman" w:hAnsi="Times New Roman" w:cs="Times New Roman"/>
                <w:iCs/>
                <w:szCs w:val="28"/>
              </w:rPr>
              <w:t>)</w:t>
            </w:r>
          </w:p>
        </w:tc>
        <w:tc>
          <w:tcPr>
            <w:tcW w:w="992" w:type="dxa"/>
            <w:vAlign w:val="center"/>
          </w:tcPr>
          <w:p w:rsidR="00DC7F61" w:rsidRPr="00E16A2E" w:rsidRDefault="00DC7F61" w:rsidP="00E16A2E">
            <w:pPr>
              <w:widowControl w:val="0"/>
              <w:ind w:left="-284" w:right="-108" w:firstLine="176"/>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174301</w:t>
            </w:r>
          </w:p>
        </w:tc>
        <w:tc>
          <w:tcPr>
            <w:tcW w:w="992" w:type="dxa"/>
            <w:vAlign w:val="center"/>
          </w:tcPr>
          <w:p w:rsidR="00DC7F61" w:rsidRPr="00E16A2E" w:rsidRDefault="00DC7F61" w:rsidP="00E16A2E">
            <w:pPr>
              <w:widowControl w:val="0"/>
              <w:ind w:left="-284" w:right="-108" w:firstLine="176"/>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172607</w:t>
            </w:r>
          </w:p>
        </w:tc>
        <w:tc>
          <w:tcPr>
            <w:tcW w:w="1027" w:type="dxa"/>
            <w:vAlign w:val="center"/>
          </w:tcPr>
          <w:p w:rsidR="00DC7F61" w:rsidRPr="00E16A2E" w:rsidRDefault="00DC7F61" w:rsidP="00E16A2E">
            <w:pPr>
              <w:widowControl w:val="0"/>
              <w:ind w:left="-284" w:right="-108" w:firstLine="176"/>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170894</w:t>
            </w:r>
          </w:p>
        </w:tc>
        <w:tc>
          <w:tcPr>
            <w:tcW w:w="992" w:type="dxa"/>
            <w:vAlign w:val="center"/>
          </w:tcPr>
          <w:p w:rsidR="00DC7F61" w:rsidRPr="00E16A2E" w:rsidRDefault="00DC7F61" w:rsidP="00E16A2E">
            <w:pPr>
              <w:widowControl w:val="0"/>
              <w:ind w:left="-284" w:right="-108" w:firstLine="176"/>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169609</w:t>
            </w:r>
          </w:p>
        </w:tc>
        <w:tc>
          <w:tcPr>
            <w:tcW w:w="992" w:type="dxa"/>
            <w:vAlign w:val="center"/>
          </w:tcPr>
          <w:p w:rsidR="00DC7F61" w:rsidRPr="00E16A2E" w:rsidRDefault="00DC7F61" w:rsidP="00E16A2E">
            <w:pPr>
              <w:widowControl w:val="0"/>
              <w:ind w:left="-284" w:right="-108" w:firstLine="176"/>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167149</w:t>
            </w:r>
          </w:p>
        </w:tc>
        <w:tc>
          <w:tcPr>
            <w:tcW w:w="1526" w:type="dxa"/>
            <w:vAlign w:val="center"/>
          </w:tcPr>
          <w:p w:rsidR="00DC7F61" w:rsidRPr="00E16A2E" w:rsidRDefault="00DC7F61" w:rsidP="00E16A2E">
            <w:pPr>
              <w:widowControl w:val="0"/>
              <w:ind w:left="-284" w:right="-108" w:firstLine="176"/>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164700</w:t>
            </w:r>
          </w:p>
        </w:tc>
      </w:tr>
    </w:tbl>
    <w:p w:rsidR="00E16A2E" w:rsidRPr="00E16A2E" w:rsidRDefault="00E16A2E" w:rsidP="00E16A2E">
      <w:pPr>
        <w:widowControl w:val="0"/>
        <w:spacing w:after="0" w:line="360" w:lineRule="auto"/>
        <w:ind w:right="-285" w:firstLine="426"/>
        <w:jc w:val="both"/>
        <w:rPr>
          <w:rFonts w:ascii="Times New Roman" w:eastAsia="Times New Roman" w:hAnsi="Times New Roman" w:cs="Times New Roman"/>
          <w:iCs/>
          <w:sz w:val="6"/>
          <w:szCs w:val="6"/>
        </w:rPr>
      </w:pPr>
    </w:p>
    <w:p w:rsidR="00B90E9B" w:rsidRDefault="00B90E9B" w:rsidP="00E16A2E">
      <w:pPr>
        <w:widowControl w:val="0"/>
        <w:spacing w:after="0" w:line="360" w:lineRule="auto"/>
        <w:ind w:right="-285" w:firstLine="426"/>
        <w:jc w:val="both"/>
        <w:rPr>
          <w:rFonts w:ascii="Times New Roman" w:eastAsia="Times New Roman" w:hAnsi="Times New Roman" w:cs="Times New Roman"/>
          <w:iCs/>
          <w:sz w:val="28"/>
          <w:szCs w:val="28"/>
        </w:rPr>
      </w:pPr>
      <w:r w:rsidRPr="00AD3F24">
        <w:rPr>
          <w:rFonts w:ascii="Times New Roman" w:eastAsia="Times New Roman" w:hAnsi="Times New Roman" w:cs="Times New Roman"/>
          <w:iCs/>
          <w:sz w:val="28"/>
          <w:szCs w:val="28"/>
        </w:rPr>
        <w:t>Башкортостан</w:t>
      </w:r>
      <w:r w:rsidR="00AD3F24" w:rsidRPr="00AD3F24">
        <w:rPr>
          <w:rFonts w:ascii="Times New Roman" w:eastAsia="Times New Roman" w:hAnsi="Times New Roman" w:cs="Times New Roman"/>
          <w:iCs/>
          <w:sz w:val="28"/>
          <w:szCs w:val="28"/>
        </w:rPr>
        <w:t xml:space="preserve"> и, Стерлитамак в том числе,</w:t>
      </w:r>
      <w:r w:rsidRPr="00AD3F24">
        <w:rPr>
          <w:rFonts w:ascii="Times New Roman" w:eastAsia="Times New Roman" w:hAnsi="Times New Roman" w:cs="Times New Roman"/>
          <w:iCs/>
          <w:sz w:val="28"/>
          <w:szCs w:val="28"/>
        </w:rPr>
        <w:t xml:space="preserve"> теряет привлекательность для мигрантов и для групп местных жителей, выезжающих в другие регионы страны на работу. Сальдо миграции отрицательное. Приток дополнительной </w:t>
      </w:r>
      <w:proofErr w:type="gramStart"/>
      <w:r w:rsidRPr="00AD3F24">
        <w:rPr>
          <w:rFonts w:ascii="Times New Roman" w:eastAsia="Times New Roman" w:hAnsi="Times New Roman" w:cs="Times New Roman"/>
          <w:iCs/>
          <w:sz w:val="28"/>
          <w:szCs w:val="28"/>
        </w:rPr>
        <w:t>высоко квалифицированной</w:t>
      </w:r>
      <w:proofErr w:type="gramEnd"/>
      <w:r w:rsidRPr="00AD3F24">
        <w:rPr>
          <w:rFonts w:ascii="Times New Roman" w:eastAsia="Times New Roman" w:hAnsi="Times New Roman" w:cs="Times New Roman"/>
          <w:iCs/>
          <w:sz w:val="28"/>
          <w:szCs w:val="28"/>
        </w:rPr>
        <w:t xml:space="preserve"> рабочей силы возможен на условиях создания гарантированных рабочих мест и доступного жилья.</w:t>
      </w:r>
    </w:p>
    <w:p w:rsidR="00335E1B" w:rsidRPr="00335E1B" w:rsidRDefault="00335E1B" w:rsidP="00335E1B">
      <w:pPr>
        <w:widowControl w:val="0"/>
        <w:spacing w:after="0" w:line="360" w:lineRule="auto"/>
        <w:ind w:right="-285" w:firstLine="426"/>
        <w:jc w:val="center"/>
        <w:rPr>
          <w:rFonts w:ascii="Times New Roman" w:eastAsia="Times New Roman" w:hAnsi="Times New Roman" w:cs="Times New Roman"/>
          <w:i/>
          <w:iCs/>
          <w:sz w:val="28"/>
          <w:szCs w:val="28"/>
        </w:rPr>
      </w:pPr>
      <w:r w:rsidRPr="00335E1B">
        <w:rPr>
          <w:rFonts w:ascii="Times New Roman" w:eastAsia="Times New Roman" w:hAnsi="Times New Roman" w:cs="Times New Roman"/>
          <w:i/>
          <w:iCs/>
          <w:sz w:val="28"/>
          <w:szCs w:val="28"/>
        </w:rPr>
        <w:t>Миграция  населения</w:t>
      </w:r>
    </w:p>
    <w:p w:rsidR="00273BCE" w:rsidRDefault="00116429" w:rsidP="00E16A2E">
      <w:pPr>
        <w:widowControl w:val="0"/>
        <w:spacing w:after="0" w:line="360" w:lineRule="auto"/>
        <w:ind w:right="-285" w:firstLine="426"/>
        <w:jc w:val="both"/>
        <w:rPr>
          <w:rFonts w:ascii="Times New Roman" w:eastAsia="Times New Roman" w:hAnsi="Times New Roman" w:cs="Times New Roman"/>
          <w:iCs/>
          <w:sz w:val="28"/>
          <w:szCs w:val="28"/>
        </w:rPr>
      </w:pPr>
      <w:r>
        <w:rPr>
          <w:rFonts w:ascii="Times New Roman" w:eastAsia="Times New Roman" w:hAnsi="Times New Roman" w:cs="Times New Roman"/>
          <w:iCs/>
          <w:noProof/>
          <w:sz w:val="28"/>
          <w:szCs w:val="28"/>
        </w:rPr>
        <w:pict>
          <v:rect id="_x0000_s1285" style="position:absolute;left:0;text-align:left;margin-left:364.15pt;margin-top:2.75pt;width:237.25pt;height:25.3pt;rotation:-180;flip:y;z-index:2517150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85">
              <w:txbxContent>
                <w:p w:rsidR="00AF2D7D" w:rsidRPr="005F5A8A" w:rsidRDefault="00AF2D7D" w:rsidP="00273BCE">
                  <w:pPr>
                    <w:pStyle w:val="ad"/>
                    <w:kinsoku w:val="0"/>
                    <w:overflowPunct w:val="0"/>
                    <w:spacing w:before="0" w:after="0"/>
                    <w:textAlignment w:val="baseline"/>
                    <w:rPr>
                      <w:rFonts w:ascii="Cambria" w:hAnsi="Cambria"/>
                      <w:b/>
                      <w:bCs/>
                      <w:shadow/>
                      <w:sz w:val="36"/>
                      <w:szCs w:val="36"/>
                    </w:rPr>
                  </w:pPr>
                  <w:r>
                    <w:rPr>
                      <w:bCs/>
                      <w:shadow/>
                    </w:rPr>
                    <w:t>Таблица 1.1.2.5</w:t>
                  </w:r>
                </w:p>
              </w:txbxContent>
            </v:textbox>
          </v:rect>
        </w:pict>
      </w:r>
    </w:p>
    <w:tbl>
      <w:tblPr>
        <w:tblStyle w:val="af1"/>
        <w:tblW w:w="10173" w:type="dxa"/>
        <w:tblLayout w:type="fixed"/>
        <w:tblLook w:val="04A0"/>
      </w:tblPr>
      <w:tblGrid>
        <w:gridCol w:w="3085"/>
        <w:gridCol w:w="850"/>
        <w:gridCol w:w="851"/>
        <w:gridCol w:w="992"/>
        <w:gridCol w:w="992"/>
        <w:gridCol w:w="993"/>
        <w:gridCol w:w="850"/>
        <w:gridCol w:w="1560"/>
      </w:tblGrid>
      <w:tr w:rsidR="00EC7E16" w:rsidRPr="00EC7E16" w:rsidTr="00EC7E16">
        <w:tc>
          <w:tcPr>
            <w:tcW w:w="3085" w:type="dxa"/>
            <w:vAlign w:val="center"/>
          </w:tcPr>
          <w:p w:rsidR="00DC7F61" w:rsidRPr="00EC7E16" w:rsidRDefault="00116429" w:rsidP="00EC7E16">
            <w:pPr>
              <w:widowControl w:val="0"/>
              <w:ind w:left="-284" w:right="-108" w:firstLine="568"/>
              <w:jc w:val="center"/>
              <w:rPr>
                <w:rFonts w:ascii="Times New Roman" w:eastAsia="Times New Roman" w:hAnsi="Times New Roman" w:cs="Times New Roman"/>
                <w:b/>
                <w:iCs/>
                <w:sz w:val="18"/>
                <w:szCs w:val="18"/>
              </w:rPr>
            </w:pPr>
            <w:r w:rsidRPr="00116429">
              <w:rPr>
                <w:rFonts w:ascii="Times New Roman" w:eastAsia="Times New Roman" w:hAnsi="Times New Roman" w:cs="Times New Roman"/>
                <w:iCs/>
                <w:noProof/>
                <w:sz w:val="28"/>
                <w:szCs w:val="28"/>
              </w:rPr>
              <w:pict>
                <v:rect id="_x0000_s1284" style="position:absolute;left:0;text-align:left;margin-left:416.25pt;margin-top:711.45pt;width:94pt;height:141.55pt;rotation:-180;flip:y;z-index:2517140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84">
                    <w:txbxContent>
                      <w:p w:rsidR="00AF2D7D" w:rsidRPr="004247BF" w:rsidRDefault="00AF2D7D" w:rsidP="00273BCE">
                        <w:pPr>
                          <w:pStyle w:val="ad"/>
                          <w:kinsoku w:val="0"/>
                          <w:overflowPunct w:val="0"/>
                          <w:spacing w:before="0" w:after="0"/>
                          <w:textAlignment w:val="baseline"/>
                          <w:rPr>
                            <w:bCs/>
                            <w:shadow/>
                          </w:rPr>
                        </w:pPr>
                        <w:r>
                          <w:rPr>
                            <w:bCs/>
                            <w:shadow/>
                          </w:rPr>
                          <w:t>Таблица 2.1.2.4</w:t>
                        </w:r>
                      </w:p>
                      <w:p w:rsidR="00AF2D7D" w:rsidRPr="005F5A8A" w:rsidRDefault="00AF2D7D" w:rsidP="00273BCE">
                        <w:pPr>
                          <w:pStyle w:val="ad"/>
                          <w:kinsoku w:val="0"/>
                          <w:overflowPunct w:val="0"/>
                          <w:spacing w:before="0" w:after="0"/>
                          <w:textAlignment w:val="baseline"/>
                          <w:rPr>
                            <w:rFonts w:ascii="Cambria" w:hAnsi="Cambria"/>
                            <w:b/>
                            <w:bCs/>
                            <w:shadow/>
                            <w:sz w:val="36"/>
                            <w:szCs w:val="36"/>
                          </w:rPr>
                        </w:pPr>
                      </w:p>
                      <w:p w:rsidR="00AF2D7D" w:rsidRPr="00112F0F" w:rsidRDefault="00AF2D7D" w:rsidP="00273BCE">
                        <w:pPr>
                          <w:pStyle w:val="ad"/>
                          <w:kinsoku w:val="0"/>
                          <w:overflowPunct w:val="0"/>
                          <w:spacing w:before="0" w:after="0"/>
                          <w:jc w:val="center"/>
                          <w:textAlignment w:val="baseline"/>
                          <w:rPr>
                            <w:sz w:val="32"/>
                            <w:szCs w:val="32"/>
                          </w:rPr>
                        </w:pPr>
                        <w:r w:rsidRPr="007613CC">
                          <w:rPr>
                            <w:rFonts w:ascii="Cambria" w:hAnsi="Cambria"/>
                            <w:b/>
                            <w:bCs/>
                            <w:shadow/>
                            <w:sz w:val="32"/>
                            <w:szCs w:val="32"/>
                          </w:rPr>
                          <w:t>развития территории</w:t>
                        </w:r>
                      </w:p>
                    </w:txbxContent>
                  </v:textbox>
                </v:rect>
              </w:pict>
            </w:r>
            <w:r w:rsidR="00DC7F61" w:rsidRPr="00EC7E16">
              <w:rPr>
                <w:rFonts w:ascii="Times New Roman" w:eastAsia="Times New Roman" w:hAnsi="Times New Roman" w:cs="Times New Roman"/>
                <w:b/>
                <w:iCs/>
                <w:sz w:val="18"/>
                <w:szCs w:val="18"/>
              </w:rPr>
              <w:t>Показатель</w:t>
            </w:r>
          </w:p>
        </w:tc>
        <w:tc>
          <w:tcPr>
            <w:tcW w:w="850" w:type="dxa"/>
            <w:vAlign w:val="center"/>
          </w:tcPr>
          <w:p w:rsidR="00DC7F61" w:rsidRPr="00EC7E16" w:rsidRDefault="00DC7F61" w:rsidP="00EC7E16">
            <w:pPr>
              <w:widowControl w:val="0"/>
              <w:ind w:left="-284" w:right="-109" w:firstLine="176"/>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2011г.</w:t>
            </w:r>
          </w:p>
        </w:tc>
        <w:tc>
          <w:tcPr>
            <w:tcW w:w="851" w:type="dxa"/>
            <w:vAlign w:val="center"/>
          </w:tcPr>
          <w:p w:rsidR="00DC7F61" w:rsidRPr="00EC7E16" w:rsidRDefault="00DC7F61" w:rsidP="00EC7E16">
            <w:pPr>
              <w:widowControl w:val="0"/>
              <w:ind w:left="-284" w:right="-109" w:firstLine="176"/>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2012г.</w:t>
            </w:r>
          </w:p>
        </w:tc>
        <w:tc>
          <w:tcPr>
            <w:tcW w:w="992" w:type="dxa"/>
            <w:vAlign w:val="center"/>
          </w:tcPr>
          <w:p w:rsidR="00DC7F61" w:rsidRPr="00EC7E16" w:rsidRDefault="00DC7F61" w:rsidP="00EC7E16">
            <w:pPr>
              <w:widowControl w:val="0"/>
              <w:ind w:left="-284" w:right="-109" w:firstLine="176"/>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2013г.</w:t>
            </w:r>
          </w:p>
        </w:tc>
        <w:tc>
          <w:tcPr>
            <w:tcW w:w="992" w:type="dxa"/>
            <w:vAlign w:val="center"/>
          </w:tcPr>
          <w:p w:rsidR="00DC7F61" w:rsidRPr="00EC7E16" w:rsidRDefault="00DC7F61" w:rsidP="00EC7E16">
            <w:pPr>
              <w:widowControl w:val="0"/>
              <w:ind w:left="-284" w:right="-109" w:firstLine="176"/>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2014г.</w:t>
            </w:r>
          </w:p>
        </w:tc>
        <w:tc>
          <w:tcPr>
            <w:tcW w:w="993" w:type="dxa"/>
            <w:vAlign w:val="center"/>
          </w:tcPr>
          <w:p w:rsidR="00DC7F61" w:rsidRPr="00EC7E16" w:rsidRDefault="00DC7F61" w:rsidP="00EC7E16">
            <w:pPr>
              <w:widowControl w:val="0"/>
              <w:ind w:left="-284" w:right="-109" w:firstLine="176"/>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2015г.</w:t>
            </w:r>
          </w:p>
        </w:tc>
        <w:tc>
          <w:tcPr>
            <w:tcW w:w="850" w:type="dxa"/>
            <w:vAlign w:val="center"/>
          </w:tcPr>
          <w:p w:rsidR="00DC7F61" w:rsidRPr="00EC7E16" w:rsidRDefault="00DC7F61" w:rsidP="00EC7E16">
            <w:pPr>
              <w:widowControl w:val="0"/>
              <w:ind w:left="-284" w:right="-109" w:firstLine="176"/>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2016г.</w:t>
            </w:r>
          </w:p>
        </w:tc>
        <w:tc>
          <w:tcPr>
            <w:tcW w:w="1560" w:type="dxa"/>
            <w:vAlign w:val="center"/>
          </w:tcPr>
          <w:p w:rsidR="00DC7F61" w:rsidRPr="00EC7E16" w:rsidRDefault="00DC7F61" w:rsidP="00EC7E16">
            <w:pPr>
              <w:widowControl w:val="0"/>
              <w:ind w:left="-284" w:right="-109" w:firstLine="176"/>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2017г.</w:t>
            </w:r>
          </w:p>
        </w:tc>
      </w:tr>
      <w:tr w:rsidR="00EC7E16" w:rsidRPr="00EC7E16" w:rsidTr="00EC7E16">
        <w:tc>
          <w:tcPr>
            <w:tcW w:w="3085" w:type="dxa"/>
            <w:vAlign w:val="center"/>
          </w:tcPr>
          <w:p w:rsidR="00DC7F61" w:rsidRPr="00EC7E16" w:rsidRDefault="00DC7F61" w:rsidP="00EC7E16">
            <w:pPr>
              <w:widowControl w:val="0"/>
              <w:ind w:right="283"/>
              <w:rPr>
                <w:rFonts w:ascii="Times New Roman" w:eastAsia="Times New Roman" w:hAnsi="Times New Roman" w:cs="Times New Roman"/>
                <w:iCs/>
              </w:rPr>
            </w:pPr>
            <w:r w:rsidRPr="00EC7E16">
              <w:rPr>
                <w:rFonts w:ascii="Times New Roman" w:eastAsia="Times New Roman" w:hAnsi="Times New Roman" w:cs="Times New Roman"/>
                <w:iCs/>
              </w:rPr>
              <w:t xml:space="preserve">Численность населения </w:t>
            </w:r>
            <w:proofErr w:type="gramStart"/>
            <w:r w:rsidRPr="00EC7E16">
              <w:rPr>
                <w:rFonts w:ascii="Times New Roman" w:eastAsia="Times New Roman" w:hAnsi="Times New Roman" w:cs="Times New Roman"/>
                <w:iCs/>
              </w:rPr>
              <w:t>-в</w:t>
            </w:r>
            <w:proofErr w:type="gramEnd"/>
            <w:r w:rsidRPr="00EC7E16">
              <w:rPr>
                <w:rFonts w:ascii="Times New Roman" w:eastAsia="Times New Roman" w:hAnsi="Times New Roman" w:cs="Times New Roman"/>
                <w:iCs/>
              </w:rPr>
              <w:t>сего</w:t>
            </w:r>
          </w:p>
        </w:tc>
        <w:tc>
          <w:tcPr>
            <w:tcW w:w="850"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274382</w:t>
            </w:r>
          </w:p>
        </w:tc>
        <w:tc>
          <w:tcPr>
            <w:tcW w:w="851"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275798</w:t>
            </w:r>
          </w:p>
        </w:tc>
        <w:tc>
          <w:tcPr>
            <w:tcW w:w="992"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277048</w:t>
            </w:r>
          </w:p>
        </w:tc>
        <w:tc>
          <w:tcPr>
            <w:tcW w:w="992"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278678</w:t>
            </w:r>
          </w:p>
        </w:tc>
        <w:tc>
          <w:tcPr>
            <w:tcW w:w="993"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279692</w:t>
            </w:r>
          </w:p>
        </w:tc>
        <w:tc>
          <w:tcPr>
            <w:tcW w:w="850"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280233</w:t>
            </w:r>
          </w:p>
        </w:tc>
        <w:tc>
          <w:tcPr>
            <w:tcW w:w="1560" w:type="dxa"/>
            <w:vAlign w:val="center"/>
          </w:tcPr>
          <w:p w:rsidR="00EC7E16" w:rsidRPr="00EC7E16" w:rsidRDefault="00DC7F61" w:rsidP="00EC7E16">
            <w:pPr>
              <w:widowControl w:val="0"/>
              <w:ind w:right="-108"/>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279626</w:t>
            </w:r>
          </w:p>
        </w:tc>
      </w:tr>
      <w:tr w:rsidR="00EC7E16" w:rsidRPr="00EC7E16" w:rsidTr="00EC7E16">
        <w:tc>
          <w:tcPr>
            <w:tcW w:w="3085" w:type="dxa"/>
            <w:vAlign w:val="center"/>
          </w:tcPr>
          <w:p w:rsidR="00DC7F61" w:rsidRPr="00EC7E16" w:rsidRDefault="00EC7E16" w:rsidP="00EC7E16">
            <w:pPr>
              <w:widowControl w:val="0"/>
              <w:ind w:right="283"/>
              <w:rPr>
                <w:rFonts w:ascii="Times New Roman" w:eastAsia="Times New Roman" w:hAnsi="Times New Roman" w:cs="Times New Roman"/>
                <w:iCs/>
                <w:szCs w:val="28"/>
              </w:rPr>
            </w:pPr>
            <w:r w:rsidRPr="00EC7E16">
              <w:rPr>
                <w:rFonts w:ascii="Times New Roman" w:eastAsia="Times New Roman" w:hAnsi="Times New Roman" w:cs="Times New Roman"/>
                <w:iCs/>
                <w:szCs w:val="28"/>
              </w:rPr>
              <w:t xml:space="preserve">Численность </w:t>
            </w:r>
            <w:proofErr w:type="gramStart"/>
            <w:r w:rsidRPr="00EC7E16">
              <w:rPr>
                <w:rFonts w:ascii="Times New Roman" w:eastAsia="Times New Roman" w:hAnsi="Times New Roman" w:cs="Times New Roman"/>
                <w:iCs/>
                <w:szCs w:val="28"/>
              </w:rPr>
              <w:t>прибывших</w:t>
            </w:r>
            <w:proofErr w:type="gramEnd"/>
          </w:p>
        </w:tc>
        <w:tc>
          <w:tcPr>
            <w:tcW w:w="850"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4835</w:t>
            </w:r>
          </w:p>
        </w:tc>
        <w:tc>
          <w:tcPr>
            <w:tcW w:w="851"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6940</w:t>
            </w:r>
          </w:p>
        </w:tc>
        <w:tc>
          <w:tcPr>
            <w:tcW w:w="992"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7142</w:t>
            </w:r>
          </w:p>
        </w:tc>
        <w:tc>
          <w:tcPr>
            <w:tcW w:w="992"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7365</w:t>
            </w:r>
          </w:p>
        </w:tc>
        <w:tc>
          <w:tcPr>
            <w:tcW w:w="993"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6998</w:t>
            </w:r>
          </w:p>
        </w:tc>
        <w:tc>
          <w:tcPr>
            <w:tcW w:w="850"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6974</w:t>
            </w:r>
          </w:p>
        </w:tc>
        <w:tc>
          <w:tcPr>
            <w:tcW w:w="1560" w:type="dxa"/>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6279</w:t>
            </w:r>
          </w:p>
        </w:tc>
      </w:tr>
      <w:tr w:rsidR="00EC7E16" w:rsidRPr="00EC7E16" w:rsidTr="00EC7E16">
        <w:tc>
          <w:tcPr>
            <w:tcW w:w="3085" w:type="dxa"/>
            <w:vAlign w:val="center"/>
          </w:tcPr>
          <w:p w:rsidR="00DC7F61" w:rsidRPr="00EC7E16" w:rsidRDefault="00DC7F61" w:rsidP="00EC7E16">
            <w:pPr>
              <w:widowControl w:val="0"/>
              <w:ind w:right="283"/>
              <w:rPr>
                <w:rFonts w:ascii="Times New Roman" w:eastAsia="Times New Roman" w:hAnsi="Times New Roman" w:cs="Times New Roman"/>
                <w:iCs/>
                <w:szCs w:val="28"/>
              </w:rPr>
            </w:pPr>
            <w:r w:rsidRPr="00EC7E16">
              <w:rPr>
                <w:rFonts w:ascii="Times New Roman" w:eastAsia="Times New Roman" w:hAnsi="Times New Roman" w:cs="Times New Roman"/>
                <w:iCs/>
                <w:szCs w:val="28"/>
              </w:rPr>
              <w:t xml:space="preserve">Численность </w:t>
            </w:r>
            <w:proofErr w:type="gramStart"/>
            <w:r w:rsidRPr="00EC7E16">
              <w:rPr>
                <w:rFonts w:ascii="Times New Roman" w:eastAsia="Times New Roman" w:hAnsi="Times New Roman" w:cs="Times New Roman"/>
                <w:iCs/>
                <w:szCs w:val="28"/>
              </w:rPr>
              <w:t>выбывших</w:t>
            </w:r>
            <w:proofErr w:type="gramEnd"/>
          </w:p>
        </w:tc>
        <w:tc>
          <w:tcPr>
            <w:tcW w:w="850"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4954</w:t>
            </w:r>
          </w:p>
        </w:tc>
        <w:tc>
          <w:tcPr>
            <w:tcW w:w="851"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6565</w:t>
            </w:r>
          </w:p>
        </w:tc>
        <w:tc>
          <w:tcPr>
            <w:tcW w:w="992"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6811</w:t>
            </w:r>
          </w:p>
        </w:tc>
        <w:tc>
          <w:tcPr>
            <w:tcW w:w="992"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6687</w:t>
            </w:r>
          </w:p>
        </w:tc>
        <w:tc>
          <w:tcPr>
            <w:tcW w:w="993"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7000</w:t>
            </w:r>
          </w:p>
        </w:tc>
        <w:tc>
          <w:tcPr>
            <w:tcW w:w="850"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7285</w:t>
            </w:r>
          </w:p>
        </w:tc>
        <w:tc>
          <w:tcPr>
            <w:tcW w:w="1560" w:type="dxa"/>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7139</w:t>
            </w:r>
          </w:p>
        </w:tc>
      </w:tr>
      <w:tr w:rsidR="00EC7E16" w:rsidRPr="00EC7E16" w:rsidTr="00EC7E16">
        <w:tc>
          <w:tcPr>
            <w:tcW w:w="3085" w:type="dxa"/>
            <w:vAlign w:val="center"/>
          </w:tcPr>
          <w:p w:rsidR="00DC7F61" w:rsidRPr="00EC7E16" w:rsidRDefault="00DC7F61" w:rsidP="00EC7E16">
            <w:pPr>
              <w:widowControl w:val="0"/>
              <w:ind w:right="283"/>
              <w:rPr>
                <w:rFonts w:ascii="Times New Roman" w:eastAsia="Times New Roman" w:hAnsi="Times New Roman" w:cs="Times New Roman"/>
                <w:iCs/>
                <w:szCs w:val="28"/>
              </w:rPr>
            </w:pPr>
            <w:r w:rsidRPr="00EC7E16">
              <w:rPr>
                <w:rFonts w:ascii="Times New Roman" w:eastAsia="Times New Roman" w:hAnsi="Times New Roman" w:cs="Times New Roman"/>
                <w:iCs/>
                <w:szCs w:val="28"/>
              </w:rPr>
              <w:t>Сальдо</w:t>
            </w:r>
          </w:p>
        </w:tc>
        <w:tc>
          <w:tcPr>
            <w:tcW w:w="850"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-119</w:t>
            </w:r>
          </w:p>
        </w:tc>
        <w:tc>
          <w:tcPr>
            <w:tcW w:w="851"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+375</w:t>
            </w:r>
          </w:p>
        </w:tc>
        <w:tc>
          <w:tcPr>
            <w:tcW w:w="992"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+331</w:t>
            </w:r>
          </w:p>
        </w:tc>
        <w:tc>
          <w:tcPr>
            <w:tcW w:w="992"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+678</w:t>
            </w:r>
          </w:p>
        </w:tc>
        <w:tc>
          <w:tcPr>
            <w:tcW w:w="993"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w:t>
            </w:r>
          </w:p>
        </w:tc>
        <w:tc>
          <w:tcPr>
            <w:tcW w:w="850"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-311</w:t>
            </w:r>
          </w:p>
        </w:tc>
        <w:tc>
          <w:tcPr>
            <w:tcW w:w="1560" w:type="dxa"/>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-860</w:t>
            </w:r>
          </w:p>
        </w:tc>
      </w:tr>
    </w:tbl>
    <w:p w:rsidR="00D30214" w:rsidRPr="00D30214" w:rsidRDefault="00D30214" w:rsidP="00EC7E16">
      <w:pPr>
        <w:spacing w:after="0" w:line="360" w:lineRule="auto"/>
        <w:ind w:right="-285" w:firstLine="426"/>
        <w:jc w:val="both"/>
        <w:rPr>
          <w:rFonts w:ascii="Times New Roman" w:hAnsi="Times New Roman" w:cs="Times New Roman"/>
          <w:sz w:val="6"/>
          <w:szCs w:val="6"/>
        </w:rPr>
      </w:pPr>
    </w:p>
    <w:p w:rsidR="0037148D" w:rsidRDefault="0037148D" w:rsidP="00EC7E16">
      <w:pPr>
        <w:spacing w:after="0" w:line="360" w:lineRule="auto"/>
        <w:ind w:right="-285" w:firstLine="426"/>
        <w:jc w:val="both"/>
        <w:rPr>
          <w:rFonts w:ascii="Times New Roman" w:hAnsi="Times New Roman" w:cs="Times New Roman"/>
          <w:sz w:val="28"/>
          <w:szCs w:val="28"/>
        </w:rPr>
      </w:pPr>
      <w:r w:rsidRPr="00EC7E16">
        <w:rPr>
          <w:rFonts w:ascii="Times New Roman" w:hAnsi="Times New Roman" w:cs="Times New Roman"/>
          <w:sz w:val="28"/>
          <w:szCs w:val="28"/>
        </w:rPr>
        <w:t xml:space="preserve">Как видно из таблиц, за последние 5 лет в городе </w:t>
      </w:r>
      <w:r w:rsidR="005B4C6B" w:rsidRPr="00EC7E16">
        <w:rPr>
          <w:rFonts w:ascii="Times New Roman" w:hAnsi="Times New Roman" w:cs="Times New Roman"/>
          <w:sz w:val="28"/>
          <w:szCs w:val="28"/>
        </w:rPr>
        <w:t>наблюдалась</w:t>
      </w:r>
      <w:r w:rsidRPr="00EC7E16">
        <w:rPr>
          <w:rFonts w:ascii="Times New Roman" w:hAnsi="Times New Roman" w:cs="Times New Roman"/>
          <w:sz w:val="28"/>
          <w:szCs w:val="28"/>
        </w:rPr>
        <w:t xml:space="preserve"> положительная динамика в демографической ситуации</w:t>
      </w:r>
      <w:r w:rsidR="005B4C6B" w:rsidRPr="00EC7E16">
        <w:rPr>
          <w:rFonts w:ascii="Times New Roman" w:hAnsi="Times New Roman" w:cs="Times New Roman"/>
          <w:sz w:val="28"/>
          <w:szCs w:val="28"/>
        </w:rPr>
        <w:t xml:space="preserve">, однако по итогам 2017 года прослеживается снижение, за счет отрицательного миграционного </w:t>
      </w:r>
      <w:proofErr w:type="spellStart"/>
      <w:r w:rsidR="005B4C6B" w:rsidRPr="00EC7E16">
        <w:rPr>
          <w:rFonts w:ascii="Times New Roman" w:hAnsi="Times New Roman" w:cs="Times New Roman"/>
          <w:sz w:val="28"/>
          <w:szCs w:val="28"/>
        </w:rPr>
        <w:t>потока</w:t>
      </w:r>
      <w:proofErr w:type="gramStart"/>
      <w:r w:rsidR="005B4C6B" w:rsidRPr="00EC7E16">
        <w:rPr>
          <w:rFonts w:ascii="Times New Roman" w:hAnsi="Times New Roman" w:cs="Times New Roman"/>
          <w:sz w:val="28"/>
          <w:szCs w:val="28"/>
        </w:rPr>
        <w:t>.Н</w:t>
      </w:r>
      <w:proofErr w:type="gramEnd"/>
      <w:r w:rsidRPr="00EC7E16">
        <w:rPr>
          <w:rFonts w:ascii="Times New Roman" w:hAnsi="Times New Roman" w:cs="Times New Roman"/>
          <w:sz w:val="28"/>
          <w:szCs w:val="28"/>
        </w:rPr>
        <w:t>ачиная</w:t>
      </w:r>
      <w:proofErr w:type="spellEnd"/>
      <w:r w:rsidRPr="00EC7E16">
        <w:rPr>
          <w:rFonts w:ascii="Times New Roman" w:hAnsi="Times New Roman" w:cs="Times New Roman"/>
          <w:sz w:val="28"/>
          <w:szCs w:val="28"/>
        </w:rPr>
        <w:t xml:space="preserve"> с 2015 года наблюдается миграционная убыль населения: 2015 год – 2 человека, 2016 год – 311 человек (в том числе 287 человек – миграция в пределах России, 24 чел</w:t>
      </w:r>
      <w:r w:rsidR="00DC7F61" w:rsidRPr="00EC7E16">
        <w:rPr>
          <w:rFonts w:ascii="Times New Roman" w:hAnsi="Times New Roman" w:cs="Times New Roman"/>
          <w:sz w:val="28"/>
          <w:szCs w:val="28"/>
        </w:rPr>
        <w:t>овека – международная миграция), 2017 год -860 человек.</w:t>
      </w:r>
    </w:p>
    <w:p w:rsidR="00340F8A" w:rsidRPr="00EC7E16" w:rsidRDefault="00116429" w:rsidP="00EC7E16">
      <w:pPr>
        <w:spacing w:after="0" w:line="360" w:lineRule="auto"/>
        <w:ind w:right="-285" w:firstLine="426"/>
        <w:jc w:val="both"/>
        <w:rPr>
          <w:rFonts w:ascii="Times New Roman" w:hAnsi="Times New Roman" w:cs="Times New Roman"/>
          <w:sz w:val="28"/>
          <w:szCs w:val="28"/>
        </w:rPr>
      </w:pPr>
      <w:r>
        <w:rPr>
          <w:rFonts w:ascii="Times New Roman" w:hAnsi="Times New Roman" w:cs="Times New Roman"/>
          <w:noProof/>
          <w:sz w:val="28"/>
          <w:szCs w:val="28"/>
        </w:rPr>
        <w:pict>
          <v:rect id="_x0000_s1300" style="position:absolute;left:0;text-align:left;margin-left:405.5pt;margin-top:5.7pt;width:140.2pt;height:23.35pt;rotation:-180;flip:y;z-index:2517181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300">
              <w:txbxContent>
                <w:p w:rsidR="00AF2D7D" w:rsidRPr="004247BF" w:rsidRDefault="00AF2D7D" w:rsidP="00D9646B">
                  <w:pPr>
                    <w:pStyle w:val="ad"/>
                    <w:kinsoku w:val="0"/>
                    <w:overflowPunct w:val="0"/>
                    <w:spacing w:before="0" w:after="0"/>
                    <w:textAlignment w:val="baseline"/>
                    <w:rPr>
                      <w:bCs/>
                      <w:shadow/>
                    </w:rPr>
                  </w:pPr>
                  <w:r>
                    <w:rPr>
                      <w:bCs/>
                      <w:shadow/>
                    </w:rPr>
                    <w:t>График 1.1.2.7</w:t>
                  </w:r>
                </w:p>
              </w:txbxContent>
            </v:textbox>
          </v:rect>
        </w:pict>
      </w:r>
    </w:p>
    <w:p w:rsidR="0037148D" w:rsidRDefault="00F43493" w:rsidP="004D1968">
      <w:pPr>
        <w:spacing w:after="0" w:line="240" w:lineRule="auto"/>
        <w:ind w:left="-284" w:right="283"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535420" cy="3419061"/>
            <wp:effectExtent l="0" t="0" r="0" b="0"/>
            <wp:docPr id="8205" name="Рисунок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54807" cy="3429204"/>
                    </a:xfrm>
                    <a:prstGeom prst="rect">
                      <a:avLst/>
                    </a:prstGeom>
                    <a:noFill/>
                  </pic:spPr>
                </pic:pic>
              </a:graphicData>
            </a:graphic>
          </wp:inline>
        </w:drawing>
      </w:r>
    </w:p>
    <w:p w:rsidR="0037148D" w:rsidRDefault="0037148D" w:rsidP="004D1968">
      <w:pPr>
        <w:spacing w:after="0" w:line="240" w:lineRule="auto"/>
        <w:ind w:left="-284" w:right="283"/>
        <w:jc w:val="center"/>
        <w:rPr>
          <w:rFonts w:ascii="Times New Roman" w:hAnsi="Times New Roman" w:cs="Times New Roman"/>
          <w:sz w:val="28"/>
          <w:szCs w:val="28"/>
        </w:rPr>
      </w:pPr>
    </w:p>
    <w:p w:rsidR="00E909E9" w:rsidRDefault="00E909E9" w:rsidP="007E17F9">
      <w:pPr>
        <w:spacing w:after="0" w:line="240" w:lineRule="auto"/>
        <w:ind w:left="-284" w:right="283" w:firstLine="568"/>
        <w:jc w:val="center"/>
        <w:rPr>
          <w:rFonts w:ascii="Times New Roman" w:hAnsi="Times New Roman" w:cs="Times New Roman"/>
          <w:bCs/>
          <w:i/>
          <w:sz w:val="28"/>
          <w:szCs w:val="28"/>
        </w:rPr>
      </w:pPr>
    </w:p>
    <w:p w:rsidR="00D10063" w:rsidRPr="00262D8E" w:rsidRDefault="00116429" w:rsidP="007E17F9">
      <w:pPr>
        <w:spacing w:after="0" w:line="240" w:lineRule="auto"/>
        <w:ind w:left="-284" w:right="283" w:firstLine="568"/>
        <w:jc w:val="center"/>
        <w:rPr>
          <w:rFonts w:ascii="Times New Roman" w:hAnsi="Times New Roman" w:cs="Times New Roman"/>
          <w:bCs/>
          <w:i/>
          <w:sz w:val="28"/>
          <w:szCs w:val="28"/>
        </w:rPr>
      </w:pPr>
      <w:r w:rsidRPr="00116429">
        <w:rPr>
          <w:rFonts w:ascii="Times New Roman" w:hAnsi="Times New Roman" w:cs="Times New Roman"/>
          <w:bCs/>
          <w:i/>
          <w:noProof/>
        </w:rPr>
        <w:pict>
          <v:rect id="_x0000_s1059" style="position:absolute;left:0;text-align:left;margin-left:424.15pt;margin-top:16.3pt;width:94pt;height:20.05pt;rotation:-180;flip:y;z-index:2516218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59">
              <w:txbxContent>
                <w:p w:rsidR="00AF2D7D" w:rsidRPr="004247BF" w:rsidRDefault="00AF2D7D" w:rsidP="00C95098">
                  <w:pPr>
                    <w:pStyle w:val="ad"/>
                    <w:kinsoku w:val="0"/>
                    <w:overflowPunct w:val="0"/>
                    <w:spacing w:before="0" w:after="0"/>
                    <w:textAlignment w:val="baseline"/>
                    <w:rPr>
                      <w:bCs/>
                      <w:shadow/>
                    </w:rPr>
                  </w:pPr>
                  <w:r>
                    <w:rPr>
                      <w:bCs/>
                      <w:shadow/>
                    </w:rPr>
                    <w:t>Таблица 1.1.2.6</w:t>
                  </w:r>
                </w:p>
                <w:p w:rsidR="00AF2D7D" w:rsidRPr="005F5A8A" w:rsidRDefault="00AF2D7D" w:rsidP="00C95098">
                  <w:pPr>
                    <w:pStyle w:val="ad"/>
                    <w:kinsoku w:val="0"/>
                    <w:overflowPunct w:val="0"/>
                    <w:spacing w:before="0" w:after="0"/>
                    <w:textAlignment w:val="baseline"/>
                    <w:rPr>
                      <w:rFonts w:ascii="Cambria" w:hAnsi="Cambria"/>
                      <w:b/>
                      <w:bCs/>
                      <w:shadow/>
                      <w:sz w:val="36"/>
                      <w:szCs w:val="36"/>
                    </w:rPr>
                  </w:pPr>
                </w:p>
                <w:p w:rsidR="00AF2D7D" w:rsidRPr="00112F0F" w:rsidRDefault="00AF2D7D" w:rsidP="00C95098">
                  <w:pPr>
                    <w:pStyle w:val="ad"/>
                    <w:kinsoku w:val="0"/>
                    <w:overflowPunct w:val="0"/>
                    <w:spacing w:before="0" w:after="0"/>
                    <w:jc w:val="center"/>
                    <w:textAlignment w:val="baseline"/>
                    <w:rPr>
                      <w:sz w:val="32"/>
                      <w:szCs w:val="32"/>
                    </w:rPr>
                  </w:pPr>
                  <w:r w:rsidRPr="007613CC">
                    <w:rPr>
                      <w:rFonts w:ascii="Cambria" w:hAnsi="Cambria"/>
                      <w:b/>
                      <w:bCs/>
                      <w:shadow/>
                      <w:sz w:val="32"/>
                      <w:szCs w:val="32"/>
                    </w:rPr>
                    <w:t>развития территории</w:t>
                  </w:r>
                </w:p>
              </w:txbxContent>
            </v:textbox>
          </v:rect>
        </w:pict>
      </w:r>
      <w:r w:rsidR="0075544E" w:rsidRPr="00262D8E">
        <w:rPr>
          <w:rFonts w:ascii="Times New Roman" w:hAnsi="Times New Roman" w:cs="Times New Roman"/>
          <w:bCs/>
          <w:i/>
          <w:sz w:val="28"/>
          <w:szCs w:val="28"/>
        </w:rPr>
        <w:t>Структура миграционных потоков в ГО г. Стерлитамак в 201</w:t>
      </w:r>
      <w:r w:rsidR="00337442" w:rsidRPr="00262D8E">
        <w:rPr>
          <w:rFonts w:ascii="Times New Roman" w:hAnsi="Times New Roman" w:cs="Times New Roman"/>
          <w:bCs/>
          <w:i/>
          <w:sz w:val="28"/>
          <w:szCs w:val="28"/>
        </w:rPr>
        <w:t>7</w:t>
      </w:r>
      <w:r w:rsidR="0075544E" w:rsidRPr="00262D8E">
        <w:rPr>
          <w:rFonts w:ascii="Times New Roman" w:hAnsi="Times New Roman" w:cs="Times New Roman"/>
          <w:bCs/>
          <w:i/>
          <w:sz w:val="28"/>
          <w:szCs w:val="28"/>
        </w:rPr>
        <w:t> г</w:t>
      </w:r>
      <w:r w:rsidR="00CA3013" w:rsidRPr="00262D8E">
        <w:rPr>
          <w:rFonts w:ascii="Times New Roman" w:hAnsi="Times New Roman" w:cs="Times New Roman"/>
          <w:bCs/>
          <w:i/>
          <w:sz w:val="28"/>
          <w:szCs w:val="28"/>
        </w:rPr>
        <w:t>оду</w:t>
      </w:r>
    </w:p>
    <w:p w:rsidR="0075544E" w:rsidRPr="00D10063" w:rsidRDefault="00D30214" w:rsidP="007E17F9">
      <w:pPr>
        <w:spacing w:after="0" w:line="240" w:lineRule="auto"/>
        <w:ind w:left="-284" w:right="283" w:firstLine="568"/>
        <w:jc w:val="center"/>
        <w:rPr>
          <w:rFonts w:ascii="Times New Roman" w:hAnsi="Times New Roman" w:cs="Times New Roman"/>
          <w:i/>
          <w:sz w:val="28"/>
          <w:szCs w:val="28"/>
        </w:rPr>
      </w:pPr>
      <w:r w:rsidRPr="00D10063">
        <w:rPr>
          <w:rFonts w:ascii="Times New Roman" w:hAnsi="Times New Roman" w:cs="Times New Roman"/>
          <w:b/>
          <w:bCs/>
          <w:i/>
        </w:rPr>
        <w:t>(</w:t>
      </w:r>
      <w:r w:rsidRPr="00F214D8">
        <w:rPr>
          <w:rFonts w:ascii="Times New Roman" w:hAnsi="Times New Roman" w:cs="Times New Roman"/>
          <w:bCs/>
          <w:i/>
        </w:rPr>
        <w:t>по</w:t>
      </w:r>
      <w:r w:rsidR="001E1889" w:rsidRPr="00F214D8">
        <w:rPr>
          <w:rFonts w:ascii="Times New Roman" w:hAnsi="Times New Roman" w:cs="Times New Roman"/>
          <w:bCs/>
          <w:i/>
        </w:rPr>
        <w:t xml:space="preserve"> данным </w:t>
      </w:r>
      <w:proofErr w:type="spellStart"/>
      <w:r w:rsidR="001E1889" w:rsidRPr="00F214D8">
        <w:rPr>
          <w:rFonts w:ascii="Times New Roman" w:hAnsi="Times New Roman" w:cs="Times New Roman"/>
          <w:bCs/>
          <w:i/>
        </w:rPr>
        <w:t>Башстата</w:t>
      </w:r>
      <w:proofErr w:type="spellEnd"/>
      <w:r w:rsidR="001E1889" w:rsidRPr="00D10063">
        <w:rPr>
          <w:rFonts w:ascii="Times New Roman" w:hAnsi="Times New Roman" w:cs="Times New Roman"/>
          <w:b/>
          <w:bCs/>
          <w:i/>
          <w:sz w:val="28"/>
          <w:szCs w:val="28"/>
        </w:rPr>
        <w:t>)</w:t>
      </w:r>
    </w:p>
    <w:tbl>
      <w:tblPr>
        <w:tblW w:w="10348" w:type="dxa"/>
        <w:tblInd w:w="-34" w:type="dxa"/>
        <w:tblLook w:val="04A0"/>
      </w:tblPr>
      <w:tblGrid>
        <w:gridCol w:w="4102"/>
        <w:gridCol w:w="1440"/>
        <w:gridCol w:w="1414"/>
        <w:gridCol w:w="1691"/>
        <w:gridCol w:w="1701"/>
      </w:tblGrid>
      <w:tr w:rsidR="0075544E" w:rsidRPr="00C95098" w:rsidTr="00C95098">
        <w:trPr>
          <w:trHeight w:val="180"/>
        </w:trPr>
        <w:tc>
          <w:tcPr>
            <w:tcW w:w="4102" w:type="dxa"/>
            <w:vMerge w:val="restart"/>
            <w:tcBorders>
              <w:top w:val="single" w:sz="12" w:space="0" w:color="auto"/>
              <w:left w:val="single" w:sz="12" w:space="0" w:color="auto"/>
              <w:bottom w:val="single" w:sz="12" w:space="0" w:color="auto"/>
              <w:right w:val="single" w:sz="12" w:space="0" w:color="auto"/>
            </w:tcBorders>
            <w:noWrap/>
            <w:vAlign w:val="center"/>
            <w:hideMark/>
          </w:tcPr>
          <w:p w:rsidR="0075544E" w:rsidRPr="00F214D8" w:rsidRDefault="0075544E" w:rsidP="00C95098">
            <w:pPr>
              <w:spacing w:after="0" w:line="240" w:lineRule="auto"/>
              <w:ind w:left="-284" w:right="283" w:firstLine="568"/>
              <w:jc w:val="center"/>
              <w:rPr>
                <w:rFonts w:ascii="Times New Roman" w:hAnsi="Times New Roman" w:cs="Times New Roman"/>
                <w:sz w:val="24"/>
                <w:szCs w:val="24"/>
                <w:lang w:eastAsia="en-US"/>
              </w:rPr>
            </w:pPr>
            <w:r w:rsidRPr="00F214D8">
              <w:rPr>
                <w:rFonts w:ascii="Times New Roman" w:hAnsi="Times New Roman" w:cs="Times New Roman"/>
              </w:rPr>
              <w:t>Возраст</w:t>
            </w:r>
          </w:p>
        </w:tc>
        <w:tc>
          <w:tcPr>
            <w:tcW w:w="2854" w:type="dxa"/>
            <w:gridSpan w:val="2"/>
            <w:tcBorders>
              <w:top w:val="single" w:sz="12" w:space="0" w:color="auto"/>
              <w:left w:val="single" w:sz="12" w:space="0" w:color="auto"/>
              <w:bottom w:val="single" w:sz="4" w:space="0" w:color="auto"/>
              <w:right w:val="single" w:sz="4" w:space="0" w:color="auto"/>
            </w:tcBorders>
            <w:noWrap/>
            <w:vAlign w:val="center"/>
            <w:hideMark/>
          </w:tcPr>
          <w:p w:rsidR="0075544E" w:rsidRPr="00F214D8"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F214D8">
              <w:rPr>
                <w:rFonts w:ascii="Times New Roman" w:hAnsi="Times New Roman" w:cs="Times New Roman"/>
              </w:rPr>
              <w:t>Мужчины</w:t>
            </w:r>
          </w:p>
        </w:tc>
        <w:tc>
          <w:tcPr>
            <w:tcW w:w="3392" w:type="dxa"/>
            <w:gridSpan w:val="2"/>
            <w:tcBorders>
              <w:top w:val="single" w:sz="12" w:space="0" w:color="auto"/>
              <w:left w:val="single" w:sz="4" w:space="0" w:color="auto"/>
              <w:bottom w:val="single" w:sz="4" w:space="0" w:color="auto"/>
              <w:right w:val="single" w:sz="12" w:space="0" w:color="auto"/>
            </w:tcBorders>
            <w:noWrap/>
            <w:vAlign w:val="center"/>
            <w:hideMark/>
          </w:tcPr>
          <w:p w:rsidR="0075544E" w:rsidRPr="00F214D8"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F214D8">
              <w:rPr>
                <w:rFonts w:ascii="Times New Roman" w:hAnsi="Times New Roman" w:cs="Times New Roman"/>
              </w:rPr>
              <w:t>Женщины</w:t>
            </w:r>
          </w:p>
        </w:tc>
      </w:tr>
      <w:tr w:rsidR="0075544E" w:rsidRPr="00C95098" w:rsidTr="00C95098">
        <w:trPr>
          <w:trHeight w:val="299"/>
        </w:trPr>
        <w:tc>
          <w:tcPr>
            <w:tcW w:w="4102" w:type="dxa"/>
            <w:vMerge/>
            <w:tcBorders>
              <w:top w:val="single" w:sz="12" w:space="0" w:color="auto"/>
              <w:left w:val="single" w:sz="12" w:space="0" w:color="auto"/>
              <w:bottom w:val="single" w:sz="12" w:space="0" w:color="auto"/>
              <w:right w:val="single" w:sz="12" w:space="0" w:color="auto"/>
            </w:tcBorders>
            <w:vAlign w:val="center"/>
            <w:hideMark/>
          </w:tcPr>
          <w:p w:rsidR="0075544E" w:rsidRPr="00C95098" w:rsidRDefault="0075544E" w:rsidP="00C95098">
            <w:pPr>
              <w:spacing w:line="240" w:lineRule="auto"/>
              <w:ind w:left="-284" w:right="283" w:firstLine="568"/>
              <w:jc w:val="center"/>
              <w:rPr>
                <w:rFonts w:ascii="Times New Roman" w:hAnsi="Times New Roman" w:cs="Times New Roman"/>
                <w:b/>
                <w:sz w:val="24"/>
                <w:szCs w:val="24"/>
                <w:lang w:eastAsia="en-US"/>
              </w:rPr>
            </w:pPr>
          </w:p>
        </w:tc>
        <w:tc>
          <w:tcPr>
            <w:tcW w:w="1440" w:type="dxa"/>
            <w:tcBorders>
              <w:top w:val="single" w:sz="4" w:space="0" w:color="auto"/>
              <w:left w:val="single" w:sz="12" w:space="0" w:color="auto"/>
              <w:bottom w:val="single" w:sz="12" w:space="0" w:color="auto"/>
              <w:right w:val="single" w:sz="4" w:space="0" w:color="auto"/>
            </w:tcBorders>
            <w:noWrap/>
            <w:vAlign w:val="center"/>
            <w:hideMark/>
          </w:tcPr>
          <w:p w:rsidR="0075544E" w:rsidRPr="00F214D8" w:rsidRDefault="0075544E" w:rsidP="00C95098">
            <w:pPr>
              <w:spacing w:after="60" w:line="240" w:lineRule="auto"/>
              <w:ind w:left="-284" w:right="47" w:firstLine="185"/>
              <w:jc w:val="center"/>
              <w:rPr>
                <w:rFonts w:ascii="Times New Roman" w:hAnsi="Times New Roman" w:cs="Times New Roman"/>
                <w:sz w:val="24"/>
                <w:szCs w:val="24"/>
                <w:lang w:eastAsia="en-US"/>
              </w:rPr>
            </w:pPr>
            <w:r w:rsidRPr="00F214D8">
              <w:rPr>
                <w:rFonts w:ascii="Times New Roman" w:hAnsi="Times New Roman" w:cs="Times New Roman"/>
              </w:rPr>
              <w:t>прибыли</w:t>
            </w:r>
          </w:p>
        </w:tc>
        <w:tc>
          <w:tcPr>
            <w:tcW w:w="1414" w:type="dxa"/>
            <w:tcBorders>
              <w:top w:val="single" w:sz="4" w:space="0" w:color="auto"/>
              <w:left w:val="single" w:sz="4" w:space="0" w:color="auto"/>
              <w:bottom w:val="single" w:sz="12" w:space="0" w:color="auto"/>
              <w:right w:val="single" w:sz="4" w:space="0" w:color="auto"/>
            </w:tcBorders>
            <w:noWrap/>
            <w:vAlign w:val="center"/>
            <w:hideMark/>
          </w:tcPr>
          <w:p w:rsidR="0075544E" w:rsidRPr="00F214D8" w:rsidRDefault="0075544E" w:rsidP="00C95098">
            <w:pPr>
              <w:spacing w:after="60" w:line="240" w:lineRule="auto"/>
              <w:ind w:left="-284" w:right="47" w:firstLine="185"/>
              <w:jc w:val="center"/>
              <w:rPr>
                <w:rFonts w:ascii="Times New Roman" w:hAnsi="Times New Roman" w:cs="Times New Roman"/>
                <w:sz w:val="24"/>
                <w:szCs w:val="24"/>
                <w:lang w:eastAsia="en-US"/>
              </w:rPr>
            </w:pPr>
            <w:r w:rsidRPr="00F214D8">
              <w:rPr>
                <w:rFonts w:ascii="Times New Roman" w:hAnsi="Times New Roman" w:cs="Times New Roman"/>
              </w:rPr>
              <w:t>выбыли</w:t>
            </w:r>
          </w:p>
        </w:tc>
        <w:tc>
          <w:tcPr>
            <w:tcW w:w="1691" w:type="dxa"/>
            <w:tcBorders>
              <w:top w:val="single" w:sz="4" w:space="0" w:color="auto"/>
              <w:left w:val="single" w:sz="4" w:space="0" w:color="auto"/>
              <w:bottom w:val="single" w:sz="12" w:space="0" w:color="auto"/>
              <w:right w:val="single" w:sz="4" w:space="0" w:color="auto"/>
            </w:tcBorders>
            <w:noWrap/>
            <w:vAlign w:val="center"/>
            <w:hideMark/>
          </w:tcPr>
          <w:p w:rsidR="0075544E" w:rsidRPr="00F214D8" w:rsidRDefault="0075544E" w:rsidP="00C95098">
            <w:pPr>
              <w:spacing w:after="60" w:line="240" w:lineRule="auto"/>
              <w:ind w:left="-284" w:right="47" w:firstLine="185"/>
              <w:jc w:val="center"/>
              <w:rPr>
                <w:rFonts w:ascii="Times New Roman" w:hAnsi="Times New Roman" w:cs="Times New Roman"/>
                <w:sz w:val="24"/>
                <w:szCs w:val="24"/>
                <w:lang w:eastAsia="en-US"/>
              </w:rPr>
            </w:pPr>
            <w:r w:rsidRPr="00F214D8">
              <w:rPr>
                <w:rFonts w:ascii="Times New Roman" w:hAnsi="Times New Roman" w:cs="Times New Roman"/>
              </w:rPr>
              <w:t>прибыли</w:t>
            </w:r>
          </w:p>
        </w:tc>
        <w:tc>
          <w:tcPr>
            <w:tcW w:w="1701" w:type="dxa"/>
            <w:tcBorders>
              <w:top w:val="single" w:sz="4" w:space="0" w:color="auto"/>
              <w:left w:val="single" w:sz="4" w:space="0" w:color="auto"/>
              <w:bottom w:val="single" w:sz="12" w:space="0" w:color="auto"/>
              <w:right w:val="single" w:sz="12" w:space="0" w:color="auto"/>
            </w:tcBorders>
            <w:noWrap/>
            <w:vAlign w:val="center"/>
            <w:hideMark/>
          </w:tcPr>
          <w:p w:rsidR="0075544E" w:rsidRPr="00F214D8" w:rsidRDefault="0075544E" w:rsidP="00C95098">
            <w:pPr>
              <w:spacing w:after="60" w:line="240" w:lineRule="auto"/>
              <w:ind w:left="-284" w:right="47" w:firstLine="318"/>
              <w:jc w:val="center"/>
              <w:rPr>
                <w:rFonts w:ascii="Times New Roman" w:hAnsi="Times New Roman" w:cs="Times New Roman"/>
                <w:sz w:val="24"/>
                <w:szCs w:val="24"/>
                <w:lang w:eastAsia="en-US"/>
              </w:rPr>
            </w:pPr>
            <w:r w:rsidRPr="00F214D8">
              <w:rPr>
                <w:rFonts w:ascii="Times New Roman" w:hAnsi="Times New Roman" w:cs="Times New Roman"/>
              </w:rPr>
              <w:t>выбыли</w:t>
            </w:r>
          </w:p>
        </w:tc>
      </w:tr>
      <w:tr w:rsidR="0075544E" w:rsidRPr="00C95098" w:rsidTr="004C0B03">
        <w:trPr>
          <w:trHeight w:val="291"/>
        </w:trPr>
        <w:tc>
          <w:tcPr>
            <w:tcW w:w="4102" w:type="dxa"/>
            <w:tcBorders>
              <w:top w:val="single" w:sz="12" w:space="0" w:color="auto"/>
              <w:left w:val="single" w:sz="12" w:space="0" w:color="auto"/>
              <w:bottom w:val="single" w:sz="4" w:space="0" w:color="auto"/>
              <w:right w:val="single" w:sz="12" w:space="0" w:color="auto"/>
            </w:tcBorders>
            <w:noWrap/>
            <w:vAlign w:val="center"/>
            <w:hideMark/>
          </w:tcPr>
          <w:p w:rsidR="0075544E" w:rsidRPr="00C95098" w:rsidRDefault="0075544E" w:rsidP="00C95098">
            <w:pPr>
              <w:spacing w:after="60" w:line="240" w:lineRule="auto"/>
              <w:ind w:left="-284" w:right="283" w:firstLine="568"/>
              <w:jc w:val="center"/>
              <w:rPr>
                <w:rFonts w:ascii="Times New Roman" w:hAnsi="Times New Roman" w:cs="Times New Roman"/>
                <w:lang w:eastAsia="en-US"/>
              </w:rPr>
            </w:pPr>
            <w:r w:rsidRPr="00C95098">
              <w:rPr>
                <w:rFonts w:ascii="Times New Roman" w:hAnsi="Times New Roman" w:cs="Times New Roman"/>
              </w:rPr>
              <w:t xml:space="preserve">До </w:t>
            </w:r>
            <w:proofErr w:type="gramStart"/>
            <w:r w:rsidRPr="00C95098">
              <w:rPr>
                <w:rFonts w:ascii="Times New Roman" w:hAnsi="Times New Roman" w:cs="Times New Roman"/>
              </w:rPr>
              <w:t>трудоспособного</w:t>
            </w:r>
            <w:proofErr w:type="gramEnd"/>
            <w:r w:rsidRPr="00C95098">
              <w:rPr>
                <w:rFonts w:ascii="Times New Roman" w:hAnsi="Times New Roman" w:cs="Times New Roman"/>
              </w:rPr>
              <w:t xml:space="preserve"> 0-15 лет</w:t>
            </w:r>
          </w:p>
        </w:tc>
        <w:tc>
          <w:tcPr>
            <w:tcW w:w="1440" w:type="dxa"/>
            <w:tcBorders>
              <w:top w:val="single" w:sz="12" w:space="0" w:color="auto"/>
              <w:left w:val="single" w:sz="12" w:space="0" w:color="auto"/>
              <w:bottom w:val="single" w:sz="4" w:space="0" w:color="auto"/>
              <w:right w:val="single" w:sz="4"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661</w:t>
            </w:r>
          </w:p>
        </w:tc>
        <w:tc>
          <w:tcPr>
            <w:tcW w:w="1414" w:type="dxa"/>
            <w:tcBorders>
              <w:top w:val="single" w:sz="12" w:space="0" w:color="auto"/>
              <w:left w:val="single" w:sz="4" w:space="0" w:color="auto"/>
              <w:bottom w:val="single" w:sz="4" w:space="0" w:color="auto"/>
              <w:right w:val="single" w:sz="4"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663</w:t>
            </w:r>
          </w:p>
        </w:tc>
        <w:tc>
          <w:tcPr>
            <w:tcW w:w="1691" w:type="dxa"/>
            <w:tcBorders>
              <w:top w:val="single" w:sz="12" w:space="0" w:color="auto"/>
              <w:left w:val="single" w:sz="4" w:space="0" w:color="auto"/>
              <w:bottom w:val="single" w:sz="4" w:space="0" w:color="auto"/>
              <w:right w:val="single" w:sz="4"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636</w:t>
            </w:r>
          </w:p>
        </w:tc>
        <w:tc>
          <w:tcPr>
            <w:tcW w:w="1701" w:type="dxa"/>
            <w:tcBorders>
              <w:top w:val="single" w:sz="12" w:space="0" w:color="auto"/>
              <w:left w:val="single" w:sz="4" w:space="0" w:color="auto"/>
              <w:bottom w:val="single" w:sz="4" w:space="0" w:color="auto"/>
              <w:right w:val="single" w:sz="12"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603</w:t>
            </w:r>
          </w:p>
        </w:tc>
      </w:tr>
      <w:tr w:rsidR="0075544E" w:rsidRPr="00C95098" w:rsidTr="004C0B03">
        <w:trPr>
          <w:trHeight w:val="264"/>
        </w:trPr>
        <w:tc>
          <w:tcPr>
            <w:tcW w:w="4102" w:type="dxa"/>
            <w:tcBorders>
              <w:top w:val="single" w:sz="4" w:space="0" w:color="auto"/>
              <w:left w:val="single" w:sz="12" w:space="0" w:color="auto"/>
              <w:bottom w:val="single" w:sz="4" w:space="0" w:color="auto"/>
              <w:right w:val="single" w:sz="12" w:space="0" w:color="auto"/>
            </w:tcBorders>
            <w:noWrap/>
            <w:vAlign w:val="center"/>
            <w:hideMark/>
          </w:tcPr>
          <w:p w:rsidR="0075544E" w:rsidRPr="00C95098" w:rsidRDefault="0075544E" w:rsidP="00C95098">
            <w:pPr>
              <w:spacing w:after="60" w:line="240" w:lineRule="auto"/>
              <w:ind w:left="-284" w:right="283" w:firstLine="568"/>
              <w:jc w:val="center"/>
              <w:rPr>
                <w:rFonts w:ascii="Times New Roman" w:hAnsi="Times New Roman" w:cs="Times New Roman"/>
                <w:lang w:eastAsia="en-US"/>
              </w:rPr>
            </w:pPr>
            <w:r w:rsidRPr="00C95098">
              <w:rPr>
                <w:rFonts w:ascii="Times New Roman" w:hAnsi="Times New Roman" w:cs="Times New Roman"/>
              </w:rPr>
              <w:t>Трудоспособный 16-55-60</w:t>
            </w:r>
          </w:p>
        </w:tc>
        <w:tc>
          <w:tcPr>
            <w:tcW w:w="1440" w:type="dxa"/>
            <w:tcBorders>
              <w:top w:val="single" w:sz="4" w:space="0" w:color="auto"/>
              <w:left w:val="single" w:sz="12" w:space="0" w:color="auto"/>
              <w:bottom w:val="single" w:sz="4" w:space="0" w:color="auto"/>
              <w:right w:val="single" w:sz="4"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2081</w:t>
            </w:r>
          </w:p>
        </w:tc>
        <w:tc>
          <w:tcPr>
            <w:tcW w:w="1414" w:type="dxa"/>
            <w:tcBorders>
              <w:top w:val="single" w:sz="4" w:space="0" w:color="auto"/>
              <w:left w:val="single" w:sz="4" w:space="0" w:color="auto"/>
              <w:bottom w:val="single" w:sz="4" w:space="0" w:color="auto"/>
              <w:right w:val="single" w:sz="4"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2434</w:t>
            </w:r>
          </w:p>
        </w:tc>
        <w:tc>
          <w:tcPr>
            <w:tcW w:w="1691" w:type="dxa"/>
            <w:tcBorders>
              <w:top w:val="single" w:sz="4" w:space="0" w:color="auto"/>
              <w:left w:val="single" w:sz="4" w:space="0" w:color="auto"/>
              <w:bottom w:val="single" w:sz="4" w:space="0" w:color="auto"/>
              <w:right w:val="single" w:sz="4"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2388</w:t>
            </w:r>
          </w:p>
        </w:tc>
        <w:tc>
          <w:tcPr>
            <w:tcW w:w="1701" w:type="dxa"/>
            <w:tcBorders>
              <w:top w:val="single" w:sz="4" w:space="0" w:color="auto"/>
              <w:left w:val="single" w:sz="4" w:space="0" w:color="auto"/>
              <w:bottom w:val="single" w:sz="4" w:space="0" w:color="auto"/>
              <w:right w:val="single" w:sz="12"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2802</w:t>
            </w:r>
          </w:p>
        </w:tc>
      </w:tr>
      <w:tr w:rsidR="0075544E" w:rsidRPr="00C95098" w:rsidTr="004C0B03">
        <w:trPr>
          <w:trHeight w:val="264"/>
        </w:trPr>
        <w:tc>
          <w:tcPr>
            <w:tcW w:w="4102" w:type="dxa"/>
            <w:tcBorders>
              <w:top w:val="single" w:sz="4" w:space="0" w:color="auto"/>
              <w:left w:val="single" w:sz="12" w:space="0" w:color="auto"/>
              <w:bottom w:val="single" w:sz="12" w:space="0" w:color="auto"/>
              <w:right w:val="single" w:sz="12" w:space="0" w:color="auto"/>
            </w:tcBorders>
            <w:noWrap/>
            <w:vAlign w:val="center"/>
            <w:hideMark/>
          </w:tcPr>
          <w:p w:rsidR="0075544E" w:rsidRPr="00C95098" w:rsidRDefault="0075544E" w:rsidP="00C95098">
            <w:pPr>
              <w:spacing w:after="60" w:line="240" w:lineRule="auto"/>
              <w:ind w:left="-284" w:right="283" w:firstLine="568"/>
              <w:jc w:val="center"/>
              <w:rPr>
                <w:rFonts w:ascii="Times New Roman" w:hAnsi="Times New Roman" w:cs="Times New Roman"/>
                <w:lang w:eastAsia="en-US"/>
              </w:rPr>
            </w:pPr>
            <w:r w:rsidRPr="00C95098">
              <w:rPr>
                <w:rFonts w:ascii="Times New Roman" w:hAnsi="Times New Roman" w:cs="Times New Roman"/>
              </w:rPr>
              <w:t>Старше трудоспособного</w:t>
            </w:r>
          </w:p>
        </w:tc>
        <w:tc>
          <w:tcPr>
            <w:tcW w:w="1440" w:type="dxa"/>
            <w:tcBorders>
              <w:top w:val="single" w:sz="4" w:space="0" w:color="auto"/>
              <w:left w:val="single" w:sz="12" w:space="0" w:color="auto"/>
              <w:bottom w:val="single" w:sz="12" w:space="0" w:color="auto"/>
              <w:right w:val="single" w:sz="4"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127</w:t>
            </w:r>
          </w:p>
        </w:tc>
        <w:tc>
          <w:tcPr>
            <w:tcW w:w="1414" w:type="dxa"/>
            <w:tcBorders>
              <w:top w:val="single" w:sz="4" w:space="0" w:color="auto"/>
              <w:left w:val="single" w:sz="4" w:space="0" w:color="auto"/>
              <w:bottom w:val="single" w:sz="12" w:space="0" w:color="auto"/>
              <w:right w:val="single" w:sz="4"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186</w:t>
            </w:r>
          </w:p>
        </w:tc>
        <w:tc>
          <w:tcPr>
            <w:tcW w:w="1691" w:type="dxa"/>
            <w:tcBorders>
              <w:top w:val="single" w:sz="4" w:space="0" w:color="auto"/>
              <w:left w:val="single" w:sz="4" w:space="0" w:color="auto"/>
              <w:bottom w:val="single" w:sz="12" w:space="0" w:color="auto"/>
              <w:right w:val="single" w:sz="4"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340</w:t>
            </w:r>
          </w:p>
        </w:tc>
        <w:tc>
          <w:tcPr>
            <w:tcW w:w="1701" w:type="dxa"/>
            <w:tcBorders>
              <w:top w:val="single" w:sz="4" w:space="0" w:color="auto"/>
              <w:left w:val="single" w:sz="4" w:space="0" w:color="auto"/>
              <w:bottom w:val="single" w:sz="12" w:space="0" w:color="auto"/>
              <w:right w:val="single" w:sz="12"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497</w:t>
            </w:r>
          </w:p>
        </w:tc>
      </w:tr>
    </w:tbl>
    <w:p w:rsidR="00522B0B" w:rsidRPr="00C95098" w:rsidRDefault="00522B0B" w:rsidP="00C95098">
      <w:pPr>
        <w:spacing w:after="0" w:line="240" w:lineRule="auto"/>
        <w:ind w:right="283"/>
        <w:rPr>
          <w:b/>
          <w:bCs/>
          <w:i/>
          <w:sz w:val="18"/>
          <w:szCs w:val="18"/>
        </w:rPr>
      </w:pPr>
    </w:p>
    <w:p w:rsidR="000B73C4" w:rsidRPr="00262D8E" w:rsidRDefault="00116429" w:rsidP="007E17F9">
      <w:pPr>
        <w:spacing w:after="0" w:line="240" w:lineRule="auto"/>
        <w:ind w:left="-284" w:right="283" w:firstLine="568"/>
        <w:jc w:val="center"/>
        <w:rPr>
          <w:rFonts w:ascii="Times New Roman" w:hAnsi="Times New Roman" w:cs="Times New Roman"/>
          <w:bCs/>
          <w:i/>
          <w:sz w:val="28"/>
          <w:szCs w:val="28"/>
        </w:rPr>
      </w:pPr>
      <w:r>
        <w:rPr>
          <w:rFonts w:ascii="Times New Roman" w:hAnsi="Times New Roman" w:cs="Times New Roman"/>
          <w:bCs/>
          <w:i/>
          <w:noProof/>
          <w:sz w:val="28"/>
          <w:szCs w:val="28"/>
        </w:rPr>
        <w:pict>
          <v:rect id="_x0000_s1060" style="position:absolute;left:0;text-align:left;margin-left:422.55pt;margin-top:16.15pt;width:94pt;height:20.05pt;rotation:-180;flip:y;z-index:2516229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60">
              <w:txbxContent>
                <w:p w:rsidR="00AF2D7D" w:rsidRPr="004247BF" w:rsidRDefault="00AF2D7D" w:rsidP="00E97D45">
                  <w:pPr>
                    <w:pStyle w:val="ad"/>
                    <w:kinsoku w:val="0"/>
                    <w:overflowPunct w:val="0"/>
                    <w:spacing w:before="0" w:after="0"/>
                    <w:textAlignment w:val="baseline"/>
                    <w:rPr>
                      <w:bCs/>
                      <w:shadow/>
                    </w:rPr>
                  </w:pPr>
                  <w:r w:rsidRPr="00F214D8">
                    <w:rPr>
                      <w:bCs/>
                      <w:shadow/>
                    </w:rPr>
                    <w:t>Таб</w:t>
                  </w:r>
                  <w:r>
                    <w:rPr>
                      <w:bCs/>
                      <w:shadow/>
                    </w:rPr>
                    <w:t>лица 1.1.2.7</w:t>
                  </w:r>
                </w:p>
                <w:p w:rsidR="00AF2D7D" w:rsidRPr="005F5A8A" w:rsidRDefault="00AF2D7D" w:rsidP="00E97D45">
                  <w:pPr>
                    <w:pStyle w:val="ad"/>
                    <w:kinsoku w:val="0"/>
                    <w:overflowPunct w:val="0"/>
                    <w:spacing w:before="0" w:after="0"/>
                    <w:textAlignment w:val="baseline"/>
                    <w:rPr>
                      <w:rFonts w:ascii="Cambria" w:hAnsi="Cambria"/>
                      <w:b/>
                      <w:bCs/>
                      <w:shadow/>
                      <w:sz w:val="36"/>
                      <w:szCs w:val="36"/>
                    </w:rPr>
                  </w:pPr>
                </w:p>
                <w:p w:rsidR="00AF2D7D" w:rsidRPr="00112F0F" w:rsidRDefault="00AF2D7D" w:rsidP="00E97D45">
                  <w:pPr>
                    <w:pStyle w:val="ad"/>
                    <w:kinsoku w:val="0"/>
                    <w:overflowPunct w:val="0"/>
                    <w:spacing w:before="0" w:after="0"/>
                    <w:jc w:val="center"/>
                    <w:textAlignment w:val="baseline"/>
                    <w:rPr>
                      <w:sz w:val="32"/>
                      <w:szCs w:val="32"/>
                    </w:rPr>
                  </w:pPr>
                  <w:r w:rsidRPr="007613CC">
                    <w:rPr>
                      <w:rFonts w:ascii="Cambria" w:hAnsi="Cambria"/>
                      <w:b/>
                      <w:bCs/>
                      <w:shadow/>
                      <w:sz w:val="32"/>
                      <w:szCs w:val="32"/>
                    </w:rPr>
                    <w:t>развития территории</w:t>
                  </w:r>
                </w:p>
              </w:txbxContent>
            </v:textbox>
          </v:rect>
        </w:pict>
      </w:r>
      <w:r w:rsidR="001E1889" w:rsidRPr="00262D8E">
        <w:rPr>
          <w:rFonts w:ascii="Times New Roman" w:hAnsi="Times New Roman" w:cs="Times New Roman"/>
          <w:bCs/>
          <w:i/>
          <w:sz w:val="28"/>
          <w:szCs w:val="28"/>
        </w:rPr>
        <w:t>Основные п</w:t>
      </w:r>
      <w:r w:rsidR="0075544E" w:rsidRPr="00262D8E">
        <w:rPr>
          <w:rFonts w:ascii="Times New Roman" w:hAnsi="Times New Roman" w:cs="Times New Roman"/>
          <w:bCs/>
          <w:i/>
          <w:sz w:val="28"/>
          <w:szCs w:val="28"/>
        </w:rPr>
        <w:t>ричины миграции населения ГО г. Стерлитамак</w:t>
      </w:r>
    </w:p>
    <w:p w:rsidR="0075544E" w:rsidRPr="00262D8E" w:rsidRDefault="0075544E" w:rsidP="007E17F9">
      <w:pPr>
        <w:spacing w:after="0" w:line="240" w:lineRule="auto"/>
        <w:ind w:left="-284" w:right="283" w:firstLine="568"/>
        <w:jc w:val="center"/>
        <w:rPr>
          <w:rFonts w:ascii="Times New Roman" w:hAnsi="Times New Roman" w:cs="Times New Roman"/>
          <w:bCs/>
          <w:i/>
        </w:rPr>
      </w:pPr>
      <w:r w:rsidRPr="00262D8E">
        <w:rPr>
          <w:rFonts w:ascii="Times New Roman" w:hAnsi="Times New Roman" w:cs="Times New Roman"/>
          <w:bCs/>
          <w:i/>
          <w:sz w:val="28"/>
          <w:szCs w:val="28"/>
        </w:rPr>
        <w:t>в 2016 г</w:t>
      </w:r>
      <w:r w:rsidR="00784B57" w:rsidRPr="00262D8E">
        <w:rPr>
          <w:rFonts w:ascii="Times New Roman" w:hAnsi="Times New Roman" w:cs="Times New Roman"/>
          <w:bCs/>
          <w:i/>
          <w:sz w:val="28"/>
          <w:szCs w:val="28"/>
        </w:rPr>
        <w:t>оду</w:t>
      </w:r>
    </w:p>
    <w:tbl>
      <w:tblPr>
        <w:tblW w:w="10348" w:type="dxa"/>
        <w:tblInd w:w="-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5902"/>
        <w:gridCol w:w="2178"/>
        <w:gridCol w:w="2268"/>
      </w:tblGrid>
      <w:tr w:rsidR="0075544E" w:rsidTr="00C95098">
        <w:trPr>
          <w:trHeight w:val="301"/>
        </w:trPr>
        <w:tc>
          <w:tcPr>
            <w:tcW w:w="5902" w:type="dxa"/>
            <w:tcBorders>
              <w:top w:val="single" w:sz="12" w:space="0" w:color="auto"/>
              <w:left w:val="single" w:sz="12" w:space="0" w:color="auto"/>
              <w:bottom w:val="single" w:sz="4" w:space="0" w:color="auto"/>
              <w:right w:val="single" w:sz="12" w:space="0" w:color="auto"/>
            </w:tcBorders>
            <w:noWrap/>
            <w:vAlign w:val="center"/>
            <w:hideMark/>
          </w:tcPr>
          <w:p w:rsidR="0075544E" w:rsidRPr="00F214D8" w:rsidRDefault="0075544E" w:rsidP="00C95098">
            <w:pPr>
              <w:spacing w:after="0" w:line="240" w:lineRule="auto"/>
              <w:ind w:left="-284" w:right="283" w:firstLine="568"/>
              <w:jc w:val="center"/>
              <w:rPr>
                <w:sz w:val="24"/>
                <w:szCs w:val="24"/>
                <w:lang w:eastAsia="en-US"/>
              </w:rPr>
            </w:pPr>
            <w:r w:rsidRPr="00F214D8">
              <w:t>Причины</w:t>
            </w:r>
          </w:p>
        </w:tc>
        <w:tc>
          <w:tcPr>
            <w:tcW w:w="2178" w:type="dxa"/>
            <w:tcBorders>
              <w:top w:val="single" w:sz="12" w:space="0" w:color="auto"/>
              <w:left w:val="single" w:sz="12" w:space="0" w:color="auto"/>
              <w:bottom w:val="single" w:sz="4" w:space="0" w:color="auto"/>
              <w:right w:val="single" w:sz="4" w:space="0" w:color="auto"/>
            </w:tcBorders>
            <w:noWrap/>
            <w:vAlign w:val="center"/>
            <w:hideMark/>
          </w:tcPr>
          <w:p w:rsidR="0075544E" w:rsidRPr="00F214D8" w:rsidRDefault="0075544E" w:rsidP="00C95098">
            <w:pPr>
              <w:spacing w:after="60" w:line="240" w:lineRule="auto"/>
              <w:ind w:left="-284" w:right="283" w:firstLine="228"/>
              <w:jc w:val="center"/>
              <w:rPr>
                <w:sz w:val="24"/>
                <w:szCs w:val="24"/>
                <w:lang w:eastAsia="en-US"/>
              </w:rPr>
            </w:pPr>
            <w:r w:rsidRPr="00F214D8">
              <w:t>Прибыли</w:t>
            </w:r>
          </w:p>
          <w:p w:rsidR="0075544E" w:rsidRPr="00F214D8" w:rsidRDefault="0075544E" w:rsidP="00C95098">
            <w:pPr>
              <w:spacing w:after="60" w:line="240" w:lineRule="auto"/>
              <w:ind w:left="-284" w:right="283" w:firstLine="228"/>
              <w:jc w:val="center"/>
              <w:rPr>
                <w:sz w:val="24"/>
                <w:szCs w:val="24"/>
                <w:lang w:eastAsia="en-US"/>
              </w:rPr>
            </w:pPr>
            <w:r w:rsidRPr="00F214D8">
              <w:t>(человек)</w:t>
            </w:r>
          </w:p>
        </w:tc>
        <w:tc>
          <w:tcPr>
            <w:tcW w:w="2268" w:type="dxa"/>
            <w:tcBorders>
              <w:top w:val="single" w:sz="12" w:space="0" w:color="auto"/>
              <w:left w:val="single" w:sz="4" w:space="0" w:color="auto"/>
              <w:bottom w:val="single" w:sz="4" w:space="0" w:color="auto"/>
              <w:right w:val="single" w:sz="12" w:space="0" w:color="auto"/>
            </w:tcBorders>
            <w:noWrap/>
            <w:vAlign w:val="center"/>
            <w:hideMark/>
          </w:tcPr>
          <w:p w:rsidR="0075544E" w:rsidRPr="00F214D8" w:rsidRDefault="0075544E" w:rsidP="00C95098">
            <w:pPr>
              <w:spacing w:after="60" w:line="240" w:lineRule="auto"/>
              <w:ind w:left="-284" w:right="283" w:firstLine="228"/>
              <w:jc w:val="center"/>
              <w:rPr>
                <w:sz w:val="24"/>
                <w:szCs w:val="24"/>
                <w:lang w:eastAsia="en-US"/>
              </w:rPr>
            </w:pPr>
            <w:r w:rsidRPr="00F214D8">
              <w:t>Выбыли</w:t>
            </w:r>
          </w:p>
          <w:p w:rsidR="0075544E" w:rsidRPr="00F214D8" w:rsidRDefault="0075544E" w:rsidP="00C95098">
            <w:pPr>
              <w:spacing w:after="60" w:line="240" w:lineRule="auto"/>
              <w:ind w:left="-284" w:right="283" w:firstLine="228"/>
              <w:jc w:val="center"/>
              <w:rPr>
                <w:sz w:val="24"/>
                <w:szCs w:val="24"/>
                <w:lang w:eastAsia="en-US"/>
              </w:rPr>
            </w:pPr>
            <w:r w:rsidRPr="00F214D8">
              <w:t>(человек)</w:t>
            </w:r>
          </w:p>
        </w:tc>
      </w:tr>
      <w:tr w:rsidR="0075544E" w:rsidTr="00C95098">
        <w:trPr>
          <w:trHeight w:val="264"/>
        </w:trPr>
        <w:tc>
          <w:tcPr>
            <w:tcW w:w="5902" w:type="dxa"/>
            <w:tcBorders>
              <w:top w:val="single" w:sz="4" w:space="0" w:color="auto"/>
              <w:left w:val="single" w:sz="12" w:space="0" w:color="auto"/>
              <w:bottom w:val="single" w:sz="4" w:space="0" w:color="auto"/>
              <w:right w:val="single" w:sz="12" w:space="0" w:color="auto"/>
            </w:tcBorders>
            <w:noWrap/>
            <w:vAlign w:val="center"/>
            <w:hideMark/>
          </w:tcPr>
          <w:p w:rsidR="0075544E" w:rsidRPr="00E82435" w:rsidRDefault="0075544E" w:rsidP="00C95098">
            <w:pPr>
              <w:spacing w:after="60" w:line="240" w:lineRule="auto"/>
              <w:ind w:left="-284" w:right="283" w:firstLine="568"/>
              <w:rPr>
                <w:rFonts w:ascii="Times New Roman" w:hAnsi="Times New Roman" w:cs="Times New Roman"/>
                <w:sz w:val="24"/>
                <w:szCs w:val="24"/>
                <w:lang w:eastAsia="en-US"/>
              </w:rPr>
            </w:pPr>
            <w:r w:rsidRPr="00E82435">
              <w:rPr>
                <w:rFonts w:ascii="Times New Roman" w:hAnsi="Times New Roman" w:cs="Times New Roman"/>
              </w:rPr>
              <w:t>Причины личного и семейного характера</w:t>
            </w:r>
          </w:p>
        </w:tc>
        <w:tc>
          <w:tcPr>
            <w:tcW w:w="2178" w:type="dxa"/>
            <w:tcBorders>
              <w:top w:val="single" w:sz="4" w:space="0" w:color="auto"/>
              <w:left w:val="single" w:sz="12" w:space="0" w:color="auto"/>
              <w:bottom w:val="single" w:sz="4" w:space="0" w:color="auto"/>
              <w:right w:val="single" w:sz="4" w:space="0" w:color="auto"/>
            </w:tcBorders>
            <w:noWrap/>
            <w:vAlign w:val="center"/>
            <w:hideMark/>
          </w:tcPr>
          <w:p w:rsidR="0075544E" w:rsidRPr="00E82435"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E82435">
              <w:rPr>
                <w:rFonts w:ascii="Times New Roman" w:hAnsi="Times New Roman" w:cs="Times New Roman"/>
              </w:rPr>
              <w:t>2289</w:t>
            </w:r>
          </w:p>
        </w:tc>
        <w:tc>
          <w:tcPr>
            <w:tcW w:w="2268" w:type="dxa"/>
            <w:tcBorders>
              <w:top w:val="single" w:sz="4" w:space="0" w:color="auto"/>
              <w:left w:val="single" w:sz="4" w:space="0" w:color="auto"/>
              <w:bottom w:val="single" w:sz="4" w:space="0" w:color="auto"/>
              <w:right w:val="single" w:sz="12" w:space="0" w:color="auto"/>
            </w:tcBorders>
            <w:noWrap/>
            <w:vAlign w:val="center"/>
            <w:hideMark/>
          </w:tcPr>
          <w:p w:rsidR="0075544E" w:rsidRPr="00E82435"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E82435">
              <w:rPr>
                <w:rFonts w:ascii="Times New Roman" w:hAnsi="Times New Roman" w:cs="Times New Roman"/>
              </w:rPr>
              <w:t>1893</w:t>
            </w:r>
          </w:p>
        </w:tc>
      </w:tr>
      <w:tr w:rsidR="0075544E" w:rsidTr="00C95098">
        <w:trPr>
          <w:trHeight w:val="264"/>
        </w:trPr>
        <w:tc>
          <w:tcPr>
            <w:tcW w:w="5902" w:type="dxa"/>
            <w:tcBorders>
              <w:top w:val="single" w:sz="4" w:space="0" w:color="auto"/>
              <w:left w:val="single" w:sz="12" w:space="0" w:color="auto"/>
              <w:bottom w:val="single" w:sz="4" w:space="0" w:color="auto"/>
              <w:right w:val="single" w:sz="12" w:space="0" w:color="auto"/>
            </w:tcBorders>
            <w:noWrap/>
            <w:vAlign w:val="center"/>
            <w:hideMark/>
          </w:tcPr>
          <w:p w:rsidR="0075544E" w:rsidRPr="00E82435" w:rsidRDefault="0075544E" w:rsidP="00C95098">
            <w:pPr>
              <w:spacing w:after="60" w:line="240" w:lineRule="auto"/>
              <w:ind w:left="-284" w:right="283" w:firstLine="568"/>
              <w:rPr>
                <w:rFonts w:ascii="Times New Roman" w:hAnsi="Times New Roman" w:cs="Times New Roman"/>
                <w:sz w:val="24"/>
                <w:szCs w:val="24"/>
                <w:lang w:eastAsia="en-US"/>
              </w:rPr>
            </w:pPr>
            <w:r w:rsidRPr="00E82435">
              <w:rPr>
                <w:rFonts w:ascii="Times New Roman" w:hAnsi="Times New Roman" w:cs="Times New Roman"/>
              </w:rPr>
              <w:t>Возврат после временного отсутствия</w:t>
            </w:r>
          </w:p>
        </w:tc>
        <w:tc>
          <w:tcPr>
            <w:tcW w:w="2178" w:type="dxa"/>
            <w:tcBorders>
              <w:top w:val="single" w:sz="4" w:space="0" w:color="auto"/>
              <w:left w:val="single" w:sz="12" w:space="0" w:color="auto"/>
              <w:bottom w:val="single" w:sz="4" w:space="0" w:color="auto"/>
              <w:right w:val="single" w:sz="4" w:space="0" w:color="auto"/>
            </w:tcBorders>
            <w:noWrap/>
            <w:vAlign w:val="center"/>
            <w:hideMark/>
          </w:tcPr>
          <w:p w:rsidR="0075544E" w:rsidRPr="00E82435"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E82435">
              <w:rPr>
                <w:rFonts w:ascii="Times New Roman" w:hAnsi="Times New Roman" w:cs="Times New Roman"/>
              </w:rPr>
              <w:t>1708</w:t>
            </w:r>
          </w:p>
        </w:tc>
        <w:tc>
          <w:tcPr>
            <w:tcW w:w="2268" w:type="dxa"/>
            <w:tcBorders>
              <w:top w:val="single" w:sz="4" w:space="0" w:color="auto"/>
              <w:left w:val="single" w:sz="4" w:space="0" w:color="auto"/>
              <w:bottom w:val="single" w:sz="4" w:space="0" w:color="auto"/>
              <w:right w:val="single" w:sz="12" w:space="0" w:color="auto"/>
            </w:tcBorders>
            <w:noWrap/>
            <w:vAlign w:val="center"/>
            <w:hideMark/>
          </w:tcPr>
          <w:p w:rsidR="0075544E" w:rsidRPr="00E82435"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E82435">
              <w:rPr>
                <w:rFonts w:ascii="Times New Roman" w:hAnsi="Times New Roman" w:cs="Times New Roman"/>
              </w:rPr>
              <w:t>1427</w:t>
            </w:r>
          </w:p>
        </w:tc>
      </w:tr>
      <w:tr w:rsidR="0075544E" w:rsidTr="00C95098">
        <w:trPr>
          <w:trHeight w:val="264"/>
        </w:trPr>
        <w:tc>
          <w:tcPr>
            <w:tcW w:w="5902" w:type="dxa"/>
            <w:tcBorders>
              <w:top w:val="single" w:sz="4" w:space="0" w:color="auto"/>
              <w:left w:val="single" w:sz="12" w:space="0" w:color="auto"/>
              <w:bottom w:val="single" w:sz="4" w:space="0" w:color="auto"/>
              <w:right w:val="single" w:sz="12" w:space="0" w:color="auto"/>
            </w:tcBorders>
            <w:noWrap/>
            <w:vAlign w:val="center"/>
            <w:hideMark/>
          </w:tcPr>
          <w:p w:rsidR="0075544E" w:rsidRPr="00E82435" w:rsidRDefault="0075544E" w:rsidP="00C95098">
            <w:pPr>
              <w:spacing w:after="60" w:line="240" w:lineRule="auto"/>
              <w:ind w:left="-284" w:right="283" w:firstLine="568"/>
              <w:rPr>
                <w:rFonts w:ascii="Times New Roman" w:hAnsi="Times New Roman" w:cs="Times New Roman"/>
                <w:sz w:val="24"/>
                <w:szCs w:val="24"/>
                <w:lang w:eastAsia="en-US"/>
              </w:rPr>
            </w:pPr>
            <w:r w:rsidRPr="00E82435">
              <w:rPr>
                <w:rFonts w:ascii="Times New Roman" w:hAnsi="Times New Roman" w:cs="Times New Roman"/>
              </w:rPr>
              <w:t>В связи с учёбой</w:t>
            </w:r>
          </w:p>
        </w:tc>
        <w:tc>
          <w:tcPr>
            <w:tcW w:w="2178" w:type="dxa"/>
            <w:tcBorders>
              <w:top w:val="single" w:sz="4" w:space="0" w:color="auto"/>
              <w:left w:val="single" w:sz="12" w:space="0" w:color="auto"/>
              <w:bottom w:val="single" w:sz="4" w:space="0" w:color="auto"/>
              <w:right w:val="single" w:sz="4" w:space="0" w:color="auto"/>
            </w:tcBorders>
            <w:noWrap/>
            <w:vAlign w:val="center"/>
            <w:hideMark/>
          </w:tcPr>
          <w:p w:rsidR="0075544E" w:rsidRPr="00E82435"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E82435">
              <w:rPr>
                <w:rFonts w:ascii="Times New Roman" w:hAnsi="Times New Roman" w:cs="Times New Roman"/>
              </w:rPr>
              <w:t>898</w:t>
            </w:r>
          </w:p>
        </w:tc>
        <w:tc>
          <w:tcPr>
            <w:tcW w:w="2268" w:type="dxa"/>
            <w:tcBorders>
              <w:top w:val="single" w:sz="4" w:space="0" w:color="auto"/>
              <w:left w:val="single" w:sz="4" w:space="0" w:color="auto"/>
              <w:bottom w:val="single" w:sz="4" w:space="0" w:color="auto"/>
              <w:right w:val="single" w:sz="12" w:space="0" w:color="auto"/>
            </w:tcBorders>
            <w:noWrap/>
            <w:vAlign w:val="center"/>
            <w:hideMark/>
          </w:tcPr>
          <w:p w:rsidR="0075544E" w:rsidRPr="00E82435"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E82435">
              <w:rPr>
                <w:rFonts w:ascii="Times New Roman" w:hAnsi="Times New Roman" w:cs="Times New Roman"/>
              </w:rPr>
              <w:t>718</w:t>
            </w:r>
          </w:p>
        </w:tc>
      </w:tr>
      <w:tr w:rsidR="0075544E" w:rsidTr="00C95098">
        <w:trPr>
          <w:trHeight w:val="264"/>
        </w:trPr>
        <w:tc>
          <w:tcPr>
            <w:tcW w:w="5902" w:type="dxa"/>
            <w:tcBorders>
              <w:top w:val="single" w:sz="4" w:space="0" w:color="auto"/>
              <w:left w:val="single" w:sz="12" w:space="0" w:color="auto"/>
              <w:bottom w:val="single" w:sz="4" w:space="0" w:color="auto"/>
              <w:right w:val="single" w:sz="12" w:space="0" w:color="auto"/>
            </w:tcBorders>
            <w:noWrap/>
            <w:vAlign w:val="center"/>
            <w:hideMark/>
          </w:tcPr>
          <w:p w:rsidR="0075544E" w:rsidRPr="00E82435" w:rsidRDefault="0075544E" w:rsidP="00C95098">
            <w:pPr>
              <w:spacing w:after="60" w:line="240" w:lineRule="auto"/>
              <w:ind w:left="-284" w:right="283" w:firstLine="568"/>
              <w:rPr>
                <w:rFonts w:ascii="Times New Roman" w:hAnsi="Times New Roman" w:cs="Times New Roman"/>
                <w:sz w:val="24"/>
                <w:szCs w:val="24"/>
                <w:lang w:eastAsia="en-US"/>
              </w:rPr>
            </w:pPr>
            <w:r w:rsidRPr="00E82435">
              <w:rPr>
                <w:rFonts w:ascii="Times New Roman" w:hAnsi="Times New Roman" w:cs="Times New Roman"/>
              </w:rPr>
              <w:t>В связи с работой</w:t>
            </w:r>
          </w:p>
        </w:tc>
        <w:tc>
          <w:tcPr>
            <w:tcW w:w="2178" w:type="dxa"/>
            <w:tcBorders>
              <w:top w:val="single" w:sz="4" w:space="0" w:color="auto"/>
              <w:left w:val="single" w:sz="12" w:space="0" w:color="auto"/>
              <w:bottom w:val="single" w:sz="4" w:space="0" w:color="auto"/>
              <w:right w:val="single" w:sz="4" w:space="0" w:color="auto"/>
            </w:tcBorders>
            <w:noWrap/>
            <w:vAlign w:val="center"/>
            <w:hideMark/>
          </w:tcPr>
          <w:p w:rsidR="0075544E" w:rsidRPr="00E82435"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E82435">
              <w:rPr>
                <w:rFonts w:ascii="Times New Roman" w:hAnsi="Times New Roman" w:cs="Times New Roman"/>
              </w:rPr>
              <w:t>261</w:t>
            </w:r>
          </w:p>
        </w:tc>
        <w:tc>
          <w:tcPr>
            <w:tcW w:w="2268" w:type="dxa"/>
            <w:tcBorders>
              <w:top w:val="single" w:sz="4" w:space="0" w:color="auto"/>
              <w:left w:val="single" w:sz="4" w:space="0" w:color="auto"/>
              <w:bottom w:val="single" w:sz="4" w:space="0" w:color="auto"/>
              <w:right w:val="single" w:sz="12" w:space="0" w:color="auto"/>
            </w:tcBorders>
            <w:noWrap/>
            <w:vAlign w:val="center"/>
            <w:hideMark/>
          </w:tcPr>
          <w:p w:rsidR="0075544E" w:rsidRPr="00E82435"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E82435">
              <w:rPr>
                <w:rFonts w:ascii="Times New Roman" w:hAnsi="Times New Roman" w:cs="Times New Roman"/>
              </w:rPr>
              <w:t>582</w:t>
            </w:r>
          </w:p>
        </w:tc>
      </w:tr>
      <w:tr w:rsidR="0075544E" w:rsidTr="00C95098">
        <w:trPr>
          <w:trHeight w:val="264"/>
        </w:trPr>
        <w:tc>
          <w:tcPr>
            <w:tcW w:w="5902" w:type="dxa"/>
            <w:tcBorders>
              <w:top w:val="single" w:sz="4" w:space="0" w:color="auto"/>
              <w:left w:val="single" w:sz="12" w:space="0" w:color="auto"/>
              <w:bottom w:val="single" w:sz="12" w:space="0" w:color="auto"/>
              <w:right w:val="single" w:sz="12" w:space="0" w:color="auto"/>
            </w:tcBorders>
            <w:noWrap/>
            <w:vAlign w:val="center"/>
            <w:hideMark/>
          </w:tcPr>
          <w:p w:rsidR="0075544E" w:rsidRPr="00E82435" w:rsidRDefault="0075544E" w:rsidP="00C95098">
            <w:pPr>
              <w:spacing w:after="60" w:line="240" w:lineRule="auto"/>
              <w:ind w:left="-284" w:right="283" w:firstLine="568"/>
              <w:rPr>
                <w:rFonts w:ascii="Times New Roman" w:hAnsi="Times New Roman" w:cs="Times New Roman"/>
                <w:sz w:val="24"/>
                <w:szCs w:val="24"/>
                <w:lang w:eastAsia="en-US"/>
              </w:rPr>
            </w:pPr>
            <w:r w:rsidRPr="00E82435">
              <w:rPr>
                <w:rFonts w:ascii="Times New Roman" w:hAnsi="Times New Roman" w:cs="Times New Roman"/>
              </w:rPr>
              <w:t>Возврат к прежнему месту жительства</w:t>
            </w:r>
          </w:p>
        </w:tc>
        <w:tc>
          <w:tcPr>
            <w:tcW w:w="2178" w:type="dxa"/>
            <w:tcBorders>
              <w:top w:val="single" w:sz="4" w:space="0" w:color="auto"/>
              <w:left w:val="single" w:sz="12" w:space="0" w:color="auto"/>
              <w:bottom w:val="single" w:sz="12" w:space="0" w:color="auto"/>
              <w:right w:val="single" w:sz="4" w:space="0" w:color="auto"/>
            </w:tcBorders>
            <w:noWrap/>
            <w:vAlign w:val="center"/>
            <w:hideMark/>
          </w:tcPr>
          <w:p w:rsidR="0075544E" w:rsidRPr="00E82435"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E82435">
              <w:rPr>
                <w:rFonts w:ascii="Times New Roman" w:hAnsi="Times New Roman" w:cs="Times New Roman"/>
              </w:rPr>
              <w:t>161</w:t>
            </w:r>
          </w:p>
        </w:tc>
        <w:tc>
          <w:tcPr>
            <w:tcW w:w="2268" w:type="dxa"/>
            <w:tcBorders>
              <w:top w:val="single" w:sz="4" w:space="0" w:color="auto"/>
              <w:left w:val="single" w:sz="4" w:space="0" w:color="auto"/>
              <w:bottom w:val="single" w:sz="12" w:space="0" w:color="auto"/>
              <w:right w:val="single" w:sz="12" w:space="0" w:color="auto"/>
            </w:tcBorders>
            <w:noWrap/>
            <w:vAlign w:val="center"/>
            <w:hideMark/>
          </w:tcPr>
          <w:p w:rsidR="0075544E" w:rsidRPr="00E82435"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E82435">
              <w:rPr>
                <w:rFonts w:ascii="Times New Roman" w:hAnsi="Times New Roman" w:cs="Times New Roman"/>
              </w:rPr>
              <w:t>227</w:t>
            </w:r>
          </w:p>
        </w:tc>
      </w:tr>
    </w:tbl>
    <w:p w:rsidR="0037148D" w:rsidRPr="00C95098" w:rsidRDefault="0037148D" w:rsidP="007E17F9">
      <w:pPr>
        <w:spacing w:after="0" w:line="240" w:lineRule="auto"/>
        <w:ind w:left="-284" w:right="283" w:firstLine="568"/>
        <w:jc w:val="both"/>
        <w:rPr>
          <w:rFonts w:ascii="Times New Roman" w:hAnsi="Times New Roman" w:cs="Times New Roman"/>
          <w:sz w:val="10"/>
          <w:szCs w:val="10"/>
        </w:rPr>
      </w:pPr>
    </w:p>
    <w:p w:rsidR="0037148D" w:rsidRDefault="0037148D" w:rsidP="00C9509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Республиканские показатели также свидетельствуют об отрицательной миграции населения на протяжении указанных лет, за исключением 2013 года. </w:t>
      </w:r>
    </w:p>
    <w:p w:rsidR="0037148D" w:rsidRDefault="0037148D" w:rsidP="00C95098">
      <w:pPr>
        <w:spacing w:after="0" w:line="360" w:lineRule="auto"/>
        <w:ind w:right="-285" w:firstLine="426"/>
        <w:jc w:val="both"/>
        <w:rPr>
          <w:rFonts w:ascii="Times New Roman" w:hAnsi="Times New Roman" w:cs="Times New Roman"/>
          <w:sz w:val="28"/>
          <w:szCs w:val="28"/>
        </w:rPr>
      </w:pPr>
      <w:proofErr w:type="gramStart"/>
      <w:r>
        <w:rPr>
          <w:rFonts w:ascii="Times New Roman" w:hAnsi="Times New Roman" w:cs="Times New Roman"/>
          <w:sz w:val="28"/>
          <w:szCs w:val="28"/>
        </w:rPr>
        <w:t xml:space="preserve">Отрицательная миграция связана со снижением уровня жизни территорий, а именно низким уровнем оплаты труда, безработицей, отсутствием необходимых вакансий на рынке труда – несоответствие </w:t>
      </w:r>
      <w:r w:rsidR="00E97D45">
        <w:rPr>
          <w:rFonts w:ascii="Times New Roman" w:hAnsi="Times New Roman" w:cs="Times New Roman"/>
          <w:sz w:val="28"/>
          <w:szCs w:val="28"/>
        </w:rPr>
        <w:t>предлагаемых вакансий</w:t>
      </w:r>
      <w:r>
        <w:rPr>
          <w:rFonts w:ascii="Times New Roman" w:hAnsi="Times New Roman" w:cs="Times New Roman"/>
          <w:sz w:val="28"/>
          <w:szCs w:val="28"/>
        </w:rPr>
        <w:t xml:space="preserve"> с одной стороны и востребованных с другой, сокращением работников на крупных и средних предприятиях, наличием неформальной трудовой деятельности без социальных </w:t>
      </w:r>
      <w:r>
        <w:rPr>
          <w:rFonts w:ascii="Times New Roman" w:hAnsi="Times New Roman" w:cs="Times New Roman"/>
          <w:sz w:val="28"/>
          <w:szCs w:val="28"/>
        </w:rPr>
        <w:lastRenderedPageBreak/>
        <w:t xml:space="preserve">обязательств по отношению к нанимаемым работникам (как правило, в субъектах малого бизнеса).    </w:t>
      </w:r>
      <w:proofErr w:type="gramEnd"/>
    </w:p>
    <w:p w:rsidR="001E1889" w:rsidRDefault="00B90E9B" w:rsidP="00C95098">
      <w:pPr>
        <w:spacing w:after="0" w:line="360" w:lineRule="auto"/>
        <w:ind w:right="-285" w:firstLine="426"/>
        <w:jc w:val="both"/>
        <w:rPr>
          <w:rFonts w:ascii="Times New Roman" w:hAnsi="Times New Roman" w:cs="Times New Roman"/>
          <w:sz w:val="28"/>
          <w:szCs w:val="28"/>
        </w:rPr>
      </w:pPr>
      <w:r w:rsidRPr="00E84F10">
        <w:rPr>
          <w:rFonts w:ascii="Times New Roman" w:hAnsi="Times New Roman" w:cs="Times New Roman"/>
          <w:sz w:val="28"/>
          <w:szCs w:val="28"/>
        </w:rPr>
        <w:t xml:space="preserve">Следует обратить внимание на несколько аспектов качества жизни населения – материальную обеспеченность населения и возможности для развития человека. Возможности для развития человеческого потенциала (возможности карьеры, получения образования и т.д.) являются наименее позитивно оцениваемыми населением, причём, независимо от возраста. </w:t>
      </w:r>
    </w:p>
    <w:p w:rsidR="001E1889" w:rsidRPr="00AF0488" w:rsidRDefault="001E1889" w:rsidP="00C95098">
      <w:pPr>
        <w:spacing w:after="0" w:line="240" w:lineRule="auto"/>
        <w:ind w:right="-285" w:firstLine="426"/>
        <w:jc w:val="both"/>
        <w:rPr>
          <w:rFonts w:ascii="Times New Roman" w:hAnsi="Times New Roman" w:cs="Times New Roman"/>
          <w:bCs/>
          <w:i/>
          <w:sz w:val="28"/>
          <w:szCs w:val="28"/>
        </w:rPr>
      </w:pPr>
      <w:r w:rsidRPr="00AF0488">
        <w:rPr>
          <w:rFonts w:ascii="Times New Roman" w:hAnsi="Times New Roman" w:cs="Times New Roman"/>
          <w:bCs/>
          <w:i/>
          <w:sz w:val="28"/>
          <w:szCs w:val="28"/>
        </w:rPr>
        <w:t xml:space="preserve">Результаты опроса студентов экономического факультета </w:t>
      </w:r>
      <w:proofErr w:type="spellStart"/>
      <w:r w:rsidRPr="00AF0488">
        <w:rPr>
          <w:rFonts w:ascii="Times New Roman" w:hAnsi="Times New Roman" w:cs="Times New Roman"/>
          <w:bCs/>
          <w:i/>
          <w:sz w:val="28"/>
          <w:szCs w:val="28"/>
        </w:rPr>
        <w:t>Стерлитамакского</w:t>
      </w:r>
      <w:proofErr w:type="spellEnd"/>
      <w:r w:rsidRPr="00AF0488">
        <w:rPr>
          <w:rFonts w:ascii="Times New Roman" w:hAnsi="Times New Roman" w:cs="Times New Roman"/>
          <w:bCs/>
          <w:i/>
          <w:sz w:val="28"/>
          <w:szCs w:val="28"/>
        </w:rPr>
        <w:t xml:space="preserve"> филиала </w:t>
      </w:r>
      <w:proofErr w:type="spellStart"/>
      <w:r w:rsidRPr="00AF0488">
        <w:rPr>
          <w:rFonts w:ascii="Times New Roman" w:hAnsi="Times New Roman" w:cs="Times New Roman"/>
          <w:bCs/>
          <w:i/>
          <w:sz w:val="28"/>
          <w:szCs w:val="28"/>
        </w:rPr>
        <w:t>БашГУ</w:t>
      </w:r>
      <w:proofErr w:type="spellEnd"/>
      <w:r w:rsidRPr="00AF0488">
        <w:rPr>
          <w:rFonts w:ascii="Times New Roman" w:hAnsi="Times New Roman" w:cs="Times New Roman"/>
          <w:bCs/>
          <w:i/>
          <w:sz w:val="28"/>
          <w:szCs w:val="28"/>
        </w:rPr>
        <w:t xml:space="preserve"> о возможных причинах миграции.</w:t>
      </w:r>
    </w:p>
    <w:p w:rsidR="00C95098" w:rsidRPr="00AF0488" w:rsidRDefault="00C95098" w:rsidP="00C95098">
      <w:pPr>
        <w:spacing w:after="0" w:line="240" w:lineRule="auto"/>
        <w:ind w:right="-285" w:firstLine="426"/>
        <w:jc w:val="both"/>
        <w:rPr>
          <w:rFonts w:ascii="Times New Roman" w:hAnsi="Times New Roman" w:cs="Times New Roman"/>
          <w:bCs/>
          <w:i/>
          <w:sz w:val="10"/>
          <w:szCs w:val="10"/>
        </w:rPr>
      </w:pPr>
    </w:p>
    <w:p w:rsidR="0075544E" w:rsidRPr="00082E33" w:rsidRDefault="0075544E" w:rsidP="00C95098">
      <w:pPr>
        <w:spacing w:after="0" w:line="240" w:lineRule="auto"/>
        <w:ind w:right="-285" w:firstLine="426"/>
        <w:jc w:val="both"/>
        <w:rPr>
          <w:i/>
          <w:sz w:val="28"/>
          <w:szCs w:val="28"/>
        </w:rPr>
      </w:pPr>
      <w:r w:rsidRPr="00082E33">
        <w:rPr>
          <w:i/>
          <w:sz w:val="28"/>
          <w:szCs w:val="28"/>
        </w:rPr>
        <w:t>Основные причины выталкивания мигрантов из региона.</w:t>
      </w:r>
    </w:p>
    <w:p w:rsidR="00C95098" w:rsidRPr="00082E33" w:rsidRDefault="00C95098" w:rsidP="00C95098">
      <w:pPr>
        <w:spacing w:after="0" w:line="240" w:lineRule="auto"/>
        <w:ind w:right="-285" w:firstLine="426"/>
        <w:jc w:val="both"/>
        <w:rPr>
          <w:i/>
          <w:sz w:val="10"/>
          <w:szCs w:val="10"/>
          <w:lang w:eastAsia="en-US"/>
        </w:rPr>
      </w:pPr>
    </w:p>
    <w:p w:rsidR="0075544E" w:rsidRPr="008E1F3A" w:rsidRDefault="0075544E" w:rsidP="00A75734">
      <w:pPr>
        <w:numPr>
          <w:ilvl w:val="0"/>
          <w:numId w:val="1"/>
        </w:numPr>
        <w:tabs>
          <w:tab w:val="clear" w:pos="360"/>
        </w:tabs>
        <w:spacing w:after="0" w:line="240" w:lineRule="auto"/>
        <w:ind w:left="0" w:right="-285" w:firstLine="426"/>
        <w:jc w:val="both"/>
        <w:rPr>
          <w:rFonts w:ascii="Times New Roman" w:hAnsi="Times New Roman" w:cs="Times New Roman"/>
          <w:sz w:val="28"/>
          <w:szCs w:val="28"/>
        </w:rPr>
      </w:pPr>
      <w:r w:rsidRPr="008E1F3A">
        <w:rPr>
          <w:rFonts w:ascii="Times New Roman" w:hAnsi="Times New Roman" w:cs="Times New Roman"/>
          <w:sz w:val="28"/>
          <w:szCs w:val="28"/>
        </w:rPr>
        <w:t>Низкий уровень жизни.</w:t>
      </w:r>
    </w:p>
    <w:p w:rsidR="0075544E" w:rsidRPr="008E1F3A" w:rsidRDefault="0075544E" w:rsidP="00A75734">
      <w:pPr>
        <w:numPr>
          <w:ilvl w:val="0"/>
          <w:numId w:val="1"/>
        </w:numPr>
        <w:tabs>
          <w:tab w:val="clear" w:pos="360"/>
        </w:tabs>
        <w:spacing w:after="0" w:line="240" w:lineRule="auto"/>
        <w:ind w:left="0" w:right="-285" w:firstLine="426"/>
        <w:jc w:val="both"/>
        <w:rPr>
          <w:rFonts w:ascii="Times New Roman" w:hAnsi="Times New Roman" w:cs="Times New Roman"/>
          <w:sz w:val="28"/>
          <w:szCs w:val="28"/>
        </w:rPr>
      </w:pPr>
      <w:r w:rsidRPr="008E1F3A">
        <w:rPr>
          <w:rFonts w:ascii="Times New Roman" w:hAnsi="Times New Roman" w:cs="Times New Roman"/>
          <w:sz w:val="28"/>
          <w:szCs w:val="28"/>
        </w:rPr>
        <w:t>Неразвитый рынок труда.</w:t>
      </w:r>
    </w:p>
    <w:p w:rsidR="0075544E" w:rsidRPr="008E1F3A" w:rsidRDefault="0075544E" w:rsidP="00A75734">
      <w:pPr>
        <w:numPr>
          <w:ilvl w:val="0"/>
          <w:numId w:val="1"/>
        </w:numPr>
        <w:tabs>
          <w:tab w:val="clear" w:pos="360"/>
        </w:tabs>
        <w:spacing w:after="0" w:line="240" w:lineRule="auto"/>
        <w:ind w:left="0" w:right="-285" w:firstLine="426"/>
        <w:jc w:val="both"/>
        <w:rPr>
          <w:rFonts w:ascii="Times New Roman" w:hAnsi="Times New Roman" w:cs="Times New Roman"/>
          <w:sz w:val="28"/>
          <w:szCs w:val="28"/>
        </w:rPr>
      </w:pPr>
      <w:r w:rsidRPr="008E1F3A">
        <w:rPr>
          <w:rFonts w:ascii="Times New Roman" w:hAnsi="Times New Roman" w:cs="Times New Roman"/>
          <w:sz w:val="28"/>
          <w:szCs w:val="28"/>
        </w:rPr>
        <w:t>Низкая численность населения.</w:t>
      </w:r>
    </w:p>
    <w:p w:rsidR="0075544E" w:rsidRPr="008E1F3A" w:rsidRDefault="0075544E" w:rsidP="00A75734">
      <w:pPr>
        <w:numPr>
          <w:ilvl w:val="0"/>
          <w:numId w:val="1"/>
        </w:numPr>
        <w:tabs>
          <w:tab w:val="clear" w:pos="360"/>
        </w:tabs>
        <w:spacing w:after="0" w:line="240" w:lineRule="auto"/>
        <w:ind w:left="0" w:right="-285" w:firstLine="426"/>
        <w:jc w:val="both"/>
        <w:rPr>
          <w:rFonts w:ascii="Times New Roman" w:hAnsi="Times New Roman" w:cs="Times New Roman"/>
          <w:sz w:val="28"/>
          <w:szCs w:val="28"/>
        </w:rPr>
      </w:pPr>
      <w:r w:rsidRPr="008E1F3A">
        <w:rPr>
          <w:rFonts w:ascii="Times New Roman" w:hAnsi="Times New Roman" w:cs="Times New Roman"/>
          <w:sz w:val="28"/>
          <w:szCs w:val="28"/>
        </w:rPr>
        <w:t>Плохие экологические условия.</w:t>
      </w:r>
    </w:p>
    <w:p w:rsidR="0075544E" w:rsidRPr="00082E33" w:rsidRDefault="0075544E" w:rsidP="00E97D45">
      <w:pPr>
        <w:spacing w:after="0" w:line="240" w:lineRule="auto"/>
        <w:ind w:right="-285" w:firstLine="426"/>
        <w:jc w:val="both"/>
        <w:rPr>
          <w:i/>
          <w:sz w:val="28"/>
          <w:szCs w:val="28"/>
        </w:rPr>
      </w:pPr>
      <w:r w:rsidRPr="00082E33">
        <w:rPr>
          <w:i/>
          <w:sz w:val="28"/>
          <w:szCs w:val="28"/>
        </w:rPr>
        <w:t>Основн</w:t>
      </w:r>
      <w:r w:rsidR="00E82435" w:rsidRPr="00082E33">
        <w:rPr>
          <w:i/>
          <w:sz w:val="28"/>
          <w:szCs w:val="28"/>
        </w:rPr>
        <w:t>ы</w:t>
      </w:r>
      <w:r w:rsidRPr="00082E33">
        <w:rPr>
          <w:i/>
          <w:sz w:val="28"/>
          <w:szCs w:val="28"/>
        </w:rPr>
        <w:t>е причины притягивания мигрантов в регион.</w:t>
      </w:r>
    </w:p>
    <w:p w:rsidR="00E97D45" w:rsidRPr="00E97D45" w:rsidRDefault="00E97D45" w:rsidP="00E97D45">
      <w:pPr>
        <w:spacing w:after="0" w:line="240" w:lineRule="auto"/>
        <w:ind w:right="-285" w:firstLine="426"/>
        <w:jc w:val="both"/>
        <w:rPr>
          <w:b/>
          <w:i/>
          <w:sz w:val="10"/>
          <w:szCs w:val="10"/>
        </w:rPr>
      </w:pPr>
    </w:p>
    <w:p w:rsidR="0075544E" w:rsidRPr="008E1F3A" w:rsidRDefault="0075544E" w:rsidP="00A75734">
      <w:pPr>
        <w:numPr>
          <w:ilvl w:val="0"/>
          <w:numId w:val="1"/>
        </w:numPr>
        <w:tabs>
          <w:tab w:val="num" w:pos="540"/>
        </w:tabs>
        <w:spacing w:after="0" w:line="240" w:lineRule="auto"/>
        <w:ind w:left="0" w:right="-285" w:firstLine="426"/>
        <w:jc w:val="both"/>
        <w:rPr>
          <w:rFonts w:ascii="Times New Roman" w:hAnsi="Times New Roman" w:cs="Times New Roman"/>
          <w:sz w:val="28"/>
          <w:szCs w:val="28"/>
        </w:rPr>
      </w:pPr>
      <w:r w:rsidRPr="008E1F3A">
        <w:rPr>
          <w:rFonts w:ascii="Times New Roman" w:hAnsi="Times New Roman" w:cs="Times New Roman"/>
          <w:sz w:val="28"/>
          <w:szCs w:val="28"/>
        </w:rPr>
        <w:t>Высокий уровень жизни.</w:t>
      </w:r>
    </w:p>
    <w:p w:rsidR="0075544E" w:rsidRPr="008E1F3A" w:rsidRDefault="0075544E" w:rsidP="00A75734">
      <w:pPr>
        <w:numPr>
          <w:ilvl w:val="0"/>
          <w:numId w:val="1"/>
        </w:numPr>
        <w:tabs>
          <w:tab w:val="num" w:pos="540"/>
        </w:tabs>
        <w:spacing w:after="0" w:line="240" w:lineRule="auto"/>
        <w:ind w:left="0" w:right="-285" w:firstLine="426"/>
        <w:jc w:val="both"/>
        <w:rPr>
          <w:rFonts w:ascii="Times New Roman" w:hAnsi="Times New Roman" w:cs="Times New Roman"/>
          <w:sz w:val="28"/>
          <w:szCs w:val="28"/>
        </w:rPr>
      </w:pPr>
      <w:r w:rsidRPr="008E1F3A">
        <w:rPr>
          <w:rFonts w:ascii="Times New Roman" w:hAnsi="Times New Roman" w:cs="Times New Roman"/>
          <w:sz w:val="28"/>
          <w:szCs w:val="28"/>
        </w:rPr>
        <w:t>Хорошо развитый рынок труда.</w:t>
      </w:r>
    </w:p>
    <w:p w:rsidR="0075544E" w:rsidRPr="008E1F3A" w:rsidRDefault="0075544E" w:rsidP="00A75734">
      <w:pPr>
        <w:numPr>
          <w:ilvl w:val="0"/>
          <w:numId w:val="1"/>
        </w:numPr>
        <w:tabs>
          <w:tab w:val="num" w:pos="540"/>
        </w:tabs>
        <w:spacing w:after="0" w:line="240" w:lineRule="auto"/>
        <w:ind w:left="0" w:right="-285" w:firstLine="426"/>
        <w:jc w:val="both"/>
        <w:rPr>
          <w:rFonts w:ascii="Times New Roman" w:hAnsi="Times New Roman" w:cs="Times New Roman"/>
          <w:sz w:val="28"/>
          <w:szCs w:val="28"/>
        </w:rPr>
      </w:pPr>
      <w:r w:rsidRPr="008E1F3A">
        <w:rPr>
          <w:rFonts w:ascii="Times New Roman" w:hAnsi="Times New Roman" w:cs="Times New Roman"/>
          <w:sz w:val="28"/>
          <w:szCs w:val="28"/>
        </w:rPr>
        <w:t>Высокая численность населения.</w:t>
      </w:r>
    </w:p>
    <w:p w:rsidR="0075544E" w:rsidRDefault="0075544E" w:rsidP="00A75734">
      <w:pPr>
        <w:numPr>
          <w:ilvl w:val="0"/>
          <w:numId w:val="1"/>
        </w:numPr>
        <w:tabs>
          <w:tab w:val="num" w:pos="540"/>
        </w:tabs>
        <w:spacing w:after="0" w:line="240" w:lineRule="auto"/>
        <w:ind w:left="0" w:right="-285" w:firstLine="426"/>
        <w:jc w:val="both"/>
        <w:rPr>
          <w:rFonts w:ascii="Times New Roman" w:hAnsi="Times New Roman" w:cs="Times New Roman"/>
          <w:sz w:val="28"/>
          <w:szCs w:val="28"/>
        </w:rPr>
      </w:pPr>
      <w:r w:rsidRPr="008E1F3A">
        <w:rPr>
          <w:rFonts w:ascii="Times New Roman" w:hAnsi="Times New Roman" w:cs="Times New Roman"/>
          <w:sz w:val="28"/>
          <w:szCs w:val="28"/>
        </w:rPr>
        <w:t>Столичный статус региона.</w:t>
      </w:r>
    </w:p>
    <w:p w:rsidR="00C95098" w:rsidRPr="008E1F3A" w:rsidRDefault="00C95098" w:rsidP="00E97D45">
      <w:pPr>
        <w:tabs>
          <w:tab w:val="num" w:pos="540"/>
        </w:tabs>
        <w:spacing w:after="0" w:line="240" w:lineRule="auto"/>
        <w:ind w:left="426" w:right="-285"/>
        <w:jc w:val="both"/>
        <w:rPr>
          <w:rFonts w:ascii="Times New Roman" w:hAnsi="Times New Roman" w:cs="Times New Roman"/>
          <w:sz w:val="28"/>
          <w:szCs w:val="28"/>
        </w:rPr>
      </w:pPr>
    </w:p>
    <w:p w:rsidR="0075544E" w:rsidRPr="00082E33" w:rsidRDefault="0075544E" w:rsidP="00E97D45">
      <w:pPr>
        <w:spacing w:after="0" w:line="240" w:lineRule="auto"/>
        <w:ind w:right="-285" w:firstLine="426"/>
        <w:jc w:val="both"/>
        <w:rPr>
          <w:bCs/>
          <w:i/>
          <w:sz w:val="28"/>
          <w:szCs w:val="28"/>
        </w:rPr>
      </w:pPr>
      <w:r w:rsidRPr="00082E33">
        <w:rPr>
          <w:bCs/>
          <w:i/>
          <w:sz w:val="28"/>
          <w:szCs w:val="28"/>
        </w:rPr>
        <w:t xml:space="preserve">Причины образовательной миграции из </w:t>
      </w:r>
      <w:r w:rsidR="008E1F3A" w:rsidRPr="00082E33">
        <w:rPr>
          <w:bCs/>
          <w:i/>
          <w:sz w:val="28"/>
          <w:szCs w:val="28"/>
        </w:rPr>
        <w:t>городского округа</w:t>
      </w:r>
      <w:r w:rsidRPr="00082E33">
        <w:rPr>
          <w:bCs/>
          <w:i/>
          <w:sz w:val="28"/>
          <w:szCs w:val="28"/>
        </w:rPr>
        <w:t xml:space="preserve"> </w:t>
      </w:r>
      <w:proofErr w:type="gramStart"/>
      <w:r w:rsidRPr="00082E33">
        <w:rPr>
          <w:bCs/>
          <w:i/>
          <w:sz w:val="28"/>
          <w:szCs w:val="28"/>
        </w:rPr>
        <w:t>г</w:t>
      </w:r>
      <w:proofErr w:type="gramEnd"/>
      <w:r w:rsidRPr="00082E33">
        <w:rPr>
          <w:bCs/>
          <w:i/>
          <w:sz w:val="28"/>
          <w:szCs w:val="28"/>
        </w:rPr>
        <w:t>. Стерлитамак</w:t>
      </w:r>
    </w:p>
    <w:p w:rsidR="00E97D45" w:rsidRPr="00E97D45" w:rsidRDefault="00E97D45" w:rsidP="00E97D45">
      <w:pPr>
        <w:spacing w:after="0" w:line="240" w:lineRule="auto"/>
        <w:ind w:right="-285" w:firstLine="426"/>
        <w:jc w:val="both"/>
        <w:rPr>
          <w:b/>
          <w:bCs/>
          <w:i/>
          <w:sz w:val="10"/>
          <w:szCs w:val="10"/>
        </w:rPr>
      </w:pPr>
    </w:p>
    <w:p w:rsidR="0075544E" w:rsidRPr="00E82435" w:rsidRDefault="0075544E" w:rsidP="00A75734">
      <w:pPr>
        <w:numPr>
          <w:ilvl w:val="0"/>
          <w:numId w:val="1"/>
        </w:numPr>
        <w:tabs>
          <w:tab w:val="num" w:pos="540"/>
        </w:tabs>
        <w:spacing w:after="0" w:line="240" w:lineRule="auto"/>
        <w:ind w:left="0" w:right="-285" w:firstLine="426"/>
        <w:jc w:val="both"/>
        <w:rPr>
          <w:rFonts w:ascii="Times New Roman" w:hAnsi="Times New Roman" w:cs="Times New Roman"/>
          <w:sz w:val="28"/>
          <w:szCs w:val="28"/>
        </w:rPr>
      </w:pPr>
      <w:r w:rsidRPr="00E82435">
        <w:rPr>
          <w:rFonts w:ascii="Times New Roman" w:hAnsi="Times New Roman" w:cs="Times New Roman"/>
          <w:sz w:val="28"/>
          <w:szCs w:val="28"/>
        </w:rPr>
        <w:t xml:space="preserve">Отсутствие </w:t>
      </w:r>
      <w:proofErr w:type="spellStart"/>
      <w:r w:rsidRPr="00E82435">
        <w:rPr>
          <w:rFonts w:ascii="Times New Roman" w:hAnsi="Times New Roman" w:cs="Times New Roman"/>
          <w:sz w:val="28"/>
          <w:szCs w:val="28"/>
        </w:rPr>
        <w:t>высокорейтинговых</w:t>
      </w:r>
      <w:proofErr w:type="spellEnd"/>
      <w:r w:rsidRPr="00E82435">
        <w:rPr>
          <w:rFonts w:ascii="Times New Roman" w:hAnsi="Times New Roman" w:cs="Times New Roman"/>
          <w:sz w:val="28"/>
          <w:szCs w:val="28"/>
        </w:rPr>
        <w:t xml:space="preserve"> вузов.</w:t>
      </w:r>
    </w:p>
    <w:p w:rsidR="0075544E" w:rsidRPr="00E82435" w:rsidRDefault="0075544E" w:rsidP="00A75734">
      <w:pPr>
        <w:numPr>
          <w:ilvl w:val="0"/>
          <w:numId w:val="1"/>
        </w:numPr>
        <w:tabs>
          <w:tab w:val="num" w:pos="540"/>
        </w:tabs>
        <w:spacing w:after="0" w:line="240" w:lineRule="auto"/>
        <w:ind w:left="0" w:right="-285" w:firstLine="426"/>
        <w:jc w:val="both"/>
        <w:rPr>
          <w:rFonts w:ascii="Times New Roman" w:hAnsi="Times New Roman" w:cs="Times New Roman"/>
          <w:sz w:val="28"/>
          <w:szCs w:val="28"/>
        </w:rPr>
      </w:pPr>
      <w:r w:rsidRPr="00E82435">
        <w:rPr>
          <w:rFonts w:ascii="Times New Roman" w:hAnsi="Times New Roman" w:cs="Times New Roman"/>
          <w:sz w:val="28"/>
          <w:szCs w:val="28"/>
        </w:rPr>
        <w:t>Недостаток бюджетных мест в вузах.</w:t>
      </w:r>
    </w:p>
    <w:p w:rsidR="0075544E" w:rsidRPr="00E82435" w:rsidRDefault="0075544E" w:rsidP="00A75734">
      <w:pPr>
        <w:numPr>
          <w:ilvl w:val="0"/>
          <w:numId w:val="1"/>
        </w:numPr>
        <w:tabs>
          <w:tab w:val="num" w:pos="540"/>
        </w:tabs>
        <w:spacing w:after="0" w:line="240" w:lineRule="auto"/>
        <w:ind w:left="0" w:right="-285" w:firstLine="426"/>
        <w:jc w:val="both"/>
        <w:rPr>
          <w:rFonts w:ascii="Times New Roman" w:hAnsi="Times New Roman" w:cs="Times New Roman"/>
          <w:sz w:val="28"/>
          <w:szCs w:val="28"/>
        </w:rPr>
      </w:pPr>
      <w:r w:rsidRPr="00E82435">
        <w:rPr>
          <w:rFonts w:ascii="Times New Roman" w:hAnsi="Times New Roman" w:cs="Times New Roman"/>
          <w:sz w:val="28"/>
          <w:szCs w:val="28"/>
        </w:rPr>
        <w:t>Низкий уровень жизни и зарплат.</w:t>
      </w:r>
    </w:p>
    <w:p w:rsidR="0075544E" w:rsidRPr="00E82435" w:rsidRDefault="0075544E" w:rsidP="00A75734">
      <w:pPr>
        <w:numPr>
          <w:ilvl w:val="0"/>
          <w:numId w:val="1"/>
        </w:numPr>
        <w:tabs>
          <w:tab w:val="num" w:pos="540"/>
        </w:tabs>
        <w:spacing w:after="0" w:line="240" w:lineRule="auto"/>
        <w:ind w:left="0" w:right="-285" w:firstLine="426"/>
        <w:jc w:val="both"/>
        <w:rPr>
          <w:rFonts w:ascii="Times New Roman" w:hAnsi="Times New Roman" w:cs="Times New Roman"/>
          <w:sz w:val="28"/>
          <w:szCs w:val="28"/>
        </w:rPr>
      </w:pPr>
      <w:r w:rsidRPr="00E82435">
        <w:rPr>
          <w:rFonts w:ascii="Times New Roman" w:hAnsi="Times New Roman" w:cs="Times New Roman"/>
          <w:sz w:val="28"/>
          <w:szCs w:val="28"/>
        </w:rPr>
        <w:t>Отсутствие вузов по отраслям (строительство, медицина и др.).</w:t>
      </w:r>
    </w:p>
    <w:p w:rsidR="0075544E" w:rsidRDefault="0075544E" w:rsidP="00A75734">
      <w:pPr>
        <w:numPr>
          <w:ilvl w:val="0"/>
          <w:numId w:val="1"/>
        </w:numPr>
        <w:tabs>
          <w:tab w:val="num" w:pos="540"/>
        </w:tabs>
        <w:spacing w:after="0" w:line="240" w:lineRule="auto"/>
        <w:ind w:left="0" w:right="-285" w:firstLine="426"/>
        <w:jc w:val="both"/>
        <w:rPr>
          <w:rFonts w:ascii="Times New Roman" w:hAnsi="Times New Roman" w:cs="Times New Roman"/>
          <w:sz w:val="28"/>
          <w:szCs w:val="28"/>
        </w:rPr>
      </w:pPr>
      <w:r w:rsidRPr="00E82435">
        <w:rPr>
          <w:rFonts w:ascii="Times New Roman" w:hAnsi="Times New Roman" w:cs="Times New Roman"/>
          <w:sz w:val="28"/>
          <w:szCs w:val="28"/>
        </w:rPr>
        <w:t>Отсутствие маркетинга территории и экономики впечатлений.</w:t>
      </w:r>
    </w:p>
    <w:p w:rsidR="006429F8" w:rsidRPr="007A497E" w:rsidRDefault="006429F8" w:rsidP="004F3017">
      <w:pPr>
        <w:pStyle w:val="ad"/>
        <w:spacing w:after="0" w:line="360" w:lineRule="auto"/>
        <w:ind w:right="-285" w:firstLine="426"/>
        <w:jc w:val="both"/>
        <w:rPr>
          <w:color w:val="FF0000"/>
          <w:sz w:val="28"/>
          <w:szCs w:val="28"/>
        </w:rPr>
      </w:pPr>
      <w:r>
        <w:rPr>
          <w:sz w:val="28"/>
          <w:szCs w:val="28"/>
        </w:rPr>
        <w:t>Ситуация на рынке труда с учетом поэтапного улучшения общеэкономической ситуации, сохраняется относительно стабильной, уровень безработицы не превышает 1%к численности экономически активного населения</w:t>
      </w:r>
      <w:r w:rsidR="0073366F">
        <w:rPr>
          <w:sz w:val="28"/>
          <w:szCs w:val="28"/>
        </w:rPr>
        <w:t>, имеет ежегодную динамику снижения</w:t>
      </w:r>
      <w:r>
        <w:rPr>
          <w:sz w:val="28"/>
          <w:szCs w:val="28"/>
        </w:rPr>
        <w:t xml:space="preserve"> и ниже </w:t>
      </w:r>
      <w:proofErr w:type="spellStart"/>
      <w:r>
        <w:rPr>
          <w:sz w:val="28"/>
          <w:szCs w:val="28"/>
        </w:rPr>
        <w:t>среднереспубликанского</w:t>
      </w:r>
      <w:proofErr w:type="spellEnd"/>
      <w:r>
        <w:rPr>
          <w:sz w:val="28"/>
          <w:szCs w:val="28"/>
        </w:rPr>
        <w:t xml:space="preserve"> </w:t>
      </w:r>
      <w:proofErr w:type="spellStart"/>
      <w:r>
        <w:rPr>
          <w:sz w:val="28"/>
          <w:szCs w:val="28"/>
        </w:rPr>
        <w:t>показателя</w:t>
      </w:r>
      <w:proofErr w:type="gramStart"/>
      <w:r>
        <w:rPr>
          <w:sz w:val="28"/>
          <w:szCs w:val="28"/>
        </w:rPr>
        <w:t>.</w:t>
      </w:r>
      <w:r w:rsidR="007A497E" w:rsidRPr="00E97D45">
        <w:rPr>
          <w:sz w:val="28"/>
          <w:szCs w:val="28"/>
        </w:rPr>
        <w:t>С</w:t>
      </w:r>
      <w:proofErr w:type="spellEnd"/>
      <w:proofErr w:type="gramEnd"/>
      <w:r w:rsidR="007A497E" w:rsidRPr="00E97D45">
        <w:rPr>
          <w:sz w:val="28"/>
          <w:szCs w:val="28"/>
        </w:rPr>
        <w:t xml:space="preserve"> 2011 года по 2017</w:t>
      </w:r>
      <w:r w:rsidR="00914D07" w:rsidRPr="00E97D45">
        <w:rPr>
          <w:sz w:val="28"/>
          <w:szCs w:val="28"/>
        </w:rPr>
        <w:t xml:space="preserve"> год уровень регистрируемой безраб</w:t>
      </w:r>
      <w:r w:rsidR="007A497E" w:rsidRPr="00E97D45">
        <w:rPr>
          <w:sz w:val="28"/>
          <w:szCs w:val="28"/>
        </w:rPr>
        <w:t>отицы сократился с 1,22% до 0,80</w:t>
      </w:r>
      <w:r w:rsidR="00914D07" w:rsidRPr="00E97D45">
        <w:rPr>
          <w:sz w:val="28"/>
          <w:szCs w:val="28"/>
        </w:rPr>
        <w:t>%.</w:t>
      </w:r>
    </w:p>
    <w:p w:rsidR="006429F8" w:rsidRDefault="00116429" w:rsidP="00410368">
      <w:pPr>
        <w:pStyle w:val="ad"/>
        <w:spacing w:after="0" w:line="276" w:lineRule="auto"/>
        <w:ind w:left="-284" w:right="283" w:firstLine="851"/>
        <w:rPr>
          <w:sz w:val="28"/>
          <w:szCs w:val="28"/>
        </w:rPr>
      </w:pPr>
      <w:r>
        <w:rPr>
          <w:noProof/>
          <w:sz w:val="28"/>
          <w:szCs w:val="28"/>
        </w:rPr>
        <w:lastRenderedPageBreak/>
        <w:pict>
          <v:rect id="_x0000_s1061" style="position:absolute;left:0;text-align:left;margin-left:413pt;margin-top:22.45pt;width:94pt;height:33.1pt;rotation:-180;flip:y;z-index:2516239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61">
              <w:txbxContent>
                <w:p w:rsidR="00AF2D7D" w:rsidRPr="004247BF" w:rsidRDefault="00AF2D7D" w:rsidP="00410368">
                  <w:pPr>
                    <w:pStyle w:val="ad"/>
                    <w:kinsoku w:val="0"/>
                    <w:overflowPunct w:val="0"/>
                    <w:spacing w:before="0" w:after="0"/>
                    <w:textAlignment w:val="baseline"/>
                    <w:rPr>
                      <w:bCs/>
                      <w:shadow/>
                    </w:rPr>
                  </w:pPr>
                  <w:r>
                    <w:rPr>
                      <w:bCs/>
                      <w:shadow/>
                    </w:rPr>
                    <w:t>График 1.1.2.8</w:t>
                  </w:r>
                </w:p>
              </w:txbxContent>
            </v:textbox>
          </v:rect>
        </w:pict>
      </w:r>
      <w:r w:rsidR="00E41A3E" w:rsidRPr="00E41A3E">
        <w:rPr>
          <w:noProof/>
          <w:sz w:val="28"/>
          <w:szCs w:val="28"/>
        </w:rPr>
        <w:drawing>
          <wp:inline distT="0" distB="0" distL="0" distR="0">
            <wp:extent cx="6105525" cy="3314700"/>
            <wp:effectExtent l="0" t="0" r="0" b="0"/>
            <wp:docPr id="5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7520E" w:rsidRDefault="006429F8" w:rsidP="00AF0488">
      <w:pPr>
        <w:pStyle w:val="ad"/>
        <w:spacing w:before="0" w:beforeAutospacing="0" w:after="0" w:line="360" w:lineRule="auto"/>
        <w:ind w:right="-285" w:firstLine="426"/>
        <w:jc w:val="both"/>
        <w:rPr>
          <w:sz w:val="28"/>
          <w:szCs w:val="28"/>
        </w:rPr>
      </w:pPr>
      <w:r>
        <w:rPr>
          <w:sz w:val="28"/>
          <w:szCs w:val="28"/>
        </w:rPr>
        <w:t xml:space="preserve">В данной сфере актуальной остается задача согласованной деятельности учреждений профессионального образования и предприятий. Сегодня обучающихся в ВУЗах больше, чем в лицеях и колледжах. Многие выпускники с высшим образованием не могут трудоустроиться. При этом не обеспечиваются потребности предприятий в инженерно-технических и квалифицированных рабочих </w:t>
      </w:r>
      <w:proofErr w:type="spellStart"/>
      <w:r>
        <w:rPr>
          <w:sz w:val="28"/>
          <w:szCs w:val="28"/>
        </w:rPr>
        <w:t>кадрах</w:t>
      </w:r>
      <w:proofErr w:type="gramStart"/>
      <w:r>
        <w:rPr>
          <w:sz w:val="28"/>
          <w:szCs w:val="28"/>
        </w:rPr>
        <w:t>.</w:t>
      </w:r>
      <w:r w:rsidR="00E93749">
        <w:rPr>
          <w:sz w:val="28"/>
          <w:szCs w:val="28"/>
        </w:rPr>
        <w:t>П</w:t>
      </w:r>
      <w:proofErr w:type="gramEnd"/>
      <w:r w:rsidR="00E93749">
        <w:rPr>
          <w:sz w:val="28"/>
          <w:szCs w:val="28"/>
        </w:rPr>
        <w:t>енсионная</w:t>
      </w:r>
      <w:proofErr w:type="spellEnd"/>
      <w:r w:rsidR="00E93749">
        <w:rPr>
          <w:sz w:val="28"/>
          <w:szCs w:val="28"/>
        </w:rPr>
        <w:t xml:space="preserve"> реформа (изменение пенсионного возраста), планируемая в 2019 году, может повлиять на ситуацию на рынке труда и, возможно, не в лучшую сторону если не будет создаваться новые рабочие места.</w:t>
      </w:r>
    </w:p>
    <w:p w:rsidR="00B90E9B" w:rsidRDefault="00116429" w:rsidP="00410368">
      <w:pPr>
        <w:widowControl w:val="0"/>
        <w:spacing w:after="0" w:line="360" w:lineRule="auto"/>
        <w:ind w:right="-285" w:firstLine="426"/>
        <w:jc w:val="both"/>
        <w:rPr>
          <w:rStyle w:val="s1"/>
          <w:rFonts w:ascii="Times New Roman" w:hAnsi="Times New Roman" w:cs="Times New Roman"/>
          <w:sz w:val="28"/>
          <w:szCs w:val="28"/>
        </w:rPr>
      </w:pPr>
      <w:r w:rsidRPr="00116429">
        <w:rPr>
          <w:noProof/>
        </w:rPr>
        <w:pict>
          <v:rect id="_x0000_s1062" style="position:absolute;left:0;text-align:left;margin-left:423.55pt;margin-top:71.8pt;width:94pt;height:23.35pt;rotation:-180;flip:y;z-index:2516249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62">
              <w:txbxContent>
                <w:p w:rsidR="00AF2D7D" w:rsidRPr="004247BF" w:rsidRDefault="00AF2D7D" w:rsidP="00410368">
                  <w:pPr>
                    <w:pStyle w:val="ad"/>
                    <w:kinsoku w:val="0"/>
                    <w:overflowPunct w:val="0"/>
                    <w:spacing w:before="0" w:after="0"/>
                    <w:textAlignment w:val="baseline"/>
                    <w:rPr>
                      <w:bCs/>
                      <w:shadow/>
                    </w:rPr>
                  </w:pPr>
                  <w:r>
                    <w:rPr>
                      <w:bCs/>
                      <w:shadow/>
                    </w:rPr>
                    <w:t>График</w:t>
                  </w:r>
                  <w:proofErr w:type="gramStart"/>
                  <w:r>
                    <w:rPr>
                      <w:bCs/>
                      <w:shadow/>
                    </w:rPr>
                    <w:t>1</w:t>
                  </w:r>
                  <w:proofErr w:type="gramEnd"/>
                  <w:r>
                    <w:rPr>
                      <w:bCs/>
                      <w:shadow/>
                    </w:rPr>
                    <w:t>.1.2.9</w:t>
                  </w:r>
                </w:p>
              </w:txbxContent>
            </v:textbox>
          </v:rect>
        </w:pict>
      </w:r>
      <w:r w:rsidR="00410368" w:rsidRPr="008A71DE">
        <w:rPr>
          <w:noProof/>
        </w:rPr>
        <w:drawing>
          <wp:anchor distT="0" distB="0" distL="114300" distR="114300" simplePos="0" relativeHeight="251650048" behindDoc="0" locked="0" layoutInCell="1" allowOverlap="1">
            <wp:simplePos x="0" y="0"/>
            <wp:positionH relativeFrom="column">
              <wp:posOffset>3207606</wp:posOffset>
            </wp:positionH>
            <wp:positionV relativeFrom="paragraph">
              <wp:posOffset>1219779</wp:posOffset>
            </wp:positionV>
            <wp:extent cx="3213100" cy="2864485"/>
            <wp:effectExtent l="0" t="0" r="0" b="0"/>
            <wp:wrapSquare wrapText="bothSides"/>
            <wp:docPr id="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r w:rsidR="00B90E9B" w:rsidRPr="008A71DE">
        <w:rPr>
          <w:rStyle w:val="s1"/>
          <w:rFonts w:ascii="Times New Roman" w:hAnsi="Times New Roman" w:cs="Times New Roman"/>
          <w:sz w:val="28"/>
          <w:szCs w:val="28"/>
        </w:rPr>
        <w:t xml:space="preserve">Система </w:t>
      </w:r>
      <w:proofErr w:type="spellStart"/>
      <w:r w:rsidR="00B90E9B" w:rsidRPr="008A71DE">
        <w:rPr>
          <w:rStyle w:val="s1"/>
          <w:rFonts w:ascii="Times New Roman" w:hAnsi="Times New Roman" w:cs="Times New Roman"/>
          <w:sz w:val="28"/>
          <w:szCs w:val="28"/>
        </w:rPr>
        <w:t>образования</w:t>
      </w:r>
      <w:r w:rsidR="00044BED">
        <w:rPr>
          <w:rStyle w:val="s1"/>
          <w:rFonts w:ascii="Times New Roman" w:hAnsi="Times New Roman" w:cs="Times New Roman"/>
          <w:sz w:val="28"/>
          <w:szCs w:val="28"/>
        </w:rPr>
        <w:t>городского</w:t>
      </w:r>
      <w:proofErr w:type="spellEnd"/>
      <w:r w:rsidR="00044BED">
        <w:rPr>
          <w:rStyle w:val="s1"/>
          <w:rFonts w:ascii="Times New Roman" w:hAnsi="Times New Roman" w:cs="Times New Roman"/>
          <w:sz w:val="28"/>
          <w:szCs w:val="28"/>
        </w:rPr>
        <w:t xml:space="preserve"> округа город Стер</w:t>
      </w:r>
      <w:r w:rsidR="008E1F3A">
        <w:rPr>
          <w:rStyle w:val="s1"/>
          <w:rFonts w:ascii="Times New Roman" w:hAnsi="Times New Roman" w:cs="Times New Roman"/>
          <w:sz w:val="28"/>
          <w:szCs w:val="28"/>
        </w:rPr>
        <w:t>л</w:t>
      </w:r>
      <w:r w:rsidR="00044BED">
        <w:rPr>
          <w:rStyle w:val="s1"/>
          <w:rFonts w:ascii="Times New Roman" w:hAnsi="Times New Roman" w:cs="Times New Roman"/>
          <w:sz w:val="28"/>
          <w:szCs w:val="28"/>
        </w:rPr>
        <w:t>итамак</w:t>
      </w:r>
      <w:r w:rsidR="00B90E9B" w:rsidRPr="00E84F10">
        <w:rPr>
          <w:rStyle w:val="s1"/>
          <w:rFonts w:ascii="Times New Roman" w:hAnsi="Times New Roman" w:cs="Times New Roman"/>
          <w:sz w:val="28"/>
          <w:szCs w:val="28"/>
        </w:rPr>
        <w:t xml:space="preserve"> достаточно развита. Она представлена всеми уровнями образования, </w:t>
      </w:r>
      <w:proofErr w:type="gramStart"/>
      <w:r w:rsidR="00B90E9B" w:rsidRPr="00E84F10">
        <w:rPr>
          <w:rStyle w:val="s1"/>
          <w:rFonts w:ascii="Times New Roman" w:hAnsi="Times New Roman" w:cs="Times New Roman"/>
          <w:sz w:val="28"/>
          <w:szCs w:val="28"/>
        </w:rPr>
        <w:t>от</w:t>
      </w:r>
      <w:proofErr w:type="gramEnd"/>
      <w:r w:rsidR="00B90E9B" w:rsidRPr="00E84F10">
        <w:rPr>
          <w:rStyle w:val="s1"/>
          <w:rFonts w:ascii="Times New Roman" w:hAnsi="Times New Roman" w:cs="Times New Roman"/>
          <w:sz w:val="28"/>
          <w:szCs w:val="28"/>
        </w:rPr>
        <w:t xml:space="preserve"> дошкольного до аспирантуры. В нее включены все основные виды современного образования, как формальной системы и социального института.</w:t>
      </w:r>
    </w:p>
    <w:p w:rsidR="00044BED" w:rsidRPr="00B31B31" w:rsidRDefault="00044BED" w:rsidP="00410368">
      <w:pPr>
        <w:spacing w:after="0" w:line="360" w:lineRule="auto"/>
        <w:ind w:right="-285" w:firstLine="426"/>
        <w:jc w:val="both"/>
        <w:rPr>
          <w:rFonts w:ascii="Times New Roman" w:hAnsi="Times New Roman"/>
          <w:sz w:val="28"/>
          <w:szCs w:val="28"/>
        </w:rPr>
      </w:pPr>
      <w:r w:rsidRPr="00B31B31">
        <w:rPr>
          <w:rFonts w:ascii="Times New Roman" w:hAnsi="Times New Roman"/>
          <w:sz w:val="28"/>
          <w:szCs w:val="28"/>
        </w:rPr>
        <w:t xml:space="preserve">В городе готовят специалистов разной направленности. </w:t>
      </w:r>
    </w:p>
    <w:p w:rsidR="00044BED" w:rsidRPr="00B31B31" w:rsidRDefault="00044BED" w:rsidP="00410368">
      <w:pPr>
        <w:spacing w:after="0" w:line="360" w:lineRule="auto"/>
        <w:ind w:right="-285" w:firstLine="426"/>
        <w:jc w:val="both"/>
        <w:rPr>
          <w:rFonts w:ascii="Times New Roman" w:hAnsi="Times New Roman"/>
          <w:sz w:val="28"/>
          <w:szCs w:val="28"/>
        </w:rPr>
      </w:pPr>
      <w:r w:rsidRPr="00B31B31">
        <w:rPr>
          <w:rFonts w:ascii="Times New Roman" w:hAnsi="Times New Roman"/>
          <w:sz w:val="28"/>
          <w:szCs w:val="28"/>
        </w:rPr>
        <w:t xml:space="preserve">Специалисты с высшим профессиональным образованием готовятся в области педагогической деятельности разнопредметной направленности, в области управления </w:t>
      </w:r>
      <w:r w:rsidRPr="00B31B31">
        <w:rPr>
          <w:rFonts w:ascii="Times New Roman" w:hAnsi="Times New Roman"/>
          <w:sz w:val="28"/>
          <w:szCs w:val="28"/>
        </w:rPr>
        <w:lastRenderedPageBreak/>
        <w:t>организацией или предприятием (юристы, бухгалтеры, экономисты, финансисты, программисты), специалисты химических производств, инженеры машиностроения, социальные работники.</w:t>
      </w:r>
    </w:p>
    <w:p w:rsidR="00235C54" w:rsidRDefault="00116429" w:rsidP="00410368">
      <w:pPr>
        <w:spacing w:after="0" w:line="360" w:lineRule="auto"/>
        <w:ind w:right="-285" w:firstLine="426"/>
        <w:jc w:val="both"/>
        <w:rPr>
          <w:rFonts w:ascii="Times New Roman" w:hAnsi="Times New Roman"/>
          <w:sz w:val="28"/>
          <w:szCs w:val="28"/>
        </w:rPr>
      </w:pPr>
      <w:r>
        <w:rPr>
          <w:rFonts w:ascii="Times New Roman" w:hAnsi="Times New Roman"/>
          <w:noProof/>
          <w:sz w:val="28"/>
          <w:szCs w:val="28"/>
        </w:rPr>
        <w:pict>
          <v:rect id="_x0000_s1063" style="position:absolute;left:0;text-align:left;margin-left:212.25pt;margin-top:56.65pt;width:107.5pt;height:23.35pt;rotation:-180;flip:y;z-index:2516259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63">
              <w:txbxContent>
                <w:p w:rsidR="00AF2D7D" w:rsidRPr="004247BF" w:rsidRDefault="00AF2D7D" w:rsidP="00836C43">
                  <w:pPr>
                    <w:pStyle w:val="ad"/>
                    <w:kinsoku w:val="0"/>
                    <w:overflowPunct w:val="0"/>
                    <w:spacing w:before="0" w:after="0"/>
                    <w:textAlignment w:val="baseline"/>
                    <w:rPr>
                      <w:bCs/>
                      <w:shadow/>
                    </w:rPr>
                  </w:pPr>
                  <w:r>
                    <w:rPr>
                      <w:bCs/>
                      <w:shadow/>
                    </w:rPr>
                    <w:t>График 1.1.2.10</w:t>
                  </w:r>
                </w:p>
              </w:txbxContent>
            </v:textbox>
          </v:rect>
        </w:pict>
      </w:r>
      <w:r w:rsidR="00044BED" w:rsidRPr="00B31B31">
        <w:rPr>
          <w:rFonts w:ascii="Times New Roman" w:hAnsi="Times New Roman"/>
          <w:sz w:val="28"/>
          <w:szCs w:val="28"/>
        </w:rPr>
        <w:t>Специалисты со средним профессиональным образованием готовятся в области культуры и искусства, медицины, педагогики, химического производства и машиностроения, строительства.</w:t>
      </w:r>
    </w:p>
    <w:p w:rsidR="00044BED" w:rsidRDefault="00235C54" w:rsidP="00836C43">
      <w:pPr>
        <w:spacing w:after="0" w:line="360" w:lineRule="auto"/>
        <w:ind w:right="-285" w:hanging="284"/>
        <w:jc w:val="both"/>
        <w:rPr>
          <w:rFonts w:ascii="Times New Roman" w:hAnsi="Times New Roman"/>
          <w:sz w:val="28"/>
          <w:szCs w:val="28"/>
        </w:rPr>
      </w:pPr>
      <w:r w:rsidRPr="00836C43">
        <w:rPr>
          <w:rFonts w:ascii="Times New Roman" w:hAnsi="Times New Roman"/>
          <w:noProof/>
          <w:sz w:val="28"/>
          <w:szCs w:val="28"/>
        </w:rPr>
        <w:drawing>
          <wp:anchor distT="0" distB="0" distL="114300" distR="114300" simplePos="0" relativeHeight="251652096" behindDoc="0" locked="0" layoutInCell="1" allowOverlap="1">
            <wp:simplePos x="0" y="0"/>
            <wp:positionH relativeFrom="column">
              <wp:posOffset>-635</wp:posOffset>
            </wp:positionH>
            <wp:positionV relativeFrom="paragraph">
              <wp:posOffset>6985</wp:posOffset>
            </wp:positionV>
            <wp:extent cx="3714750" cy="2294255"/>
            <wp:effectExtent l="0" t="0" r="0" b="0"/>
            <wp:wrapSquare wrapText="bothSides"/>
            <wp:docPr id="8198" name="Рисунок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4750" cy="2294255"/>
                    </a:xfrm>
                    <a:prstGeom prst="rect">
                      <a:avLst/>
                    </a:prstGeom>
                    <a:noFill/>
                  </pic:spPr>
                </pic:pic>
              </a:graphicData>
            </a:graphic>
          </wp:anchor>
        </w:drawing>
      </w:r>
      <w:r w:rsidRPr="00836C43">
        <w:rPr>
          <w:rFonts w:ascii="Times New Roman" w:hAnsi="Times New Roman"/>
          <w:sz w:val="28"/>
          <w:szCs w:val="28"/>
        </w:rPr>
        <w:t xml:space="preserve">Подготовка рабочих кадров </w:t>
      </w:r>
      <w:r w:rsidR="00044BED" w:rsidRPr="00836C43">
        <w:rPr>
          <w:rFonts w:ascii="Times New Roman" w:hAnsi="Times New Roman"/>
          <w:sz w:val="28"/>
          <w:szCs w:val="28"/>
        </w:rPr>
        <w:t xml:space="preserve">ведется </w:t>
      </w:r>
      <w:r w:rsidR="00183128" w:rsidRPr="00836C43">
        <w:rPr>
          <w:rFonts w:ascii="Times New Roman" w:hAnsi="Times New Roman"/>
          <w:sz w:val="28"/>
          <w:szCs w:val="28"/>
        </w:rPr>
        <w:t>учрежден</w:t>
      </w:r>
      <w:r w:rsidRPr="00836C43">
        <w:rPr>
          <w:rFonts w:ascii="Times New Roman" w:hAnsi="Times New Roman"/>
          <w:sz w:val="28"/>
          <w:szCs w:val="28"/>
        </w:rPr>
        <w:t xml:space="preserve">иями среднего профессионального </w:t>
      </w:r>
      <w:r w:rsidR="00183128" w:rsidRPr="00836C43">
        <w:rPr>
          <w:rFonts w:ascii="Times New Roman" w:hAnsi="Times New Roman"/>
          <w:sz w:val="28"/>
          <w:szCs w:val="28"/>
        </w:rPr>
        <w:t>образования</w:t>
      </w:r>
      <w:r w:rsidR="00044BED" w:rsidRPr="00836C43">
        <w:rPr>
          <w:rFonts w:ascii="Times New Roman" w:hAnsi="Times New Roman"/>
          <w:sz w:val="28"/>
          <w:szCs w:val="28"/>
        </w:rPr>
        <w:t xml:space="preserve"> города,</w:t>
      </w:r>
      <w:r w:rsidR="00044BED" w:rsidRPr="00B31B31">
        <w:rPr>
          <w:rFonts w:ascii="Times New Roman" w:hAnsi="Times New Roman"/>
          <w:sz w:val="28"/>
          <w:szCs w:val="28"/>
        </w:rPr>
        <w:t xml:space="preserve"> где готовят машинистов обор</w:t>
      </w:r>
      <w:r>
        <w:rPr>
          <w:rFonts w:ascii="Times New Roman" w:hAnsi="Times New Roman"/>
          <w:sz w:val="28"/>
          <w:szCs w:val="28"/>
        </w:rPr>
        <w:t xml:space="preserve">удования, мастеров строительных </w:t>
      </w:r>
      <w:r w:rsidR="00044BED" w:rsidRPr="00B31B31">
        <w:rPr>
          <w:rFonts w:ascii="Times New Roman" w:hAnsi="Times New Roman"/>
          <w:sz w:val="28"/>
          <w:szCs w:val="28"/>
        </w:rPr>
        <w:t xml:space="preserve">и отделочных работ, станочников, сварщиков, слесарей по ремонту, лаборантов и аппаратчиков, электромонтеров, </w:t>
      </w:r>
      <w:r w:rsidR="00836C43" w:rsidRPr="00B31B31">
        <w:rPr>
          <w:rFonts w:ascii="Times New Roman" w:hAnsi="Times New Roman"/>
          <w:sz w:val="28"/>
          <w:szCs w:val="28"/>
        </w:rPr>
        <w:t>портных, обувщиков</w:t>
      </w:r>
      <w:r w:rsidR="00044BED" w:rsidRPr="00B31B31">
        <w:rPr>
          <w:rFonts w:ascii="Times New Roman" w:hAnsi="Times New Roman"/>
          <w:sz w:val="28"/>
          <w:szCs w:val="28"/>
        </w:rPr>
        <w:t xml:space="preserve">, автомехаников, поваров и </w:t>
      </w:r>
      <w:proofErr w:type="spellStart"/>
      <w:r w:rsidR="00044BED" w:rsidRPr="00B31B31">
        <w:rPr>
          <w:rFonts w:ascii="Times New Roman" w:hAnsi="Times New Roman"/>
          <w:sz w:val="28"/>
          <w:szCs w:val="28"/>
        </w:rPr>
        <w:t>кондитеров</w:t>
      </w:r>
      <w:proofErr w:type="gramStart"/>
      <w:r w:rsidR="00044BED" w:rsidRPr="00B31B31">
        <w:rPr>
          <w:rFonts w:ascii="Times New Roman" w:hAnsi="Times New Roman"/>
          <w:sz w:val="28"/>
          <w:szCs w:val="28"/>
        </w:rPr>
        <w:t>.Т</w:t>
      </w:r>
      <w:proofErr w:type="gramEnd"/>
      <w:r w:rsidR="00044BED" w:rsidRPr="00B31B31">
        <w:rPr>
          <w:rFonts w:ascii="Times New Roman" w:hAnsi="Times New Roman"/>
          <w:sz w:val="28"/>
          <w:szCs w:val="28"/>
        </w:rPr>
        <w:t>аким</w:t>
      </w:r>
      <w:proofErr w:type="spellEnd"/>
      <w:r w:rsidR="00044BED" w:rsidRPr="00B31B31">
        <w:rPr>
          <w:rFonts w:ascii="Times New Roman" w:hAnsi="Times New Roman"/>
          <w:sz w:val="28"/>
          <w:szCs w:val="28"/>
        </w:rPr>
        <w:t xml:space="preserve"> образом, профессиональные образовательные учреждения города практически обеспечивают свои предприятия и организации своими кадрами, учитывая отраслевую направленность городских предприятий (доминирующее положение </w:t>
      </w:r>
      <w:r w:rsidR="00836C43" w:rsidRPr="00B31B31">
        <w:rPr>
          <w:rFonts w:ascii="Times New Roman" w:hAnsi="Times New Roman"/>
          <w:sz w:val="28"/>
          <w:szCs w:val="28"/>
        </w:rPr>
        <w:t>химических производств</w:t>
      </w:r>
      <w:r w:rsidR="00044BED" w:rsidRPr="00B31B31">
        <w:rPr>
          <w:rFonts w:ascii="Times New Roman" w:hAnsi="Times New Roman"/>
          <w:sz w:val="28"/>
          <w:szCs w:val="28"/>
        </w:rPr>
        <w:t xml:space="preserve">, наличие предприятий машиностроения, строительства). </w:t>
      </w:r>
    </w:p>
    <w:p w:rsidR="000F6709" w:rsidRDefault="000F6709" w:rsidP="000F6709">
      <w:pPr>
        <w:tabs>
          <w:tab w:val="left" w:pos="90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Pr="00F952FF">
        <w:rPr>
          <w:rFonts w:ascii="Times New Roman" w:hAnsi="Times New Roman" w:cs="Times New Roman"/>
          <w:sz w:val="28"/>
          <w:szCs w:val="28"/>
        </w:rPr>
        <w:t xml:space="preserve">истема образования </w:t>
      </w:r>
      <w:r>
        <w:rPr>
          <w:rFonts w:ascii="Times New Roman" w:hAnsi="Times New Roman" w:cs="Times New Roman"/>
          <w:sz w:val="28"/>
          <w:szCs w:val="28"/>
        </w:rPr>
        <w:t xml:space="preserve">Стерлитамака </w:t>
      </w:r>
      <w:r w:rsidRPr="00F952FF">
        <w:rPr>
          <w:rFonts w:ascii="Times New Roman" w:hAnsi="Times New Roman" w:cs="Times New Roman"/>
          <w:sz w:val="28"/>
          <w:szCs w:val="28"/>
        </w:rPr>
        <w:t xml:space="preserve">характеризуется достаточностью видов и типов образовательных учреждений </w:t>
      </w:r>
      <w:r>
        <w:rPr>
          <w:rFonts w:ascii="Times New Roman" w:hAnsi="Times New Roman" w:cs="Times New Roman"/>
          <w:sz w:val="28"/>
          <w:szCs w:val="28"/>
        </w:rPr>
        <w:t>и</w:t>
      </w:r>
      <w:r w:rsidRPr="00F952FF">
        <w:rPr>
          <w:rFonts w:ascii="Times New Roman" w:hAnsi="Times New Roman" w:cs="Times New Roman"/>
          <w:sz w:val="28"/>
          <w:szCs w:val="28"/>
        </w:rPr>
        <w:t xml:space="preserve"> их устойчивым развитием</w:t>
      </w:r>
      <w:r>
        <w:rPr>
          <w:rFonts w:ascii="Times New Roman" w:hAnsi="Times New Roman" w:cs="Times New Roman"/>
          <w:sz w:val="28"/>
          <w:szCs w:val="28"/>
        </w:rPr>
        <w:t>, которая включает в   себя 61 дошкольное образовательное учреждение, 37 школ, гимназий и лицеев, 6 учреждений  дополнительного образования, 17 учреждений  профессионального образования. В систем</w:t>
      </w:r>
      <w:r>
        <w:rPr>
          <w:rFonts w:ascii="Times New Roman" w:hAnsi="Times New Roman" w:cs="Times New Roman"/>
          <w:sz w:val="28"/>
          <w:szCs w:val="28"/>
          <w:lang w:val="be-BY"/>
        </w:rPr>
        <w:t>у</w:t>
      </w:r>
      <w:r>
        <w:rPr>
          <w:rFonts w:ascii="Times New Roman" w:hAnsi="Times New Roman" w:cs="Times New Roman"/>
          <w:sz w:val="28"/>
          <w:szCs w:val="28"/>
        </w:rPr>
        <w:t xml:space="preserve"> дошкольного образования входят </w:t>
      </w:r>
      <w:r w:rsidRPr="003F64F7">
        <w:rPr>
          <w:rFonts w:ascii="Times New Roman" w:hAnsi="Times New Roman" w:cs="Times New Roman"/>
          <w:sz w:val="28"/>
          <w:szCs w:val="28"/>
        </w:rPr>
        <w:t>61 учреждение дошкольного образования и   8 обособленных подразделений без права юридического лица.</w:t>
      </w:r>
      <w:r>
        <w:rPr>
          <w:rFonts w:ascii="Times New Roman" w:hAnsi="Times New Roman" w:cs="Times New Roman"/>
          <w:sz w:val="28"/>
          <w:szCs w:val="28"/>
        </w:rPr>
        <w:t xml:space="preserve"> Количество детей, стоящих в очереди на  получение  места   в детских  садах, увеличивается  год от года. </w:t>
      </w:r>
      <w:r w:rsidRPr="003F64F7">
        <w:rPr>
          <w:rFonts w:ascii="Times New Roman" w:hAnsi="Times New Roman" w:cs="Times New Roman"/>
          <w:color w:val="242424"/>
          <w:sz w:val="28"/>
          <w:szCs w:val="28"/>
        </w:rPr>
        <w:t>Обеспеч</w:t>
      </w:r>
      <w:r>
        <w:rPr>
          <w:rFonts w:ascii="Times New Roman" w:hAnsi="Times New Roman" w:cs="Times New Roman"/>
          <w:color w:val="242424"/>
          <w:sz w:val="28"/>
          <w:szCs w:val="28"/>
        </w:rPr>
        <w:t xml:space="preserve">ена </w:t>
      </w:r>
      <w:r w:rsidRPr="003F64F7">
        <w:rPr>
          <w:rFonts w:ascii="Times New Roman" w:hAnsi="Times New Roman" w:cs="Times New Roman"/>
          <w:color w:val="242424"/>
          <w:sz w:val="28"/>
          <w:szCs w:val="28"/>
        </w:rPr>
        <w:t>доступность дошкольного образования для детей в возрасте с 3 до 7 лет</w:t>
      </w:r>
      <w:r>
        <w:rPr>
          <w:rFonts w:ascii="Times New Roman" w:hAnsi="Times New Roman" w:cs="Times New Roman"/>
          <w:sz w:val="28"/>
          <w:szCs w:val="28"/>
        </w:rPr>
        <w:t xml:space="preserve">. В настоящее время </w:t>
      </w:r>
      <w:r w:rsidRPr="003F64F7">
        <w:rPr>
          <w:rFonts w:ascii="Times New Roman" w:hAnsi="Times New Roman" w:cs="Times New Roman"/>
          <w:sz w:val="28"/>
          <w:szCs w:val="28"/>
        </w:rPr>
        <w:t>дошкольные учреждения посещают 19657 детей</w:t>
      </w:r>
      <w:proofErr w:type="gramStart"/>
      <w:r>
        <w:rPr>
          <w:rFonts w:ascii="Times New Roman" w:hAnsi="Times New Roman" w:cs="Times New Roman"/>
          <w:sz w:val="28"/>
          <w:szCs w:val="28"/>
          <w:lang w:val="be-BY"/>
        </w:rPr>
        <w:t>.</w:t>
      </w:r>
      <w:r w:rsidRPr="003F64F7">
        <w:rPr>
          <w:rFonts w:ascii="Times New Roman" w:hAnsi="Times New Roman" w:cs="Times New Roman"/>
          <w:bCs/>
          <w:sz w:val="28"/>
          <w:szCs w:val="28"/>
        </w:rPr>
        <w:t>О</w:t>
      </w:r>
      <w:proofErr w:type="gramEnd"/>
      <w:r w:rsidRPr="003F64F7">
        <w:rPr>
          <w:rFonts w:ascii="Times New Roman" w:hAnsi="Times New Roman" w:cs="Times New Roman"/>
          <w:bCs/>
          <w:sz w:val="28"/>
          <w:szCs w:val="28"/>
        </w:rPr>
        <w:t>беспечение доступности дошкольного образования и ликвидация очередности в детские сады – один из основных приоритетов работы</w:t>
      </w:r>
      <w:r w:rsidRPr="003F64F7">
        <w:rPr>
          <w:rFonts w:ascii="Times New Roman" w:hAnsi="Times New Roman" w:cs="Times New Roman"/>
          <w:sz w:val="28"/>
          <w:szCs w:val="28"/>
        </w:rPr>
        <w:t xml:space="preserve">   в городе.</w:t>
      </w:r>
    </w:p>
    <w:p w:rsidR="00EB67AD" w:rsidRPr="00836C43" w:rsidRDefault="00EB67AD" w:rsidP="000F6709">
      <w:pPr>
        <w:tabs>
          <w:tab w:val="left" w:pos="900"/>
        </w:tabs>
        <w:spacing w:after="0" w:line="360" w:lineRule="auto"/>
        <w:ind w:firstLine="709"/>
        <w:jc w:val="both"/>
        <w:rPr>
          <w:rFonts w:ascii="Times New Roman" w:hAnsi="Times New Roman" w:cs="Times New Roman"/>
          <w:sz w:val="28"/>
          <w:szCs w:val="28"/>
        </w:rPr>
      </w:pPr>
      <w:r w:rsidRPr="00836C43">
        <w:rPr>
          <w:rFonts w:ascii="Times New Roman" w:hAnsi="Times New Roman" w:cs="Times New Roman"/>
          <w:sz w:val="28"/>
          <w:szCs w:val="28"/>
        </w:rPr>
        <w:lastRenderedPageBreak/>
        <w:t xml:space="preserve">В городе систематически </w:t>
      </w:r>
      <w:proofErr w:type="spellStart"/>
      <w:r w:rsidRPr="00836C43">
        <w:rPr>
          <w:rFonts w:ascii="Times New Roman" w:hAnsi="Times New Roman" w:cs="Times New Roman"/>
          <w:bCs/>
          <w:sz w:val="28"/>
          <w:szCs w:val="28"/>
        </w:rPr>
        <w:t>проводятся</w:t>
      </w:r>
      <w:r w:rsidRPr="00836C43">
        <w:rPr>
          <w:rFonts w:ascii="Times New Roman" w:hAnsi="Times New Roman" w:cs="Times New Roman"/>
          <w:sz w:val="28"/>
          <w:szCs w:val="28"/>
        </w:rPr>
        <w:t>мероприятия</w:t>
      </w:r>
      <w:proofErr w:type="spellEnd"/>
      <w:r w:rsidRPr="00836C43">
        <w:rPr>
          <w:rFonts w:ascii="Times New Roman" w:hAnsi="Times New Roman" w:cs="Times New Roman"/>
          <w:sz w:val="28"/>
          <w:szCs w:val="28"/>
        </w:rPr>
        <w:t xml:space="preserve"> по вводу дополнительных мест в дошкольных образовательных </w:t>
      </w:r>
      <w:proofErr w:type="spellStart"/>
      <w:r w:rsidRPr="00836C43">
        <w:rPr>
          <w:rFonts w:ascii="Times New Roman" w:hAnsi="Times New Roman" w:cs="Times New Roman"/>
          <w:sz w:val="28"/>
          <w:szCs w:val="28"/>
        </w:rPr>
        <w:t>учреждениях</w:t>
      </w:r>
      <w:proofErr w:type="gramStart"/>
      <w:r w:rsidRPr="00836C43">
        <w:rPr>
          <w:rFonts w:ascii="Times New Roman" w:hAnsi="Times New Roman" w:cs="Times New Roman"/>
          <w:sz w:val="28"/>
          <w:szCs w:val="28"/>
        </w:rPr>
        <w:t>.В</w:t>
      </w:r>
      <w:proofErr w:type="spellEnd"/>
      <w:proofErr w:type="gramEnd"/>
      <w:r w:rsidRPr="00836C43">
        <w:rPr>
          <w:rFonts w:ascii="Times New Roman" w:hAnsi="Times New Roman" w:cs="Times New Roman"/>
          <w:sz w:val="28"/>
          <w:szCs w:val="28"/>
        </w:rPr>
        <w:t xml:space="preserve"> рамках реализации Указа Президента Российской Федерации №599</w:t>
      </w:r>
      <w:r w:rsidR="008C423F">
        <w:rPr>
          <w:rFonts w:ascii="Times New Roman" w:hAnsi="Times New Roman" w:cs="Times New Roman"/>
          <w:sz w:val="28"/>
          <w:szCs w:val="28"/>
        </w:rPr>
        <w:t xml:space="preserve"> от 7 мая 2012 года за 2012-2017</w:t>
      </w:r>
      <w:r w:rsidRPr="00836C43">
        <w:rPr>
          <w:rFonts w:ascii="Times New Roman" w:hAnsi="Times New Roman" w:cs="Times New Roman"/>
          <w:sz w:val="28"/>
          <w:szCs w:val="28"/>
        </w:rPr>
        <w:t xml:space="preserve"> годы удалось построить 4 дошкольных учреждения, реконструировать и произвести капитальный ремонт </w:t>
      </w:r>
      <w:r w:rsidR="008C423F">
        <w:rPr>
          <w:rFonts w:ascii="Times New Roman" w:hAnsi="Times New Roman" w:cs="Times New Roman"/>
          <w:sz w:val="28"/>
          <w:szCs w:val="28"/>
        </w:rPr>
        <w:t>1</w:t>
      </w:r>
      <w:r w:rsidR="000F6709">
        <w:rPr>
          <w:rFonts w:ascii="Times New Roman" w:hAnsi="Times New Roman" w:cs="Times New Roman"/>
          <w:sz w:val="28"/>
          <w:szCs w:val="28"/>
        </w:rPr>
        <w:t>0</w:t>
      </w:r>
      <w:r w:rsidRPr="00836C43">
        <w:rPr>
          <w:rFonts w:ascii="Times New Roman" w:hAnsi="Times New Roman" w:cs="Times New Roman"/>
          <w:sz w:val="28"/>
          <w:szCs w:val="28"/>
        </w:rPr>
        <w:t xml:space="preserve"> зданий дошкольных учреждений, открыть при 5 общеобразовательных учреждениях дошкольные группы. </w:t>
      </w:r>
    </w:p>
    <w:p w:rsidR="00EB67AD" w:rsidRPr="00836C43" w:rsidRDefault="00EB67AD" w:rsidP="00836C43">
      <w:pPr>
        <w:spacing w:after="0" w:line="360" w:lineRule="auto"/>
        <w:ind w:right="-285" w:firstLine="426"/>
        <w:jc w:val="both"/>
        <w:rPr>
          <w:rFonts w:ascii="Times New Roman" w:hAnsi="Times New Roman" w:cs="Times New Roman"/>
          <w:sz w:val="28"/>
          <w:szCs w:val="28"/>
          <w:highlight w:val="yellow"/>
        </w:rPr>
      </w:pPr>
      <w:r w:rsidRPr="00836C43">
        <w:rPr>
          <w:rFonts w:ascii="Times New Roman" w:hAnsi="Times New Roman" w:cs="Times New Roman"/>
          <w:sz w:val="28"/>
          <w:szCs w:val="28"/>
        </w:rPr>
        <w:t>Указом Президента Российской Федерации от 7 мая 2012 года № 599 приоритет по охвату детей дошкольным образованием отдавался возрасту от трех до семи лет. Дети в возрасте от 1,5 до 3 лет не полностью охвачены дошкольным образованием.</w:t>
      </w:r>
    </w:p>
    <w:p w:rsidR="00EB67AD" w:rsidRPr="00836C43" w:rsidRDefault="00EB67AD" w:rsidP="00836C43">
      <w:pPr>
        <w:tabs>
          <w:tab w:val="left" w:pos="900"/>
        </w:tabs>
        <w:spacing w:after="0" w:line="360" w:lineRule="auto"/>
        <w:ind w:right="-285" w:firstLine="426"/>
        <w:jc w:val="both"/>
        <w:rPr>
          <w:rFonts w:ascii="Times New Roman" w:hAnsi="Times New Roman" w:cs="Times New Roman"/>
          <w:sz w:val="28"/>
          <w:szCs w:val="28"/>
        </w:rPr>
      </w:pPr>
      <w:r w:rsidRPr="00836C43">
        <w:rPr>
          <w:rFonts w:ascii="Times New Roman" w:hAnsi="Times New Roman" w:cs="Times New Roman"/>
          <w:sz w:val="28"/>
          <w:szCs w:val="28"/>
        </w:rPr>
        <w:t>В связи с этим, в городе была принята и реализуется городская целевая программа и план мероприятий («Дорожная карта»)</w:t>
      </w:r>
      <w:r w:rsidRPr="00836C43">
        <w:rPr>
          <w:rFonts w:ascii="Times New Roman" w:hAnsi="Times New Roman" w:cs="Times New Roman"/>
          <w:bCs/>
          <w:sz w:val="28"/>
          <w:szCs w:val="28"/>
        </w:rPr>
        <w:t>,</w:t>
      </w:r>
      <w:r w:rsidRPr="00836C43">
        <w:rPr>
          <w:rFonts w:ascii="Times New Roman" w:hAnsi="Times New Roman" w:cs="Times New Roman"/>
          <w:sz w:val="28"/>
          <w:szCs w:val="28"/>
        </w:rPr>
        <w:t xml:space="preserve"> главная задача которых - сократить </w:t>
      </w:r>
      <w:r w:rsidR="00836C43" w:rsidRPr="00836C43">
        <w:rPr>
          <w:rFonts w:ascii="Times New Roman" w:hAnsi="Times New Roman" w:cs="Times New Roman"/>
          <w:sz w:val="28"/>
          <w:szCs w:val="28"/>
        </w:rPr>
        <w:t>очередность детей</w:t>
      </w:r>
      <w:r w:rsidRPr="00836C43">
        <w:rPr>
          <w:rFonts w:ascii="Times New Roman" w:hAnsi="Times New Roman" w:cs="Times New Roman"/>
          <w:sz w:val="28"/>
          <w:szCs w:val="28"/>
        </w:rPr>
        <w:t xml:space="preserve"> от 1,5 до 3 лет.</w:t>
      </w:r>
      <w:r w:rsidRPr="00836C43">
        <w:rPr>
          <w:rFonts w:ascii="Times New Roman" w:hAnsi="Times New Roman" w:cs="Times New Roman"/>
          <w:spacing w:val="-6"/>
          <w:sz w:val="28"/>
          <w:szCs w:val="28"/>
        </w:rPr>
        <w:t xml:space="preserve"> Для этого активно развиваются </w:t>
      </w:r>
      <w:r w:rsidRPr="00836C43">
        <w:rPr>
          <w:rFonts w:ascii="Times New Roman" w:hAnsi="Times New Roman" w:cs="Times New Roman"/>
          <w:sz w:val="28"/>
          <w:szCs w:val="28"/>
        </w:rPr>
        <w:t>вариативные формы дошкольного образования.</w:t>
      </w:r>
    </w:p>
    <w:p w:rsidR="00EB67AD" w:rsidRPr="00836C43" w:rsidRDefault="00EB67AD" w:rsidP="00836C43">
      <w:pPr>
        <w:tabs>
          <w:tab w:val="left" w:pos="900"/>
        </w:tabs>
        <w:spacing w:after="0" w:line="360" w:lineRule="auto"/>
        <w:ind w:right="-285" w:firstLine="426"/>
        <w:jc w:val="both"/>
        <w:rPr>
          <w:rFonts w:ascii="Times New Roman" w:hAnsi="Times New Roman" w:cs="Times New Roman"/>
          <w:sz w:val="28"/>
          <w:szCs w:val="28"/>
        </w:rPr>
      </w:pPr>
      <w:r w:rsidRPr="00836C43">
        <w:rPr>
          <w:rFonts w:ascii="Times New Roman" w:hAnsi="Times New Roman" w:cs="Times New Roman"/>
          <w:sz w:val="28"/>
          <w:szCs w:val="28"/>
        </w:rPr>
        <w:t>В городе Стерлитамак функционируют:</w:t>
      </w:r>
    </w:p>
    <w:p w:rsidR="004871DE" w:rsidRDefault="008C423F" w:rsidP="00836C43">
      <w:pPr>
        <w:tabs>
          <w:tab w:val="left" w:pos="900"/>
        </w:tabs>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группы развития в 24</w:t>
      </w:r>
      <w:r w:rsidR="00EB67AD" w:rsidRPr="00836C43">
        <w:rPr>
          <w:rFonts w:ascii="Times New Roman" w:hAnsi="Times New Roman" w:cs="Times New Roman"/>
          <w:sz w:val="28"/>
          <w:szCs w:val="28"/>
        </w:rPr>
        <w:t xml:space="preserve"> детских садах, охват составляет 650 детей от 1,5 до 3 лет;</w:t>
      </w:r>
    </w:p>
    <w:p w:rsidR="00EB67AD" w:rsidRPr="00836C43" w:rsidRDefault="00EB67AD" w:rsidP="00836C43">
      <w:pPr>
        <w:tabs>
          <w:tab w:val="left" w:pos="900"/>
        </w:tabs>
        <w:spacing w:after="0" w:line="360" w:lineRule="auto"/>
        <w:ind w:right="-285" w:firstLine="426"/>
        <w:jc w:val="both"/>
        <w:rPr>
          <w:rFonts w:ascii="Times New Roman" w:hAnsi="Times New Roman" w:cs="Times New Roman"/>
          <w:sz w:val="28"/>
          <w:szCs w:val="28"/>
        </w:rPr>
      </w:pPr>
      <w:r w:rsidRPr="00836C43">
        <w:rPr>
          <w:rFonts w:ascii="Times New Roman" w:hAnsi="Times New Roman" w:cs="Times New Roman"/>
          <w:sz w:val="28"/>
          <w:szCs w:val="28"/>
        </w:rPr>
        <w:t xml:space="preserve">- </w:t>
      </w:r>
      <w:r w:rsidR="008C423F">
        <w:rPr>
          <w:rFonts w:ascii="Times New Roman" w:hAnsi="Times New Roman" w:cs="Times New Roman"/>
          <w:sz w:val="28"/>
          <w:szCs w:val="28"/>
        </w:rPr>
        <w:t xml:space="preserve">2 </w:t>
      </w:r>
      <w:r w:rsidRPr="00836C43">
        <w:rPr>
          <w:rFonts w:ascii="Times New Roman" w:hAnsi="Times New Roman" w:cs="Times New Roman"/>
          <w:sz w:val="28"/>
          <w:szCs w:val="28"/>
        </w:rPr>
        <w:t xml:space="preserve">группы семейного типа при дошкольном учреждении №59, охват составляет 10 детей; </w:t>
      </w:r>
    </w:p>
    <w:p w:rsidR="00EB67AD" w:rsidRPr="00836C43" w:rsidRDefault="00EB67AD" w:rsidP="00836C43">
      <w:pPr>
        <w:tabs>
          <w:tab w:val="left" w:pos="900"/>
        </w:tabs>
        <w:spacing w:after="0" w:line="360" w:lineRule="auto"/>
        <w:ind w:right="-285" w:firstLine="426"/>
        <w:jc w:val="both"/>
        <w:rPr>
          <w:rFonts w:ascii="Times New Roman" w:hAnsi="Times New Roman" w:cs="Times New Roman"/>
          <w:sz w:val="28"/>
          <w:szCs w:val="28"/>
        </w:rPr>
      </w:pPr>
      <w:r w:rsidRPr="00836C43">
        <w:rPr>
          <w:rFonts w:ascii="Times New Roman" w:hAnsi="Times New Roman" w:cs="Times New Roman"/>
          <w:sz w:val="28"/>
          <w:szCs w:val="28"/>
        </w:rPr>
        <w:t>- в 28 дошкольных учреждениях функционируют консультационные пункты для родителей, имеющих детей от 1,5 до 3 лет, посещающих и не посещающих дошкольные учреждения.</w:t>
      </w:r>
    </w:p>
    <w:p w:rsidR="00EB67AD" w:rsidRPr="00836C43" w:rsidRDefault="00EB67AD" w:rsidP="00836C43">
      <w:pPr>
        <w:pStyle w:val="12"/>
        <w:spacing w:after="0" w:line="360" w:lineRule="auto"/>
        <w:ind w:left="0" w:right="-285" w:firstLine="426"/>
        <w:jc w:val="both"/>
        <w:rPr>
          <w:rFonts w:ascii="Times New Roman" w:hAnsi="Times New Roman" w:cs="Times New Roman"/>
          <w:sz w:val="28"/>
          <w:szCs w:val="28"/>
        </w:rPr>
      </w:pPr>
      <w:r w:rsidRPr="00836C43">
        <w:rPr>
          <w:rFonts w:ascii="Times New Roman" w:hAnsi="Times New Roman" w:cs="Times New Roman"/>
          <w:sz w:val="28"/>
          <w:szCs w:val="28"/>
        </w:rPr>
        <w:t>Развитие сети негосударственных детских садов - одно из направлений деятельности администрации города Стерлитамак.</w:t>
      </w:r>
    </w:p>
    <w:p w:rsidR="00EB67AD" w:rsidRPr="00836C43" w:rsidRDefault="00EB67AD" w:rsidP="00836C43">
      <w:pPr>
        <w:spacing w:after="0" w:line="360" w:lineRule="auto"/>
        <w:ind w:right="-285" w:firstLine="426"/>
        <w:jc w:val="both"/>
        <w:rPr>
          <w:rFonts w:ascii="Times New Roman" w:hAnsi="Times New Roman" w:cs="Times New Roman"/>
          <w:sz w:val="28"/>
          <w:szCs w:val="28"/>
        </w:rPr>
      </w:pPr>
      <w:r w:rsidRPr="00836C43">
        <w:rPr>
          <w:rFonts w:ascii="Times New Roman" w:hAnsi="Times New Roman" w:cs="Times New Roman"/>
          <w:sz w:val="28"/>
          <w:szCs w:val="28"/>
        </w:rPr>
        <w:t>Предоставлением услуг в сфере дошкольного образования города н</w:t>
      </w:r>
      <w:r w:rsidR="008C423F">
        <w:rPr>
          <w:rFonts w:ascii="Times New Roman" w:hAnsi="Times New Roman" w:cs="Times New Roman"/>
          <w:sz w:val="28"/>
          <w:szCs w:val="28"/>
        </w:rPr>
        <w:t>а сегодняшний день занимаются 15</w:t>
      </w:r>
      <w:r w:rsidRPr="00836C43">
        <w:rPr>
          <w:rFonts w:ascii="Times New Roman" w:hAnsi="Times New Roman" w:cs="Times New Roman"/>
          <w:sz w:val="28"/>
          <w:szCs w:val="28"/>
        </w:rPr>
        <w:t xml:space="preserve"> индивидуальных предпринимателей, которые оказывают услуги по присмотру и уходу за детьми в режиме кратковременного пребывания детей. Субъектами предпринимательства создано дополнительно 687 мест для детей от 1,5 до 3 лет.</w:t>
      </w:r>
    </w:p>
    <w:p w:rsidR="008C423F" w:rsidRPr="008C423F" w:rsidRDefault="008C423F" w:rsidP="008C423F">
      <w:pPr>
        <w:pStyle w:val="a4"/>
        <w:spacing w:after="0" w:line="360" w:lineRule="auto"/>
        <w:ind w:left="0" w:right="-285" w:firstLine="426"/>
        <w:jc w:val="both"/>
        <w:rPr>
          <w:sz w:val="28"/>
          <w:szCs w:val="28"/>
        </w:rPr>
      </w:pPr>
      <w:r>
        <w:rPr>
          <w:sz w:val="28"/>
          <w:szCs w:val="28"/>
        </w:rPr>
        <w:t xml:space="preserve">На </w:t>
      </w:r>
      <w:r w:rsidRPr="008C423F">
        <w:rPr>
          <w:sz w:val="28"/>
          <w:szCs w:val="28"/>
        </w:rPr>
        <w:t>сегодняшний день проводит</w:t>
      </w:r>
      <w:r w:rsidRPr="008C423F">
        <w:rPr>
          <w:spacing w:val="-6"/>
          <w:sz w:val="28"/>
          <w:szCs w:val="28"/>
        </w:rPr>
        <w:t>ся корректировка проектно-сметной документации на строительство трех детских садов в микрорайонах 4А Западный на 250 мест, 7Б Западный на 90 мест, по ул</w:t>
      </w:r>
      <w:proofErr w:type="gramStart"/>
      <w:r w:rsidRPr="008C423F">
        <w:rPr>
          <w:spacing w:val="-6"/>
          <w:sz w:val="28"/>
          <w:szCs w:val="28"/>
        </w:rPr>
        <w:t>.А</w:t>
      </w:r>
      <w:proofErr w:type="gramEnd"/>
      <w:r w:rsidRPr="008C423F">
        <w:rPr>
          <w:spacing w:val="-6"/>
          <w:sz w:val="28"/>
          <w:szCs w:val="28"/>
        </w:rPr>
        <w:t xml:space="preserve">ртема, 89, 97а на 90 мест с целью оснащения их лифтами по требованию для </w:t>
      </w:r>
      <w:proofErr w:type="spellStart"/>
      <w:r w:rsidRPr="008C423F">
        <w:rPr>
          <w:spacing w:val="-6"/>
          <w:sz w:val="28"/>
          <w:szCs w:val="28"/>
        </w:rPr>
        <w:t>маломобильных</w:t>
      </w:r>
      <w:proofErr w:type="spellEnd"/>
      <w:r w:rsidRPr="008C423F">
        <w:rPr>
          <w:spacing w:val="-6"/>
          <w:sz w:val="28"/>
          <w:szCs w:val="28"/>
        </w:rPr>
        <w:t xml:space="preserve"> групп населения. Дошкольные учреждения обеспечат рабочими местами 140 </w:t>
      </w:r>
      <w:proofErr w:type="spellStart"/>
      <w:r w:rsidRPr="008C423F">
        <w:rPr>
          <w:spacing w:val="-6"/>
          <w:sz w:val="28"/>
          <w:szCs w:val="28"/>
        </w:rPr>
        <w:t>сотрудников</w:t>
      </w:r>
      <w:proofErr w:type="gramStart"/>
      <w:r w:rsidRPr="008C423F">
        <w:rPr>
          <w:spacing w:val="-6"/>
          <w:sz w:val="28"/>
          <w:szCs w:val="28"/>
        </w:rPr>
        <w:t>.</w:t>
      </w:r>
      <w:r w:rsidRPr="008C423F">
        <w:rPr>
          <w:sz w:val="28"/>
          <w:szCs w:val="28"/>
        </w:rPr>
        <w:t>Т</w:t>
      </w:r>
      <w:proofErr w:type="gramEnd"/>
      <w:r w:rsidRPr="008C423F">
        <w:rPr>
          <w:sz w:val="28"/>
          <w:szCs w:val="28"/>
        </w:rPr>
        <w:t>аким</w:t>
      </w:r>
      <w:proofErr w:type="spellEnd"/>
      <w:r w:rsidRPr="008C423F">
        <w:rPr>
          <w:sz w:val="28"/>
          <w:szCs w:val="28"/>
        </w:rPr>
        <w:t xml:space="preserve"> образом, созданная на </w:t>
      </w:r>
      <w:r w:rsidRPr="008C423F">
        <w:rPr>
          <w:sz w:val="28"/>
          <w:szCs w:val="28"/>
        </w:rPr>
        <w:lastRenderedPageBreak/>
        <w:t>территории города вариативная система рассматривается как альтернатива традиционной форме дошкольного образования. Работа в данном направлении будет продолжена</w:t>
      </w:r>
      <w:r>
        <w:rPr>
          <w:sz w:val="28"/>
          <w:szCs w:val="28"/>
        </w:rPr>
        <w:t>.</w:t>
      </w:r>
    </w:p>
    <w:p w:rsidR="00EB67AD" w:rsidRPr="00082E33" w:rsidRDefault="00EB67AD" w:rsidP="00A75734">
      <w:pPr>
        <w:numPr>
          <w:ilvl w:val="0"/>
          <w:numId w:val="2"/>
        </w:numPr>
        <w:shd w:val="clear" w:color="auto" w:fill="FFFFFF"/>
        <w:tabs>
          <w:tab w:val="num" w:pos="0"/>
        </w:tabs>
        <w:spacing w:after="0" w:line="360" w:lineRule="auto"/>
        <w:ind w:left="0" w:right="-285" w:firstLine="426"/>
        <w:jc w:val="both"/>
        <w:rPr>
          <w:rFonts w:ascii="Times New Roman" w:hAnsi="Times New Roman" w:cs="Times New Roman"/>
          <w:i/>
          <w:sz w:val="28"/>
          <w:szCs w:val="28"/>
        </w:rPr>
      </w:pPr>
      <w:r w:rsidRPr="00082E33">
        <w:rPr>
          <w:rFonts w:ascii="Times New Roman" w:hAnsi="Times New Roman" w:cs="Times New Roman"/>
          <w:i/>
          <w:sz w:val="28"/>
          <w:szCs w:val="28"/>
        </w:rPr>
        <w:t>уровень школьного образования</w:t>
      </w:r>
    </w:p>
    <w:p w:rsidR="00573072" w:rsidRPr="00573072" w:rsidRDefault="00573072" w:rsidP="004871DE">
      <w:pPr>
        <w:pStyle w:val="a4"/>
        <w:spacing w:after="0" w:line="360" w:lineRule="auto"/>
        <w:ind w:left="0" w:firstLine="928"/>
        <w:jc w:val="both"/>
        <w:rPr>
          <w:sz w:val="28"/>
          <w:szCs w:val="28"/>
          <w:lang w:val="be-BY"/>
        </w:rPr>
      </w:pPr>
      <w:r w:rsidRPr="00573072">
        <w:rPr>
          <w:sz w:val="28"/>
          <w:szCs w:val="28"/>
        </w:rPr>
        <w:t>Система  начального, основного и  общего  образования  представлена  37 общеобразовательными учреждениями</w:t>
      </w:r>
      <w:r w:rsidRPr="00573072">
        <w:rPr>
          <w:color w:val="333333"/>
          <w:sz w:val="28"/>
          <w:szCs w:val="28"/>
        </w:rPr>
        <w:t xml:space="preserve"> с общим  охватом  учащихся 32614 человек.  </w:t>
      </w:r>
      <w:r w:rsidRPr="00573072">
        <w:rPr>
          <w:rFonts w:eastAsia="Calibri"/>
          <w:sz w:val="28"/>
          <w:szCs w:val="28"/>
          <w:lang w:val="be-BY"/>
        </w:rPr>
        <w:t xml:space="preserve">На протяжении  последних лет в городе наблюдается увеличение </w:t>
      </w:r>
      <w:r w:rsidRPr="00573072">
        <w:rPr>
          <w:sz w:val="28"/>
          <w:szCs w:val="28"/>
          <w:lang w:val="be-BY"/>
        </w:rPr>
        <w:t xml:space="preserve">числа </w:t>
      </w:r>
      <w:r w:rsidRPr="00573072">
        <w:rPr>
          <w:rFonts w:eastAsia="Calibri"/>
          <w:sz w:val="28"/>
          <w:szCs w:val="28"/>
          <w:lang w:val="be-BY"/>
        </w:rPr>
        <w:t>обучающихся.</w:t>
      </w:r>
      <w:r w:rsidRPr="00573072">
        <w:rPr>
          <w:sz w:val="28"/>
          <w:szCs w:val="28"/>
          <w:lang w:val="be-BY"/>
        </w:rPr>
        <w:t xml:space="preserve"> Построенная в 2017</w:t>
      </w:r>
      <w:r w:rsidRPr="00573072">
        <w:rPr>
          <w:rFonts w:eastAsia="MS Mincho"/>
          <w:sz w:val="28"/>
          <w:szCs w:val="28"/>
          <w:lang w:val="be-BY"/>
        </w:rPr>
        <w:t xml:space="preserve"> году школа  на 1000 мест</w:t>
      </w:r>
      <w:r w:rsidRPr="00573072">
        <w:rPr>
          <w:sz w:val="28"/>
          <w:szCs w:val="28"/>
          <w:lang w:val="be-BY"/>
        </w:rPr>
        <w:t>заметно  разгрузила  близлежащие  школы, процент  обучающихся во  вторую смену  в них снизился с 45% до 38%</w:t>
      </w:r>
      <w:r w:rsidRPr="00573072">
        <w:rPr>
          <w:rFonts w:eastAsia="MS Mincho"/>
          <w:sz w:val="28"/>
          <w:szCs w:val="28"/>
          <w:lang w:val="be-BY"/>
        </w:rPr>
        <w:t xml:space="preserve">. </w:t>
      </w:r>
      <w:r w:rsidRPr="00573072">
        <w:rPr>
          <w:rFonts w:eastAsia="MS Mincho"/>
          <w:sz w:val="28"/>
          <w:szCs w:val="28"/>
        </w:rPr>
        <w:t xml:space="preserve">На конец 2018 года  запланирован ввод  в  действие ещё одной  школы в том же  микрорайоне, что позволит обеспечить местами по  территориальной  близости не только детей ,проживающих в  городе Стерлитамаке, но  и детей </w:t>
      </w:r>
      <w:proofErr w:type="spellStart"/>
      <w:r w:rsidRPr="00573072">
        <w:rPr>
          <w:rFonts w:eastAsia="MS Mincho"/>
          <w:sz w:val="28"/>
          <w:szCs w:val="28"/>
        </w:rPr>
        <w:t>с</w:t>
      </w:r>
      <w:proofErr w:type="gramStart"/>
      <w:r w:rsidRPr="00573072">
        <w:rPr>
          <w:rFonts w:eastAsia="MS Mincho"/>
          <w:sz w:val="28"/>
          <w:szCs w:val="28"/>
        </w:rPr>
        <w:t>.М</w:t>
      </w:r>
      <w:proofErr w:type="gramEnd"/>
      <w:r w:rsidRPr="00573072">
        <w:rPr>
          <w:rFonts w:eastAsia="MS Mincho"/>
          <w:sz w:val="28"/>
          <w:szCs w:val="28"/>
        </w:rPr>
        <w:t>ариинский</w:t>
      </w:r>
      <w:proofErr w:type="spellEnd"/>
      <w:r w:rsidRPr="00573072">
        <w:rPr>
          <w:rFonts w:eastAsia="MS Mincho"/>
          <w:sz w:val="28"/>
          <w:szCs w:val="28"/>
        </w:rPr>
        <w:t xml:space="preserve"> </w:t>
      </w:r>
      <w:proofErr w:type="spellStart"/>
      <w:r w:rsidRPr="00573072">
        <w:rPr>
          <w:rFonts w:eastAsia="MS Mincho"/>
          <w:sz w:val="28"/>
          <w:szCs w:val="28"/>
        </w:rPr>
        <w:t>Стерлитамакского</w:t>
      </w:r>
      <w:proofErr w:type="spellEnd"/>
      <w:r w:rsidRPr="00573072">
        <w:rPr>
          <w:rFonts w:eastAsia="MS Mincho"/>
          <w:sz w:val="28"/>
          <w:szCs w:val="28"/>
        </w:rPr>
        <w:t xml:space="preserve"> района,  расположенного на  территории городского округа город </w:t>
      </w:r>
      <w:proofErr w:type="spellStart"/>
      <w:r w:rsidRPr="00573072">
        <w:rPr>
          <w:rFonts w:eastAsia="MS Mincho"/>
          <w:sz w:val="28"/>
          <w:szCs w:val="28"/>
        </w:rPr>
        <w:t>Стерлитамак.Кроме</w:t>
      </w:r>
      <w:proofErr w:type="spellEnd"/>
      <w:r w:rsidRPr="00573072">
        <w:rPr>
          <w:rFonts w:eastAsia="MS Mincho"/>
          <w:sz w:val="28"/>
          <w:szCs w:val="28"/>
        </w:rPr>
        <w:t xml:space="preserve">  того,</w:t>
      </w:r>
      <w:r w:rsidRPr="00573072">
        <w:rPr>
          <w:rFonts w:eastAsia="MS Mincho"/>
          <w:sz w:val="28"/>
          <w:szCs w:val="28"/>
          <w:lang w:val="be-BY"/>
        </w:rPr>
        <w:t>н</w:t>
      </w:r>
      <w:proofErr w:type="spellStart"/>
      <w:r w:rsidRPr="00573072">
        <w:rPr>
          <w:rFonts w:eastAsia="MS Mincho"/>
          <w:sz w:val="28"/>
          <w:szCs w:val="28"/>
        </w:rPr>
        <w:t>овая</w:t>
      </w:r>
      <w:proofErr w:type="spellEnd"/>
      <w:r w:rsidRPr="00573072">
        <w:rPr>
          <w:rFonts w:eastAsia="MS Mincho"/>
          <w:sz w:val="28"/>
          <w:szCs w:val="28"/>
        </w:rPr>
        <w:t xml:space="preserve">  школа  позволит уменьшить  количество второй смены в школах, территориально  близких  к  этому  микрорайону. </w:t>
      </w:r>
      <w:r w:rsidRPr="00573072">
        <w:rPr>
          <w:sz w:val="28"/>
          <w:szCs w:val="28"/>
          <w:lang w:val="be-BY"/>
        </w:rPr>
        <w:t>Проводимая  планомерная  работа по  по увеличению  количества  детей, обучающихся в первую смену , результативна. С начала  реализции  республиканской и  городской   дорожной карты внутренними силами  образовательных  учреждений  за счёт р</w:t>
      </w:r>
      <w:proofErr w:type="spellStart"/>
      <w:r w:rsidRPr="00573072">
        <w:rPr>
          <w:sz w:val="28"/>
          <w:szCs w:val="28"/>
        </w:rPr>
        <w:t>ационального</w:t>
      </w:r>
      <w:proofErr w:type="spellEnd"/>
      <w:r w:rsidRPr="00573072">
        <w:rPr>
          <w:sz w:val="28"/>
          <w:szCs w:val="28"/>
        </w:rPr>
        <w:t xml:space="preserve"> использования </w:t>
      </w:r>
      <w:proofErr w:type="spellStart"/>
      <w:r w:rsidRPr="00573072">
        <w:rPr>
          <w:sz w:val="28"/>
          <w:szCs w:val="28"/>
        </w:rPr>
        <w:t>внутришкольных</w:t>
      </w:r>
      <w:proofErr w:type="spellEnd"/>
      <w:r w:rsidRPr="00573072">
        <w:rPr>
          <w:sz w:val="28"/>
          <w:szCs w:val="28"/>
        </w:rPr>
        <w:t xml:space="preserve"> помещений, совершенствования расписания уроков, оптимизации численного состава обучающихся в классах удалось уменьшить количество обучающихся во вторую смену  на 4% .</w:t>
      </w:r>
    </w:p>
    <w:p w:rsidR="00E82A27" w:rsidRDefault="00E82A27" w:rsidP="004871DE">
      <w:pPr>
        <w:spacing w:after="0" w:line="360" w:lineRule="auto"/>
        <w:ind w:right="-285" w:firstLineChars="257" w:firstLine="720"/>
        <w:jc w:val="both"/>
        <w:rPr>
          <w:rFonts w:ascii="Times New Roman" w:hAnsi="Times New Roman" w:cs="Times New Roman"/>
          <w:sz w:val="28"/>
          <w:szCs w:val="28"/>
        </w:rPr>
      </w:pPr>
      <w:r>
        <w:rPr>
          <w:rFonts w:ascii="Times New Roman" w:hAnsi="Times New Roman" w:cs="Times New Roman"/>
          <w:sz w:val="28"/>
          <w:szCs w:val="28"/>
        </w:rPr>
        <w:t>На сегодняшний день 20</w:t>
      </w:r>
      <w:r w:rsidR="00EB67AD" w:rsidRPr="00836C43">
        <w:rPr>
          <w:rFonts w:ascii="Times New Roman" w:hAnsi="Times New Roman" w:cs="Times New Roman"/>
          <w:sz w:val="28"/>
          <w:szCs w:val="28"/>
        </w:rPr>
        <w:t xml:space="preserve"> зданий образовательных учреждений нуждаются в капитальном ремонте. Основными видами проблем в зданиях школ и детских садов являются: неудовлетворительное состояние кровельных покрытий, физический износ оконных и дверных блоков, напольных покрытий и частичное разр</w:t>
      </w:r>
      <w:r>
        <w:rPr>
          <w:rFonts w:ascii="Times New Roman" w:hAnsi="Times New Roman" w:cs="Times New Roman"/>
          <w:sz w:val="28"/>
          <w:szCs w:val="28"/>
        </w:rPr>
        <w:t xml:space="preserve">ушение кирпичной кладки </w:t>
      </w:r>
      <w:proofErr w:type="spellStart"/>
      <w:r>
        <w:rPr>
          <w:rFonts w:ascii="Times New Roman" w:hAnsi="Times New Roman" w:cs="Times New Roman"/>
          <w:sz w:val="28"/>
          <w:szCs w:val="28"/>
        </w:rPr>
        <w:t>фасадов</w:t>
      </w:r>
      <w:proofErr w:type="gramStart"/>
      <w:r>
        <w:rPr>
          <w:rFonts w:ascii="Times New Roman" w:hAnsi="Times New Roman" w:cs="Times New Roman"/>
          <w:sz w:val="28"/>
          <w:szCs w:val="28"/>
        </w:rPr>
        <w:t>,а</w:t>
      </w:r>
      <w:proofErr w:type="spellEnd"/>
      <w:proofErr w:type="gramEnd"/>
      <w:r>
        <w:rPr>
          <w:rFonts w:ascii="Times New Roman" w:hAnsi="Times New Roman" w:cs="Times New Roman"/>
          <w:sz w:val="28"/>
          <w:szCs w:val="28"/>
        </w:rPr>
        <w:t xml:space="preserve"> также особое внимание стоит обратить на благоустройство территорий.</w:t>
      </w:r>
    </w:p>
    <w:p w:rsidR="008417B5" w:rsidRDefault="00EB67AD" w:rsidP="008417B5">
      <w:pPr>
        <w:spacing w:after="0" w:line="360" w:lineRule="auto"/>
        <w:ind w:right="-285" w:firstLineChars="257" w:firstLine="720"/>
        <w:jc w:val="both"/>
        <w:rPr>
          <w:rFonts w:ascii="Times New Roman" w:hAnsi="Times New Roman" w:cs="Times New Roman"/>
          <w:sz w:val="28"/>
          <w:szCs w:val="28"/>
          <w:lang w:val="be-BY"/>
        </w:rPr>
      </w:pPr>
      <w:r w:rsidRPr="00836C43">
        <w:rPr>
          <w:rFonts w:ascii="Times New Roman" w:hAnsi="Times New Roman" w:cs="Times New Roman"/>
          <w:sz w:val="28"/>
          <w:szCs w:val="28"/>
        </w:rPr>
        <w:t xml:space="preserve">Одно из основных требований антитеррористической защищенности образовательных учреждений − наличие физической охраны, осуществляемой лицензированными охранными организациями. На сегодняшний день охрана в образовательных учреждениях организована за счет родительских средств, что </w:t>
      </w:r>
      <w:r w:rsidRPr="00836C43">
        <w:rPr>
          <w:rFonts w:ascii="Times New Roman" w:hAnsi="Times New Roman" w:cs="Times New Roman"/>
          <w:sz w:val="28"/>
          <w:szCs w:val="28"/>
        </w:rPr>
        <w:lastRenderedPageBreak/>
        <w:t xml:space="preserve">приводит к многочисленным жалобам со стороны родителей и служит предметом пристального контроля и регулярных проверок со стороны надзорных органов. Для привлечения специализированных охранных организаций нам потребуется дополнительно около </w:t>
      </w:r>
      <w:r w:rsidR="008E1F3A" w:rsidRPr="00836C43">
        <w:rPr>
          <w:rFonts w:ascii="Times New Roman" w:hAnsi="Times New Roman" w:cs="Times New Roman"/>
          <w:bCs/>
          <w:sz w:val="28"/>
          <w:szCs w:val="28"/>
        </w:rPr>
        <w:t>103</w:t>
      </w:r>
      <w:r w:rsidRPr="00836C43">
        <w:rPr>
          <w:rFonts w:ascii="Times New Roman" w:hAnsi="Times New Roman" w:cs="Times New Roman"/>
          <w:sz w:val="28"/>
          <w:szCs w:val="28"/>
        </w:rPr>
        <w:t xml:space="preserve">млн. рублей, но при переходе на </w:t>
      </w:r>
      <w:proofErr w:type="spellStart"/>
      <w:r w:rsidRPr="00836C43">
        <w:rPr>
          <w:rFonts w:ascii="Times New Roman" w:hAnsi="Times New Roman" w:cs="Times New Roman"/>
          <w:sz w:val="28"/>
          <w:szCs w:val="28"/>
        </w:rPr>
        <w:t>аутсорсинг</w:t>
      </w:r>
      <w:proofErr w:type="spellEnd"/>
      <w:r w:rsidRPr="00836C43">
        <w:rPr>
          <w:rFonts w:ascii="Times New Roman" w:hAnsi="Times New Roman" w:cs="Times New Roman"/>
          <w:sz w:val="28"/>
          <w:szCs w:val="28"/>
        </w:rPr>
        <w:t xml:space="preserve"> за счет статьи заработная плата сторожей и вахтеров может высвободиться более </w:t>
      </w:r>
      <w:proofErr w:type="spellStart"/>
      <w:r w:rsidRPr="00836C43">
        <w:rPr>
          <w:rFonts w:ascii="Times New Roman" w:hAnsi="Times New Roman" w:cs="Times New Roman"/>
          <w:bCs/>
          <w:sz w:val="28"/>
          <w:szCs w:val="28"/>
        </w:rPr>
        <w:t>пятидесяти%</w:t>
      </w:r>
      <w:proofErr w:type="spellEnd"/>
      <w:r w:rsidRPr="00836C43">
        <w:rPr>
          <w:rFonts w:ascii="Times New Roman" w:hAnsi="Times New Roman" w:cs="Times New Roman"/>
          <w:sz w:val="28"/>
          <w:szCs w:val="28"/>
        </w:rPr>
        <w:t xml:space="preserve"> требуемой суммы. Кроме этого нужны немалые </w:t>
      </w:r>
      <w:r w:rsidR="00836C43" w:rsidRPr="00836C43">
        <w:rPr>
          <w:rFonts w:ascii="Times New Roman" w:hAnsi="Times New Roman" w:cs="Times New Roman"/>
          <w:sz w:val="28"/>
          <w:szCs w:val="28"/>
        </w:rPr>
        <w:t>средства на</w:t>
      </w:r>
      <w:r w:rsidRPr="00836C43">
        <w:rPr>
          <w:rFonts w:ascii="Times New Roman" w:hAnsi="Times New Roman" w:cs="Times New Roman"/>
          <w:sz w:val="28"/>
          <w:szCs w:val="28"/>
        </w:rPr>
        <w:t xml:space="preserve"> оборудование и совершенствование систем видеонаблюдения, тревожной сигнализации </w:t>
      </w:r>
      <w:r w:rsidR="008E1F3A" w:rsidRPr="00836C43">
        <w:rPr>
          <w:rFonts w:ascii="Times New Roman" w:hAnsi="Times New Roman" w:cs="Times New Roman"/>
          <w:sz w:val="28"/>
          <w:szCs w:val="28"/>
        </w:rPr>
        <w:t>–</w:t>
      </w:r>
      <w:r w:rsidR="008E1F3A" w:rsidRPr="00836C43">
        <w:rPr>
          <w:rFonts w:ascii="Times New Roman" w:hAnsi="Times New Roman" w:cs="Times New Roman"/>
          <w:bCs/>
          <w:sz w:val="28"/>
          <w:szCs w:val="28"/>
        </w:rPr>
        <w:t xml:space="preserve">20,5 </w:t>
      </w:r>
      <w:r w:rsidRPr="00836C43">
        <w:rPr>
          <w:rFonts w:ascii="Times New Roman" w:hAnsi="Times New Roman" w:cs="Times New Roman"/>
          <w:sz w:val="28"/>
          <w:szCs w:val="28"/>
        </w:rPr>
        <w:t xml:space="preserve">млн. рублей; обновление и совершенствование элементов обеспечения пожарной безопасности − </w:t>
      </w:r>
      <w:r w:rsidR="008E1F3A" w:rsidRPr="00836C43">
        <w:rPr>
          <w:rFonts w:ascii="Times New Roman" w:hAnsi="Times New Roman" w:cs="Times New Roman"/>
          <w:sz w:val="28"/>
          <w:szCs w:val="28"/>
        </w:rPr>
        <w:t>170</w:t>
      </w:r>
      <w:r w:rsidRPr="00836C43">
        <w:rPr>
          <w:rFonts w:ascii="Times New Roman" w:hAnsi="Times New Roman" w:cs="Times New Roman"/>
          <w:sz w:val="28"/>
          <w:szCs w:val="28"/>
        </w:rPr>
        <w:t xml:space="preserve"> млн. рублей; </w:t>
      </w:r>
      <w:r w:rsidRPr="00836C43">
        <w:rPr>
          <w:rFonts w:ascii="Times New Roman" w:hAnsi="Times New Roman" w:cs="Times New Roman"/>
          <w:sz w:val="28"/>
          <w:szCs w:val="28"/>
          <w:lang w:val="be-BY"/>
        </w:rPr>
        <w:t xml:space="preserve">ремонт или частичную замену ограждений в 10 </w:t>
      </w:r>
      <w:r w:rsidR="008E1F3A" w:rsidRPr="00836C43">
        <w:rPr>
          <w:rFonts w:ascii="Times New Roman" w:hAnsi="Times New Roman" w:cs="Times New Roman"/>
          <w:sz w:val="28"/>
          <w:szCs w:val="28"/>
          <w:lang w:val="be-BY"/>
        </w:rPr>
        <w:t>общеобразовательных учреждениях</w:t>
      </w:r>
      <w:r w:rsidRPr="00836C43">
        <w:rPr>
          <w:rFonts w:ascii="Times New Roman" w:hAnsi="Times New Roman" w:cs="Times New Roman"/>
          <w:sz w:val="28"/>
          <w:szCs w:val="28"/>
          <w:lang w:val="be-BY"/>
        </w:rPr>
        <w:t xml:space="preserve"> - более </w:t>
      </w:r>
      <w:r w:rsidR="008E1F3A" w:rsidRPr="00836C43">
        <w:rPr>
          <w:rFonts w:ascii="Times New Roman" w:hAnsi="Times New Roman" w:cs="Times New Roman"/>
          <w:bCs/>
          <w:sz w:val="28"/>
          <w:szCs w:val="28"/>
          <w:lang w:val="be-BY"/>
        </w:rPr>
        <w:t xml:space="preserve">9,5 </w:t>
      </w:r>
      <w:r w:rsidRPr="00836C43">
        <w:rPr>
          <w:rFonts w:ascii="Times New Roman" w:hAnsi="Times New Roman" w:cs="Times New Roman"/>
          <w:sz w:val="28"/>
          <w:szCs w:val="28"/>
          <w:lang w:val="be-BY"/>
        </w:rPr>
        <w:t>млн. рублей.</w:t>
      </w:r>
    </w:p>
    <w:p w:rsidR="008417B5" w:rsidRDefault="008417B5" w:rsidP="008417B5">
      <w:pPr>
        <w:spacing w:after="0" w:line="360" w:lineRule="auto"/>
        <w:ind w:right="-285" w:firstLine="426"/>
        <w:jc w:val="both"/>
        <w:rPr>
          <w:rFonts w:ascii="Times New Roman" w:hAnsi="Times New Roman" w:cs="Times New Roman"/>
          <w:sz w:val="28"/>
          <w:szCs w:val="28"/>
          <w:lang w:val="be-BY"/>
        </w:rPr>
      </w:pPr>
      <w:r>
        <w:rPr>
          <w:rFonts w:ascii="Times New Roman" w:hAnsi="Times New Roman" w:cs="Times New Roman"/>
          <w:sz w:val="28"/>
          <w:szCs w:val="28"/>
          <w:lang w:val="be-BY"/>
        </w:rPr>
        <w:t>В 2018 году на проведение мероприятий по оборудованию (дооборудованию) образовательных организаций инженерно-техническими средствами и системами охраны из средств бюджета РБ выделено 5,7 млн.рублей и из средств местного бюджета 1,7 млн.рублей.</w:t>
      </w:r>
    </w:p>
    <w:p w:rsidR="00EB67AD" w:rsidRPr="00836C43" w:rsidRDefault="00EB67AD" w:rsidP="008417B5">
      <w:pPr>
        <w:spacing w:after="0"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 xml:space="preserve">Немаловажную </w:t>
      </w:r>
      <w:proofErr w:type="gramStart"/>
      <w:r w:rsidRPr="00836C43">
        <w:rPr>
          <w:rFonts w:ascii="Times New Roman" w:hAnsi="Times New Roman" w:cs="Times New Roman"/>
          <w:sz w:val="28"/>
          <w:szCs w:val="28"/>
        </w:rPr>
        <w:t>роль</w:t>
      </w:r>
      <w:proofErr w:type="gramEnd"/>
      <w:r w:rsidRPr="00836C43">
        <w:rPr>
          <w:rFonts w:ascii="Times New Roman" w:hAnsi="Times New Roman" w:cs="Times New Roman"/>
          <w:sz w:val="28"/>
          <w:szCs w:val="28"/>
        </w:rPr>
        <w:t xml:space="preserve"> в </w:t>
      </w:r>
      <w:r w:rsidR="00836C43" w:rsidRPr="00836C43">
        <w:rPr>
          <w:rFonts w:ascii="Times New Roman" w:hAnsi="Times New Roman" w:cs="Times New Roman"/>
          <w:sz w:val="28"/>
          <w:szCs w:val="28"/>
        </w:rPr>
        <w:t>сохранении здоровья</w:t>
      </w:r>
      <w:r w:rsidRPr="00836C43">
        <w:rPr>
          <w:rFonts w:ascii="Times New Roman" w:hAnsi="Times New Roman" w:cs="Times New Roman"/>
          <w:sz w:val="28"/>
          <w:szCs w:val="28"/>
        </w:rPr>
        <w:t xml:space="preserve"> обучающихся играет правильная организация школьного питания. Для обучающихся общеобразовательных учреждений организовано двухразовое горячее питание (завтрак, обед). Все блюда готовятся по щадящему </w:t>
      </w:r>
      <w:r w:rsidR="00836C43" w:rsidRPr="00836C43">
        <w:rPr>
          <w:rFonts w:ascii="Times New Roman" w:hAnsi="Times New Roman" w:cs="Times New Roman"/>
          <w:sz w:val="28"/>
          <w:szCs w:val="28"/>
        </w:rPr>
        <w:t>режиму тепловой</w:t>
      </w:r>
      <w:r w:rsidRPr="00836C43">
        <w:rPr>
          <w:rFonts w:ascii="Times New Roman" w:hAnsi="Times New Roman" w:cs="Times New Roman"/>
          <w:sz w:val="28"/>
          <w:szCs w:val="28"/>
        </w:rPr>
        <w:t xml:space="preserve"> обработки, полностью исключена продукция, не рекомендуемая для детского питания. Во всех образовательных учреждениях организованы буфеты. Охват всеми формами питания составляет 95,7%. </w:t>
      </w:r>
    </w:p>
    <w:p w:rsidR="00EB67AD" w:rsidRPr="00836C43" w:rsidRDefault="00EB67AD" w:rsidP="00836C43">
      <w:pPr>
        <w:spacing w:after="0" w:line="360" w:lineRule="auto"/>
        <w:ind w:right="-285" w:firstLine="426"/>
        <w:jc w:val="both"/>
        <w:rPr>
          <w:rFonts w:ascii="Times New Roman" w:hAnsi="Times New Roman" w:cs="Times New Roman"/>
          <w:sz w:val="28"/>
          <w:szCs w:val="28"/>
        </w:rPr>
      </w:pPr>
      <w:r w:rsidRPr="00836C43">
        <w:rPr>
          <w:rFonts w:ascii="Times New Roman" w:hAnsi="Times New Roman" w:cs="Times New Roman"/>
          <w:sz w:val="28"/>
          <w:szCs w:val="28"/>
        </w:rPr>
        <w:t>Однако для более высокого охвата питанием обучающихся необходимо дополнительное финансирование для организации бесплатного питания детей с ограниченными возможностями здоровья и выделение компенсации на удешевление стоимости питания для каждого питающегося в образовательных организациях.</w:t>
      </w:r>
    </w:p>
    <w:p w:rsidR="00EB67AD" w:rsidRPr="00836C43" w:rsidRDefault="00EB67AD" w:rsidP="00836C43">
      <w:pPr>
        <w:spacing w:after="0" w:line="360" w:lineRule="auto"/>
        <w:ind w:right="-285" w:firstLine="426"/>
        <w:jc w:val="both"/>
        <w:rPr>
          <w:rFonts w:ascii="Times New Roman" w:hAnsi="Times New Roman" w:cs="Times New Roman"/>
          <w:sz w:val="28"/>
          <w:szCs w:val="28"/>
        </w:rPr>
      </w:pPr>
      <w:r w:rsidRPr="00836C43">
        <w:rPr>
          <w:rFonts w:ascii="Times New Roman" w:hAnsi="Times New Roman" w:cs="Times New Roman"/>
          <w:sz w:val="28"/>
          <w:szCs w:val="28"/>
        </w:rPr>
        <w:t xml:space="preserve">В целях оптимизации бюджетных расходов и </w:t>
      </w:r>
      <w:proofErr w:type="gramStart"/>
      <w:r w:rsidRPr="00836C43">
        <w:rPr>
          <w:rFonts w:ascii="Times New Roman" w:hAnsi="Times New Roman" w:cs="Times New Roman"/>
          <w:sz w:val="28"/>
          <w:szCs w:val="28"/>
        </w:rPr>
        <w:t>передачи</w:t>
      </w:r>
      <w:proofErr w:type="gramEnd"/>
      <w:r w:rsidRPr="00836C43">
        <w:rPr>
          <w:rFonts w:ascii="Times New Roman" w:hAnsi="Times New Roman" w:cs="Times New Roman"/>
          <w:sz w:val="28"/>
          <w:szCs w:val="28"/>
        </w:rPr>
        <w:t xml:space="preserve"> непрофильных для образовательных организаций функций к началу 2017-2018 учебного года переведены на </w:t>
      </w:r>
      <w:proofErr w:type="spellStart"/>
      <w:r w:rsidRPr="00836C43">
        <w:rPr>
          <w:rFonts w:ascii="Times New Roman" w:hAnsi="Times New Roman" w:cs="Times New Roman"/>
          <w:sz w:val="28"/>
          <w:szCs w:val="28"/>
        </w:rPr>
        <w:t>аутсорсинг</w:t>
      </w:r>
      <w:proofErr w:type="spellEnd"/>
      <w:r w:rsidRPr="00836C43">
        <w:rPr>
          <w:rFonts w:ascii="Times New Roman" w:hAnsi="Times New Roman" w:cs="Times New Roman"/>
          <w:sz w:val="28"/>
          <w:szCs w:val="28"/>
        </w:rPr>
        <w:t xml:space="preserve"> около</w:t>
      </w:r>
      <w:r w:rsidRPr="00836C43">
        <w:rPr>
          <w:rFonts w:ascii="Times New Roman" w:hAnsi="Times New Roman" w:cs="Times New Roman"/>
          <w:bCs/>
          <w:sz w:val="28"/>
          <w:szCs w:val="28"/>
        </w:rPr>
        <w:t xml:space="preserve"> пятисот</w:t>
      </w:r>
      <w:r w:rsidRPr="00836C43">
        <w:rPr>
          <w:rFonts w:ascii="Times New Roman" w:hAnsi="Times New Roman" w:cs="Times New Roman"/>
          <w:sz w:val="28"/>
          <w:szCs w:val="28"/>
        </w:rPr>
        <w:t xml:space="preserve"> штатных единиц работников кухонь, машинистов по стирке белья, рабочих по обслуживанию зданий. Оптимизация численности работников проводилась поэтапно с 1 апреля по 1 августа, поэтому на сегодняшний день еще нет возможности оценить экономический эффект данных мероприятий. Информационные технологии внедряются в образовательный </w:t>
      </w:r>
      <w:r w:rsidRPr="00836C43">
        <w:rPr>
          <w:rFonts w:ascii="Times New Roman" w:hAnsi="Times New Roman" w:cs="Times New Roman"/>
          <w:sz w:val="28"/>
          <w:szCs w:val="28"/>
        </w:rPr>
        <w:lastRenderedPageBreak/>
        <w:t>процесс, делая более разнообразным как самообучение, так и инфраструктуру школы. В образовательных учреждениях города имеется 383 интерактивных устройства: электронные формы учебников и пособий, карт, развивающих наборов; цифровые лаборатории; системы интерактивного опроса «</w:t>
      </w:r>
      <w:proofErr w:type="spellStart"/>
      <w:r w:rsidRPr="00836C43">
        <w:rPr>
          <w:rFonts w:ascii="Times New Roman" w:hAnsi="Times New Roman" w:cs="Times New Roman"/>
          <w:sz w:val="28"/>
          <w:szCs w:val="28"/>
        </w:rPr>
        <w:t>Votum</w:t>
      </w:r>
      <w:proofErr w:type="spellEnd"/>
      <w:r w:rsidRPr="00836C43">
        <w:rPr>
          <w:rFonts w:ascii="Times New Roman" w:hAnsi="Times New Roman" w:cs="Times New Roman"/>
          <w:sz w:val="28"/>
          <w:szCs w:val="28"/>
        </w:rPr>
        <w:t>»; сенсорные комнаты и другие современные средства обучения для школ и дошкольных учреждений.</w:t>
      </w:r>
    </w:p>
    <w:p w:rsidR="00EB67AD" w:rsidRPr="00836C43" w:rsidRDefault="00EB67AD" w:rsidP="00836C43">
      <w:pPr>
        <w:pStyle w:val="af2"/>
        <w:spacing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 xml:space="preserve">В рамках реализации Концепции информатизации образовательного процесса все учреждения образования подключены к сети Интернет и имеют свои сайты, однако необходимо обновление компьютерной техники. </w:t>
      </w:r>
    </w:p>
    <w:p w:rsidR="00EB67AD" w:rsidRPr="00836C43" w:rsidRDefault="00EB67AD" w:rsidP="00836C43">
      <w:pPr>
        <w:spacing w:after="0" w:line="360" w:lineRule="auto"/>
        <w:ind w:right="-285" w:firstLine="426"/>
        <w:jc w:val="both"/>
        <w:rPr>
          <w:rFonts w:ascii="Times New Roman" w:hAnsi="Times New Roman" w:cs="Times New Roman"/>
          <w:sz w:val="28"/>
          <w:szCs w:val="28"/>
          <w:lang w:val="be-BY"/>
        </w:rPr>
      </w:pPr>
      <w:r w:rsidRPr="00836C43">
        <w:rPr>
          <w:rFonts w:ascii="Times New Roman" w:hAnsi="Times New Roman" w:cs="Times New Roman"/>
          <w:sz w:val="28"/>
          <w:szCs w:val="28"/>
        </w:rPr>
        <w:t xml:space="preserve">На протяжении нескольких лет в городе ведется системная работа с одаренными детьми. Для учащихся организуются профильные лагеря в дни осенних, зимних, весенних каникул. </w:t>
      </w:r>
      <w:r w:rsidR="002C4913">
        <w:rPr>
          <w:rFonts w:ascii="Times New Roman" w:hAnsi="Times New Roman" w:cs="Times New Roman"/>
          <w:sz w:val="28"/>
          <w:szCs w:val="28"/>
        </w:rPr>
        <w:t xml:space="preserve">Седьмой </w:t>
      </w:r>
      <w:r w:rsidRPr="00836C43">
        <w:rPr>
          <w:rFonts w:ascii="Times New Roman" w:hAnsi="Times New Roman" w:cs="Times New Roman"/>
          <w:sz w:val="28"/>
          <w:szCs w:val="28"/>
        </w:rPr>
        <w:t xml:space="preserve">год организована профильная смена «Уникум» на базе детского оздоровительного лагеря «Салют». </w:t>
      </w:r>
      <w:r w:rsidR="002C4913">
        <w:rPr>
          <w:rFonts w:ascii="Times New Roman" w:hAnsi="Times New Roman" w:cs="Times New Roman"/>
          <w:sz w:val="28"/>
          <w:szCs w:val="28"/>
        </w:rPr>
        <w:t>74</w:t>
      </w:r>
      <w:r w:rsidRPr="00836C43">
        <w:rPr>
          <w:rFonts w:ascii="Times New Roman" w:hAnsi="Times New Roman" w:cs="Times New Roman"/>
          <w:sz w:val="28"/>
          <w:szCs w:val="28"/>
        </w:rPr>
        <w:t xml:space="preserve"> обучающихся 7-8-х классов получили возможность совместить отдых с занятиями по русскому и английскому языкам, математике и физике, истории и обществознанию, химии и биологии. </w:t>
      </w:r>
    </w:p>
    <w:p w:rsidR="00EB67AD" w:rsidRPr="00836C43" w:rsidRDefault="00EB67AD" w:rsidP="00836C43">
      <w:pPr>
        <w:shd w:val="clear" w:color="auto" w:fill="FFFFFF"/>
        <w:tabs>
          <w:tab w:val="left" w:pos="720"/>
        </w:tabs>
        <w:spacing w:after="0" w:line="360" w:lineRule="auto"/>
        <w:ind w:right="-285" w:firstLine="426"/>
        <w:jc w:val="both"/>
        <w:rPr>
          <w:rFonts w:ascii="Times New Roman" w:hAnsi="Times New Roman" w:cs="Times New Roman"/>
          <w:spacing w:val="-1"/>
          <w:sz w:val="28"/>
          <w:szCs w:val="28"/>
        </w:rPr>
      </w:pPr>
      <w:r w:rsidRPr="00836C43">
        <w:rPr>
          <w:rFonts w:ascii="Times New Roman" w:hAnsi="Times New Roman" w:cs="Times New Roman"/>
          <w:spacing w:val="-1"/>
          <w:sz w:val="28"/>
          <w:szCs w:val="28"/>
        </w:rPr>
        <w:t>Для школьников, проявляющих интерес к углубленному изучению отдельных предметов, продолжена работа Городских школ «</w:t>
      </w:r>
      <w:proofErr w:type="spellStart"/>
      <w:r w:rsidRPr="00836C43">
        <w:rPr>
          <w:rFonts w:ascii="Times New Roman" w:hAnsi="Times New Roman" w:cs="Times New Roman"/>
          <w:spacing w:val="-1"/>
          <w:sz w:val="28"/>
          <w:szCs w:val="28"/>
        </w:rPr>
        <w:t>Олимпионик</w:t>
      </w:r>
      <w:proofErr w:type="spellEnd"/>
      <w:r w:rsidRPr="00836C43">
        <w:rPr>
          <w:rFonts w:ascii="Times New Roman" w:hAnsi="Times New Roman" w:cs="Times New Roman"/>
          <w:spacing w:val="-1"/>
          <w:sz w:val="28"/>
          <w:szCs w:val="28"/>
        </w:rPr>
        <w:t xml:space="preserve">» и «Эрудит» по 22 предметам. </w:t>
      </w:r>
    </w:p>
    <w:p w:rsidR="00EB67AD" w:rsidRPr="00836C43" w:rsidRDefault="00EB67AD" w:rsidP="00836C43">
      <w:pPr>
        <w:tabs>
          <w:tab w:val="left" w:pos="709"/>
          <w:tab w:val="left" w:pos="7920"/>
        </w:tabs>
        <w:spacing w:after="0" w:line="360" w:lineRule="auto"/>
        <w:ind w:right="-285" w:firstLine="426"/>
        <w:jc w:val="both"/>
        <w:rPr>
          <w:rFonts w:ascii="Times New Roman" w:hAnsi="Times New Roman" w:cs="Times New Roman"/>
          <w:sz w:val="28"/>
          <w:szCs w:val="28"/>
        </w:rPr>
      </w:pPr>
      <w:r w:rsidRPr="00836C43">
        <w:rPr>
          <w:rFonts w:ascii="Times New Roman" w:hAnsi="Times New Roman" w:cs="Times New Roman"/>
          <w:sz w:val="28"/>
          <w:szCs w:val="28"/>
        </w:rPr>
        <w:t>Активность и достижения учеников города в ВОШ с каждым годом стремительно растут. В муниципальном этапе Всероссийской олимпиады школьников приняло участие 2</w:t>
      </w:r>
      <w:r w:rsidR="00D93FFD">
        <w:rPr>
          <w:rFonts w:ascii="Times New Roman" w:hAnsi="Times New Roman" w:cs="Times New Roman"/>
          <w:sz w:val="28"/>
          <w:szCs w:val="28"/>
        </w:rPr>
        <w:t>936 человек (в прошлом году- 2755), 520</w:t>
      </w:r>
      <w:r w:rsidRPr="00836C43">
        <w:rPr>
          <w:rFonts w:ascii="Times New Roman" w:hAnsi="Times New Roman" w:cs="Times New Roman"/>
          <w:sz w:val="28"/>
          <w:szCs w:val="28"/>
        </w:rPr>
        <w:t xml:space="preserve"> (в про</w:t>
      </w:r>
      <w:r w:rsidR="00D93FFD">
        <w:rPr>
          <w:rFonts w:ascii="Times New Roman" w:hAnsi="Times New Roman" w:cs="Times New Roman"/>
          <w:sz w:val="28"/>
          <w:szCs w:val="28"/>
        </w:rPr>
        <w:t>шлом году – 517</w:t>
      </w:r>
      <w:r w:rsidRPr="00836C43">
        <w:rPr>
          <w:rFonts w:ascii="Times New Roman" w:hAnsi="Times New Roman" w:cs="Times New Roman"/>
          <w:sz w:val="28"/>
          <w:szCs w:val="28"/>
        </w:rPr>
        <w:t>) из них стали победителями и призерами. Сильнейшие из них согласно рейтингу были приглашены на региональный этап.</w:t>
      </w:r>
    </w:p>
    <w:p w:rsidR="00EB67AD" w:rsidRPr="00836C43" w:rsidRDefault="00715B21" w:rsidP="007A1CEF">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187 </w:t>
      </w:r>
      <w:r w:rsidR="00EB67AD" w:rsidRPr="00836C43">
        <w:rPr>
          <w:rFonts w:ascii="Times New Roman" w:hAnsi="Times New Roman" w:cs="Times New Roman"/>
          <w:sz w:val="28"/>
          <w:szCs w:val="28"/>
        </w:rPr>
        <w:t>учащихся из образовательных учреждений города приняли участие в региона</w:t>
      </w:r>
      <w:r w:rsidR="003F4A32">
        <w:rPr>
          <w:rFonts w:ascii="Times New Roman" w:hAnsi="Times New Roman" w:cs="Times New Roman"/>
          <w:sz w:val="28"/>
          <w:szCs w:val="28"/>
        </w:rPr>
        <w:t>льном этапе олимпиады, из них 10</w:t>
      </w:r>
      <w:r w:rsidR="00EB67AD" w:rsidRPr="00836C43">
        <w:rPr>
          <w:rFonts w:ascii="Times New Roman" w:hAnsi="Times New Roman" w:cs="Times New Roman"/>
          <w:sz w:val="28"/>
          <w:szCs w:val="28"/>
        </w:rPr>
        <w:t xml:space="preserve"> учеников стали победителями и </w:t>
      </w:r>
      <w:r w:rsidR="003F4A32">
        <w:rPr>
          <w:rFonts w:ascii="Times New Roman" w:hAnsi="Times New Roman" w:cs="Times New Roman"/>
          <w:sz w:val="28"/>
          <w:szCs w:val="28"/>
        </w:rPr>
        <w:t>51</w:t>
      </w:r>
      <w:r w:rsidR="00EB67AD" w:rsidRPr="00836C43">
        <w:rPr>
          <w:rFonts w:ascii="Times New Roman" w:hAnsi="Times New Roman" w:cs="Times New Roman"/>
          <w:sz w:val="28"/>
          <w:szCs w:val="28"/>
        </w:rPr>
        <w:t xml:space="preserve"> призерам</w:t>
      </w:r>
      <w:r w:rsidR="003F4A32">
        <w:rPr>
          <w:rFonts w:ascii="Times New Roman" w:hAnsi="Times New Roman" w:cs="Times New Roman"/>
          <w:sz w:val="28"/>
          <w:szCs w:val="28"/>
        </w:rPr>
        <w:t>и (в прошлом учебном году из 177 учащихся -11 победителей и 59</w:t>
      </w:r>
      <w:r w:rsidR="00EB67AD" w:rsidRPr="00836C43">
        <w:rPr>
          <w:rFonts w:ascii="Times New Roman" w:hAnsi="Times New Roman" w:cs="Times New Roman"/>
          <w:sz w:val="28"/>
          <w:szCs w:val="28"/>
        </w:rPr>
        <w:t xml:space="preserve"> призеров). </w:t>
      </w:r>
      <w:r w:rsidR="007A1CEF">
        <w:rPr>
          <w:rFonts w:ascii="Times New Roman" w:hAnsi="Times New Roman" w:cs="Times New Roman"/>
          <w:sz w:val="28"/>
          <w:szCs w:val="28"/>
        </w:rPr>
        <w:t xml:space="preserve">Из 12 </w:t>
      </w:r>
      <w:r w:rsidR="007A1CEF" w:rsidRPr="00836C43">
        <w:rPr>
          <w:rFonts w:ascii="Times New Roman" w:hAnsi="Times New Roman" w:cs="Times New Roman"/>
          <w:sz w:val="28"/>
          <w:szCs w:val="28"/>
        </w:rPr>
        <w:t>школьников города</w:t>
      </w:r>
      <w:r w:rsidR="007A1CEF">
        <w:rPr>
          <w:rFonts w:ascii="Times New Roman" w:hAnsi="Times New Roman" w:cs="Times New Roman"/>
          <w:sz w:val="28"/>
          <w:szCs w:val="28"/>
        </w:rPr>
        <w:t>, принявших участие на заключительном этапе ВОШ, 1 ученик стал победителем, 4 – призерами.</w:t>
      </w:r>
    </w:p>
    <w:p w:rsidR="00EB67AD" w:rsidRPr="00836C43" w:rsidRDefault="00EB67AD" w:rsidP="00836C43">
      <w:pPr>
        <w:spacing w:after="0"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На протяжении многих лет для школьников, увлеченных наукой и исследовательской деятельностью, успешно работает городское научное общество «ЛИК» по всем предметам.</w:t>
      </w:r>
    </w:p>
    <w:p w:rsidR="00EB67AD" w:rsidRPr="00082E33" w:rsidRDefault="00EB67AD" w:rsidP="00A75734">
      <w:pPr>
        <w:numPr>
          <w:ilvl w:val="0"/>
          <w:numId w:val="2"/>
        </w:numPr>
        <w:tabs>
          <w:tab w:val="num" w:pos="-540"/>
        </w:tabs>
        <w:spacing w:after="0" w:line="360" w:lineRule="auto"/>
        <w:ind w:left="0" w:right="-285" w:firstLine="426"/>
        <w:jc w:val="both"/>
        <w:rPr>
          <w:rFonts w:ascii="Times New Roman" w:hAnsi="Times New Roman" w:cs="Times New Roman"/>
          <w:i/>
          <w:sz w:val="28"/>
          <w:szCs w:val="28"/>
        </w:rPr>
      </w:pPr>
      <w:r w:rsidRPr="00082E33">
        <w:rPr>
          <w:rFonts w:ascii="Times New Roman" w:hAnsi="Times New Roman" w:cs="Times New Roman"/>
          <w:i/>
          <w:sz w:val="28"/>
          <w:szCs w:val="28"/>
        </w:rPr>
        <w:t>уровень дополнительного образования</w:t>
      </w:r>
    </w:p>
    <w:p w:rsidR="00EB67AD" w:rsidRPr="00836C43" w:rsidRDefault="00EB67AD" w:rsidP="00836C43">
      <w:pPr>
        <w:spacing w:after="0"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lastRenderedPageBreak/>
        <w:t xml:space="preserve">В городе сохранена и развивается система учреждений дополнительного образования детей, которая представляет дошкольникам и учащимся возможность заниматься художественным творчеством, технической, естественнонаучной, туристско-краеведческой, исследовательской, </w:t>
      </w:r>
      <w:proofErr w:type="spellStart"/>
      <w:r w:rsidRPr="00836C43">
        <w:rPr>
          <w:rFonts w:ascii="Times New Roman" w:hAnsi="Times New Roman" w:cs="Times New Roman"/>
          <w:sz w:val="28"/>
          <w:szCs w:val="28"/>
        </w:rPr>
        <w:t>эколого</w:t>
      </w:r>
      <w:proofErr w:type="spellEnd"/>
      <w:r w:rsidRPr="00836C43">
        <w:rPr>
          <w:rFonts w:ascii="Times New Roman" w:hAnsi="Times New Roman" w:cs="Times New Roman"/>
          <w:sz w:val="28"/>
          <w:szCs w:val="28"/>
        </w:rPr>
        <w:t xml:space="preserve"> – биологической, социально – педагогической деятельностью, физкультурой и спортом.</w:t>
      </w:r>
    </w:p>
    <w:p w:rsidR="00EB67AD" w:rsidRPr="00836C43" w:rsidRDefault="00EB67AD" w:rsidP="00836C43">
      <w:pPr>
        <w:spacing w:after="0"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 xml:space="preserve">В городскую систему дополнительного образования входят 6 муниципальных учреждений дополнительного образования.  </w:t>
      </w:r>
    </w:p>
    <w:p w:rsidR="00EB67AD" w:rsidRPr="00836C43" w:rsidRDefault="00EB67AD" w:rsidP="00836C43">
      <w:pPr>
        <w:spacing w:after="0"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 xml:space="preserve">Стремясь оказать более широкий спектр услуг, организации дополнительного образования открывают объединения на базе общеобразовательных организаций, максимально приближая их к месту жительства детей. Все организации дополнительного образования города социально востребованы, так как предоставляют детям возможности для развития их способностей и талантов в различных областях образовательной деятельности и дают образование, органически сочетающее в себе воспитание, обучение и развитие личности ребёнка. </w:t>
      </w:r>
    </w:p>
    <w:p w:rsidR="00EB67AD" w:rsidRPr="00836C43" w:rsidRDefault="00EB67AD" w:rsidP="00836C43">
      <w:pPr>
        <w:spacing w:after="0"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Проводится работа по обновлению содержания дополнительного образования, а именно содержания программ технической и естественнонаучной направленности, которые в большей степени способствуют развитию интеллектуальных и творческих способностей детей.</w:t>
      </w:r>
    </w:p>
    <w:p w:rsidR="00EB67AD" w:rsidRPr="00836C43" w:rsidRDefault="00EB67AD" w:rsidP="00836C43">
      <w:pPr>
        <w:spacing w:after="0"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За 2016- 2017 уч</w:t>
      </w:r>
      <w:r w:rsidR="001B7885" w:rsidRPr="00836C43">
        <w:rPr>
          <w:rFonts w:ascii="Times New Roman" w:hAnsi="Times New Roman" w:cs="Times New Roman"/>
          <w:sz w:val="28"/>
          <w:szCs w:val="28"/>
        </w:rPr>
        <w:t xml:space="preserve">ебный </w:t>
      </w:r>
      <w:r w:rsidRPr="00836C43">
        <w:rPr>
          <w:rFonts w:ascii="Times New Roman" w:hAnsi="Times New Roman" w:cs="Times New Roman"/>
          <w:sz w:val="28"/>
          <w:szCs w:val="28"/>
        </w:rPr>
        <w:t xml:space="preserve">год на базах образовательных учреждений открылись 8 объединений по направлению «Робототехника» и «Начальное моделирование». </w:t>
      </w:r>
      <w:proofErr w:type="gramStart"/>
      <w:r w:rsidRPr="00836C43">
        <w:rPr>
          <w:rFonts w:ascii="Times New Roman" w:hAnsi="Times New Roman" w:cs="Times New Roman"/>
          <w:sz w:val="28"/>
          <w:szCs w:val="28"/>
        </w:rPr>
        <w:t>Обучающиеся</w:t>
      </w:r>
      <w:proofErr w:type="gramEnd"/>
      <w:r w:rsidRPr="00836C43">
        <w:rPr>
          <w:rFonts w:ascii="Times New Roman" w:hAnsi="Times New Roman" w:cs="Times New Roman"/>
          <w:sz w:val="28"/>
          <w:szCs w:val="28"/>
        </w:rPr>
        <w:t xml:space="preserve"> активно принимают участие в соревнованиях и фестивалях по робототехнике на различных уровнях и становятся победителями и призерами.</w:t>
      </w:r>
    </w:p>
    <w:p w:rsidR="00EB67AD" w:rsidRPr="00836C43" w:rsidRDefault="003765EC" w:rsidP="00836C43">
      <w:pPr>
        <w:spacing w:after="0"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В сентябре</w:t>
      </w:r>
      <w:r w:rsidR="00EB67AD" w:rsidRPr="00836C43">
        <w:rPr>
          <w:rFonts w:ascii="Times New Roman" w:hAnsi="Times New Roman" w:cs="Times New Roman"/>
          <w:sz w:val="28"/>
          <w:szCs w:val="28"/>
        </w:rPr>
        <w:t xml:space="preserve"> 2017года </w:t>
      </w:r>
      <w:r w:rsidRPr="00836C43">
        <w:rPr>
          <w:rFonts w:ascii="Times New Roman" w:hAnsi="Times New Roman" w:cs="Times New Roman"/>
          <w:sz w:val="28"/>
          <w:szCs w:val="28"/>
        </w:rPr>
        <w:t>открылось направление</w:t>
      </w:r>
      <w:r w:rsidR="00EB67AD" w:rsidRPr="00836C43">
        <w:rPr>
          <w:rFonts w:ascii="Times New Roman" w:hAnsi="Times New Roman" w:cs="Times New Roman"/>
          <w:sz w:val="28"/>
          <w:szCs w:val="28"/>
        </w:rPr>
        <w:t xml:space="preserve"> «Дошкольная робототехника». С этой целью педагоги и воспитатели </w:t>
      </w:r>
      <w:r w:rsidRPr="00836C43">
        <w:rPr>
          <w:rFonts w:ascii="Times New Roman" w:hAnsi="Times New Roman" w:cs="Times New Roman"/>
          <w:sz w:val="28"/>
          <w:szCs w:val="28"/>
        </w:rPr>
        <w:t>проходят</w:t>
      </w:r>
      <w:r w:rsidR="00EB67AD" w:rsidRPr="00836C43">
        <w:rPr>
          <w:rFonts w:ascii="Times New Roman" w:hAnsi="Times New Roman" w:cs="Times New Roman"/>
          <w:sz w:val="28"/>
          <w:szCs w:val="28"/>
        </w:rPr>
        <w:t xml:space="preserve"> курсы повышения квалификации.</w:t>
      </w:r>
    </w:p>
    <w:p w:rsidR="00EB67AD" w:rsidRPr="00836C43" w:rsidRDefault="00EB67AD" w:rsidP="00836C43">
      <w:pPr>
        <w:spacing w:after="0"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Учреждения активно взаимодействуют с семьёй, общественными коллективами, общим и профессиональным образованием. На сегодняшний день ими проведено более 200 мероприятий по различным направлениям.</w:t>
      </w:r>
    </w:p>
    <w:p w:rsidR="00EB67AD" w:rsidRPr="00836C43" w:rsidRDefault="00EB67AD" w:rsidP="00836C43">
      <w:pPr>
        <w:spacing w:after="0"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Организациями дополнительного образования завоевано в городских, республиканских, всероссийских и международных конкурсах, фестивалях, спортивных соревнованиях 3670 призовых мест.</w:t>
      </w:r>
    </w:p>
    <w:p w:rsidR="00EB67AD" w:rsidRPr="00082E33" w:rsidRDefault="00EB67AD" w:rsidP="00A75734">
      <w:pPr>
        <w:numPr>
          <w:ilvl w:val="0"/>
          <w:numId w:val="2"/>
        </w:numPr>
        <w:tabs>
          <w:tab w:val="num" w:pos="-540"/>
        </w:tabs>
        <w:spacing w:after="0" w:line="360" w:lineRule="auto"/>
        <w:ind w:left="0" w:right="-285" w:firstLine="426"/>
        <w:jc w:val="both"/>
        <w:rPr>
          <w:rFonts w:ascii="Times New Roman" w:hAnsi="Times New Roman" w:cs="Times New Roman"/>
          <w:i/>
          <w:sz w:val="28"/>
          <w:szCs w:val="28"/>
        </w:rPr>
      </w:pPr>
      <w:r w:rsidRPr="00082E33">
        <w:rPr>
          <w:rFonts w:ascii="Times New Roman" w:hAnsi="Times New Roman" w:cs="Times New Roman"/>
          <w:i/>
          <w:sz w:val="28"/>
          <w:szCs w:val="28"/>
        </w:rPr>
        <w:t>уровень специального образования</w:t>
      </w:r>
    </w:p>
    <w:p w:rsidR="00EB67AD" w:rsidRPr="00836C43" w:rsidRDefault="00EB67AD" w:rsidP="00836C43">
      <w:pPr>
        <w:pStyle w:val="12"/>
        <w:spacing w:after="0" w:line="360" w:lineRule="auto"/>
        <w:ind w:left="0"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lastRenderedPageBreak/>
        <w:t>Организация доступной среды в городе осуществляется с 2012 года. На данный период  созданы условия в 8 общеобразовательных учреждениях (22% от общего количества общеобразовательных учреждений) и в 3 дошкольных учреждениях (5%), итого по городу – 11%; Для создания условий реализации инклюзивного образования в городе ведется  следующая работа:</w:t>
      </w:r>
    </w:p>
    <w:p w:rsidR="00EB67AD" w:rsidRPr="00836C43" w:rsidRDefault="00EB67AD" w:rsidP="00836C43">
      <w:pPr>
        <w:pStyle w:val="12"/>
        <w:spacing w:after="0" w:line="360" w:lineRule="auto"/>
        <w:ind w:left="0"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 xml:space="preserve">  В дошкольных образовательных учреждениях функционирует 23 логопедические группы с охватом 664 детей. Созданы специальные (коррекционные) классы для детей с ОВЗ – в 2016-2017 учебном году функционировало 19 классов для обучения детей с задержкой психического развития с охватом 239 учащихся и 4 класса для детей с задержкой развития речи с охватом 288 учащихся. Все общеобразовательные учреждения обеспеченны педагогами-психологами – 84%; социальными педагогами – 100%, обеспеченность педагогами-психологами в дошко</w:t>
      </w:r>
      <w:r w:rsidR="003D20C9">
        <w:rPr>
          <w:rFonts w:ascii="Times New Roman" w:hAnsi="Times New Roman" w:cs="Times New Roman"/>
          <w:sz w:val="28"/>
          <w:szCs w:val="28"/>
        </w:rPr>
        <w:t>льных учреждениях - 85%.  В 2017</w:t>
      </w:r>
      <w:r w:rsidRPr="00836C43">
        <w:rPr>
          <w:rFonts w:ascii="Times New Roman" w:hAnsi="Times New Roman" w:cs="Times New Roman"/>
          <w:sz w:val="28"/>
          <w:szCs w:val="28"/>
        </w:rPr>
        <w:t>-</w:t>
      </w:r>
      <w:r w:rsidR="004C0B03">
        <w:rPr>
          <w:rFonts w:ascii="Times New Roman" w:hAnsi="Times New Roman" w:cs="Times New Roman"/>
          <w:sz w:val="28"/>
          <w:szCs w:val="28"/>
        </w:rPr>
        <w:t>20</w:t>
      </w:r>
      <w:r w:rsidR="003D20C9">
        <w:rPr>
          <w:rFonts w:ascii="Times New Roman" w:hAnsi="Times New Roman" w:cs="Times New Roman"/>
          <w:sz w:val="28"/>
          <w:szCs w:val="28"/>
        </w:rPr>
        <w:t>18</w:t>
      </w:r>
      <w:r w:rsidRPr="00836C43">
        <w:rPr>
          <w:rFonts w:ascii="Times New Roman" w:hAnsi="Times New Roman" w:cs="Times New Roman"/>
          <w:sz w:val="28"/>
          <w:szCs w:val="28"/>
        </w:rPr>
        <w:t xml:space="preserve"> учебном году в 22 общеобразовательных учреждениях (69%) были открыты </w:t>
      </w:r>
      <w:r w:rsidR="003D20C9">
        <w:rPr>
          <w:rFonts w:ascii="Times New Roman" w:hAnsi="Times New Roman" w:cs="Times New Roman"/>
          <w:sz w:val="28"/>
          <w:szCs w:val="28"/>
        </w:rPr>
        <w:t>34 первых классов</w:t>
      </w:r>
      <w:r w:rsidRPr="00836C43">
        <w:rPr>
          <w:rFonts w:ascii="Times New Roman" w:hAnsi="Times New Roman" w:cs="Times New Roman"/>
          <w:sz w:val="28"/>
          <w:szCs w:val="28"/>
        </w:rPr>
        <w:t>, в которых реализовывались ФГОС для детей с ОВЗ.</w:t>
      </w:r>
    </w:p>
    <w:p w:rsidR="00EB67AD" w:rsidRPr="00836C43" w:rsidRDefault="00EB67AD" w:rsidP="00836C43">
      <w:pPr>
        <w:pStyle w:val="12"/>
        <w:spacing w:after="0" w:line="360" w:lineRule="auto"/>
        <w:ind w:left="0" w:right="-285" w:firstLineChars="257" w:firstLine="720"/>
        <w:jc w:val="both"/>
        <w:rPr>
          <w:rFonts w:ascii="Times New Roman" w:hAnsi="Times New Roman" w:cs="Times New Roman"/>
          <w:b/>
          <w:sz w:val="28"/>
          <w:szCs w:val="28"/>
        </w:rPr>
      </w:pPr>
      <w:r w:rsidRPr="00836C43">
        <w:rPr>
          <w:rFonts w:ascii="Times New Roman" w:hAnsi="Times New Roman" w:cs="Times New Roman"/>
          <w:sz w:val="28"/>
          <w:szCs w:val="28"/>
        </w:rPr>
        <w:t>На 2017-</w:t>
      </w:r>
      <w:r w:rsidR="004C0B03">
        <w:rPr>
          <w:rFonts w:ascii="Times New Roman" w:hAnsi="Times New Roman" w:cs="Times New Roman"/>
          <w:sz w:val="28"/>
          <w:szCs w:val="28"/>
        </w:rPr>
        <w:t>20</w:t>
      </w:r>
      <w:r w:rsidRPr="00836C43">
        <w:rPr>
          <w:rFonts w:ascii="Times New Roman" w:hAnsi="Times New Roman" w:cs="Times New Roman"/>
          <w:sz w:val="28"/>
          <w:szCs w:val="28"/>
        </w:rPr>
        <w:t xml:space="preserve">18 учебный год планируется открыть ещё один класс для детей с ЗПР и один класс для детей с задержкой речевого </w:t>
      </w:r>
      <w:r w:rsidR="00836C43" w:rsidRPr="00836C43">
        <w:rPr>
          <w:rFonts w:ascii="Times New Roman" w:hAnsi="Times New Roman" w:cs="Times New Roman"/>
          <w:sz w:val="28"/>
          <w:szCs w:val="28"/>
        </w:rPr>
        <w:t>развития. Из</w:t>
      </w:r>
      <w:r w:rsidRPr="00836C43">
        <w:rPr>
          <w:rFonts w:ascii="Times New Roman" w:hAnsi="Times New Roman" w:cs="Times New Roman"/>
          <w:sz w:val="28"/>
          <w:szCs w:val="28"/>
        </w:rPr>
        <w:t>-за недостаточного финансирования в учреждениях образования нет возможности иметь логопедов и дефектологов</w:t>
      </w:r>
      <w:r w:rsidRPr="00836C43">
        <w:rPr>
          <w:rFonts w:ascii="Times New Roman" w:hAnsi="Times New Roman" w:cs="Times New Roman"/>
          <w:b/>
          <w:sz w:val="28"/>
          <w:szCs w:val="28"/>
        </w:rPr>
        <w:t>.</w:t>
      </w:r>
    </w:p>
    <w:p w:rsidR="00EB67AD" w:rsidRPr="00836C43" w:rsidRDefault="00EB67AD" w:rsidP="00836C43">
      <w:pPr>
        <w:pStyle w:val="12"/>
        <w:spacing w:after="0" w:line="360" w:lineRule="auto"/>
        <w:ind w:left="0"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В рамках действующего законодательства с целью охраны прав детства и социальной поддержки детей – сирот и детей, оставшихся без попечения родителей, в 2016 – 2017 учебном году были представлены следующие меры социальной поддержки:</w:t>
      </w:r>
    </w:p>
    <w:p w:rsidR="00EB67AD" w:rsidRPr="00836C43" w:rsidRDefault="00EB67AD" w:rsidP="00836C43">
      <w:pPr>
        <w:pStyle w:val="12"/>
        <w:spacing w:after="0" w:line="360" w:lineRule="auto"/>
        <w:ind w:left="0"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 обеспечение жилыми помещениями детей – сирот и детей, оставшихся без попечения родителей, лиц из их числа;</w:t>
      </w:r>
    </w:p>
    <w:p w:rsidR="00EB67AD" w:rsidRPr="00836C43" w:rsidRDefault="00EB67AD" w:rsidP="00836C43">
      <w:pPr>
        <w:pStyle w:val="12"/>
        <w:spacing w:after="0" w:line="360" w:lineRule="auto"/>
        <w:ind w:left="0"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 проведение ремонта ранее занимаемых жилых помещений, нанимателями или членами семьи нанимателей по договорам социального найма либо собственниками которых являются дети – сироты и дети, оставшиеся без попечения родителей, лиц из их числа;</w:t>
      </w:r>
    </w:p>
    <w:p w:rsidR="00EB67AD" w:rsidRPr="00836C43" w:rsidRDefault="00EB67AD" w:rsidP="00836C43">
      <w:pPr>
        <w:pStyle w:val="12"/>
        <w:spacing w:after="0" w:line="360" w:lineRule="auto"/>
        <w:ind w:left="0" w:right="-285" w:firstLineChars="257" w:firstLine="720"/>
        <w:jc w:val="both"/>
        <w:rPr>
          <w:rFonts w:ascii="Times New Roman" w:hAnsi="Times New Roman" w:cs="Times New Roman"/>
          <w:sz w:val="28"/>
          <w:szCs w:val="28"/>
        </w:rPr>
      </w:pPr>
      <w:proofErr w:type="gramStart"/>
      <w:r w:rsidRPr="00836C43">
        <w:rPr>
          <w:rFonts w:ascii="Times New Roman" w:hAnsi="Times New Roman" w:cs="Times New Roman"/>
          <w:sz w:val="28"/>
          <w:szCs w:val="28"/>
        </w:rPr>
        <w:t xml:space="preserve">- обеспечение бесплатным проездом детей – сирот и детей, оставшихся без попечения родителей, лиц из их числа, лиц, потерявших в период обучения обоих родителей или единственного родителя, обучающихся по очной форме обучения по </w:t>
      </w:r>
      <w:r w:rsidRPr="00836C43">
        <w:rPr>
          <w:rFonts w:ascii="Times New Roman" w:hAnsi="Times New Roman" w:cs="Times New Roman"/>
          <w:sz w:val="28"/>
          <w:szCs w:val="28"/>
        </w:rPr>
        <w:lastRenderedPageBreak/>
        <w:t>основным профессиональным образовательным программам и (или) по программам профессиональной подготовки по профессиям рабочих, должностям служащих на городском, пригородном транспорте, в сельской местности на внутрирайонном транспорте (кроме такси);</w:t>
      </w:r>
      <w:proofErr w:type="gramEnd"/>
    </w:p>
    <w:p w:rsidR="00EB67AD" w:rsidRPr="00836C43" w:rsidRDefault="00EB67AD" w:rsidP="00836C43">
      <w:pPr>
        <w:pStyle w:val="12"/>
        <w:spacing w:after="0" w:line="360" w:lineRule="auto"/>
        <w:ind w:left="0"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 оздоровление детей – сирот и детей, оставшихся без попечения родителей;</w:t>
      </w:r>
    </w:p>
    <w:p w:rsidR="00EB67AD" w:rsidRPr="00836C43" w:rsidRDefault="00EB67AD" w:rsidP="00836C43">
      <w:pPr>
        <w:pStyle w:val="12"/>
        <w:spacing w:after="0" w:line="360" w:lineRule="auto"/>
        <w:ind w:left="0"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 предоставление социальных выплат на содержание подопечных в семьях опекунов.</w:t>
      </w:r>
    </w:p>
    <w:p w:rsidR="00EB67AD" w:rsidRPr="00082E33" w:rsidRDefault="00EB67AD" w:rsidP="00A75734">
      <w:pPr>
        <w:numPr>
          <w:ilvl w:val="0"/>
          <w:numId w:val="2"/>
        </w:numPr>
        <w:tabs>
          <w:tab w:val="num" w:pos="-540"/>
        </w:tabs>
        <w:spacing w:after="0" w:line="360" w:lineRule="auto"/>
        <w:ind w:left="0" w:right="-285" w:firstLine="426"/>
        <w:jc w:val="both"/>
        <w:rPr>
          <w:rFonts w:ascii="Times New Roman" w:hAnsi="Times New Roman" w:cs="Times New Roman"/>
          <w:i/>
          <w:sz w:val="28"/>
          <w:szCs w:val="28"/>
        </w:rPr>
      </w:pPr>
      <w:r w:rsidRPr="00082E33">
        <w:rPr>
          <w:rFonts w:ascii="Times New Roman" w:hAnsi="Times New Roman" w:cs="Times New Roman"/>
          <w:i/>
          <w:sz w:val="28"/>
          <w:szCs w:val="28"/>
        </w:rPr>
        <w:t>уровень профессионального образования</w:t>
      </w:r>
    </w:p>
    <w:p w:rsidR="00EB67AD" w:rsidRPr="00836C43" w:rsidRDefault="00EB67AD" w:rsidP="00836C43">
      <w:pPr>
        <w:spacing w:after="0" w:line="360" w:lineRule="auto"/>
        <w:ind w:right="-285" w:firstLineChars="257" w:firstLine="720"/>
        <w:jc w:val="both"/>
        <w:rPr>
          <w:rFonts w:ascii="Times New Roman" w:eastAsia="Calibri" w:hAnsi="Times New Roman" w:cs="Times New Roman"/>
          <w:sz w:val="28"/>
          <w:szCs w:val="28"/>
        </w:rPr>
      </w:pPr>
      <w:r w:rsidRPr="00836C43">
        <w:rPr>
          <w:rFonts w:ascii="Times New Roman" w:eastAsia="Calibri" w:hAnsi="Times New Roman" w:cs="Times New Roman"/>
          <w:sz w:val="28"/>
          <w:szCs w:val="28"/>
        </w:rPr>
        <w:t xml:space="preserve">Профессиональное образование города полностью удовлетворяет запросы города и южной зоны региона. В городе успешно функционируют </w:t>
      </w:r>
      <w:r w:rsidR="00F43493" w:rsidRPr="00836C43">
        <w:rPr>
          <w:rFonts w:ascii="Times New Roman" w:eastAsia="Calibri" w:hAnsi="Times New Roman" w:cs="Times New Roman"/>
          <w:sz w:val="28"/>
          <w:szCs w:val="28"/>
        </w:rPr>
        <w:t>19</w:t>
      </w:r>
      <w:r w:rsidRPr="00836C43">
        <w:rPr>
          <w:rFonts w:ascii="Times New Roman" w:eastAsia="Calibri" w:hAnsi="Times New Roman" w:cs="Times New Roman"/>
          <w:sz w:val="28"/>
          <w:szCs w:val="28"/>
        </w:rPr>
        <w:t xml:space="preserve"> учреждений профессионального образования, из них </w:t>
      </w:r>
      <w:r w:rsidR="00F43493" w:rsidRPr="00836C43">
        <w:rPr>
          <w:rFonts w:ascii="Times New Roman" w:eastAsia="Calibri" w:hAnsi="Times New Roman" w:cs="Times New Roman"/>
          <w:sz w:val="28"/>
          <w:szCs w:val="28"/>
        </w:rPr>
        <w:t>6</w:t>
      </w:r>
      <w:r w:rsidRPr="00836C43">
        <w:rPr>
          <w:rFonts w:ascii="Times New Roman" w:eastAsia="Calibri" w:hAnsi="Times New Roman" w:cs="Times New Roman"/>
          <w:sz w:val="28"/>
          <w:szCs w:val="28"/>
        </w:rPr>
        <w:t xml:space="preserve"> вузов и 13 </w:t>
      </w:r>
      <w:r w:rsidR="00836C43" w:rsidRPr="00836C43">
        <w:rPr>
          <w:rFonts w:ascii="Times New Roman" w:eastAsia="Calibri" w:hAnsi="Times New Roman" w:cs="Times New Roman"/>
          <w:sz w:val="28"/>
          <w:szCs w:val="28"/>
        </w:rPr>
        <w:t>колледжей, где</w:t>
      </w:r>
      <w:r w:rsidRPr="00836C43">
        <w:rPr>
          <w:rFonts w:ascii="Times New Roman" w:eastAsia="Calibri" w:hAnsi="Times New Roman" w:cs="Times New Roman"/>
          <w:sz w:val="28"/>
          <w:szCs w:val="28"/>
        </w:rPr>
        <w:t xml:space="preserve"> обучаются свыше 19 тыс. студентов (в колледжах – </w:t>
      </w:r>
      <w:r w:rsidR="00F43493" w:rsidRPr="00836C43">
        <w:rPr>
          <w:rFonts w:ascii="Times New Roman" w:eastAsia="Calibri" w:hAnsi="Times New Roman" w:cs="Times New Roman"/>
          <w:sz w:val="28"/>
          <w:szCs w:val="28"/>
        </w:rPr>
        <w:t>11184</w:t>
      </w:r>
      <w:r w:rsidRPr="00836C43">
        <w:rPr>
          <w:rFonts w:ascii="Times New Roman" w:eastAsia="Calibri" w:hAnsi="Times New Roman" w:cs="Times New Roman"/>
          <w:sz w:val="28"/>
          <w:szCs w:val="28"/>
        </w:rPr>
        <w:t xml:space="preserve"> чел., в вузах – </w:t>
      </w:r>
      <w:r w:rsidR="00F43493" w:rsidRPr="00836C43">
        <w:rPr>
          <w:rFonts w:ascii="Times New Roman" w:eastAsia="Calibri" w:hAnsi="Times New Roman" w:cs="Times New Roman"/>
          <w:sz w:val="28"/>
          <w:szCs w:val="28"/>
        </w:rPr>
        <w:t>8247</w:t>
      </w:r>
      <w:r w:rsidRPr="00836C43">
        <w:rPr>
          <w:rFonts w:ascii="Times New Roman" w:eastAsia="Calibri" w:hAnsi="Times New Roman" w:cs="Times New Roman"/>
          <w:sz w:val="28"/>
          <w:szCs w:val="28"/>
        </w:rPr>
        <w:t xml:space="preserve"> чел.)</w:t>
      </w:r>
      <w:proofErr w:type="gramStart"/>
      <w:r w:rsidRPr="00836C43">
        <w:rPr>
          <w:rFonts w:ascii="Times New Roman" w:eastAsia="Calibri" w:hAnsi="Times New Roman" w:cs="Times New Roman"/>
          <w:sz w:val="28"/>
          <w:szCs w:val="28"/>
        </w:rPr>
        <w:t>.В</w:t>
      </w:r>
      <w:proofErr w:type="gramEnd"/>
      <w:r w:rsidRPr="00836C43">
        <w:rPr>
          <w:rFonts w:ascii="Times New Roman" w:eastAsia="Calibri" w:hAnsi="Times New Roman" w:cs="Times New Roman"/>
          <w:sz w:val="28"/>
          <w:szCs w:val="28"/>
        </w:rPr>
        <w:t xml:space="preserve"> целях совершенствования территориально-отраслевой организации ресурсов системы профессионального образования, приведение объемов и структуры подготовки кадров в соответствие с потребностями отраслей экономики Профессиональный лицей №71 присоединен к </w:t>
      </w:r>
      <w:proofErr w:type="spellStart"/>
      <w:r w:rsidRPr="00836C43">
        <w:rPr>
          <w:rFonts w:ascii="Times New Roman" w:eastAsia="Calibri" w:hAnsi="Times New Roman" w:cs="Times New Roman"/>
          <w:sz w:val="28"/>
          <w:szCs w:val="28"/>
        </w:rPr>
        <w:t>Стерлитамакскому</w:t>
      </w:r>
      <w:proofErr w:type="spellEnd"/>
      <w:r w:rsidRPr="00836C43">
        <w:rPr>
          <w:rFonts w:ascii="Times New Roman" w:eastAsia="Calibri" w:hAnsi="Times New Roman" w:cs="Times New Roman"/>
          <w:sz w:val="28"/>
          <w:szCs w:val="28"/>
        </w:rPr>
        <w:t xml:space="preserve"> профессионально-техническому колледжу. Таким образом, завершился процесс реорганизации учреждений начального и среднего профессионального образования.</w:t>
      </w:r>
    </w:p>
    <w:p w:rsidR="00A55339" w:rsidRPr="00A55339" w:rsidRDefault="00EB67AD" w:rsidP="00757BC8">
      <w:pPr>
        <w:spacing w:after="0" w:line="360" w:lineRule="auto"/>
        <w:ind w:right="-285" w:firstLineChars="257" w:firstLine="720"/>
        <w:jc w:val="both"/>
        <w:rPr>
          <w:rFonts w:ascii="Times New Roman" w:eastAsia="Times New Roman" w:hAnsi="Times New Roman" w:cs="Times New Roman"/>
          <w:b/>
          <w:sz w:val="28"/>
          <w:szCs w:val="28"/>
        </w:rPr>
      </w:pPr>
      <w:r w:rsidRPr="00836C43">
        <w:rPr>
          <w:rFonts w:ascii="Times New Roman" w:eastAsia="Calibri" w:hAnsi="Times New Roman" w:cs="Times New Roman"/>
          <w:sz w:val="28"/>
          <w:szCs w:val="28"/>
        </w:rPr>
        <w:t xml:space="preserve">В системе высшего профессионального образования изменений нет, функционируют 7 высших учебных заведений, из них успешно функционируют </w:t>
      </w:r>
      <w:proofErr w:type="spellStart"/>
      <w:r w:rsidRPr="00836C43">
        <w:rPr>
          <w:rFonts w:ascii="Times New Roman" w:eastAsia="Calibri" w:hAnsi="Times New Roman" w:cs="Times New Roman"/>
          <w:sz w:val="28"/>
          <w:szCs w:val="28"/>
        </w:rPr>
        <w:t>государственные</w:t>
      </w:r>
      <w:proofErr w:type="gramStart"/>
      <w:r w:rsidRPr="00836C43">
        <w:rPr>
          <w:rFonts w:ascii="Times New Roman" w:eastAsia="Calibri" w:hAnsi="Times New Roman" w:cs="Times New Roman"/>
          <w:sz w:val="28"/>
          <w:szCs w:val="28"/>
        </w:rPr>
        <w:t>.</w:t>
      </w:r>
      <w:r w:rsidR="00C764BF">
        <w:rPr>
          <w:rFonts w:ascii="Times New Roman" w:eastAsia="Calibri" w:hAnsi="Times New Roman" w:cs="Times New Roman"/>
          <w:sz w:val="28"/>
          <w:szCs w:val="28"/>
        </w:rPr>
        <w:t>В</w:t>
      </w:r>
      <w:proofErr w:type="spellEnd"/>
      <w:proofErr w:type="gramEnd"/>
      <w:r w:rsidR="00C764BF">
        <w:rPr>
          <w:rFonts w:ascii="Times New Roman" w:eastAsia="Calibri" w:hAnsi="Times New Roman" w:cs="Times New Roman"/>
          <w:sz w:val="28"/>
          <w:szCs w:val="28"/>
        </w:rPr>
        <w:t xml:space="preserve"> 2017 году в городе была продолжена целенаправленная работа по выявлению и семейному жизнеустройству детей-сирот и детей, оставшихся без попечения родителей. Наиболее распространенными формами устройства детей-сирот и детей, оставшихся без попечения родителей в нашем районе продолжают оставаться опека и </w:t>
      </w:r>
      <w:proofErr w:type="gramStart"/>
      <w:r w:rsidR="00C764BF">
        <w:rPr>
          <w:rFonts w:ascii="Times New Roman" w:eastAsia="Calibri" w:hAnsi="Times New Roman" w:cs="Times New Roman"/>
          <w:sz w:val="28"/>
          <w:szCs w:val="28"/>
        </w:rPr>
        <w:t>попечительство</w:t>
      </w:r>
      <w:proofErr w:type="gramEnd"/>
      <w:r w:rsidR="00C764BF">
        <w:rPr>
          <w:rFonts w:ascii="Times New Roman" w:eastAsia="Calibri" w:hAnsi="Times New Roman" w:cs="Times New Roman"/>
          <w:sz w:val="28"/>
          <w:szCs w:val="28"/>
        </w:rPr>
        <w:t xml:space="preserve"> и приемные семьи. Данные формы устройства обеспечиваются стабильной социальной поддержкой.</w:t>
      </w:r>
      <w:r w:rsidR="00A55339" w:rsidRPr="00A55339">
        <w:rPr>
          <w:rFonts w:ascii="Times New Roman" w:eastAsia="Times New Roman" w:hAnsi="Times New Roman" w:cs="Times New Roman"/>
          <w:sz w:val="28"/>
          <w:szCs w:val="28"/>
        </w:rPr>
        <w:tab/>
        <w:t>В городе Стерлитамак функционируют два учреждения для детей-сирот и детей, оставшихся без попечения родителей, и два учреждения для недееспособных граждан:</w:t>
      </w:r>
    </w:p>
    <w:p w:rsidR="00A55339" w:rsidRPr="00A55339" w:rsidRDefault="00A55339" w:rsidP="00A55339">
      <w:pPr>
        <w:spacing w:after="0" w:line="360" w:lineRule="auto"/>
        <w:ind w:firstLine="708"/>
        <w:jc w:val="both"/>
        <w:rPr>
          <w:rFonts w:ascii="Times New Roman" w:eastAsia="Times New Roman" w:hAnsi="Times New Roman" w:cs="Times New Roman"/>
          <w:sz w:val="28"/>
          <w:szCs w:val="28"/>
        </w:rPr>
      </w:pPr>
      <w:r w:rsidRPr="00A55339">
        <w:rPr>
          <w:rFonts w:ascii="Times New Roman" w:eastAsia="Times New Roman" w:hAnsi="Times New Roman" w:cs="Times New Roman"/>
          <w:sz w:val="28"/>
          <w:szCs w:val="28"/>
        </w:rPr>
        <w:t xml:space="preserve">- ГБУЗ </w:t>
      </w:r>
      <w:proofErr w:type="spellStart"/>
      <w:r w:rsidRPr="00A55339">
        <w:rPr>
          <w:rFonts w:ascii="Times New Roman" w:eastAsia="Times New Roman" w:hAnsi="Times New Roman" w:cs="Times New Roman"/>
          <w:sz w:val="28"/>
          <w:szCs w:val="28"/>
        </w:rPr>
        <w:t>Стерлитамакский</w:t>
      </w:r>
      <w:proofErr w:type="spellEnd"/>
      <w:r w:rsidRPr="00A55339">
        <w:rPr>
          <w:rFonts w:ascii="Times New Roman" w:eastAsia="Times New Roman" w:hAnsi="Times New Roman" w:cs="Times New Roman"/>
          <w:sz w:val="28"/>
          <w:szCs w:val="28"/>
        </w:rPr>
        <w:t xml:space="preserve"> дом ребенка, специализированный на 75 мест. На 01.01.2018 года – 62 ребенка, </w:t>
      </w:r>
    </w:p>
    <w:p w:rsidR="00A55339" w:rsidRPr="00A55339" w:rsidRDefault="00A55339" w:rsidP="00A55339">
      <w:pPr>
        <w:spacing w:after="0" w:line="360" w:lineRule="auto"/>
        <w:ind w:firstLine="708"/>
        <w:jc w:val="both"/>
        <w:rPr>
          <w:rFonts w:ascii="Times New Roman" w:eastAsia="Times New Roman" w:hAnsi="Times New Roman" w:cs="Times New Roman"/>
          <w:sz w:val="28"/>
          <w:szCs w:val="28"/>
        </w:rPr>
      </w:pPr>
      <w:r w:rsidRPr="00A55339">
        <w:rPr>
          <w:rFonts w:ascii="Times New Roman" w:eastAsia="Times New Roman" w:hAnsi="Times New Roman" w:cs="Times New Roman"/>
          <w:sz w:val="28"/>
          <w:szCs w:val="28"/>
        </w:rPr>
        <w:t>- ГБУ для детей-сирот и детей, оставшихся без попечения родителей, детский дом города Стерлитамак, на 50 мест. На 01.01.2018 года – 46 детей,</w:t>
      </w:r>
    </w:p>
    <w:p w:rsidR="00A55339" w:rsidRPr="00A55339" w:rsidRDefault="00A55339" w:rsidP="00A55339">
      <w:pPr>
        <w:spacing w:after="0" w:line="360" w:lineRule="auto"/>
        <w:ind w:firstLine="720"/>
        <w:jc w:val="both"/>
        <w:rPr>
          <w:rFonts w:ascii="Times New Roman" w:eastAsia="Times New Roman" w:hAnsi="Times New Roman" w:cs="Times New Roman"/>
          <w:sz w:val="28"/>
          <w:szCs w:val="28"/>
        </w:rPr>
      </w:pPr>
      <w:r w:rsidRPr="00A55339">
        <w:rPr>
          <w:rFonts w:ascii="Times New Roman" w:eastAsia="Times New Roman" w:hAnsi="Times New Roman" w:cs="Times New Roman"/>
          <w:sz w:val="28"/>
          <w:szCs w:val="28"/>
        </w:rPr>
        <w:lastRenderedPageBreak/>
        <w:t xml:space="preserve">- ГБУЗ РБ </w:t>
      </w:r>
      <w:proofErr w:type="spellStart"/>
      <w:r w:rsidRPr="00A55339">
        <w:rPr>
          <w:rFonts w:ascii="Times New Roman" w:eastAsia="Times New Roman" w:hAnsi="Times New Roman" w:cs="Times New Roman"/>
          <w:sz w:val="28"/>
          <w:szCs w:val="28"/>
        </w:rPr>
        <w:t>Стерлитамакская</w:t>
      </w:r>
      <w:proofErr w:type="spellEnd"/>
      <w:r w:rsidRPr="00A55339">
        <w:rPr>
          <w:rFonts w:ascii="Times New Roman" w:eastAsia="Times New Roman" w:hAnsi="Times New Roman" w:cs="Times New Roman"/>
          <w:sz w:val="28"/>
          <w:szCs w:val="28"/>
        </w:rPr>
        <w:t xml:space="preserve"> психиатрическая больница, </w:t>
      </w:r>
    </w:p>
    <w:p w:rsidR="00A55339" w:rsidRPr="00A55339" w:rsidRDefault="00A55339" w:rsidP="00A55339">
      <w:pPr>
        <w:tabs>
          <w:tab w:val="left" w:pos="851"/>
        </w:tabs>
        <w:spacing w:after="0" w:line="360" w:lineRule="auto"/>
        <w:ind w:firstLine="720"/>
        <w:jc w:val="both"/>
        <w:rPr>
          <w:rFonts w:ascii="Times New Roman" w:eastAsia="Times New Roman" w:hAnsi="Times New Roman" w:cs="Times New Roman"/>
          <w:sz w:val="28"/>
          <w:szCs w:val="28"/>
        </w:rPr>
      </w:pPr>
      <w:r w:rsidRPr="00A55339">
        <w:rPr>
          <w:rFonts w:ascii="Times New Roman" w:eastAsia="Times New Roman" w:hAnsi="Times New Roman" w:cs="Times New Roman"/>
          <w:sz w:val="28"/>
          <w:szCs w:val="28"/>
        </w:rPr>
        <w:t xml:space="preserve">- ГБСУСОССЗН </w:t>
      </w:r>
      <w:proofErr w:type="spellStart"/>
      <w:r w:rsidRPr="00A55339">
        <w:rPr>
          <w:rFonts w:ascii="Times New Roman" w:eastAsia="Times New Roman" w:hAnsi="Times New Roman" w:cs="Times New Roman"/>
          <w:sz w:val="28"/>
          <w:szCs w:val="28"/>
        </w:rPr>
        <w:t>Стерлитамакский</w:t>
      </w:r>
      <w:proofErr w:type="spellEnd"/>
      <w:r w:rsidRPr="00A55339">
        <w:rPr>
          <w:rFonts w:ascii="Times New Roman" w:eastAsia="Times New Roman" w:hAnsi="Times New Roman" w:cs="Times New Roman"/>
          <w:sz w:val="28"/>
          <w:szCs w:val="28"/>
        </w:rPr>
        <w:t xml:space="preserve"> психоневрологический интернат, в котором находятся 342клиента.</w:t>
      </w:r>
    </w:p>
    <w:p w:rsidR="00A55339" w:rsidRDefault="00A55339" w:rsidP="00A55339">
      <w:pPr>
        <w:spacing w:after="0" w:line="360" w:lineRule="auto"/>
        <w:ind w:firstLine="720"/>
        <w:jc w:val="both"/>
        <w:rPr>
          <w:rFonts w:ascii="Times New Roman" w:eastAsia="Times New Roman" w:hAnsi="Times New Roman" w:cs="Times New Roman"/>
          <w:sz w:val="28"/>
          <w:szCs w:val="28"/>
        </w:rPr>
      </w:pPr>
      <w:r w:rsidRPr="00A55339">
        <w:rPr>
          <w:rFonts w:ascii="Times New Roman" w:eastAsia="Times New Roman" w:hAnsi="Times New Roman" w:cs="Times New Roman"/>
          <w:sz w:val="28"/>
          <w:szCs w:val="28"/>
        </w:rPr>
        <w:t xml:space="preserve">Также в городе находится филиал социально-реабилитационной помощи несовершеннолетним ГБУ РБ Юго-западный межрайонный центр «Семья», на 50 мест. На 01.01.2018 года – 22 ребенка (городских), из других городов и районов – 15. Всего 37 </w:t>
      </w:r>
      <w:proofErr w:type="spellStart"/>
      <w:r w:rsidRPr="00A55339">
        <w:rPr>
          <w:rFonts w:ascii="Times New Roman" w:eastAsia="Times New Roman" w:hAnsi="Times New Roman" w:cs="Times New Roman"/>
          <w:sz w:val="28"/>
          <w:szCs w:val="28"/>
        </w:rPr>
        <w:t>детей</w:t>
      </w:r>
      <w:proofErr w:type="gramStart"/>
      <w:r w:rsidRPr="00A55339">
        <w:rPr>
          <w:rFonts w:ascii="Times New Roman" w:eastAsia="Times New Roman" w:hAnsi="Times New Roman" w:cs="Times New Roman"/>
          <w:sz w:val="28"/>
          <w:szCs w:val="28"/>
        </w:rPr>
        <w:t>.Н</w:t>
      </w:r>
      <w:proofErr w:type="gramEnd"/>
      <w:r w:rsidRPr="00A55339">
        <w:rPr>
          <w:rFonts w:ascii="Times New Roman" w:eastAsia="Times New Roman" w:hAnsi="Times New Roman" w:cs="Times New Roman"/>
          <w:sz w:val="28"/>
          <w:szCs w:val="28"/>
        </w:rPr>
        <w:t>а</w:t>
      </w:r>
      <w:proofErr w:type="spellEnd"/>
      <w:r w:rsidRPr="00A55339">
        <w:rPr>
          <w:rFonts w:ascii="Times New Roman" w:eastAsia="Times New Roman" w:hAnsi="Times New Roman" w:cs="Times New Roman"/>
          <w:sz w:val="28"/>
          <w:szCs w:val="28"/>
        </w:rPr>
        <w:t xml:space="preserve"> сегодняшний день в управлении по опеке и попечительству на контроле состоят 879 детей-сирот и детей, оставшихся без попечения родителей, 561 недееспособный гражданин. </w:t>
      </w:r>
    </w:p>
    <w:p w:rsidR="009D29C7" w:rsidRPr="00C80CAD" w:rsidRDefault="00A55339" w:rsidP="00A55339">
      <w:pPr>
        <w:jc w:val="center"/>
        <w:rPr>
          <w:rFonts w:ascii="Times New Roman" w:eastAsia="Times New Roman" w:hAnsi="Times New Roman" w:cs="Times New Roman"/>
          <w:i/>
          <w:sz w:val="28"/>
          <w:szCs w:val="28"/>
        </w:rPr>
      </w:pPr>
      <w:r w:rsidRPr="00C80CAD">
        <w:rPr>
          <w:rFonts w:ascii="Times New Roman" w:eastAsia="Times New Roman" w:hAnsi="Times New Roman" w:cs="Times New Roman"/>
          <w:i/>
          <w:sz w:val="28"/>
          <w:szCs w:val="28"/>
        </w:rPr>
        <w:t xml:space="preserve">Количество детей-сирот и детей, оставшихся без попечения родителей, состоящих на учете в управлении по опеке и попечительству </w:t>
      </w:r>
    </w:p>
    <w:p w:rsidR="009D29C7" w:rsidRPr="009D29C7" w:rsidRDefault="009D29C7" w:rsidP="00A55339">
      <w:pPr>
        <w:jc w:val="center"/>
        <w:rPr>
          <w:rFonts w:ascii="Times New Roman" w:eastAsia="Times New Roman" w:hAnsi="Times New Roman" w:cs="Times New Roman"/>
          <w:sz w:val="28"/>
          <w:szCs w:val="28"/>
        </w:rPr>
      </w:pPr>
      <w:r w:rsidRPr="009D29C7">
        <w:rPr>
          <w:rFonts w:ascii="Times New Roman" w:eastAsia="Times New Roman" w:hAnsi="Times New Roman" w:cs="Times New Roman"/>
          <w:sz w:val="28"/>
          <w:szCs w:val="28"/>
        </w:rPr>
        <w:t xml:space="preserve">Таблица </w:t>
      </w:r>
      <w:r w:rsidR="00421342">
        <w:rPr>
          <w:rFonts w:ascii="Times New Roman" w:eastAsia="Times New Roman" w:hAnsi="Times New Roman" w:cs="Times New Roman"/>
          <w:sz w:val="28"/>
          <w:szCs w:val="28"/>
        </w:rPr>
        <w:t>1</w:t>
      </w:r>
      <w:r w:rsidRPr="009D29C7">
        <w:rPr>
          <w:rFonts w:ascii="Times New Roman" w:eastAsia="Times New Roman" w:hAnsi="Times New Roman" w:cs="Times New Roman"/>
          <w:sz w:val="28"/>
          <w:szCs w:val="28"/>
        </w:rPr>
        <w:t>.1.2.</w:t>
      </w:r>
      <w:r w:rsidR="00421342">
        <w:rPr>
          <w:rFonts w:ascii="Times New Roman" w:eastAsia="Times New Roman" w:hAnsi="Times New Roman" w:cs="Times New Roman"/>
          <w:sz w:val="28"/>
          <w:szCs w:val="28"/>
        </w:rPr>
        <w:t>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80"/>
        <w:gridCol w:w="1397"/>
        <w:gridCol w:w="1230"/>
        <w:gridCol w:w="1230"/>
      </w:tblGrid>
      <w:tr w:rsidR="00A55339" w:rsidRPr="00A55339" w:rsidTr="003F7848">
        <w:tc>
          <w:tcPr>
            <w:tcW w:w="6280" w:type="dxa"/>
          </w:tcPr>
          <w:p w:rsidR="00A55339" w:rsidRPr="00082E33" w:rsidRDefault="00A55339" w:rsidP="00082E33">
            <w:pPr>
              <w:jc w:val="center"/>
              <w:rPr>
                <w:rFonts w:ascii="Times New Roman" w:eastAsia="Times New Roman" w:hAnsi="Times New Roman" w:cs="Times New Roman"/>
                <w:sz w:val="24"/>
                <w:szCs w:val="24"/>
              </w:rPr>
            </w:pPr>
            <w:r w:rsidRPr="00082E33">
              <w:rPr>
                <w:rFonts w:ascii="Times New Roman" w:eastAsia="Times New Roman" w:hAnsi="Times New Roman" w:cs="Times New Roman"/>
                <w:sz w:val="24"/>
                <w:szCs w:val="24"/>
              </w:rPr>
              <w:t>Показатели</w:t>
            </w:r>
          </w:p>
        </w:tc>
        <w:tc>
          <w:tcPr>
            <w:tcW w:w="1397" w:type="dxa"/>
          </w:tcPr>
          <w:p w:rsidR="00A55339" w:rsidRPr="006257CD" w:rsidRDefault="00A55339" w:rsidP="00F81080">
            <w:pPr>
              <w:jc w:val="center"/>
              <w:rPr>
                <w:rFonts w:ascii="Times New Roman" w:eastAsia="Times New Roman" w:hAnsi="Times New Roman" w:cs="Times New Roman"/>
                <w:sz w:val="24"/>
                <w:szCs w:val="24"/>
              </w:rPr>
            </w:pPr>
            <w:r w:rsidRPr="006257CD">
              <w:rPr>
                <w:rFonts w:ascii="Times New Roman" w:eastAsia="Times New Roman" w:hAnsi="Times New Roman" w:cs="Times New Roman"/>
                <w:sz w:val="24"/>
                <w:szCs w:val="24"/>
              </w:rPr>
              <w:t>2015 год</w:t>
            </w:r>
          </w:p>
        </w:tc>
        <w:tc>
          <w:tcPr>
            <w:tcW w:w="1230" w:type="dxa"/>
          </w:tcPr>
          <w:p w:rsidR="00A55339" w:rsidRPr="006257CD" w:rsidRDefault="00A55339" w:rsidP="00F81080">
            <w:pPr>
              <w:jc w:val="center"/>
              <w:rPr>
                <w:rFonts w:ascii="Times New Roman" w:eastAsia="Times New Roman" w:hAnsi="Times New Roman" w:cs="Times New Roman"/>
                <w:sz w:val="24"/>
                <w:szCs w:val="24"/>
              </w:rPr>
            </w:pPr>
            <w:r w:rsidRPr="006257CD">
              <w:rPr>
                <w:rFonts w:ascii="Times New Roman" w:eastAsia="Times New Roman" w:hAnsi="Times New Roman" w:cs="Times New Roman"/>
                <w:sz w:val="24"/>
                <w:szCs w:val="24"/>
              </w:rPr>
              <w:t>2016 год</w:t>
            </w:r>
          </w:p>
        </w:tc>
        <w:tc>
          <w:tcPr>
            <w:tcW w:w="1230" w:type="dxa"/>
          </w:tcPr>
          <w:p w:rsidR="00A55339" w:rsidRPr="006257CD" w:rsidRDefault="00A55339" w:rsidP="00F81080">
            <w:pPr>
              <w:jc w:val="center"/>
              <w:rPr>
                <w:rFonts w:ascii="Times New Roman" w:eastAsia="Times New Roman" w:hAnsi="Times New Roman" w:cs="Times New Roman"/>
                <w:sz w:val="24"/>
                <w:szCs w:val="24"/>
              </w:rPr>
            </w:pPr>
            <w:r w:rsidRPr="006257CD">
              <w:rPr>
                <w:rFonts w:ascii="Times New Roman" w:eastAsia="Times New Roman" w:hAnsi="Times New Roman" w:cs="Times New Roman"/>
                <w:sz w:val="24"/>
                <w:szCs w:val="24"/>
              </w:rPr>
              <w:t>2017 год</w:t>
            </w:r>
          </w:p>
        </w:tc>
      </w:tr>
      <w:tr w:rsidR="00A55339" w:rsidRPr="00A55339" w:rsidTr="00757BC8">
        <w:trPr>
          <w:trHeight w:val="249"/>
        </w:trPr>
        <w:tc>
          <w:tcPr>
            <w:tcW w:w="6280" w:type="dxa"/>
          </w:tcPr>
          <w:p w:rsidR="00A55339" w:rsidRPr="00A55339" w:rsidRDefault="00A55339" w:rsidP="00F81080">
            <w:pPr>
              <w:jc w:val="both"/>
              <w:rPr>
                <w:rFonts w:ascii="Times New Roman" w:eastAsia="Times New Roman" w:hAnsi="Times New Roman" w:cs="Times New Roman"/>
                <w:sz w:val="24"/>
                <w:szCs w:val="24"/>
              </w:rPr>
            </w:pPr>
            <w:r w:rsidRPr="00A55339">
              <w:rPr>
                <w:rFonts w:ascii="Times New Roman" w:eastAsia="Times New Roman" w:hAnsi="Times New Roman" w:cs="Times New Roman"/>
                <w:sz w:val="24"/>
                <w:szCs w:val="24"/>
              </w:rPr>
              <w:t>Количество детей, находящихся под опекой/семей, чел.</w:t>
            </w:r>
          </w:p>
        </w:tc>
        <w:tc>
          <w:tcPr>
            <w:tcW w:w="1397"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667/548</w:t>
            </w:r>
          </w:p>
        </w:tc>
        <w:tc>
          <w:tcPr>
            <w:tcW w:w="1230"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622/547</w:t>
            </w:r>
          </w:p>
        </w:tc>
        <w:tc>
          <w:tcPr>
            <w:tcW w:w="1230"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623/551</w:t>
            </w:r>
          </w:p>
        </w:tc>
      </w:tr>
      <w:tr w:rsidR="00A55339" w:rsidRPr="00A55339" w:rsidTr="00E909E9">
        <w:trPr>
          <w:trHeight w:val="502"/>
        </w:trPr>
        <w:tc>
          <w:tcPr>
            <w:tcW w:w="6280" w:type="dxa"/>
          </w:tcPr>
          <w:p w:rsidR="00A55339" w:rsidRPr="00A55339" w:rsidRDefault="00A55339" w:rsidP="00757BC8">
            <w:pPr>
              <w:spacing w:line="240" w:lineRule="auto"/>
              <w:jc w:val="both"/>
              <w:rPr>
                <w:rFonts w:ascii="Times New Roman" w:eastAsia="Times New Roman" w:hAnsi="Times New Roman" w:cs="Times New Roman"/>
                <w:sz w:val="24"/>
                <w:szCs w:val="24"/>
              </w:rPr>
            </w:pPr>
            <w:r w:rsidRPr="00A55339">
              <w:rPr>
                <w:rFonts w:ascii="Times New Roman" w:eastAsia="Times New Roman" w:hAnsi="Times New Roman" w:cs="Times New Roman"/>
                <w:sz w:val="24"/>
                <w:szCs w:val="24"/>
              </w:rPr>
              <w:t>Количество детей, воспитывающихся в приемных семьях/семьях, чел.</w:t>
            </w:r>
          </w:p>
        </w:tc>
        <w:tc>
          <w:tcPr>
            <w:tcW w:w="1397"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132/88</w:t>
            </w:r>
          </w:p>
        </w:tc>
        <w:tc>
          <w:tcPr>
            <w:tcW w:w="1230"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149/102</w:t>
            </w:r>
          </w:p>
        </w:tc>
        <w:tc>
          <w:tcPr>
            <w:tcW w:w="1230"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151/103</w:t>
            </w:r>
          </w:p>
        </w:tc>
      </w:tr>
      <w:tr w:rsidR="00A55339" w:rsidRPr="00A55339" w:rsidTr="003F7848">
        <w:tc>
          <w:tcPr>
            <w:tcW w:w="6280" w:type="dxa"/>
          </w:tcPr>
          <w:p w:rsidR="00A55339" w:rsidRPr="00A55339" w:rsidRDefault="00A55339" w:rsidP="00F81080">
            <w:pPr>
              <w:jc w:val="both"/>
              <w:rPr>
                <w:rFonts w:ascii="Times New Roman" w:eastAsia="Times New Roman" w:hAnsi="Times New Roman" w:cs="Times New Roman"/>
                <w:sz w:val="24"/>
                <w:szCs w:val="24"/>
              </w:rPr>
            </w:pPr>
            <w:r w:rsidRPr="00A55339">
              <w:rPr>
                <w:rFonts w:ascii="Times New Roman" w:eastAsia="Times New Roman" w:hAnsi="Times New Roman" w:cs="Times New Roman"/>
                <w:sz w:val="24"/>
                <w:szCs w:val="24"/>
              </w:rPr>
              <w:t>Количество усыновленных детей, чел.</w:t>
            </w:r>
          </w:p>
        </w:tc>
        <w:tc>
          <w:tcPr>
            <w:tcW w:w="1397"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36</w:t>
            </w:r>
          </w:p>
        </w:tc>
        <w:tc>
          <w:tcPr>
            <w:tcW w:w="1230"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31</w:t>
            </w:r>
          </w:p>
        </w:tc>
        <w:tc>
          <w:tcPr>
            <w:tcW w:w="1230"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32</w:t>
            </w:r>
          </w:p>
        </w:tc>
      </w:tr>
      <w:tr w:rsidR="00A55339" w:rsidRPr="00A55339" w:rsidTr="00757BC8">
        <w:trPr>
          <w:trHeight w:val="764"/>
        </w:trPr>
        <w:tc>
          <w:tcPr>
            <w:tcW w:w="6280" w:type="dxa"/>
          </w:tcPr>
          <w:p w:rsidR="00A55339" w:rsidRPr="00A55339" w:rsidRDefault="00A55339" w:rsidP="00757BC8">
            <w:pPr>
              <w:spacing w:line="240" w:lineRule="auto"/>
              <w:jc w:val="both"/>
              <w:rPr>
                <w:rFonts w:ascii="Times New Roman" w:eastAsia="Times New Roman" w:hAnsi="Times New Roman" w:cs="Times New Roman"/>
                <w:sz w:val="24"/>
                <w:szCs w:val="24"/>
              </w:rPr>
            </w:pPr>
            <w:r w:rsidRPr="00A55339">
              <w:rPr>
                <w:rFonts w:ascii="Times New Roman" w:eastAsia="Times New Roman" w:hAnsi="Times New Roman" w:cs="Times New Roman"/>
                <w:sz w:val="24"/>
                <w:szCs w:val="24"/>
              </w:rPr>
              <w:t>Количество детей, находящихся на полном государственном обеспечении в профессиональных учебных заведениях, чел.</w:t>
            </w:r>
          </w:p>
        </w:tc>
        <w:tc>
          <w:tcPr>
            <w:tcW w:w="1397"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61</w:t>
            </w:r>
          </w:p>
        </w:tc>
        <w:tc>
          <w:tcPr>
            <w:tcW w:w="1230"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63</w:t>
            </w:r>
          </w:p>
        </w:tc>
        <w:tc>
          <w:tcPr>
            <w:tcW w:w="1230"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59</w:t>
            </w:r>
          </w:p>
        </w:tc>
      </w:tr>
      <w:tr w:rsidR="00A55339" w:rsidRPr="00A55339" w:rsidTr="003F7848">
        <w:tc>
          <w:tcPr>
            <w:tcW w:w="6280" w:type="dxa"/>
          </w:tcPr>
          <w:p w:rsidR="00A55339" w:rsidRPr="00A55339" w:rsidRDefault="00A55339" w:rsidP="00757BC8">
            <w:pPr>
              <w:spacing w:line="240" w:lineRule="auto"/>
              <w:jc w:val="both"/>
              <w:rPr>
                <w:rFonts w:ascii="Times New Roman" w:eastAsia="Times New Roman" w:hAnsi="Times New Roman" w:cs="Times New Roman"/>
                <w:sz w:val="24"/>
                <w:szCs w:val="24"/>
              </w:rPr>
            </w:pPr>
            <w:r w:rsidRPr="00A55339">
              <w:rPr>
                <w:rFonts w:ascii="Times New Roman" w:eastAsia="Times New Roman" w:hAnsi="Times New Roman" w:cs="Times New Roman"/>
                <w:sz w:val="24"/>
                <w:szCs w:val="24"/>
              </w:rPr>
              <w:t>Количество детей, находящихся в организациях для детей-сирот и детей, оставшихся без попечения родителей, чел.</w:t>
            </w:r>
          </w:p>
        </w:tc>
        <w:tc>
          <w:tcPr>
            <w:tcW w:w="1397" w:type="dxa"/>
          </w:tcPr>
          <w:p w:rsidR="00A55339" w:rsidRPr="00A55339" w:rsidRDefault="00A55339" w:rsidP="00F81080">
            <w:pPr>
              <w:jc w:val="center"/>
              <w:rPr>
                <w:rFonts w:ascii="Times New Roman" w:eastAsia="Times New Roman" w:hAnsi="Times New Roman" w:cs="Times New Roman"/>
                <w:sz w:val="24"/>
                <w:szCs w:val="24"/>
              </w:rPr>
            </w:pPr>
            <w:r w:rsidRPr="00A55339">
              <w:rPr>
                <w:rFonts w:ascii="Times New Roman" w:eastAsia="Times New Roman" w:hAnsi="Times New Roman" w:cs="Times New Roman"/>
                <w:sz w:val="24"/>
                <w:szCs w:val="24"/>
              </w:rPr>
              <w:t>70</w:t>
            </w:r>
          </w:p>
        </w:tc>
        <w:tc>
          <w:tcPr>
            <w:tcW w:w="1230" w:type="dxa"/>
          </w:tcPr>
          <w:p w:rsidR="00A55339" w:rsidRPr="00A55339" w:rsidRDefault="00A55339" w:rsidP="00F81080">
            <w:pPr>
              <w:jc w:val="center"/>
              <w:rPr>
                <w:rFonts w:ascii="Times New Roman" w:eastAsia="Times New Roman" w:hAnsi="Times New Roman" w:cs="Times New Roman"/>
                <w:sz w:val="24"/>
                <w:szCs w:val="24"/>
              </w:rPr>
            </w:pPr>
            <w:r w:rsidRPr="00A55339">
              <w:rPr>
                <w:rFonts w:ascii="Times New Roman" w:eastAsia="Times New Roman" w:hAnsi="Times New Roman" w:cs="Times New Roman"/>
                <w:sz w:val="24"/>
                <w:szCs w:val="24"/>
              </w:rPr>
              <w:t>66</w:t>
            </w:r>
          </w:p>
        </w:tc>
        <w:tc>
          <w:tcPr>
            <w:tcW w:w="1230" w:type="dxa"/>
          </w:tcPr>
          <w:p w:rsidR="00A55339" w:rsidRPr="00A55339" w:rsidRDefault="00A55339" w:rsidP="00F81080">
            <w:pPr>
              <w:jc w:val="center"/>
              <w:rPr>
                <w:rFonts w:ascii="Times New Roman" w:eastAsia="Times New Roman" w:hAnsi="Times New Roman" w:cs="Times New Roman"/>
                <w:sz w:val="24"/>
                <w:szCs w:val="24"/>
              </w:rPr>
            </w:pPr>
            <w:r w:rsidRPr="00A55339">
              <w:rPr>
                <w:rFonts w:ascii="Times New Roman" w:eastAsia="Times New Roman" w:hAnsi="Times New Roman" w:cs="Times New Roman"/>
                <w:sz w:val="24"/>
                <w:szCs w:val="24"/>
              </w:rPr>
              <w:t>58</w:t>
            </w:r>
          </w:p>
        </w:tc>
      </w:tr>
    </w:tbl>
    <w:p w:rsidR="00A55339" w:rsidRDefault="00A55339" w:rsidP="00A55339">
      <w:pPr>
        <w:jc w:val="both"/>
        <w:rPr>
          <w:rFonts w:ascii="Calibri" w:eastAsia="Times New Roman" w:hAnsi="Calibri" w:cs="Times New Roman"/>
        </w:rPr>
      </w:pPr>
    </w:p>
    <w:p w:rsidR="00A55339" w:rsidRPr="00C80CAD" w:rsidRDefault="00A55339" w:rsidP="00A55339">
      <w:pPr>
        <w:pStyle w:val="afe"/>
        <w:rPr>
          <w:i/>
        </w:rPr>
      </w:pPr>
      <w:r w:rsidRPr="00C80CAD">
        <w:rPr>
          <w:i/>
        </w:rPr>
        <w:t xml:space="preserve">Выявление </w:t>
      </w:r>
      <w:proofErr w:type="spellStart"/>
      <w:r w:rsidRPr="00C80CAD">
        <w:rPr>
          <w:i/>
        </w:rPr>
        <w:t>детей</w:t>
      </w:r>
      <w:proofErr w:type="gramStart"/>
      <w:r w:rsidRPr="00C80CAD">
        <w:rPr>
          <w:i/>
        </w:rPr>
        <w:t>,о</w:t>
      </w:r>
      <w:proofErr w:type="gramEnd"/>
      <w:r w:rsidRPr="00C80CAD">
        <w:rPr>
          <w:i/>
        </w:rPr>
        <w:t>ставшихся</w:t>
      </w:r>
      <w:proofErr w:type="spellEnd"/>
      <w:r w:rsidRPr="00C80CAD">
        <w:rPr>
          <w:i/>
        </w:rPr>
        <w:t xml:space="preserve"> без попечения родителей, и их устройство</w:t>
      </w:r>
    </w:p>
    <w:p w:rsidR="00A55339" w:rsidRDefault="009D29C7" w:rsidP="009D29C7">
      <w:pPr>
        <w:pStyle w:val="afe"/>
        <w:rPr>
          <w:szCs w:val="28"/>
        </w:rPr>
      </w:pPr>
      <w:r w:rsidRPr="009D29C7">
        <w:rPr>
          <w:szCs w:val="28"/>
        </w:rPr>
        <w:t xml:space="preserve">Таблица </w:t>
      </w:r>
      <w:r w:rsidR="00421342">
        <w:rPr>
          <w:szCs w:val="28"/>
        </w:rPr>
        <w:t>1</w:t>
      </w:r>
      <w:r w:rsidRPr="009D29C7">
        <w:rPr>
          <w:szCs w:val="28"/>
        </w:rPr>
        <w:t>.1.2.</w:t>
      </w:r>
      <w:r w:rsidR="00421342">
        <w:rPr>
          <w:szCs w:val="28"/>
        </w:rPr>
        <w:t>9</w:t>
      </w:r>
    </w:p>
    <w:p w:rsidR="00333A89" w:rsidRDefault="00333A89" w:rsidP="009D29C7">
      <w:pPr>
        <w:pStyle w:val="af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7"/>
        <w:gridCol w:w="1418"/>
        <w:gridCol w:w="1275"/>
        <w:gridCol w:w="1134"/>
      </w:tblGrid>
      <w:tr w:rsidR="00A55339" w:rsidRPr="00252DC7" w:rsidTr="00F81080">
        <w:tc>
          <w:tcPr>
            <w:tcW w:w="6487" w:type="dxa"/>
          </w:tcPr>
          <w:p w:rsidR="00A55339" w:rsidRPr="00082E33" w:rsidRDefault="00A55339" w:rsidP="00082E33">
            <w:pPr>
              <w:pStyle w:val="afe"/>
              <w:rPr>
                <w:sz w:val="24"/>
              </w:rPr>
            </w:pPr>
            <w:r w:rsidRPr="00082E33">
              <w:rPr>
                <w:sz w:val="24"/>
              </w:rPr>
              <w:t>Показатели</w:t>
            </w:r>
          </w:p>
        </w:tc>
        <w:tc>
          <w:tcPr>
            <w:tcW w:w="1418" w:type="dxa"/>
          </w:tcPr>
          <w:p w:rsidR="00A55339" w:rsidRPr="006257CD" w:rsidRDefault="00A55339" w:rsidP="00F81080">
            <w:pPr>
              <w:pStyle w:val="afe"/>
              <w:rPr>
                <w:sz w:val="24"/>
              </w:rPr>
            </w:pPr>
            <w:r w:rsidRPr="006257CD">
              <w:rPr>
                <w:sz w:val="24"/>
              </w:rPr>
              <w:t>2015 год</w:t>
            </w:r>
          </w:p>
        </w:tc>
        <w:tc>
          <w:tcPr>
            <w:tcW w:w="1275" w:type="dxa"/>
          </w:tcPr>
          <w:p w:rsidR="00A55339" w:rsidRPr="006257CD" w:rsidRDefault="00A55339" w:rsidP="00F81080">
            <w:pPr>
              <w:pStyle w:val="afe"/>
              <w:rPr>
                <w:sz w:val="24"/>
              </w:rPr>
            </w:pPr>
            <w:r w:rsidRPr="006257CD">
              <w:rPr>
                <w:sz w:val="24"/>
              </w:rPr>
              <w:t>2016год</w:t>
            </w:r>
          </w:p>
        </w:tc>
        <w:tc>
          <w:tcPr>
            <w:tcW w:w="1134" w:type="dxa"/>
          </w:tcPr>
          <w:p w:rsidR="00A55339" w:rsidRPr="006257CD" w:rsidRDefault="00A55339" w:rsidP="00F81080">
            <w:pPr>
              <w:pStyle w:val="afe"/>
              <w:rPr>
                <w:sz w:val="24"/>
              </w:rPr>
            </w:pPr>
            <w:r w:rsidRPr="006257CD">
              <w:rPr>
                <w:sz w:val="24"/>
              </w:rPr>
              <w:t>2017 год</w:t>
            </w:r>
          </w:p>
        </w:tc>
      </w:tr>
      <w:tr w:rsidR="00A55339" w:rsidRPr="00252DC7" w:rsidTr="00F81080">
        <w:tc>
          <w:tcPr>
            <w:tcW w:w="6487" w:type="dxa"/>
          </w:tcPr>
          <w:p w:rsidR="00A55339" w:rsidRPr="007C161F" w:rsidRDefault="00A55339" w:rsidP="00F81080">
            <w:pPr>
              <w:pStyle w:val="afe"/>
              <w:jc w:val="both"/>
              <w:rPr>
                <w:sz w:val="24"/>
              </w:rPr>
            </w:pPr>
            <w:r w:rsidRPr="007C161F">
              <w:rPr>
                <w:sz w:val="24"/>
              </w:rPr>
              <w:t>Количество выявленных детей, оставшихся без попечения родителей</w:t>
            </w:r>
            <w:r>
              <w:rPr>
                <w:sz w:val="24"/>
              </w:rPr>
              <w:t xml:space="preserve">, из них переданы </w:t>
            </w:r>
            <w:proofErr w:type="gramStart"/>
            <w:r>
              <w:rPr>
                <w:sz w:val="24"/>
              </w:rPr>
              <w:t>в</w:t>
            </w:r>
            <w:proofErr w:type="gramEnd"/>
            <w:r>
              <w:rPr>
                <w:sz w:val="24"/>
              </w:rPr>
              <w:t>, чел.</w:t>
            </w:r>
          </w:p>
        </w:tc>
        <w:tc>
          <w:tcPr>
            <w:tcW w:w="1418" w:type="dxa"/>
          </w:tcPr>
          <w:p w:rsidR="00A55339" w:rsidRPr="007C161F" w:rsidRDefault="00A55339" w:rsidP="00F81080">
            <w:pPr>
              <w:pStyle w:val="afe"/>
              <w:rPr>
                <w:sz w:val="24"/>
              </w:rPr>
            </w:pPr>
            <w:r>
              <w:rPr>
                <w:sz w:val="24"/>
              </w:rPr>
              <w:t>66</w:t>
            </w:r>
          </w:p>
        </w:tc>
        <w:tc>
          <w:tcPr>
            <w:tcW w:w="1275" w:type="dxa"/>
          </w:tcPr>
          <w:p w:rsidR="00A55339" w:rsidRPr="007C161F" w:rsidRDefault="00A55339" w:rsidP="00F81080">
            <w:pPr>
              <w:pStyle w:val="afe"/>
              <w:rPr>
                <w:sz w:val="24"/>
              </w:rPr>
            </w:pPr>
            <w:r>
              <w:rPr>
                <w:sz w:val="24"/>
              </w:rPr>
              <w:t>64</w:t>
            </w:r>
          </w:p>
        </w:tc>
        <w:tc>
          <w:tcPr>
            <w:tcW w:w="1134" w:type="dxa"/>
          </w:tcPr>
          <w:p w:rsidR="00A55339" w:rsidRDefault="00A55339" w:rsidP="00F81080">
            <w:pPr>
              <w:pStyle w:val="afe"/>
              <w:rPr>
                <w:sz w:val="24"/>
              </w:rPr>
            </w:pPr>
            <w:r>
              <w:rPr>
                <w:sz w:val="24"/>
              </w:rPr>
              <w:t>64</w:t>
            </w:r>
          </w:p>
        </w:tc>
      </w:tr>
      <w:tr w:rsidR="00A55339" w:rsidRPr="00252DC7" w:rsidTr="00F81080">
        <w:tc>
          <w:tcPr>
            <w:tcW w:w="6487" w:type="dxa"/>
          </w:tcPr>
          <w:p w:rsidR="00A55339" w:rsidRPr="007C161F" w:rsidRDefault="00A55339" w:rsidP="00F81080">
            <w:pPr>
              <w:pStyle w:val="afe"/>
              <w:jc w:val="both"/>
              <w:rPr>
                <w:sz w:val="24"/>
              </w:rPr>
            </w:pPr>
            <w:r>
              <w:rPr>
                <w:sz w:val="24"/>
              </w:rPr>
              <w:t>замещающие семьи, чел</w:t>
            </w:r>
          </w:p>
        </w:tc>
        <w:tc>
          <w:tcPr>
            <w:tcW w:w="1418" w:type="dxa"/>
          </w:tcPr>
          <w:p w:rsidR="00A55339" w:rsidRDefault="00A55339" w:rsidP="00F81080">
            <w:pPr>
              <w:pStyle w:val="afe"/>
              <w:rPr>
                <w:sz w:val="24"/>
              </w:rPr>
            </w:pPr>
            <w:r>
              <w:rPr>
                <w:sz w:val="24"/>
              </w:rPr>
              <w:t>11</w:t>
            </w:r>
          </w:p>
        </w:tc>
        <w:tc>
          <w:tcPr>
            <w:tcW w:w="1275" w:type="dxa"/>
          </w:tcPr>
          <w:p w:rsidR="00A55339" w:rsidRDefault="00A55339" w:rsidP="00F81080">
            <w:pPr>
              <w:pStyle w:val="afe"/>
              <w:rPr>
                <w:sz w:val="24"/>
              </w:rPr>
            </w:pPr>
            <w:r>
              <w:rPr>
                <w:sz w:val="24"/>
              </w:rPr>
              <w:t>29</w:t>
            </w:r>
          </w:p>
        </w:tc>
        <w:tc>
          <w:tcPr>
            <w:tcW w:w="1134" w:type="dxa"/>
          </w:tcPr>
          <w:p w:rsidR="00A55339" w:rsidRDefault="00A55339" w:rsidP="00F81080">
            <w:pPr>
              <w:pStyle w:val="afe"/>
              <w:rPr>
                <w:sz w:val="24"/>
              </w:rPr>
            </w:pPr>
            <w:r>
              <w:rPr>
                <w:sz w:val="24"/>
              </w:rPr>
              <w:t>30</w:t>
            </w:r>
          </w:p>
        </w:tc>
      </w:tr>
      <w:tr w:rsidR="00A55339" w:rsidRPr="00252DC7" w:rsidTr="00F81080">
        <w:tc>
          <w:tcPr>
            <w:tcW w:w="6487" w:type="dxa"/>
          </w:tcPr>
          <w:p w:rsidR="00A55339" w:rsidRPr="007C161F" w:rsidRDefault="00A55339" w:rsidP="00F81080">
            <w:pPr>
              <w:pStyle w:val="afe"/>
              <w:ind w:left="720" w:hanging="720"/>
              <w:jc w:val="both"/>
              <w:rPr>
                <w:sz w:val="24"/>
              </w:rPr>
            </w:pPr>
            <w:proofErr w:type="gramStart"/>
            <w:r>
              <w:rPr>
                <w:sz w:val="24"/>
              </w:rPr>
              <w:t>усыновлены</w:t>
            </w:r>
            <w:proofErr w:type="gramEnd"/>
            <w:r>
              <w:rPr>
                <w:sz w:val="24"/>
              </w:rPr>
              <w:t>, чел.</w:t>
            </w:r>
          </w:p>
        </w:tc>
        <w:tc>
          <w:tcPr>
            <w:tcW w:w="1418" w:type="dxa"/>
          </w:tcPr>
          <w:p w:rsidR="00A55339" w:rsidRDefault="00A55339" w:rsidP="00F81080">
            <w:pPr>
              <w:pStyle w:val="afe"/>
              <w:rPr>
                <w:sz w:val="24"/>
              </w:rPr>
            </w:pPr>
            <w:r>
              <w:rPr>
                <w:sz w:val="24"/>
              </w:rPr>
              <w:t>9</w:t>
            </w:r>
          </w:p>
        </w:tc>
        <w:tc>
          <w:tcPr>
            <w:tcW w:w="1275" w:type="dxa"/>
          </w:tcPr>
          <w:p w:rsidR="00A55339" w:rsidRDefault="00A55339" w:rsidP="00F81080">
            <w:pPr>
              <w:pStyle w:val="afe"/>
              <w:rPr>
                <w:sz w:val="24"/>
              </w:rPr>
            </w:pPr>
            <w:r>
              <w:rPr>
                <w:sz w:val="24"/>
              </w:rPr>
              <w:t>7</w:t>
            </w:r>
          </w:p>
        </w:tc>
        <w:tc>
          <w:tcPr>
            <w:tcW w:w="1134" w:type="dxa"/>
          </w:tcPr>
          <w:p w:rsidR="00A55339" w:rsidRDefault="00A55339" w:rsidP="00F81080">
            <w:pPr>
              <w:pStyle w:val="afe"/>
              <w:rPr>
                <w:sz w:val="24"/>
              </w:rPr>
            </w:pPr>
            <w:r>
              <w:rPr>
                <w:sz w:val="24"/>
              </w:rPr>
              <w:t>8</w:t>
            </w:r>
          </w:p>
        </w:tc>
      </w:tr>
      <w:tr w:rsidR="00A55339" w:rsidRPr="00252DC7" w:rsidTr="00F81080">
        <w:tc>
          <w:tcPr>
            <w:tcW w:w="6487" w:type="dxa"/>
          </w:tcPr>
          <w:p w:rsidR="00A55339" w:rsidRPr="007C161F" w:rsidRDefault="00A55339" w:rsidP="00F81080">
            <w:pPr>
              <w:pStyle w:val="afe"/>
              <w:jc w:val="both"/>
              <w:rPr>
                <w:sz w:val="24"/>
              </w:rPr>
            </w:pPr>
            <w:r>
              <w:rPr>
                <w:sz w:val="24"/>
              </w:rPr>
              <w:t xml:space="preserve">государственные учреждения для детей-сирот и детей, оставшихся без попечения родителей, чел. </w:t>
            </w:r>
          </w:p>
        </w:tc>
        <w:tc>
          <w:tcPr>
            <w:tcW w:w="1418" w:type="dxa"/>
          </w:tcPr>
          <w:p w:rsidR="00A55339" w:rsidRDefault="00A55339" w:rsidP="00F81080">
            <w:pPr>
              <w:pStyle w:val="afe"/>
              <w:rPr>
                <w:sz w:val="24"/>
              </w:rPr>
            </w:pPr>
            <w:r>
              <w:rPr>
                <w:sz w:val="24"/>
              </w:rPr>
              <w:t>20</w:t>
            </w:r>
          </w:p>
        </w:tc>
        <w:tc>
          <w:tcPr>
            <w:tcW w:w="1275" w:type="dxa"/>
          </w:tcPr>
          <w:p w:rsidR="00A55339" w:rsidRDefault="00A55339" w:rsidP="00F81080">
            <w:pPr>
              <w:pStyle w:val="afe"/>
              <w:rPr>
                <w:sz w:val="24"/>
              </w:rPr>
            </w:pPr>
            <w:r>
              <w:rPr>
                <w:sz w:val="24"/>
              </w:rPr>
              <w:t>11</w:t>
            </w:r>
          </w:p>
        </w:tc>
        <w:tc>
          <w:tcPr>
            <w:tcW w:w="1134" w:type="dxa"/>
          </w:tcPr>
          <w:p w:rsidR="00A55339" w:rsidRDefault="00A55339" w:rsidP="00F81080">
            <w:pPr>
              <w:pStyle w:val="afe"/>
              <w:rPr>
                <w:sz w:val="24"/>
              </w:rPr>
            </w:pPr>
            <w:r>
              <w:rPr>
                <w:sz w:val="24"/>
              </w:rPr>
              <w:t>15</w:t>
            </w:r>
          </w:p>
        </w:tc>
      </w:tr>
    </w:tbl>
    <w:p w:rsidR="00333A89" w:rsidRDefault="00333A89" w:rsidP="00664E83">
      <w:pPr>
        <w:spacing w:after="0" w:line="360" w:lineRule="auto"/>
        <w:ind w:firstLine="709"/>
        <w:jc w:val="both"/>
        <w:rPr>
          <w:rFonts w:ascii="Times New Roman" w:eastAsia="Times New Roman" w:hAnsi="Times New Roman" w:cs="Times New Roman"/>
          <w:sz w:val="28"/>
          <w:szCs w:val="28"/>
        </w:rPr>
      </w:pPr>
    </w:p>
    <w:p w:rsidR="00664E83" w:rsidRPr="00664E83" w:rsidRDefault="00333A89" w:rsidP="00664E83">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664E83" w:rsidRPr="00664E83">
        <w:rPr>
          <w:rFonts w:ascii="Times New Roman" w:eastAsia="Times New Roman" w:hAnsi="Times New Roman" w:cs="Times New Roman"/>
          <w:sz w:val="28"/>
          <w:szCs w:val="28"/>
        </w:rPr>
        <w:t xml:space="preserve">равительство республики определило, что одним из критериев эффективности работы муниципального образования является эффективность работы органов опеки и попечительства. В 2017 году наш город успешно </w:t>
      </w:r>
      <w:r w:rsidR="00664E83" w:rsidRPr="00664E83">
        <w:rPr>
          <w:rFonts w:ascii="Times New Roman" w:eastAsia="Times New Roman" w:hAnsi="Times New Roman" w:cs="Times New Roman"/>
          <w:sz w:val="28"/>
          <w:szCs w:val="28"/>
        </w:rPr>
        <w:lastRenderedPageBreak/>
        <w:t xml:space="preserve">превысил средний показатель по республике: 98,60% детского населения города растет и воспитывается в семьях: как в родных, так и </w:t>
      </w:r>
      <w:proofErr w:type="gramStart"/>
      <w:r w:rsidR="00664E83" w:rsidRPr="00664E83">
        <w:rPr>
          <w:rFonts w:ascii="Times New Roman" w:eastAsia="Times New Roman" w:hAnsi="Times New Roman" w:cs="Times New Roman"/>
          <w:sz w:val="28"/>
          <w:szCs w:val="28"/>
        </w:rPr>
        <w:t>в</w:t>
      </w:r>
      <w:proofErr w:type="gramEnd"/>
      <w:r w:rsidR="00664E83" w:rsidRPr="00664E83">
        <w:rPr>
          <w:rFonts w:ascii="Times New Roman" w:eastAsia="Times New Roman" w:hAnsi="Times New Roman" w:cs="Times New Roman"/>
          <w:sz w:val="28"/>
          <w:szCs w:val="28"/>
        </w:rPr>
        <w:t xml:space="preserve"> замещающих.  Данная положительная динамика была достигнута благодаря слаженной работе всех органов и учреждений системы профилактики правонарушений и безнадзорности несовершеннолетних по таким векторам, как профилактика семейного неблагополучия, восстановление в родительских правах, реабилитация кровной семьи, передача ребенка из замещающей семьи в кровную семью родителям. В результате отмены опеки в 2017 году 73 ребенка были переданы на воспитание родителям, что на 44 ребенка больше чем в 2016 году.</w:t>
      </w:r>
    </w:p>
    <w:p w:rsidR="00664E83" w:rsidRPr="00664E83" w:rsidRDefault="00664E83" w:rsidP="00E67382">
      <w:pPr>
        <w:spacing w:after="0" w:line="360" w:lineRule="auto"/>
        <w:ind w:firstLine="709"/>
        <w:jc w:val="both"/>
        <w:rPr>
          <w:rFonts w:ascii="Times New Roman" w:eastAsia="Times New Roman" w:hAnsi="Times New Roman" w:cs="Times New Roman"/>
          <w:sz w:val="28"/>
          <w:szCs w:val="28"/>
        </w:rPr>
      </w:pPr>
      <w:r w:rsidRPr="00664E83">
        <w:rPr>
          <w:rFonts w:ascii="Times New Roman" w:eastAsia="Times New Roman" w:hAnsi="Times New Roman" w:cs="Times New Roman"/>
          <w:sz w:val="28"/>
          <w:szCs w:val="28"/>
        </w:rPr>
        <w:t xml:space="preserve">Кроме того, данный показатель зависит и от количества выявляемых сирот на территории нашего города и их дальнейшего устройства. </w:t>
      </w:r>
    </w:p>
    <w:p w:rsidR="00A55339" w:rsidRDefault="00A55339" w:rsidP="00E67382">
      <w:pPr>
        <w:spacing w:after="0" w:line="360" w:lineRule="auto"/>
        <w:ind w:firstLine="708"/>
        <w:jc w:val="both"/>
        <w:rPr>
          <w:rFonts w:ascii="Times New Roman" w:hAnsi="Times New Roman" w:cs="Times New Roman"/>
          <w:sz w:val="28"/>
          <w:szCs w:val="28"/>
        </w:rPr>
      </w:pPr>
      <w:r w:rsidRPr="00A55339">
        <w:rPr>
          <w:rFonts w:ascii="Times New Roman" w:eastAsia="Times New Roman" w:hAnsi="Times New Roman" w:cs="Times New Roman"/>
          <w:sz w:val="28"/>
          <w:szCs w:val="28"/>
        </w:rPr>
        <w:t xml:space="preserve">С 2016 года показатель выявления детей, оставшихся без попечения родителей, остается стабильным благодаря недопущению дополнительного социального сиротства. Это достигается путем координированной совместной работы образовательных, лечебных учреждений города, а также других органов системы профилактики, направленной на искоренение причин, повлекших неблагополучную атмосферу в семье. </w:t>
      </w:r>
    </w:p>
    <w:p w:rsidR="00C764BF" w:rsidRPr="00A55339" w:rsidRDefault="00C764BF" w:rsidP="00C764BF">
      <w:pPr>
        <w:spacing w:after="0" w:line="360" w:lineRule="auto"/>
        <w:ind w:firstLine="708"/>
        <w:jc w:val="both"/>
        <w:rPr>
          <w:rFonts w:ascii="Times New Roman" w:eastAsia="Times New Roman" w:hAnsi="Times New Roman" w:cs="Times New Roman"/>
          <w:sz w:val="28"/>
          <w:szCs w:val="28"/>
        </w:rPr>
      </w:pPr>
      <w:r>
        <w:rPr>
          <w:rFonts w:ascii="Times New Roman" w:hAnsi="Times New Roman" w:cs="Times New Roman"/>
          <w:sz w:val="28"/>
          <w:szCs w:val="28"/>
        </w:rPr>
        <w:t xml:space="preserve">Основными задачами органов опеки и попечительства продолжат оставаться: </w:t>
      </w:r>
      <w:proofErr w:type="gramStart"/>
      <w:r>
        <w:rPr>
          <w:rFonts w:ascii="Times New Roman" w:hAnsi="Times New Roman" w:cs="Times New Roman"/>
          <w:sz w:val="28"/>
          <w:szCs w:val="28"/>
        </w:rPr>
        <w:t>-</w:t>
      </w:r>
      <w:r w:rsidRPr="00A55339">
        <w:rPr>
          <w:rFonts w:ascii="Times New Roman" w:eastAsia="Times New Roman" w:hAnsi="Times New Roman" w:cs="Times New Roman"/>
          <w:sz w:val="28"/>
          <w:szCs w:val="28"/>
        </w:rPr>
        <w:t>з</w:t>
      </w:r>
      <w:proofErr w:type="gramEnd"/>
      <w:r w:rsidRPr="00A55339">
        <w:rPr>
          <w:rFonts w:ascii="Times New Roman" w:eastAsia="Times New Roman" w:hAnsi="Times New Roman" w:cs="Times New Roman"/>
          <w:sz w:val="28"/>
          <w:szCs w:val="28"/>
        </w:rPr>
        <w:t>ащита прав и законных интересов граждан, нуждающихся в установлении над ними опеки или попечительства, и граждан, находящихся под опекой или попечительством;</w:t>
      </w:r>
      <w:r>
        <w:rPr>
          <w:rFonts w:ascii="Times New Roman" w:hAnsi="Times New Roman" w:cs="Times New Roman"/>
          <w:sz w:val="28"/>
          <w:szCs w:val="28"/>
        </w:rPr>
        <w:t xml:space="preserve"> -</w:t>
      </w:r>
      <w:r w:rsidRPr="00A55339">
        <w:rPr>
          <w:rFonts w:ascii="Times New Roman" w:eastAsia="Times New Roman" w:hAnsi="Times New Roman" w:cs="Times New Roman"/>
          <w:sz w:val="28"/>
          <w:szCs w:val="28"/>
        </w:rPr>
        <w:t xml:space="preserve"> надзор за деятельностью опекунов и попечителей, а также организаций, в которые помещены недееспособные или не полностью дееспособные граждане; </w:t>
      </w:r>
      <w:r>
        <w:rPr>
          <w:rFonts w:ascii="Times New Roman" w:hAnsi="Times New Roman" w:cs="Times New Roman"/>
          <w:sz w:val="28"/>
          <w:szCs w:val="28"/>
        </w:rPr>
        <w:t xml:space="preserve"> -</w:t>
      </w:r>
      <w:r w:rsidRPr="00A55339">
        <w:rPr>
          <w:rFonts w:ascii="Times New Roman" w:eastAsia="Times New Roman" w:hAnsi="Times New Roman" w:cs="Times New Roman"/>
          <w:sz w:val="28"/>
          <w:szCs w:val="28"/>
        </w:rPr>
        <w:t xml:space="preserve"> </w:t>
      </w:r>
      <w:proofErr w:type="gramStart"/>
      <w:r w:rsidRPr="00A55339">
        <w:rPr>
          <w:rFonts w:ascii="Times New Roman" w:eastAsia="Times New Roman" w:hAnsi="Times New Roman" w:cs="Times New Roman"/>
          <w:sz w:val="28"/>
          <w:szCs w:val="28"/>
        </w:rPr>
        <w:t>контроль за</w:t>
      </w:r>
      <w:proofErr w:type="gramEnd"/>
      <w:r w:rsidRPr="00A55339">
        <w:rPr>
          <w:rFonts w:ascii="Times New Roman" w:eastAsia="Times New Roman" w:hAnsi="Times New Roman" w:cs="Times New Roman"/>
          <w:sz w:val="28"/>
          <w:szCs w:val="28"/>
        </w:rPr>
        <w:t xml:space="preserve"> сохранностью имущества и управлением имуществом граждан, находящихся под опекой или попечительством либо помещенных под надзор в образовательные организации, медицинские организации, организации, оказывающие социальные услуги, или иные организации, в том числе для детей-сирот и детей, оставшихся без попечения родителей.</w:t>
      </w:r>
    </w:p>
    <w:p w:rsidR="00BB54D9" w:rsidRPr="00BB54D9" w:rsidRDefault="00C764BF" w:rsidP="00C764BF">
      <w:pPr>
        <w:spacing w:after="0" w:line="360" w:lineRule="auto"/>
        <w:jc w:val="both"/>
        <w:rPr>
          <w:rFonts w:ascii="Times New Roman" w:hAnsi="Times New Roman" w:cs="Times New Roman"/>
          <w:sz w:val="28"/>
          <w:szCs w:val="28"/>
        </w:rPr>
      </w:pPr>
      <w:r w:rsidRPr="00A55339">
        <w:rPr>
          <w:rFonts w:ascii="Times New Roman" w:eastAsia="Times New Roman" w:hAnsi="Times New Roman" w:cs="Times New Roman"/>
          <w:sz w:val="28"/>
          <w:szCs w:val="28"/>
        </w:rPr>
        <w:tab/>
      </w:r>
      <w:r w:rsidR="00BB54D9" w:rsidRPr="00082E33">
        <w:rPr>
          <w:rFonts w:ascii="Times New Roman" w:hAnsi="Times New Roman" w:cs="Times New Roman"/>
          <w:sz w:val="28"/>
          <w:szCs w:val="28"/>
        </w:rPr>
        <w:t>Культура,</w:t>
      </w:r>
      <w:r w:rsidR="00BB54D9" w:rsidRPr="00BB54D9">
        <w:rPr>
          <w:rFonts w:ascii="Times New Roman" w:hAnsi="Times New Roman" w:cs="Times New Roman"/>
          <w:sz w:val="28"/>
          <w:szCs w:val="28"/>
        </w:rPr>
        <w:t xml:space="preserve"> как отрасль городского округа город Стерлитамак, представляет собой систему частных и государственных объектов, объединенных концепцией развития и способствующих регулированию поликультурных отношений и поддержанию общегражданской идентичности</w:t>
      </w:r>
      <w:r w:rsidR="00BB54D9" w:rsidRPr="00BB54D9">
        <w:rPr>
          <w:rFonts w:ascii="Times New Roman" w:hAnsi="Times New Roman" w:cs="Times New Roman"/>
          <w:szCs w:val="28"/>
        </w:rPr>
        <w:t xml:space="preserve">. </w:t>
      </w:r>
      <w:r w:rsidR="00BB54D9" w:rsidRPr="00BB54D9">
        <w:rPr>
          <w:rFonts w:ascii="Times New Roman" w:hAnsi="Times New Roman" w:cs="Times New Roman"/>
          <w:sz w:val="28"/>
          <w:szCs w:val="28"/>
        </w:rPr>
        <w:t xml:space="preserve">Культура в Республике </w:t>
      </w:r>
      <w:r w:rsidR="00BB54D9" w:rsidRPr="00BB54D9">
        <w:rPr>
          <w:rFonts w:ascii="Times New Roman" w:hAnsi="Times New Roman" w:cs="Times New Roman"/>
          <w:sz w:val="28"/>
          <w:szCs w:val="28"/>
        </w:rPr>
        <w:lastRenderedPageBreak/>
        <w:t>Башкортостан и г</w:t>
      </w:r>
      <w:proofErr w:type="gramStart"/>
      <w:r w:rsidR="00BB54D9" w:rsidRPr="00BB54D9">
        <w:rPr>
          <w:rFonts w:ascii="Times New Roman" w:hAnsi="Times New Roman" w:cs="Times New Roman"/>
          <w:sz w:val="28"/>
          <w:szCs w:val="28"/>
        </w:rPr>
        <w:t>.С</w:t>
      </w:r>
      <w:proofErr w:type="gramEnd"/>
      <w:r w:rsidR="00BB54D9" w:rsidRPr="00BB54D9">
        <w:rPr>
          <w:rFonts w:ascii="Times New Roman" w:hAnsi="Times New Roman" w:cs="Times New Roman"/>
          <w:sz w:val="28"/>
          <w:szCs w:val="28"/>
        </w:rPr>
        <w:t xml:space="preserve">терлитамак – сфера поликультурного взаимодействия. Она значительно шире представлена межнациональными и </w:t>
      </w:r>
      <w:proofErr w:type="spellStart"/>
      <w:r w:rsidR="00BB54D9" w:rsidRPr="00BB54D9">
        <w:rPr>
          <w:rFonts w:ascii="Times New Roman" w:hAnsi="Times New Roman" w:cs="Times New Roman"/>
          <w:sz w:val="28"/>
          <w:szCs w:val="28"/>
        </w:rPr>
        <w:t>этноконфессиональными</w:t>
      </w:r>
      <w:proofErr w:type="spellEnd"/>
      <w:r w:rsidR="00BB54D9" w:rsidRPr="00BB54D9">
        <w:rPr>
          <w:rFonts w:ascii="Times New Roman" w:hAnsi="Times New Roman" w:cs="Times New Roman"/>
          <w:sz w:val="28"/>
          <w:szCs w:val="28"/>
        </w:rPr>
        <w:t xml:space="preserve"> отношениями, чем соседние регионы. В целом, по показателям развития, отрасль культуры в городе демонстрирует из года в год положительную динамику в оказании услуг.</w:t>
      </w:r>
    </w:p>
    <w:p w:rsidR="00BB54D9" w:rsidRPr="00BB54D9" w:rsidRDefault="00BB54D9" w:rsidP="00BB54D9">
      <w:pPr>
        <w:pStyle w:val="af6"/>
        <w:spacing w:line="360" w:lineRule="auto"/>
        <w:ind w:firstLine="425"/>
        <w:jc w:val="both"/>
        <w:rPr>
          <w:rFonts w:ascii="Times New Roman" w:hAnsi="Times New Roman" w:cs="Times New Roman"/>
          <w:sz w:val="28"/>
          <w:szCs w:val="28"/>
        </w:rPr>
      </w:pPr>
      <w:r w:rsidRPr="00BB54D9">
        <w:rPr>
          <w:rFonts w:ascii="Times New Roman" w:hAnsi="Times New Roman" w:cs="Times New Roman"/>
          <w:color w:val="000000"/>
          <w:sz w:val="28"/>
          <w:szCs w:val="28"/>
        </w:rPr>
        <w:t>Приоритетными направлениями работы учреждений культуры г</w:t>
      </w:r>
      <w:proofErr w:type="gramStart"/>
      <w:r w:rsidRPr="00BB54D9">
        <w:rPr>
          <w:rFonts w:ascii="Times New Roman" w:hAnsi="Times New Roman" w:cs="Times New Roman"/>
          <w:color w:val="000000"/>
          <w:sz w:val="28"/>
          <w:szCs w:val="28"/>
        </w:rPr>
        <w:t>.С</w:t>
      </w:r>
      <w:proofErr w:type="gramEnd"/>
      <w:r w:rsidRPr="00BB54D9">
        <w:rPr>
          <w:rFonts w:ascii="Times New Roman" w:hAnsi="Times New Roman" w:cs="Times New Roman"/>
          <w:color w:val="000000"/>
          <w:sz w:val="28"/>
          <w:szCs w:val="28"/>
        </w:rPr>
        <w:t xml:space="preserve">терлитамака являются: формирование благоприятной культурной среды на территории города, совершенствование видов и форм культурной деятельности, осуществляемой учреждениями культуры, социально-культурных технологий в соответствии с современными культурными запросами населения, расширение спектра предоставляемых культурных услуг, разнообразие форм деятельности учреждений культуры; </w:t>
      </w:r>
      <w:proofErr w:type="gramStart"/>
      <w:r w:rsidRPr="00BB54D9">
        <w:rPr>
          <w:rFonts w:ascii="Times New Roman" w:hAnsi="Times New Roman" w:cs="Times New Roman"/>
          <w:color w:val="000000"/>
          <w:sz w:val="28"/>
          <w:szCs w:val="28"/>
        </w:rPr>
        <w:t>расширение сети организаций культуры, увеличение числа площадок для предоставления культурных услуг населению, стимулирование интереса граждан к чтению, литературному и историческому наследию; создание условий для равного доступа населения к культурным благам, услугам, образованию в сфере культуры и выравнивания возможностей участия в культурной жизни независимо от уровня доходов, социального статуса, национальности и места проживания;</w:t>
      </w:r>
      <w:proofErr w:type="gramEnd"/>
      <w:r w:rsidRPr="00BB54D9">
        <w:rPr>
          <w:rFonts w:ascii="Times New Roman" w:hAnsi="Times New Roman" w:cs="Times New Roman"/>
          <w:color w:val="000000"/>
          <w:sz w:val="28"/>
          <w:szCs w:val="28"/>
        </w:rPr>
        <w:t xml:space="preserve"> оптимизация и модернизация действующей сети учреждений культуры. </w:t>
      </w:r>
      <w:proofErr w:type="gramStart"/>
      <w:r w:rsidRPr="00BB54D9">
        <w:rPr>
          <w:rFonts w:ascii="Times New Roman" w:hAnsi="Times New Roman" w:cs="Times New Roman"/>
          <w:color w:val="000000"/>
          <w:sz w:val="28"/>
          <w:szCs w:val="28"/>
        </w:rPr>
        <w:t>С 2012 по 2015 гг. была полностью реализована «</w:t>
      </w:r>
      <w:r w:rsidRPr="00BB54D9">
        <w:rPr>
          <w:rFonts w:ascii="Times New Roman" w:hAnsi="Times New Roman" w:cs="Times New Roman"/>
          <w:sz w:val="28"/>
          <w:szCs w:val="28"/>
        </w:rPr>
        <w:t>Программа сохранения и развития культуры города Стерлитамак на 2011-2015 гг.», в настоящее время действуют  Муниципальные программы  «Укрепление единства российской нации и этнокультурное развитие народов, проживающих в городском округе город Стерлитамак Республики Башкортостан  на 2017 - 2022 годы» (постановление № 1891 от 08.09.2017г.) и «Сохранение и развитие культуры в городском округе город Стерлитамак Республики</w:t>
      </w:r>
      <w:proofErr w:type="gramEnd"/>
      <w:r w:rsidRPr="00BB54D9">
        <w:rPr>
          <w:rFonts w:ascii="Times New Roman" w:hAnsi="Times New Roman" w:cs="Times New Roman"/>
          <w:sz w:val="28"/>
          <w:szCs w:val="28"/>
        </w:rPr>
        <w:t xml:space="preserve"> Башкортостан на период 2017-2022 годы» (постановление № 2787 от 22.12.2017г.).</w:t>
      </w:r>
    </w:p>
    <w:p w:rsidR="00BB54D9" w:rsidRPr="00BB54D9" w:rsidRDefault="00BB54D9" w:rsidP="0048221E">
      <w:pPr>
        <w:spacing w:after="0" w:line="360" w:lineRule="auto"/>
        <w:ind w:right="-284" w:firstLine="425"/>
        <w:jc w:val="both"/>
        <w:rPr>
          <w:rFonts w:ascii="Times New Roman" w:hAnsi="Times New Roman" w:cs="Times New Roman"/>
          <w:sz w:val="28"/>
          <w:szCs w:val="28"/>
        </w:rPr>
      </w:pPr>
      <w:proofErr w:type="gramStart"/>
      <w:r w:rsidRPr="00BB54D9">
        <w:rPr>
          <w:rFonts w:ascii="Times New Roman" w:hAnsi="Times New Roman" w:cs="Times New Roman"/>
          <w:sz w:val="28"/>
          <w:szCs w:val="28"/>
        </w:rPr>
        <w:t>В городе Стерлитамаке работают 7 муниципальных учреждений культуры (из которых 4 школы дополнительного образования детей; городской Дворец культуры; историко-краеведческий музей; 13 филиалов библиотек, 4 государственных учреждения (1 театр, 1 театрально-концертное объединение, 1 картинная галерея, 1 республиканский колледж культуры и искусства), КДЦ «Сода» с 1 апреля 2018 года является филиалом МАУ «СГДК».</w:t>
      </w:r>
      <w:proofErr w:type="gramEnd"/>
      <w:r w:rsidRPr="00BB54D9">
        <w:rPr>
          <w:rFonts w:ascii="Times New Roman" w:hAnsi="Times New Roman" w:cs="Times New Roman"/>
          <w:sz w:val="28"/>
          <w:szCs w:val="28"/>
        </w:rPr>
        <w:t xml:space="preserve"> Кинообслуживание населения города </w:t>
      </w:r>
      <w:r w:rsidRPr="00BB54D9">
        <w:rPr>
          <w:rFonts w:ascii="Times New Roman" w:hAnsi="Times New Roman" w:cs="Times New Roman"/>
          <w:sz w:val="28"/>
          <w:szCs w:val="28"/>
        </w:rPr>
        <w:lastRenderedPageBreak/>
        <w:t xml:space="preserve">Стерлитамака осуществляют: коммерческий двухзальный кинотеатр «Салават», современный </w:t>
      </w:r>
      <w:proofErr w:type="spellStart"/>
      <w:r w:rsidRPr="00BB54D9">
        <w:rPr>
          <w:rFonts w:ascii="Times New Roman" w:hAnsi="Times New Roman" w:cs="Times New Roman"/>
          <w:sz w:val="28"/>
          <w:szCs w:val="28"/>
        </w:rPr>
        <w:t>шестизальный</w:t>
      </w:r>
      <w:proofErr w:type="spellEnd"/>
      <w:r w:rsidRPr="00BB54D9">
        <w:rPr>
          <w:rFonts w:ascii="Times New Roman" w:hAnsi="Times New Roman" w:cs="Times New Roman"/>
          <w:sz w:val="28"/>
          <w:szCs w:val="28"/>
        </w:rPr>
        <w:t xml:space="preserve"> кинотеатр «Мираж </w:t>
      </w:r>
      <w:proofErr w:type="spellStart"/>
      <w:r w:rsidRPr="00BB54D9">
        <w:rPr>
          <w:rFonts w:ascii="Times New Roman" w:hAnsi="Times New Roman" w:cs="Times New Roman"/>
          <w:sz w:val="28"/>
          <w:szCs w:val="28"/>
        </w:rPr>
        <w:t>Синема</w:t>
      </w:r>
      <w:proofErr w:type="spellEnd"/>
      <w:r w:rsidRPr="00BB54D9">
        <w:rPr>
          <w:rFonts w:ascii="Times New Roman" w:hAnsi="Times New Roman" w:cs="Times New Roman"/>
          <w:sz w:val="28"/>
          <w:szCs w:val="28"/>
        </w:rPr>
        <w:t>» в Торговом центре «Арбат» и сеть кинотеатров «</w:t>
      </w:r>
      <w:proofErr w:type="spellStart"/>
      <w:r w:rsidRPr="00BB54D9">
        <w:rPr>
          <w:rFonts w:ascii="Times New Roman" w:hAnsi="Times New Roman" w:cs="Times New Roman"/>
          <w:sz w:val="28"/>
          <w:szCs w:val="28"/>
        </w:rPr>
        <w:t>Кинопорт</w:t>
      </w:r>
      <w:proofErr w:type="spellEnd"/>
      <w:r w:rsidRPr="00BB54D9">
        <w:rPr>
          <w:rFonts w:ascii="Times New Roman" w:hAnsi="Times New Roman" w:cs="Times New Roman"/>
          <w:sz w:val="28"/>
          <w:szCs w:val="28"/>
        </w:rPr>
        <w:t xml:space="preserve">» в ТЦ «Фабри». Так же работают Союз художников, Союз фотохудожников и другие творческие союзы, объединения и организации. За последние годы все муниципальные учреждения культуры были сохранены и находятся в оперативном управлении муниципалитета. </w:t>
      </w:r>
    </w:p>
    <w:p w:rsidR="00BB54D9" w:rsidRPr="00BB54D9" w:rsidRDefault="00BB54D9" w:rsidP="0048221E">
      <w:pPr>
        <w:tabs>
          <w:tab w:val="left" w:pos="9639"/>
        </w:tabs>
        <w:spacing w:after="0" w:line="360" w:lineRule="auto"/>
        <w:ind w:right="-284" w:firstLine="425"/>
        <w:jc w:val="both"/>
        <w:rPr>
          <w:rFonts w:ascii="Times New Roman" w:hAnsi="Times New Roman" w:cs="Times New Roman"/>
          <w:sz w:val="28"/>
          <w:szCs w:val="28"/>
        </w:rPr>
      </w:pPr>
      <w:r w:rsidRPr="00BB54D9">
        <w:rPr>
          <w:rFonts w:ascii="Times New Roman" w:hAnsi="Times New Roman" w:cs="Times New Roman"/>
          <w:sz w:val="28"/>
          <w:szCs w:val="28"/>
        </w:rPr>
        <w:t>Значительных изменений в структуре муниципальных учреждений культуры городского округа город Стерлитамак в 2012-2017 году не произошло, кроме этого проделана большая работа, направленная на повышение эффективности и качества оказываемых услуг, в результате чего достигнуты все целевые показатели, согласно «дорожной карте».</w:t>
      </w:r>
    </w:p>
    <w:p w:rsidR="004F0F3F" w:rsidRDefault="00BB54D9" w:rsidP="004F0F3F">
      <w:pPr>
        <w:tabs>
          <w:tab w:val="left" w:pos="5475"/>
        </w:tabs>
        <w:spacing w:after="0"/>
        <w:jc w:val="center"/>
        <w:rPr>
          <w:rFonts w:ascii="Times New Roman" w:hAnsi="Times New Roman" w:cs="Times New Roman"/>
          <w:i/>
          <w:sz w:val="28"/>
          <w:szCs w:val="28"/>
        </w:rPr>
      </w:pPr>
      <w:r w:rsidRPr="004F0F3F">
        <w:rPr>
          <w:rFonts w:ascii="Times New Roman" w:hAnsi="Times New Roman" w:cs="Times New Roman"/>
          <w:i/>
          <w:sz w:val="28"/>
          <w:szCs w:val="28"/>
        </w:rPr>
        <w:t xml:space="preserve">Уровень фактической обеспеченности учреждениями культуры в городском округе от нормативной потребности в разделе клубами </w:t>
      </w:r>
    </w:p>
    <w:p w:rsidR="00BB54D9" w:rsidRPr="004F0F3F" w:rsidRDefault="00116429" w:rsidP="004F0F3F">
      <w:pPr>
        <w:tabs>
          <w:tab w:val="left" w:pos="5475"/>
        </w:tabs>
        <w:spacing w:after="0"/>
        <w:jc w:val="center"/>
        <w:rPr>
          <w:rFonts w:ascii="Times New Roman" w:hAnsi="Times New Roman" w:cs="Times New Roman"/>
          <w:i/>
          <w:sz w:val="28"/>
          <w:szCs w:val="28"/>
        </w:rPr>
      </w:pPr>
      <w:r w:rsidRPr="00116429">
        <w:rPr>
          <w:rFonts w:ascii="Times New Roman" w:hAnsi="Times New Roman" w:cs="Times New Roman"/>
          <w:i/>
          <w:noProof/>
          <w:color w:val="4F81BD" w:themeColor="accent1"/>
          <w:sz w:val="28"/>
          <w:szCs w:val="28"/>
        </w:rPr>
        <w:pict>
          <v:rect id="Прямоугольник 4" o:spid="_x0000_s1186" style="position:absolute;left:0;text-align:left;margin-left:402.9pt;margin-top:13.65pt;width:113.5pt;height:20.05pt;rotation:180;flip:y;z-index:2516669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" filled="f" stroked="f">
            <v:path arrowok="t"/>
            <o:lock v:ext="edit" grouping="t"/>
            <v:textbox style="mso-next-textbox:#Прямоугольник 4">
              <w:txbxContent>
                <w:p w:rsidR="00AF2D7D" w:rsidRPr="0015626E" w:rsidRDefault="00AF2D7D" w:rsidP="00BB54D9">
                  <w:pPr>
                    <w:pStyle w:val="ad"/>
                    <w:kinsoku w:val="0"/>
                    <w:overflowPunct w:val="0"/>
                    <w:spacing w:before="0" w:after="0"/>
                    <w:textAlignment w:val="baseline"/>
                    <w:rPr>
                      <w:bCs/>
                    </w:rPr>
                  </w:pPr>
                  <w:r w:rsidRPr="0015626E">
                    <w:rPr>
                      <w:bCs/>
                    </w:rPr>
                    <w:t xml:space="preserve">Таблица </w:t>
                  </w:r>
                  <w:r>
                    <w:rPr>
                      <w:bCs/>
                    </w:rPr>
                    <w:t>1</w:t>
                  </w:r>
                  <w:r w:rsidRPr="0015626E">
                    <w:rPr>
                      <w:bCs/>
                    </w:rPr>
                    <w:t>.1.2.</w:t>
                  </w:r>
                  <w:r>
                    <w:rPr>
                      <w:bCs/>
                    </w:rPr>
                    <w:t>10</w:t>
                  </w:r>
                </w:p>
                <w:p w:rsidR="00AF2D7D" w:rsidRPr="0015626E" w:rsidRDefault="00AF2D7D" w:rsidP="00BB54D9">
                  <w:pPr>
                    <w:pStyle w:val="ad"/>
                    <w:kinsoku w:val="0"/>
                    <w:overflowPunct w:val="0"/>
                    <w:spacing w:before="0" w:after="0"/>
                    <w:textAlignment w:val="baseline"/>
                    <w:rPr>
                      <w:rFonts w:ascii="Cambria" w:hAnsi="Cambria"/>
                      <w:b/>
                      <w:bCs/>
                      <w:sz w:val="36"/>
                      <w:szCs w:val="36"/>
                    </w:rPr>
                  </w:pPr>
                </w:p>
                <w:p w:rsidR="00AF2D7D" w:rsidRPr="00112F0F" w:rsidRDefault="00AF2D7D" w:rsidP="00BB54D9">
                  <w:pPr>
                    <w:pStyle w:val="ad"/>
                    <w:kinsoku w:val="0"/>
                    <w:overflowPunct w:val="0"/>
                    <w:spacing w:before="0" w:after="0"/>
                    <w:jc w:val="center"/>
                    <w:textAlignment w:val="baseline"/>
                    <w:rPr>
                      <w:sz w:val="32"/>
                      <w:szCs w:val="32"/>
                    </w:rPr>
                  </w:pPr>
                  <w:r w:rsidRPr="0015626E">
                    <w:rPr>
                      <w:rFonts w:ascii="Cambria" w:hAnsi="Cambria"/>
                      <w:b/>
                      <w:bCs/>
                      <w:sz w:val="32"/>
                      <w:szCs w:val="32"/>
                    </w:rPr>
                    <w:t>развития территории</w:t>
                  </w:r>
                </w:p>
              </w:txbxContent>
            </v:textbox>
          </v:rect>
        </w:pict>
      </w:r>
      <w:proofErr w:type="spellStart"/>
      <w:r w:rsidR="00BB54D9" w:rsidRPr="004F0F3F">
        <w:rPr>
          <w:rFonts w:ascii="Times New Roman" w:hAnsi="Times New Roman" w:cs="Times New Roman"/>
          <w:i/>
          <w:sz w:val="28"/>
          <w:szCs w:val="28"/>
        </w:rPr>
        <w:t>иучреждениями</w:t>
      </w:r>
      <w:proofErr w:type="spellEnd"/>
      <w:r w:rsidR="00BB54D9" w:rsidRPr="004F0F3F">
        <w:rPr>
          <w:rFonts w:ascii="Times New Roman" w:hAnsi="Times New Roman" w:cs="Times New Roman"/>
          <w:i/>
          <w:sz w:val="28"/>
          <w:szCs w:val="28"/>
        </w:rPr>
        <w:t xml:space="preserve"> клубного типа</w:t>
      </w:r>
      <w:r w:rsidR="00B35C31">
        <w:rPr>
          <w:rFonts w:ascii="Times New Roman" w:hAnsi="Times New Roman" w:cs="Times New Roman"/>
          <w:i/>
          <w:sz w:val="28"/>
          <w:szCs w:val="28"/>
        </w:rPr>
        <w:t>,</w:t>
      </w:r>
      <w:r w:rsidR="00BB54D9" w:rsidRPr="004F0F3F">
        <w:rPr>
          <w:rFonts w:ascii="Times New Roman" w:hAnsi="Times New Roman" w:cs="Times New Roman"/>
          <w:i/>
          <w:sz w:val="28"/>
          <w:szCs w:val="28"/>
        </w:rPr>
        <w:t xml:space="preserve"> %</w:t>
      </w:r>
    </w:p>
    <w:p w:rsidR="00BB54D9" w:rsidRPr="00BB54D9" w:rsidRDefault="00BB54D9" w:rsidP="00BB54D9">
      <w:pPr>
        <w:tabs>
          <w:tab w:val="left" w:pos="5475"/>
        </w:tabs>
        <w:ind w:left="-284" w:right="283" w:firstLine="568"/>
        <w:jc w:val="both"/>
        <w:rPr>
          <w:rFonts w:ascii="Times New Roman" w:hAnsi="Times New Roman" w:cs="Times New Roman"/>
          <w:i/>
          <w:color w:val="4F81BD" w:themeColor="accent1"/>
          <w:sz w:val="28"/>
          <w:szCs w:val="28"/>
        </w:rPr>
      </w:pPr>
    </w:p>
    <w:tbl>
      <w:tblPr>
        <w:tblStyle w:val="af1"/>
        <w:tblW w:w="10456" w:type="dxa"/>
        <w:tblLayout w:type="fixed"/>
        <w:tblLook w:val="04A0"/>
      </w:tblPr>
      <w:tblGrid>
        <w:gridCol w:w="5495"/>
        <w:gridCol w:w="850"/>
        <w:gridCol w:w="851"/>
        <w:gridCol w:w="850"/>
        <w:gridCol w:w="851"/>
        <w:gridCol w:w="709"/>
        <w:gridCol w:w="850"/>
      </w:tblGrid>
      <w:tr w:rsidR="00BB54D9" w:rsidRPr="00BB54D9" w:rsidTr="001F2DE2">
        <w:trPr>
          <w:trHeight w:val="60"/>
        </w:trPr>
        <w:tc>
          <w:tcPr>
            <w:tcW w:w="5495"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tabs>
                <w:tab w:val="left" w:pos="5475"/>
              </w:tabs>
              <w:ind w:left="-284" w:right="283" w:firstLine="568"/>
              <w:jc w:val="center"/>
              <w:rPr>
                <w:rFonts w:ascii="Times New Roman" w:hAnsi="Times New Roman" w:cs="Times New Roman"/>
                <w:lang w:eastAsia="en-US"/>
              </w:rPr>
            </w:pPr>
            <w:r w:rsidRPr="00BB54D9">
              <w:rPr>
                <w:rFonts w:ascii="Times New Roman" w:hAnsi="Times New Roman" w:cs="Times New Roman"/>
                <w:lang w:eastAsia="en-US"/>
              </w:rPr>
              <w:t>Показатель</w:t>
            </w:r>
          </w:p>
        </w:tc>
        <w:tc>
          <w:tcPr>
            <w:tcW w:w="850"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firstLine="176"/>
              <w:jc w:val="center"/>
              <w:rPr>
                <w:rFonts w:ascii="Times New Roman" w:hAnsi="Times New Roman" w:cs="Times New Roman"/>
                <w:lang w:eastAsia="en-US"/>
              </w:rPr>
            </w:pPr>
            <w:r w:rsidRPr="00BB54D9">
              <w:rPr>
                <w:rFonts w:ascii="Times New Roman" w:hAnsi="Times New Roman" w:cs="Times New Roman"/>
              </w:rPr>
              <w:t>2012</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firstLine="176"/>
              <w:jc w:val="center"/>
              <w:rPr>
                <w:rFonts w:ascii="Times New Roman" w:hAnsi="Times New Roman" w:cs="Times New Roman"/>
                <w:lang w:eastAsia="en-US"/>
              </w:rPr>
            </w:pPr>
            <w:r w:rsidRPr="00BB54D9">
              <w:rPr>
                <w:rFonts w:ascii="Times New Roman" w:hAnsi="Times New Roman" w:cs="Times New Roman"/>
              </w:rPr>
              <w:t>2013</w:t>
            </w:r>
          </w:p>
        </w:tc>
        <w:tc>
          <w:tcPr>
            <w:tcW w:w="850"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firstLine="176"/>
              <w:jc w:val="center"/>
              <w:rPr>
                <w:rFonts w:ascii="Times New Roman" w:hAnsi="Times New Roman" w:cs="Times New Roman"/>
                <w:lang w:eastAsia="en-US"/>
              </w:rPr>
            </w:pPr>
            <w:r w:rsidRPr="00BB54D9">
              <w:rPr>
                <w:rFonts w:ascii="Times New Roman" w:hAnsi="Times New Roman" w:cs="Times New Roman"/>
              </w:rPr>
              <w:t>2014</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firstLine="176"/>
              <w:jc w:val="center"/>
              <w:rPr>
                <w:rFonts w:ascii="Times New Roman" w:hAnsi="Times New Roman" w:cs="Times New Roman"/>
              </w:rPr>
            </w:pPr>
            <w:r w:rsidRPr="00BB54D9">
              <w:rPr>
                <w:rFonts w:ascii="Times New Roman" w:hAnsi="Times New Roman" w:cs="Times New Roman"/>
              </w:rPr>
              <w:t>2015</w:t>
            </w:r>
          </w:p>
        </w:tc>
        <w:tc>
          <w:tcPr>
            <w:tcW w:w="709"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left="-284" w:firstLine="176"/>
              <w:jc w:val="center"/>
              <w:rPr>
                <w:rFonts w:ascii="Times New Roman" w:hAnsi="Times New Roman" w:cs="Times New Roman"/>
              </w:rPr>
            </w:pPr>
            <w:r w:rsidRPr="00BB54D9">
              <w:rPr>
                <w:rFonts w:ascii="Times New Roman" w:hAnsi="Times New Roman" w:cs="Times New Roman"/>
              </w:rPr>
              <w:t>2016</w:t>
            </w:r>
          </w:p>
        </w:tc>
        <w:tc>
          <w:tcPr>
            <w:tcW w:w="850"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left="-284" w:firstLine="176"/>
              <w:jc w:val="center"/>
              <w:rPr>
                <w:rFonts w:ascii="Times New Roman" w:hAnsi="Times New Roman" w:cs="Times New Roman"/>
              </w:rPr>
            </w:pPr>
            <w:r w:rsidRPr="00BB54D9">
              <w:rPr>
                <w:rFonts w:ascii="Times New Roman" w:hAnsi="Times New Roman" w:cs="Times New Roman"/>
              </w:rPr>
              <w:t>2017</w:t>
            </w:r>
          </w:p>
        </w:tc>
      </w:tr>
      <w:tr w:rsidR="00BB54D9" w:rsidRPr="00BB54D9" w:rsidTr="001F2DE2">
        <w:trPr>
          <w:trHeight w:val="464"/>
        </w:trPr>
        <w:tc>
          <w:tcPr>
            <w:tcW w:w="5495"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tabs>
                <w:tab w:val="left" w:pos="5475"/>
              </w:tabs>
              <w:ind w:right="283"/>
              <w:rPr>
                <w:rFonts w:ascii="Times New Roman" w:hAnsi="Times New Roman" w:cs="Times New Roman"/>
                <w:lang w:eastAsia="en-US"/>
              </w:rPr>
            </w:pPr>
            <w:r w:rsidRPr="00BB54D9">
              <w:rPr>
                <w:rFonts w:ascii="Times New Roman" w:hAnsi="Times New Roman" w:cs="Times New Roman"/>
              </w:rPr>
              <w:t>Уровень фактической обеспеченности учреждениями культуры в городском округе от нормативной потребности в разделе клубами и учреждениями клубного типа %</w:t>
            </w:r>
          </w:p>
        </w:tc>
        <w:tc>
          <w:tcPr>
            <w:tcW w:w="850"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firstLine="176"/>
              <w:jc w:val="center"/>
              <w:rPr>
                <w:rFonts w:ascii="Times New Roman" w:hAnsi="Times New Roman" w:cs="Times New Roman"/>
                <w:lang w:eastAsia="en-US"/>
              </w:rPr>
            </w:pPr>
            <w:r w:rsidRPr="00BB54D9">
              <w:rPr>
                <w:rFonts w:ascii="Times New Roman" w:hAnsi="Times New Roman" w:cs="Times New Roman"/>
              </w:rPr>
              <w:t>24,40</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firstLine="176"/>
              <w:jc w:val="center"/>
              <w:rPr>
                <w:rFonts w:ascii="Times New Roman" w:hAnsi="Times New Roman" w:cs="Times New Roman"/>
                <w:lang w:eastAsia="en-US"/>
              </w:rPr>
            </w:pPr>
            <w:r w:rsidRPr="00BB54D9">
              <w:rPr>
                <w:rFonts w:ascii="Times New Roman" w:hAnsi="Times New Roman" w:cs="Times New Roman"/>
              </w:rPr>
              <w:t>24,2</w:t>
            </w:r>
          </w:p>
        </w:tc>
        <w:tc>
          <w:tcPr>
            <w:tcW w:w="850"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firstLine="176"/>
              <w:jc w:val="center"/>
              <w:rPr>
                <w:rFonts w:ascii="Times New Roman" w:hAnsi="Times New Roman" w:cs="Times New Roman"/>
                <w:lang w:eastAsia="en-US"/>
              </w:rPr>
            </w:pPr>
            <w:r w:rsidRPr="00BB54D9">
              <w:rPr>
                <w:rFonts w:ascii="Times New Roman" w:hAnsi="Times New Roman" w:cs="Times New Roman"/>
              </w:rPr>
              <w:t>24,2</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firstLine="176"/>
              <w:jc w:val="center"/>
              <w:rPr>
                <w:rFonts w:ascii="Times New Roman" w:hAnsi="Times New Roman" w:cs="Times New Roman"/>
                <w:lang w:eastAsia="en-US"/>
              </w:rPr>
            </w:pPr>
            <w:r w:rsidRPr="00BB54D9">
              <w:rPr>
                <w:rFonts w:ascii="Times New Roman" w:hAnsi="Times New Roman" w:cs="Times New Roman"/>
              </w:rPr>
              <w:t>24,2</w:t>
            </w:r>
          </w:p>
        </w:tc>
        <w:tc>
          <w:tcPr>
            <w:tcW w:w="709"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firstLine="176"/>
              <w:jc w:val="center"/>
              <w:rPr>
                <w:rFonts w:ascii="Times New Roman" w:hAnsi="Times New Roman" w:cs="Times New Roman"/>
                <w:lang w:eastAsia="en-US"/>
              </w:rPr>
            </w:pPr>
            <w:r w:rsidRPr="00BB54D9">
              <w:rPr>
                <w:rFonts w:ascii="Times New Roman" w:hAnsi="Times New Roman" w:cs="Times New Roman"/>
              </w:rPr>
              <w:t>23,8</w:t>
            </w:r>
          </w:p>
        </w:tc>
        <w:tc>
          <w:tcPr>
            <w:tcW w:w="850"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left="-284" w:firstLine="176"/>
              <w:jc w:val="center"/>
              <w:rPr>
                <w:rFonts w:ascii="Times New Roman" w:hAnsi="Times New Roman" w:cs="Times New Roman"/>
                <w:lang w:val="en-US"/>
              </w:rPr>
            </w:pPr>
            <w:r w:rsidRPr="00BB54D9">
              <w:rPr>
                <w:rFonts w:ascii="Times New Roman" w:hAnsi="Times New Roman" w:cs="Times New Roman"/>
              </w:rPr>
              <w:t>0,35</w:t>
            </w:r>
          </w:p>
        </w:tc>
      </w:tr>
    </w:tbl>
    <w:p w:rsidR="00BB54D9" w:rsidRPr="00BB54D9" w:rsidRDefault="00BB54D9" w:rsidP="00082E33">
      <w:pPr>
        <w:tabs>
          <w:tab w:val="left" w:pos="5475"/>
        </w:tabs>
        <w:spacing w:after="0" w:line="360" w:lineRule="auto"/>
        <w:ind w:right="-284" w:firstLine="425"/>
        <w:jc w:val="both"/>
        <w:rPr>
          <w:rFonts w:ascii="Times New Roman" w:hAnsi="Times New Roman" w:cs="Times New Roman"/>
          <w:sz w:val="28"/>
          <w:szCs w:val="28"/>
        </w:rPr>
      </w:pPr>
      <w:r w:rsidRPr="00BB54D9">
        <w:rPr>
          <w:rFonts w:ascii="Times New Roman" w:hAnsi="Times New Roman" w:cs="Times New Roman"/>
          <w:sz w:val="28"/>
          <w:szCs w:val="28"/>
        </w:rPr>
        <w:t xml:space="preserve">Уровень фактической обеспеченности учреждениями культуры в городском округе от нормативной потребности в разделе клубами и учреждениями клубного типа по республиканским показателям </w:t>
      </w:r>
      <w:proofErr w:type="gramStart"/>
      <w:r w:rsidRPr="00BB54D9">
        <w:rPr>
          <w:rFonts w:ascii="Times New Roman" w:hAnsi="Times New Roman" w:cs="Times New Roman"/>
          <w:sz w:val="28"/>
          <w:szCs w:val="28"/>
        </w:rPr>
        <w:t>составляет в 2017  году составляет</w:t>
      </w:r>
      <w:proofErr w:type="gramEnd"/>
      <w:r w:rsidRPr="00BB54D9">
        <w:rPr>
          <w:rFonts w:ascii="Times New Roman" w:hAnsi="Times New Roman" w:cs="Times New Roman"/>
          <w:sz w:val="28"/>
          <w:szCs w:val="28"/>
        </w:rPr>
        <w:t xml:space="preserve"> 0,35 %.</w:t>
      </w:r>
    </w:p>
    <w:p w:rsidR="00BB54D9" w:rsidRPr="00BB54D9" w:rsidRDefault="00BB54D9" w:rsidP="00082E33">
      <w:pPr>
        <w:tabs>
          <w:tab w:val="left" w:pos="5475"/>
        </w:tabs>
        <w:spacing w:after="0" w:line="360" w:lineRule="auto"/>
        <w:ind w:right="-284" w:firstLine="425"/>
        <w:jc w:val="both"/>
        <w:rPr>
          <w:rFonts w:ascii="Times New Roman" w:hAnsi="Times New Roman" w:cs="Times New Roman"/>
          <w:sz w:val="28"/>
          <w:szCs w:val="28"/>
        </w:rPr>
      </w:pPr>
      <w:r w:rsidRPr="00BB54D9">
        <w:rPr>
          <w:rFonts w:ascii="Times New Roman" w:hAnsi="Times New Roman" w:cs="Times New Roman"/>
          <w:sz w:val="28"/>
          <w:szCs w:val="28"/>
        </w:rPr>
        <w:t xml:space="preserve">На </w:t>
      </w:r>
      <w:r w:rsidR="00B35C31">
        <w:rPr>
          <w:rFonts w:ascii="Times New Roman" w:hAnsi="Times New Roman" w:cs="Times New Roman"/>
          <w:sz w:val="28"/>
          <w:szCs w:val="28"/>
        </w:rPr>
        <w:t>о</w:t>
      </w:r>
      <w:r w:rsidRPr="00BB54D9">
        <w:rPr>
          <w:rFonts w:ascii="Times New Roman" w:hAnsi="Times New Roman" w:cs="Times New Roman"/>
          <w:sz w:val="28"/>
          <w:szCs w:val="28"/>
        </w:rPr>
        <w:t xml:space="preserve">сновании нормативов Министерства культуры РФ о 02.08.2017г. №Р-965 (норматив по городу -1 682 мест, по факту-1 334), имеется потребность в 348 посадочных местах, данный показатель будет доведен до 100% в связи с запланированной реконструкцией ГДК. </w:t>
      </w:r>
    </w:p>
    <w:p w:rsidR="0091799E" w:rsidRDefault="00BB54D9" w:rsidP="00082E33">
      <w:pPr>
        <w:tabs>
          <w:tab w:val="left" w:pos="5475"/>
        </w:tabs>
        <w:spacing w:line="360" w:lineRule="auto"/>
        <w:ind w:right="-284" w:firstLine="425"/>
        <w:jc w:val="both"/>
        <w:rPr>
          <w:rFonts w:ascii="Times New Roman" w:hAnsi="Times New Roman" w:cs="Times New Roman"/>
          <w:i/>
          <w:sz w:val="28"/>
          <w:szCs w:val="28"/>
        </w:rPr>
      </w:pPr>
      <w:r w:rsidRPr="00BB54D9">
        <w:rPr>
          <w:rFonts w:ascii="Times New Roman" w:hAnsi="Times New Roman" w:cs="Times New Roman"/>
          <w:sz w:val="28"/>
          <w:szCs w:val="28"/>
        </w:rPr>
        <w:t>В здании ГДК функционируют более 20 студий и творческих объединений, в которых занимается более 3 000 человек, не хватает площадей для размещения всех кружков, поэтому существует потребность в том, чтобы в городе появился еще один муниципальный дворец культуры. Частично нехватка площадей будет устранена в связи с присоединением КДЦ «Сода» к ГДК.</w:t>
      </w:r>
    </w:p>
    <w:p w:rsidR="00BB54D9" w:rsidRPr="00BB54D9" w:rsidRDefault="00116429" w:rsidP="00A44BAF">
      <w:pPr>
        <w:tabs>
          <w:tab w:val="left" w:pos="5475"/>
        </w:tabs>
        <w:spacing w:line="240" w:lineRule="auto"/>
        <w:ind w:right="-284" w:firstLine="425"/>
        <w:jc w:val="center"/>
        <w:rPr>
          <w:rFonts w:ascii="Times New Roman" w:hAnsi="Times New Roman" w:cs="Times New Roman"/>
          <w:b/>
          <w:sz w:val="28"/>
          <w:szCs w:val="28"/>
        </w:rPr>
      </w:pPr>
      <w:r>
        <w:rPr>
          <w:rFonts w:ascii="Times New Roman" w:hAnsi="Times New Roman" w:cs="Times New Roman"/>
          <w:b/>
          <w:noProof/>
          <w:sz w:val="28"/>
          <w:szCs w:val="28"/>
        </w:rPr>
        <w:pict>
          <v:rect id="Прямоугольник 3" o:spid="_x0000_s1187" style="position:absolute;left:0;text-align:left;margin-left:402.7pt;margin-top:18.5pt;width:112.75pt;height:20.05pt;rotation:180;flip:y;z-index:2516679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" filled="f" stroked="f">
            <v:path arrowok="t"/>
            <o:lock v:ext="edit" grouping="t"/>
            <v:textbox style="mso-next-textbox:#Прямоугольник 3">
              <w:txbxContent>
                <w:p w:rsidR="00AF2D7D" w:rsidRDefault="00AF2D7D" w:rsidP="00BB54D9">
                  <w:pPr>
                    <w:pStyle w:val="ad"/>
                    <w:kinsoku w:val="0"/>
                    <w:overflowPunct w:val="0"/>
                    <w:spacing w:before="0" w:after="0"/>
                    <w:textAlignment w:val="baseline"/>
                    <w:rPr>
                      <w:bCs/>
                    </w:rPr>
                  </w:pPr>
                  <w:r w:rsidRPr="0015626E">
                    <w:rPr>
                      <w:bCs/>
                    </w:rPr>
                    <w:t xml:space="preserve">Таблица </w:t>
                  </w:r>
                  <w:r>
                    <w:rPr>
                      <w:bCs/>
                    </w:rPr>
                    <w:t>1</w:t>
                  </w:r>
                  <w:r w:rsidRPr="0015626E">
                    <w:rPr>
                      <w:bCs/>
                    </w:rPr>
                    <w:t>.1.2.</w:t>
                  </w:r>
                  <w:r>
                    <w:rPr>
                      <w:bCs/>
                    </w:rPr>
                    <w:t>11</w:t>
                  </w:r>
                </w:p>
                <w:p w:rsidR="00AF2D7D" w:rsidRPr="0015626E" w:rsidRDefault="00AF2D7D" w:rsidP="00BB54D9">
                  <w:pPr>
                    <w:pStyle w:val="ad"/>
                    <w:kinsoku w:val="0"/>
                    <w:overflowPunct w:val="0"/>
                    <w:spacing w:before="0" w:after="0"/>
                    <w:textAlignment w:val="baseline"/>
                    <w:rPr>
                      <w:bCs/>
                    </w:rPr>
                  </w:pPr>
                </w:p>
                <w:p w:rsidR="00AF2D7D" w:rsidRPr="0015626E" w:rsidRDefault="00AF2D7D" w:rsidP="00BB54D9">
                  <w:pPr>
                    <w:pStyle w:val="ad"/>
                    <w:kinsoku w:val="0"/>
                    <w:overflowPunct w:val="0"/>
                    <w:spacing w:before="0" w:after="0"/>
                    <w:textAlignment w:val="baseline"/>
                    <w:rPr>
                      <w:rFonts w:ascii="Cambria" w:hAnsi="Cambria"/>
                      <w:b/>
                      <w:bCs/>
                      <w:sz w:val="36"/>
                      <w:szCs w:val="36"/>
                    </w:rPr>
                  </w:pPr>
                </w:p>
                <w:p w:rsidR="00AF2D7D" w:rsidRPr="00112F0F" w:rsidRDefault="00AF2D7D" w:rsidP="00BB54D9">
                  <w:pPr>
                    <w:pStyle w:val="ad"/>
                    <w:kinsoku w:val="0"/>
                    <w:overflowPunct w:val="0"/>
                    <w:spacing w:before="0" w:after="0"/>
                    <w:jc w:val="center"/>
                    <w:textAlignment w:val="baseline"/>
                    <w:rPr>
                      <w:sz w:val="32"/>
                      <w:szCs w:val="32"/>
                    </w:rPr>
                  </w:pPr>
                  <w:r w:rsidRPr="0015626E">
                    <w:rPr>
                      <w:rFonts w:ascii="Cambria" w:hAnsi="Cambria"/>
                      <w:b/>
                      <w:bCs/>
                      <w:sz w:val="32"/>
                      <w:szCs w:val="32"/>
                    </w:rPr>
                    <w:t>развития территории</w:t>
                  </w:r>
                </w:p>
              </w:txbxContent>
            </v:textbox>
          </v:rect>
        </w:pict>
      </w:r>
      <w:r w:rsidR="00BB54D9" w:rsidRPr="00B35C31">
        <w:rPr>
          <w:rFonts w:ascii="Times New Roman" w:hAnsi="Times New Roman" w:cs="Times New Roman"/>
          <w:i/>
          <w:sz w:val="28"/>
          <w:szCs w:val="28"/>
        </w:rPr>
        <w:t>Уровень фактической обеспеченности учреждениями культуры от нормативной потребности библиотеками</w:t>
      </w:r>
      <w:r w:rsidR="00B35C31">
        <w:rPr>
          <w:rFonts w:ascii="Times New Roman" w:hAnsi="Times New Roman" w:cs="Times New Roman"/>
          <w:i/>
          <w:sz w:val="28"/>
          <w:szCs w:val="28"/>
        </w:rPr>
        <w:t>,</w:t>
      </w:r>
      <w:r w:rsidR="00BB54D9" w:rsidRPr="00B35C31">
        <w:rPr>
          <w:rFonts w:ascii="Times New Roman" w:hAnsi="Times New Roman" w:cs="Times New Roman"/>
          <w:i/>
          <w:sz w:val="28"/>
          <w:szCs w:val="28"/>
        </w:rPr>
        <w:t xml:space="preserve"> %</w:t>
      </w:r>
    </w:p>
    <w:tbl>
      <w:tblPr>
        <w:tblStyle w:val="af1"/>
        <w:tblW w:w="10348" w:type="dxa"/>
        <w:tblInd w:w="108" w:type="dxa"/>
        <w:tblLook w:val="04A0"/>
      </w:tblPr>
      <w:tblGrid>
        <w:gridCol w:w="5103"/>
        <w:gridCol w:w="851"/>
        <w:gridCol w:w="850"/>
        <w:gridCol w:w="851"/>
        <w:gridCol w:w="850"/>
        <w:gridCol w:w="851"/>
        <w:gridCol w:w="992"/>
      </w:tblGrid>
      <w:tr w:rsidR="00BB54D9" w:rsidRPr="00BB54D9" w:rsidTr="00FE4520">
        <w:trPr>
          <w:trHeight w:val="130"/>
        </w:trPr>
        <w:tc>
          <w:tcPr>
            <w:tcW w:w="5103"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283" w:firstLine="568"/>
              <w:jc w:val="center"/>
              <w:rPr>
                <w:rFonts w:ascii="Times New Roman" w:hAnsi="Times New Roman" w:cs="Times New Roman"/>
                <w:lang w:eastAsia="en-US"/>
              </w:rPr>
            </w:pPr>
            <w:r w:rsidRPr="00BB54D9">
              <w:rPr>
                <w:rFonts w:ascii="Times New Roman" w:hAnsi="Times New Roman" w:cs="Times New Roman"/>
              </w:rPr>
              <w:lastRenderedPageBreak/>
              <w:t>Показатель</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108" w:firstLine="318"/>
              <w:jc w:val="center"/>
              <w:rPr>
                <w:rFonts w:ascii="Times New Roman" w:hAnsi="Times New Roman" w:cs="Times New Roman"/>
                <w:lang w:eastAsia="en-US"/>
              </w:rPr>
            </w:pPr>
            <w:r w:rsidRPr="00BB54D9">
              <w:rPr>
                <w:rFonts w:ascii="Times New Roman" w:hAnsi="Times New Roman" w:cs="Times New Roman"/>
              </w:rPr>
              <w:t>2012</w:t>
            </w:r>
          </w:p>
        </w:tc>
        <w:tc>
          <w:tcPr>
            <w:tcW w:w="850"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108" w:firstLine="318"/>
              <w:jc w:val="center"/>
              <w:rPr>
                <w:rFonts w:ascii="Times New Roman" w:hAnsi="Times New Roman" w:cs="Times New Roman"/>
                <w:lang w:eastAsia="en-US"/>
              </w:rPr>
            </w:pPr>
            <w:r w:rsidRPr="00BB54D9">
              <w:rPr>
                <w:rFonts w:ascii="Times New Roman" w:hAnsi="Times New Roman" w:cs="Times New Roman"/>
              </w:rPr>
              <w:t>2013</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108" w:firstLine="318"/>
              <w:jc w:val="center"/>
              <w:rPr>
                <w:rFonts w:ascii="Times New Roman" w:hAnsi="Times New Roman" w:cs="Times New Roman"/>
                <w:lang w:eastAsia="en-US"/>
              </w:rPr>
            </w:pPr>
            <w:r w:rsidRPr="00BB54D9">
              <w:rPr>
                <w:rFonts w:ascii="Times New Roman" w:hAnsi="Times New Roman" w:cs="Times New Roman"/>
              </w:rPr>
              <w:t>2014</w:t>
            </w:r>
          </w:p>
        </w:tc>
        <w:tc>
          <w:tcPr>
            <w:tcW w:w="850"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left="-284" w:right="-108" w:firstLine="176"/>
              <w:jc w:val="center"/>
              <w:rPr>
                <w:rFonts w:ascii="Times New Roman" w:hAnsi="Times New Roman" w:cs="Times New Roman"/>
              </w:rPr>
            </w:pPr>
            <w:r w:rsidRPr="00BB54D9">
              <w:rPr>
                <w:rFonts w:ascii="Times New Roman" w:hAnsi="Times New Roman" w:cs="Times New Roman"/>
              </w:rPr>
              <w:t>2015</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right="-108"/>
              <w:jc w:val="center"/>
              <w:rPr>
                <w:rFonts w:ascii="Times New Roman" w:hAnsi="Times New Roman" w:cs="Times New Roman"/>
              </w:rPr>
            </w:pPr>
            <w:r w:rsidRPr="00BB54D9">
              <w:rPr>
                <w:rFonts w:ascii="Times New Roman" w:hAnsi="Times New Roman" w:cs="Times New Roman"/>
              </w:rPr>
              <w:t>2016</w:t>
            </w:r>
          </w:p>
        </w:tc>
        <w:tc>
          <w:tcPr>
            <w:tcW w:w="992"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right="-108"/>
              <w:jc w:val="center"/>
              <w:rPr>
                <w:rFonts w:ascii="Times New Roman" w:hAnsi="Times New Roman" w:cs="Times New Roman"/>
              </w:rPr>
            </w:pPr>
            <w:r w:rsidRPr="00BB54D9">
              <w:rPr>
                <w:rFonts w:ascii="Times New Roman" w:hAnsi="Times New Roman" w:cs="Times New Roman"/>
              </w:rPr>
              <w:t>2017</w:t>
            </w:r>
          </w:p>
        </w:tc>
      </w:tr>
      <w:tr w:rsidR="00BB54D9" w:rsidRPr="00BB54D9" w:rsidTr="00FE4520">
        <w:trPr>
          <w:trHeight w:val="856"/>
        </w:trPr>
        <w:tc>
          <w:tcPr>
            <w:tcW w:w="5103"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142" w:right="283"/>
              <w:rPr>
                <w:rFonts w:ascii="Times New Roman" w:hAnsi="Times New Roman" w:cs="Times New Roman"/>
                <w:b/>
                <w:lang w:eastAsia="en-US"/>
              </w:rPr>
            </w:pPr>
            <w:r w:rsidRPr="00BB54D9">
              <w:rPr>
                <w:rFonts w:ascii="Times New Roman" w:hAnsi="Times New Roman" w:cs="Times New Roman"/>
              </w:rPr>
              <w:t xml:space="preserve">Уровень фактической обеспеченности учреждениями культуры </w:t>
            </w:r>
            <w:proofErr w:type="spellStart"/>
            <w:r w:rsidRPr="00BB54D9">
              <w:rPr>
                <w:rFonts w:ascii="Times New Roman" w:hAnsi="Times New Roman" w:cs="Times New Roman"/>
              </w:rPr>
              <w:t>отнормативной</w:t>
            </w:r>
            <w:proofErr w:type="spellEnd"/>
            <w:r w:rsidRPr="00BB54D9">
              <w:rPr>
                <w:rFonts w:ascii="Times New Roman" w:hAnsi="Times New Roman" w:cs="Times New Roman"/>
              </w:rPr>
              <w:t xml:space="preserve"> потребности библиотеками %</w:t>
            </w:r>
          </w:p>
        </w:tc>
        <w:tc>
          <w:tcPr>
            <w:tcW w:w="851"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tabs>
                <w:tab w:val="left" w:pos="588"/>
              </w:tabs>
              <w:ind w:left="-284" w:right="34" w:firstLine="318"/>
              <w:jc w:val="center"/>
              <w:rPr>
                <w:rFonts w:ascii="Times New Roman" w:hAnsi="Times New Roman" w:cs="Times New Roman"/>
              </w:rPr>
            </w:pPr>
          </w:p>
          <w:p w:rsidR="00BB54D9" w:rsidRPr="00BB54D9" w:rsidRDefault="00BB54D9" w:rsidP="001F2DE2">
            <w:pPr>
              <w:tabs>
                <w:tab w:val="left" w:pos="588"/>
              </w:tabs>
              <w:ind w:left="-284" w:right="34" w:firstLine="318"/>
              <w:jc w:val="center"/>
              <w:rPr>
                <w:rFonts w:ascii="Times New Roman" w:hAnsi="Times New Roman" w:cs="Times New Roman"/>
              </w:rPr>
            </w:pPr>
            <w:r w:rsidRPr="00BB54D9">
              <w:rPr>
                <w:rFonts w:ascii="Times New Roman" w:hAnsi="Times New Roman" w:cs="Times New Roman"/>
              </w:rPr>
              <w:t>100,0</w:t>
            </w:r>
          </w:p>
          <w:p w:rsidR="00BB54D9" w:rsidRPr="00BB54D9" w:rsidRDefault="00BB54D9" w:rsidP="001F2DE2">
            <w:pPr>
              <w:tabs>
                <w:tab w:val="left" w:pos="588"/>
              </w:tabs>
              <w:ind w:left="-284" w:right="34" w:firstLine="318"/>
              <w:jc w:val="center"/>
              <w:rPr>
                <w:rFonts w:ascii="Times New Roman" w:hAnsi="Times New Roman" w:cs="Times New Roman"/>
                <w:lang w:eastAsia="en-US"/>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tabs>
                <w:tab w:val="left" w:pos="588"/>
              </w:tabs>
              <w:ind w:left="-284" w:right="34" w:firstLine="223"/>
              <w:jc w:val="center"/>
              <w:rPr>
                <w:rFonts w:ascii="Times New Roman" w:hAnsi="Times New Roman" w:cs="Times New Roman"/>
                <w:lang w:eastAsia="en-US"/>
              </w:rPr>
            </w:pPr>
            <w:r w:rsidRPr="00BB54D9">
              <w:rPr>
                <w:rFonts w:ascii="Times New Roman" w:hAnsi="Times New Roman" w:cs="Times New Roman"/>
              </w:rPr>
              <w:t>92,90</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tabs>
                <w:tab w:val="left" w:pos="588"/>
              </w:tabs>
              <w:ind w:left="-284" w:right="34" w:firstLine="318"/>
              <w:jc w:val="center"/>
              <w:rPr>
                <w:rFonts w:ascii="Times New Roman" w:hAnsi="Times New Roman" w:cs="Times New Roman"/>
                <w:lang w:eastAsia="en-US"/>
              </w:rPr>
            </w:pPr>
            <w:r w:rsidRPr="00BB54D9">
              <w:rPr>
                <w:rFonts w:ascii="Times New Roman" w:hAnsi="Times New Roman" w:cs="Times New Roman"/>
              </w:rPr>
              <w:t>92,90</w:t>
            </w:r>
          </w:p>
        </w:tc>
        <w:tc>
          <w:tcPr>
            <w:tcW w:w="850"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tabs>
                <w:tab w:val="left" w:pos="588"/>
              </w:tabs>
              <w:ind w:left="-284" w:right="34" w:firstLine="318"/>
              <w:jc w:val="center"/>
              <w:rPr>
                <w:rFonts w:ascii="Times New Roman" w:hAnsi="Times New Roman" w:cs="Times New Roman"/>
                <w:lang w:eastAsia="en-US"/>
              </w:rPr>
            </w:pPr>
            <w:r w:rsidRPr="00BB54D9">
              <w:rPr>
                <w:rFonts w:ascii="Times New Roman" w:hAnsi="Times New Roman" w:cs="Times New Roman"/>
              </w:rPr>
              <w:t>92,90</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tabs>
                <w:tab w:val="left" w:pos="588"/>
              </w:tabs>
              <w:ind w:left="-284" w:right="34" w:firstLine="318"/>
              <w:jc w:val="center"/>
              <w:rPr>
                <w:rFonts w:ascii="Times New Roman" w:hAnsi="Times New Roman" w:cs="Times New Roman"/>
                <w:lang w:eastAsia="en-US"/>
              </w:rPr>
            </w:pPr>
            <w:r w:rsidRPr="00BB54D9">
              <w:rPr>
                <w:rFonts w:ascii="Times New Roman" w:hAnsi="Times New Roman" w:cs="Times New Roman"/>
              </w:rPr>
              <w:t>92,90</w:t>
            </w:r>
          </w:p>
        </w:tc>
        <w:tc>
          <w:tcPr>
            <w:tcW w:w="992" w:type="dxa"/>
            <w:tcBorders>
              <w:top w:val="single" w:sz="4" w:space="0" w:color="auto"/>
              <w:left w:val="single" w:sz="4" w:space="0" w:color="auto"/>
              <w:bottom w:val="single" w:sz="4" w:space="0" w:color="auto"/>
              <w:right w:val="single" w:sz="4" w:space="0" w:color="auto"/>
            </w:tcBorders>
          </w:tcPr>
          <w:p w:rsidR="00BB54D9" w:rsidRPr="00BB54D9" w:rsidRDefault="00BB54D9" w:rsidP="001F2DE2">
            <w:pPr>
              <w:tabs>
                <w:tab w:val="left" w:pos="588"/>
              </w:tabs>
              <w:ind w:left="-284" w:right="34" w:firstLine="318"/>
              <w:jc w:val="center"/>
              <w:rPr>
                <w:rFonts w:ascii="Times New Roman" w:hAnsi="Times New Roman" w:cs="Times New Roman"/>
              </w:rPr>
            </w:pPr>
          </w:p>
          <w:p w:rsidR="00BB54D9" w:rsidRPr="00BB54D9" w:rsidRDefault="00BB54D9" w:rsidP="001F2DE2">
            <w:pPr>
              <w:tabs>
                <w:tab w:val="left" w:pos="588"/>
              </w:tabs>
              <w:ind w:left="-284" w:right="34" w:firstLine="318"/>
              <w:jc w:val="center"/>
              <w:rPr>
                <w:rFonts w:ascii="Times New Roman" w:hAnsi="Times New Roman" w:cs="Times New Roman"/>
              </w:rPr>
            </w:pPr>
            <w:r w:rsidRPr="00BB54D9">
              <w:rPr>
                <w:rFonts w:ascii="Times New Roman" w:hAnsi="Times New Roman" w:cs="Times New Roman"/>
              </w:rPr>
              <w:t>68,4</w:t>
            </w:r>
          </w:p>
        </w:tc>
      </w:tr>
    </w:tbl>
    <w:p w:rsidR="00BB54D9" w:rsidRPr="00BB54D9" w:rsidRDefault="00BB54D9" w:rsidP="00BB54D9">
      <w:pPr>
        <w:pStyle w:val="western"/>
        <w:widowControl w:val="0"/>
        <w:shd w:val="clear" w:color="auto" w:fill="FFFFFF"/>
        <w:spacing w:before="0" w:beforeAutospacing="0" w:after="0" w:afterAutospacing="0" w:line="360" w:lineRule="auto"/>
        <w:ind w:right="-285" w:firstLine="426"/>
        <w:jc w:val="both"/>
        <w:rPr>
          <w:sz w:val="10"/>
          <w:szCs w:val="10"/>
        </w:rPr>
      </w:pPr>
    </w:p>
    <w:p w:rsidR="008B0058" w:rsidRDefault="008B0058" w:rsidP="00BB54D9">
      <w:pPr>
        <w:pStyle w:val="western"/>
        <w:widowControl w:val="0"/>
        <w:shd w:val="clear" w:color="auto" w:fill="FFFFFF"/>
        <w:spacing w:before="0" w:beforeAutospacing="0" w:after="0" w:afterAutospacing="0" w:line="360" w:lineRule="auto"/>
        <w:ind w:right="-284" w:firstLine="425"/>
        <w:jc w:val="both"/>
        <w:rPr>
          <w:sz w:val="28"/>
          <w:szCs w:val="28"/>
        </w:rPr>
      </w:pPr>
    </w:p>
    <w:p w:rsidR="00CC1150" w:rsidRPr="00BB54D9" w:rsidRDefault="00116429" w:rsidP="00E57BE5">
      <w:pPr>
        <w:pStyle w:val="western"/>
        <w:widowControl w:val="0"/>
        <w:shd w:val="clear" w:color="auto" w:fill="FFFFFF"/>
        <w:spacing w:before="0" w:beforeAutospacing="0" w:after="0" w:afterAutospacing="0" w:line="360" w:lineRule="auto"/>
        <w:ind w:right="-284" w:firstLine="425"/>
        <w:jc w:val="both"/>
        <w:rPr>
          <w:sz w:val="28"/>
          <w:szCs w:val="28"/>
        </w:rPr>
      </w:pPr>
      <w:r>
        <w:rPr>
          <w:noProof/>
          <w:sz w:val="28"/>
          <w:szCs w:val="28"/>
        </w:rPr>
        <w:pict>
          <v:rect id="Прямоугольник 2" o:spid="_x0000_s1291" style="position:absolute;left:0;text-align:left;margin-left:356.65pt;margin-top:129.45pt;width:105.3pt;height:27.5pt;rotation:180;flip:y;z-index:2517160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" filled="f" stroked="f">
            <v:path arrowok="t"/>
            <o:lock v:ext="edit" grouping="t"/>
            <v:textbox style="mso-next-textbox:#Прямоугольник 2">
              <w:txbxContent>
                <w:p w:rsidR="00AF2D7D" w:rsidRPr="0015626E" w:rsidRDefault="00AF2D7D" w:rsidP="00082E33">
                  <w:pPr>
                    <w:pStyle w:val="ad"/>
                    <w:kinsoku w:val="0"/>
                    <w:overflowPunct w:val="0"/>
                    <w:spacing w:before="0" w:after="0"/>
                    <w:textAlignment w:val="baseline"/>
                    <w:rPr>
                      <w:bCs/>
                    </w:rPr>
                  </w:pPr>
                  <w:r w:rsidRPr="0015626E">
                    <w:rPr>
                      <w:bCs/>
                    </w:rPr>
                    <w:t xml:space="preserve">График </w:t>
                  </w:r>
                  <w:r>
                    <w:rPr>
                      <w:bCs/>
                    </w:rPr>
                    <w:t>1</w:t>
                  </w:r>
                  <w:r w:rsidRPr="0015626E">
                    <w:rPr>
                      <w:bCs/>
                    </w:rPr>
                    <w:t>.1.2.</w:t>
                  </w:r>
                  <w:r>
                    <w:rPr>
                      <w:bCs/>
                    </w:rPr>
                    <w:t>11</w:t>
                  </w:r>
                </w:p>
              </w:txbxContent>
            </v:textbox>
          </v:rect>
        </w:pict>
      </w:r>
      <w:proofErr w:type="gramStart"/>
      <w:r w:rsidR="00BB54D9" w:rsidRPr="00BB54D9">
        <w:rPr>
          <w:sz w:val="28"/>
          <w:szCs w:val="28"/>
        </w:rPr>
        <w:t>Библиотечное обслуживание библиотеками муниципального бюджетного учреждения «Централизованная библиотечная система» городского округа город Стерлитамак Республики Башкортостан по количеству читателей в 2011 году 58 685 чел. выросло до 68 227 чел. в 2017 году, книговыдача составила в 2017 году 2 127 500, в 2011 году 1 645 080, количество посещений библиотек так же выросло с 583 329 в 2011 году, до 790</w:t>
      </w:r>
      <w:proofErr w:type="gramEnd"/>
      <w:r w:rsidR="00BB54D9" w:rsidRPr="00BB54D9">
        <w:rPr>
          <w:sz w:val="28"/>
          <w:szCs w:val="28"/>
        </w:rPr>
        <w:t xml:space="preserve"> 543 в 2017 году.</w:t>
      </w:r>
    </w:p>
    <w:p w:rsidR="00BB54D9" w:rsidRPr="00BB54D9" w:rsidRDefault="00E67382" w:rsidP="00BB54D9">
      <w:pPr>
        <w:pStyle w:val="western"/>
        <w:widowControl w:val="0"/>
        <w:shd w:val="clear" w:color="auto" w:fill="FFFFFF"/>
        <w:spacing w:before="0" w:beforeAutospacing="0" w:after="0" w:afterAutospacing="0"/>
        <w:ind w:right="-284" w:firstLine="425"/>
        <w:jc w:val="both"/>
        <w:rPr>
          <w:sz w:val="28"/>
          <w:szCs w:val="28"/>
        </w:rPr>
      </w:pPr>
      <w:r w:rsidRPr="00BB54D9">
        <w:rPr>
          <w:noProof/>
          <w:sz w:val="28"/>
          <w:szCs w:val="28"/>
        </w:rPr>
        <w:drawing>
          <wp:anchor distT="0" distB="0" distL="114300" distR="114300" simplePos="0" relativeHeight="251658240" behindDoc="0" locked="0" layoutInCell="1" allowOverlap="1">
            <wp:simplePos x="0" y="0"/>
            <wp:positionH relativeFrom="column">
              <wp:posOffset>1308735</wp:posOffset>
            </wp:positionH>
            <wp:positionV relativeFrom="paragraph">
              <wp:posOffset>208280</wp:posOffset>
            </wp:positionV>
            <wp:extent cx="4067175" cy="2323465"/>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7175" cy="2323465"/>
                    </a:xfrm>
                    <a:prstGeom prst="rect">
                      <a:avLst/>
                    </a:prstGeom>
                    <a:noFill/>
                  </pic:spPr>
                </pic:pic>
              </a:graphicData>
            </a:graphic>
          </wp:anchor>
        </w:drawing>
      </w:r>
    </w:p>
    <w:p w:rsidR="00441F1C" w:rsidRDefault="00E67382" w:rsidP="00BB54D9">
      <w:pPr>
        <w:pStyle w:val="western"/>
        <w:widowControl w:val="0"/>
        <w:shd w:val="clear" w:color="auto" w:fill="FFFFFF"/>
        <w:spacing w:before="0" w:beforeAutospacing="0" w:after="0" w:afterAutospacing="0" w:line="360" w:lineRule="auto"/>
        <w:ind w:left="-284" w:right="283" w:firstLine="2269"/>
        <w:rPr>
          <w:sz w:val="28"/>
          <w:szCs w:val="28"/>
        </w:rPr>
      </w:pPr>
      <w:r>
        <w:rPr>
          <w:sz w:val="28"/>
          <w:szCs w:val="28"/>
        </w:rPr>
        <w:br w:type="textWrapping" w:clear="all"/>
      </w:r>
    </w:p>
    <w:p w:rsidR="00441F1C" w:rsidRPr="00441F1C" w:rsidRDefault="00441F1C" w:rsidP="00BB54D9">
      <w:pPr>
        <w:pStyle w:val="western"/>
        <w:widowControl w:val="0"/>
        <w:shd w:val="clear" w:color="auto" w:fill="FFFFFF"/>
        <w:spacing w:before="0" w:beforeAutospacing="0" w:after="0" w:afterAutospacing="0" w:line="360" w:lineRule="auto"/>
        <w:ind w:left="-284" w:right="283" w:firstLine="2269"/>
        <w:rPr>
          <w:i/>
          <w:sz w:val="28"/>
          <w:szCs w:val="28"/>
        </w:rPr>
      </w:pPr>
      <w:r w:rsidRPr="00441F1C">
        <w:rPr>
          <w:i/>
          <w:sz w:val="28"/>
          <w:szCs w:val="28"/>
        </w:rPr>
        <w:t>Основные показатели в библиотечной сфере</w:t>
      </w:r>
    </w:p>
    <w:p w:rsidR="00BB54D9" w:rsidRDefault="00116429" w:rsidP="00BB54D9">
      <w:pPr>
        <w:pStyle w:val="western"/>
        <w:widowControl w:val="0"/>
        <w:shd w:val="clear" w:color="auto" w:fill="FFFFFF"/>
        <w:spacing w:before="0" w:beforeAutospacing="0" w:after="0" w:afterAutospacing="0" w:line="360" w:lineRule="auto"/>
        <w:ind w:left="-284" w:right="283" w:firstLine="2269"/>
        <w:rPr>
          <w:sz w:val="28"/>
          <w:szCs w:val="28"/>
        </w:rPr>
      </w:pPr>
      <w:r>
        <w:rPr>
          <w:noProof/>
          <w:sz w:val="28"/>
          <w:szCs w:val="28"/>
        </w:rPr>
        <w:pict>
          <v:rect id="Прямоугольник 1" o:spid="_x0000_s1189" style="position:absolute;left:0;text-align:left;margin-left:409.25pt;margin-top:1.8pt;width:104.5pt;height:20.05pt;rotation:180;flip:y;z-index:2516689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" filled="f" stroked="f">
            <v:path arrowok="t"/>
            <o:lock v:ext="edit" grouping="t"/>
            <v:textbox style="mso-next-textbox:#Прямоугольник 1">
              <w:txbxContent>
                <w:p w:rsidR="00AF2D7D" w:rsidRPr="0015626E" w:rsidRDefault="00AF2D7D" w:rsidP="00BB54D9">
                  <w:pPr>
                    <w:pStyle w:val="ad"/>
                    <w:kinsoku w:val="0"/>
                    <w:overflowPunct w:val="0"/>
                    <w:spacing w:before="0" w:after="0"/>
                    <w:textAlignment w:val="baseline"/>
                    <w:rPr>
                      <w:bCs/>
                    </w:rPr>
                  </w:pPr>
                  <w:r w:rsidRPr="0015626E">
                    <w:rPr>
                      <w:bCs/>
                    </w:rPr>
                    <w:t xml:space="preserve">Таблица </w:t>
                  </w:r>
                  <w:r>
                    <w:rPr>
                      <w:bCs/>
                    </w:rPr>
                    <w:t>1</w:t>
                  </w:r>
                  <w:r w:rsidRPr="0015626E">
                    <w:rPr>
                      <w:bCs/>
                    </w:rPr>
                    <w:t>.1.2.</w:t>
                  </w:r>
                  <w:r>
                    <w:rPr>
                      <w:bCs/>
                    </w:rPr>
                    <w:t>12</w:t>
                  </w:r>
                </w:p>
                <w:p w:rsidR="00AF2D7D" w:rsidRPr="0015626E" w:rsidRDefault="00AF2D7D" w:rsidP="00BB54D9">
                  <w:pPr>
                    <w:pStyle w:val="ad"/>
                    <w:kinsoku w:val="0"/>
                    <w:overflowPunct w:val="0"/>
                    <w:spacing w:before="0" w:after="0"/>
                    <w:textAlignment w:val="baseline"/>
                    <w:rPr>
                      <w:rFonts w:ascii="Cambria" w:hAnsi="Cambria"/>
                      <w:b/>
                      <w:bCs/>
                      <w:sz w:val="36"/>
                      <w:szCs w:val="36"/>
                    </w:rPr>
                  </w:pPr>
                </w:p>
                <w:p w:rsidR="00AF2D7D" w:rsidRPr="00112F0F" w:rsidRDefault="00AF2D7D" w:rsidP="00BB54D9">
                  <w:pPr>
                    <w:pStyle w:val="ad"/>
                    <w:kinsoku w:val="0"/>
                    <w:overflowPunct w:val="0"/>
                    <w:spacing w:before="0" w:after="0"/>
                    <w:jc w:val="center"/>
                    <w:textAlignment w:val="baseline"/>
                    <w:rPr>
                      <w:sz w:val="32"/>
                      <w:szCs w:val="32"/>
                    </w:rPr>
                  </w:pPr>
                  <w:r w:rsidRPr="0015626E">
                    <w:rPr>
                      <w:rFonts w:ascii="Cambria" w:hAnsi="Cambria"/>
                      <w:b/>
                      <w:bCs/>
                      <w:sz w:val="32"/>
                      <w:szCs w:val="32"/>
                    </w:rPr>
                    <w:t>развития территории</w:t>
                  </w:r>
                </w:p>
              </w:txbxContent>
            </v:textbox>
          </v:rect>
        </w:pict>
      </w:r>
    </w:p>
    <w:p w:rsidR="00BB54D9" w:rsidRPr="00BB54D9" w:rsidRDefault="00BB54D9" w:rsidP="00BB54D9">
      <w:pPr>
        <w:pStyle w:val="western"/>
        <w:widowControl w:val="0"/>
        <w:shd w:val="clear" w:color="auto" w:fill="FFFFFF"/>
        <w:spacing w:before="0" w:beforeAutospacing="0" w:after="0" w:afterAutospacing="0" w:line="360" w:lineRule="auto"/>
        <w:ind w:left="-284" w:right="283" w:firstLine="2269"/>
        <w:rPr>
          <w:sz w:val="10"/>
          <w:szCs w:val="10"/>
        </w:rPr>
      </w:pPr>
    </w:p>
    <w:tbl>
      <w:tblPr>
        <w:tblStyle w:val="af1"/>
        <w:tblW w:w="10314" w:type="dxa"/>
        <w:tblLook w:val="04A0"/>
      </w:tblPr>
      <w:tblGrid>
        <w:gridCol w:w="2376"/>
        <w:gridCol w:w="1134"/>
        <w:gridCol w:w="1134"/>
        <w:gridCol w:w="1134"/>
        <w:gridCol w:w="1134"/>
        <w:gridCol w:w="1134"/>
        <w:gridCol w:w="1134"/>
        <w:gridCol w:w="1134"/>
      </w:tblGrid>
      <w:tr w:rsidR="00BB54D9" w:rsidRPr="00BB54D9" w:rsidTr="001F2DE2">
        <w:tc>
          <w:tcPr>
            <w:tcW w:w="2376" w:type="dxa"/>
          </w:tcPr>
          <w:p w:rsidR="00BB54D9" w:rsidRPr="00BB54D9" w:rsidRDefault="00BB54D9" w:rsidP="001F2DE2">
            <w:pPr>
              <w:jc w:val="center"/>
              <w:rPr>
                <w:rFonts w:ascii="Times New Roman" w:hAnsi="Times New Roman" w:cs="Times New Roman"/>
                <w:b/>
                <w:sz w:val="20"/>
                <w:szCs w:val="20"/>
              </w:rPr>
            </w:pPr>
          </w:p>
        </w:tc>
        <w:tc>
          <w:tcPr>
            <w:tcW w:w="1134"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2011</w:t>
            </w:r>
          </w:p>
        </w:tc>
        <w:tc>
          <w:tcPr>
            <w:tcW w:w="1134"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2012</w:t>
            </w:r>
          </w:p>
        </w:tc>
        <w:tc>
          <w:tcPr>
            <w:tcW w:w="1134"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2013</w:t>
            </w:r>
          </w:p>
        </w:tc>
        <w:tc>
          <w:tcPr>
            <w:tcW w:w="1134"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2014</w:t>
            </w:r>
          </w:p>
        </w:tc>
        <w:tc>
          <w:tcPr>
            <w:tcW w:w="1134"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2015</w:t>
            </w:r>
          </w:p>
        </w:tc>
        <w:tc>
          <w:tcPr>
            <w:tcW w:w="1134"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2016</w:t>
            </w:r>
          </w:p>
        </w:tc>
        <w:tc>
          <w:tcPr>
            <w:tcW w:w="1134"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2017</w:t>
            </w:r>
          </w:p>
        </w:tc>
      </w:tr>
      <w:tr w:rsidR="00BB54D9" w:rsidRPr="00BB54D9" w:rsidTr="001F2DE2">
        <w:tc>
          <w:tcPr>
            <w:tcW w:w="2376"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книжный фонд</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3 177592</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3 057 828</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3 663 768</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3 715 241</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3 574 927</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3 555 827</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3 536 813</w:t>
            </w:r>
          </w:p>
        </w:tc>
      </w:tr>
      <w:tr w:rsidR="00BB54D9" w:rsidRPr="00BB54D9" w:rsidTr="001F2DE2">
        <w:tc>
          <w:tcPr>
            <w:tcW w:w="2376"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количество пользователей</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71 087</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68 924</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117 839</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123 835</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125 044</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126 209</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124 962</w:t>
            </w:r>
          </w:p>
        </w:tc>
      </w:tr>
      <w:tr w:rsidR="00BB54D9" w:rsidRPr="00BB54D9" w:rsidTr="001F2DE2">
        <w:tc>
          <w:tcPr>
            <w:tcW w:w="2376"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количество посещений</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943 985</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856 417</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1 240 951</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1 330 252</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1 390 793</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1 448 542</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1 484 543</w:t>
            </w:r>
          </w:p>
        </w:tc>
      </w:tr>
      <w:tr w:rsidR="00BB54D9" w:rsidRPr="00BB54D9" w:rsidTr="001F2DE2">
        <w:tc>
          <w:tcPr>
            <w:tcW w:w="2376"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книговыдача</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2 062 299</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1 725 623</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2 968 194</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3 076 318</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3 203 386</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3 294 905</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3 384 541</w:t>
            </w:r>
          </w:p>
        </w:tc>
      </w:tr>
    </w:tbl>
    <w:p w:rsidR="00BB54D9" w:rsidRPr="00BB54D9" w:rsidRDefault="00BB54D9" w:rsidP="00BB54D9">
      <w:pPr>
        <w:pStyle w:val="western"/>
        <w:widowControl w:val="0"/>
        <w:shd w:val="clear" w:color="auto" w:fill="FFFFFF"/>
        <w:spacing w:before="0" w:beforeAutospacing="0" w:after="0" w:afterAutospacing="0" w:line="360" w:lineRule="auto"/>
        <w:ind w:right="-285" w:firstLine="426"/>
        <w:jc w:val="both"/>
        <w:rPr>
          <w:sz w:val="10"/>
          <w:szCs w:val="10"/>
        </w:rPr>
      </w:pPr>
    </w:p>
    <w:p w:rsidR="00BB54D9" w:rsidRPr="00BB54D9" w:rsidRDefault="00BB54D9" w:rsidP="00BB54D9">
      <w:pPr>
        <w:spacing w:line="360" w:lineRule="auto"/>
        <w:jc w:val="both"/>
        <w:rPr>
          <w:rFonts w:ascii="Times New Roman" w:hAnsi="Times New Roman" w:cs="Times New Roman"/>
          <w:sz w:val="28"/>
          <w:szCs w:val="28"/>
        </w:rPr>
      </w:pPr>
      <w:r w:rsidRPr="00BB54D9">
        <w:rPr>
          <w:rFonts w:ascii="Times New Roman" w:eastAsiaTheme="minorHAnsi" w:hAnsi="Times New Roman" w:cs="Times New Roman"/>
          <w:sz w:val="28"/>
          <w:szCs w:val="28"/>
          <w:lang w:eastAsia="en-US"/>
        </w:rPr>
        <w:t xml:space="preserve">        В связи с ежегодным приростом населения города Стерлитамака, значительным расширением границ города за счет высоких темпов строительства нового жилья и увеличения новых микрорайонов, где количество библиотек остается прежним, а население компактно прирастает, в настоящее время (с 2015 года) наблюдается потребность в 1 библиотеке. </w:t>
      </w:r>
    </w:p>
    <w:p w:rsidR="000E2C3D" w:rsidRDefault="000E2C3D" w:rsidP="00BB54D9">
      <w:pPr>
        <w:pStyle w:val="Default"/>
        <w:jc w:val="center"/>
        <w:rPr>
          <w:i/>
          <w:sz w:val="28"/>
          <w:szCs w:val="28"/>
        </w:rPr>
      </w:pPr>
    </w:p>
    <w:p w:rsidR="00BB54D9" w:rsidRDefault="00116429" w:rsidP="00BB54D9">
      <w:pPr>
        <w:pStyle w:val="Default"/>
        <w:jc w:val="center"/>
        <w:rPr>
          <w:i/>
          <w:sz w:val="28"/>
          <w:szCs w:val="28"/>
        </w:rPr>
      </w:pPr>
      <w:r>
        <w:rPr>
          <w:i/>
          <w:noProof/>
          <w:sz w:val="28"/>
          <w:szCs w:val="28"/>
        </w:rPr>
        <w:lastRenderedPageBreak/>
        <w:pict>
          <v:rect id="_x0000_s1230" style="position:absolute;left:0;text-align:left;margin-left:386.75pt;margin-top:20.8pt;width:127pt;height:20.05pt;rotation:180;flip:y;z-index:2516823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" filled="f" stroked="f">
            <v:path arrowok="t"/>
            <o:lock v:ext="edit" grouping="t"/>
            <v:textbox style="mso-next-textbox:#_x0000_s1230">
              <w:txbxContent>
                <w:p w:rsidR="00AF2D7D" w:rsidRPr="0015626E" w:rsidRDefault="00AF2D7D" w:rsidP="003D4F3A">
                  <w:pPr>
                    <w:pStyle w:val="ad"/>
                    <w:kinsoku w:val="0"/>
                    <w:overflowPunct w:val="0"/>
                    <w:spacing w:before="0" w:after="0"/>
                    <w:textAlignment w:val="baseline"/>
                    <w:rPr>
                      <w:bCs/>
                    </w:rPr>
                  </w:pPr>
                  <w:r w:rsidRPr="0015626E">
                    <w:rPr>
                      <w:bCs/>
                    </w:rPr>
                    <w:t xml:space="preserve">Таблица </w:t>
                  </w:r>
                  <w:r>
                    <w:rPr>
                      <w:bCs/>
                    </w:rPr>
                    <w:t>1</w:t>
                  </w:r>
                  <w:r w:rsidRPr="0015626E">
                    <w:rPr>
                      <w:bCs/>
                    </w:rPr>
                    <w:t>.1.2.</w:t>
                  </w:r>
                  <w:r>
                    <w:rPr>
                      <w:bCs/>
                    </w:rPr>
                    <w:t>13</w:t>
                  </w:r>
                </w:p>
                <w:p w:rsidR="00AF2D7D" w:rsidRPr="0015626E" w:rsidRDefault="00AF2D7D" w:rsidP="003D4F3A">
                  <w:pPr>
                    <w:pStyle w:val="ad"/>
                    <w:kinsoku w:val="0"/>
                    <w:overflowPunct w:val="0"/>
                    <w:spacing w:before="0" w:after="0"/>
                    <w:textAlignment w:val="baseline"/>
                    <w:rPr>
                      <w:rFonts w:ascii="Cambria" w:hAnsi="Cambria"/>
                      <w:b/>
                      <w:bCs/>
                      <w:sz w:val="36"/>
                      <w:szCs w:val="36"/>
                    </w:rPr>
                  </w:pPr>
                </w:p>
                <w:p w:rsidR="00AF2D7D" w:rsidRPr="00112F0F" w:rsidRDefault="00AF2D7D" w:rsidP="003D4F3A">
                  <w:pPr>
                    <w:pStyle w:val="ad"/>
                    <w:kinsoku w:val="0"/>
                    <w:overflowPunct w:val="0"/>
                    <w:spacing w:before="0" w:after="0"/>
                    <w:jc w:val="center"/>
                    <w:textAlignment w:val="baseline"/>
                    <w:rPr>
                      <w:sz w:val="32"/>
                      <w:szCs w:val="32"/>
                    </w:rPr>
                  </w:pPr>
                  <w:r w:rsidRPr="0015626E">
                    <w:rPr>
                      <w:rFonts w:ascii="Cambria" w:hAnsi="Cambria"/>
                      <w:b/>
                      <w:bCs/>
                      <w:sz w:val="32"/>
                      <w:szCs w:val="32"/>
                    </w:rPr>
                    <w:t>развития территории</w:t>
                  </w:r>
                </w:p>
              </w:txbxContent>
            </v:textbox>
          </v:rect>
        </w:pict>
      </w:r>
      <w:r w:rsidR="00BB54D9" w:rsidRPr="009A1B28">
        <w:rPr>
          <w:i/>
          <w:sz w:val="28"/>
          <w:szCs w:val="28"/>
        </w:rPr>
        <w:t xml:space="preserve">Число посещений музеев, библиотек, учреждений </w:t>
      </w:r>
      <w:proofErr w:type="spellStart"/>
      <w:r w:rsidR="00BB54D9" w:rsidRPr="009A1B28">
        <w:rPr>
          <w:i/>
          <w:sz w:val="28"/>
          <w:szCs w:val="28"/>
        </w:rPr>
        <w:t>культурно-</w:t>
      </w:r>
      <w:r w:rsidR="001A6A57">
        <w:rPr>
          <w:i/>
          <w:sz w:val="28"/>
          <w:szCs w:val="28"/>
        </w:rPr>
        <w:t>досугового</w:t>
      </w:r>
      <w:proofErr w:type="spellEnd"/>
      <w:r w:rsidR="001A6A57">
        <w:rPr>
          <w:i/>
          <w:sz w:val="28"/>
          <w:szCs w:val="28"/>
        </w:rPr>
        <w:t xml:space="preserve"> типа, парков, %</w:t>
      </w:r>
    </w:p>
    <w:p w:rsidR="003D4F3A" w:rsidRPr="009A1B28" w:rsidRDefault="003D4F3A" w:rsidP="00BB54D9">
      <w:pPr>
        <w:pStyle w:val="Default"/>
        <w:jc w:val="center"/>
        <w:rPr>
          <w:i/>
          <w:sz w:val="28"/>
          <w:szCs w:val="28"/>
        </w:rPr>
      </w:pPr>
    </w:p>
    <w:tbl>
      <w:tblPr>
        <w:tblStyle w:val="af1"/>
        <w:tblW w:w="10031" w:type="dxa"/>
        <w:tblLook w:val="04A0"/>
      </w:tblPr>
      <w:tblGrid>
        <w:gridCol w:w="4361"/>
        <w:gridCol w:w="1417"/>
        <w:gridCol w:w="851"/>
        <w:gridCol w:w="850"/>
        <w:gridCol w:w="851"/>
        <w:gridCol w:w="850"/>
        <w:gridCol w:w="851"/>
      </w:tblGrid>
      <w:tr w:rsidR="00BB54D9" w:rsidRPr="00BB54D9" w:rsidTr="00C64D2C">
        <w:trPr>
          <w:trHeight w:val="130"/>
        </w:trPr>
        <w:tc>
          <w:tcPr>
            <w:tcW w:w="436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283" w:firstLine="568"/>
              <w:jc w:val="center"/>
              <w:rPr>
                <w:rFonts w:ascii="Times New Roman" w:hAnsi="Times New Roman" w:cs="Times New Roman"/>
                <w:lang w:eastAsia="en-US"/>
              </w:rPr>
            </w:pPr>
            <w:r w:rsidRPr="00BB54D9">
              <w:rPr>
                <w:rFonts w:ascii="Times New Roman" w:hAnsi="Times New Roman" w:cs="Times New Roman"/>
              </w:rPr>
              <w:t>Показатель</w:t>
            </w:r>
          </w:p>
        </w:tc>
        <w:tc>
          <w:tcPr>
            <w:tcW w:w="1417"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108" w:firstLine="318"/>
              <w:jc w:val="center"/>
              <w:rPr>
                <w:rFonts w:ascii="Times New Roman" w:hAnsi="Times New Roman" w:cs="Times New Roman"/>
                <w:lang w:eastAsia="en-US"/>
              </w:rPr>
            </w:pPr>
            <w:r w:rsidRPr="00BB54D9">
              <w:rPr>
                <w:rFonts w:ascii="Times New Roman" w:hAnsi="Times New Roman" w:cs="Times New Roman"/>
              </w:rPr>
              <w:t>2012</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108" w:firstLine="318"/>
              <w:jc w:val="center"/>
              <w:rPr>
                <w:rFonts w:ascii="Times New Roman" w:hAnsi="Times New Roman" w:cs="Times New Roman"/>
                <w:lang w:eastAsia="en-US"/>
              </w:rPr>
            </w:pPr>
            <w:r w:rsidRPr="00BB54D9">
              <w:rPr>
                <w:rFonts w:ascii="Times New Roman" w:hAnsi="Times New Roman" w:cs="Times New Roman"/>
              </w:rPr>
              <w:t>2013</w:t>
            </w:r>
          </w:p>
        </w:tc>
        <w:tc>
          <w:tcPr>
            <w:tcW w:w="850"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108" w:firstLine="318"/>
              <w:jc w:val="center"/>
              <w:rPr>
                <w:rFonts w:ascii="Times New Roman" w:hAnsi="Times New Roman" w:cs="Times New Roman"/>
                <w:lang w:eastAsia="en-US"/>
              </w:rPr>
            </w:pPr>
            <w:r w:rsidRPr="00BB54D9">
              <w:rPr>
                <w:rFonts w:ascii="Times New Roman" w:hAnsi="Times New Roman" w:cs="Times New Roman"/>
              </w:rPr>
              <w:t>2014</w:t>
            </w:r>
          </w:p>
        </w:tc>
        <w:tc>
          <w:tcPr>
            <w:tcW w:w="851"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left="-284" w:right="-108" w:firstLine="176"/>
              <w:jc w:val="center"/>
              <w:rPr>
                <w:rFonts w:ascii="Times New Roman" w:hAnsi="Times New Roman" w:cs="Times New Roman"/>
              </w:rPr>
            </w:pPr>
            <w:r w:rsidRPr="00BB54D9">
              <w:rPr>
                <w:rFonts w:ascii="Times New Roman" w:hAnsi="Times New Roman" w:cs="Times New Roman"/>
              </w:rPr>
              <w:t>2015</w:t>
            </w:r>
          </w:p>
        </w:tc>
        <w:tc>
          <w:tcPr>
            <w:tcW w:w="850"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right="-108"/>
              <w:jc w:val="center"/>
              <w:rPr>
                <w:rFonts w:ascii="Times New Roman" w:hAnsi="Times New Roman" w:cs="Times New Roman"/>
              </w:rPr>
            </w:pPr>
            <w:r w:rsidRPr="00BB54D9">
              <w:rPr>
                <w:rFonts w:ascii="Times New Roman" w:hAnsi="Times New Roman" w:cs="Times New Roman"/>
              </w:rPr>
              <w:t>2016</w:t>
            </w:r>
          </w:p>
        </w:tc>
        <w:tc>
          <w:tcPr>
            <w:tcW w:w="851"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right="-108"/>
              <w:jc w:val="center"/>
              <w:rPr>
                <w:rFonts w:ascii="Times New Roman" w:hAnsi="Times New Roman" w:cs="Times New Roman"/>
              </w:rPr>
            </w:pPr>
            <w:r w:rsidRPr="00BB54D9">
              <w:rPr>
                <w:rFonts w:ascii="Times New Roman" w:hAnsi="Times New Roman" w:cs="Times New Roman"/>
              </w:rPr>
              <w:t>2017</w:t>
            </w:r>
          </w:p>
        </w:tc>
      </w:tr>
      <w:tr w:rsidR="00BB54D9" w:rsidRPr="00BB54D9" w:rsidTr="00C64D2C">
        <w:trPr>
          <w:trHeight w:val="856"/>
        </w:trPr>
        <w:tc>
          <w:tcPr>
            <w:tcW w:w="4361"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left="142" w:right="283"/>
              <w:jc w:val="center"/>
              <w:rPr>
                <w:rFonts w:ascii="Times New Roman" w:hAnsi="Times New Roman" w:cs="Times New Roman"/>
                <w:sz w:val="24"/>
                <w:szCs w:val="24"/>
                <w:lang w:eastAsia="en-US"/>
              </w:rPr>
            </w:pPr>
            <w:r w:rsidRPr="00BB54D9">
              <w:rPr>
                <w:rFonts w:ascii="Times New Roman" w:hAnsi="Times New Roman" w:cs="Times New Roman"/>
                <w:sz w:val="24"/>
                <w:szCs w:val="24"/>
              </w:rPr>
              <w:t xml:space="preserve">Число посещений музеев, библиотек, учреждений </w:t>
            </w:r>
            <w:proofErr w:type="spellStart"/>
            <w:r w:rsidRPr="00BB54D9">
              <w:rPr>
                <w:rFonts w:ascii="Times New Roman" w:hAnsi="Times New Roman" w:cs="Times New Roman"/>
                <w:sz w:val="24"/>
                <w:szCs w:val="24"/>
              </w:rPr>
              <w:t>культурно-досугового</w:t>
            </w:r>
            <w:proofErr w:type="spellEnd"/>
            <w:r w:rsidRPr="00BB54D9">
              <w:rPr>
                <w:rFonts w:ascii="Times New Roman" w:hAnsi="Times New Roman" w:cs="Times New Roman"/>
                <w:sz w:val="24"/>
                <w:szCs w:val="24"/>
              </w:rPr>
              <w:t xml:space="preserve"> типа, парков»</w:t>
            </w:r>
          </w:p>
        </w:tc>
        <w:tc>
          <w:tcPr>
            <w:tcW w:w="1417" w:type="dxa"/>
          </w:tcPr>
          <w:p w:rsidR="00BB54D9" w:rsidRPr="00BB54D9" w:rsidRDefault="00BB54D9" w:rsidP="001F2DE2">
            <w:pPr>
              <w:jc w:val="center"/>
              <w:rPr>
                <w:rFonts w:ascii="Times New Roman" w:hAnsi="Times New Roman" w:cs="Times New Roman"/>
              </w:rPr>
            </w:pPr>
            <w:r w:rsidRPr="00BB54D9">
              <w:rPr>
                <w:rFonts w:ascii="Times New Roman" w:hAnsi="Times New Roman" w:cs="Times New Roman"/>
              </w:rPr>
              <w:t>5,7</w:t>
            </w:r>
          </w:p>
        </w:tc>
        <w:tc>
          <w:tcPr>
            <w:tcW w:w="851" w:type="dxa"/>
          </w:tcPr>
          <w:p w:rsidR="00BB54D9" w:rsidRPr="00BB54D9" w:rsidRDefault="00BB54D9" w:rsidP="001F2DE2">
            <w:pPr>
              <w:jc w:val="center"/>
              <w:rPr>
                <w:rFonts w:ascii="Times New Roman" w:hAnsi="Times New Roman" w:cs="Times New Roman"/>
              </w:rPr>
            </w:pPr>
            <w:r w:rsidRPr="00BB54D9">
              <w:rPr>
                <w:rFonts w:ascii="Times New Roman" w:hAnsi="Times New Roman" w:cs="Times New Roman"/>
              </w:rPr>
              <w:t>6,0</w:t>
            </w:r>
          </w:p>
        </w:tc>
        <w:tc>
          <w:tcPr>
            <w:tcW w:w="850" w:type="dxa"/>
          </w:tcPr>
          <w:p w:rsidR="00BB54D9" w:rsidRPr="00BB54D9" w:rsidRDefault="00BB54D9" w:rsidP="001F2DE2">
            <w:pPr>
              <w:jc w:val="center"/>
              <w:rPr>
                <w:rFonts w:ascii="Times New Roman" w:hAnsi="Times New Roman" w:cs="Times New Roman"/>
              </w:rPr>
            </w:pPr>
            <w:r w:rsidRPr="00BB54D9">
              <w:rPr>
                <w:rFonts w:ascii="Times New Roman" w:hAnsi="Times New Roman" w:cs="Times New Roman"/>
              </w:rPr>
              <w:t>6,3</w:t>
            </w:r>
          </w:p>
        </w:tc>
        <w:tc>
          <w:tcPr>
            <w:tcW w:w="851" w:type="dxa"/>
          </w:tcPr>
          <w:p w:rsidR="00BB54D9" w:rsidRPr="00BB54D9" w:rsidRDefault="00BB54D9" w:rsidP="001F2DE2">
            <w:pPr>
              <w:jc w:val="center"/>
              <w:rPr>
                <w:rFonts w:ascii="Times New Roman" w:hAnsi="Times New Roman" w:cs="Times New Roman"/>
              </w:rPr>
            </w:pPr>
            <w:r w:rsidRPr="00BB54D9">
              <w:rPr>
                <w:rFonts w:ascii="Times New Roman" w:hAnsi="Times New Roman" w:cs="Times New Roman"/>
              </w:rPr>
              <w:t>6,6</w:t>
            </w:r>
          </w:p>
        </w:tc>
        <w:tc>
          <w:tcPr>
            <w:tcW w:w="850" w:type="dxa"/>
          </w:tcPr>
          <w:p w:rsidR="00BB54D9" w:rsidRPr="00BB54D9" w:rsidRDefault="00BB54D9" w:rsidP="001F2DE2">
            <w:pPr>
              <w:jc w:val="center"/>
              <w:rPr>
                <w:rFonts w:ascii="Times New Roman" w:hAnsi="Times New Roman" w:cs="Times New Roman"/>
              </w:rPr>
            </w:pPr>
            <w:r w:rsidRPr="00BB54D9">
              <w:rPr>
                <w:rFonts w:ascii="Times New Roman" w:hAnsi="Times New Roman" w:cs="Times New Roman"/>
              </w:rPr>
              <w:t>6,9</w:t>
            </w:r>
          </w:p>
        </w:tc>
        <w:tc>
          <w:tcPr>
            <w:tcW w:w="851" w:type="dxa"/>
          </w:tcPr>
          <w:p w:rsidR="00BB54D9" w:rsidRPr="00BB54D9" w:rsidRDefault="00BB54D9" w:rsidP="001F2DE2">
            <w:pPr>
              <w:jc w:val="center"/>
              <w:rPr>
                <w:rFonts w:ascii="Times New Roman" w:hAnsi="Times New Roman" w:cs="Times New Roman"/>
              </w:rPr>
            </w:pPr>
            <w:r w:rsidRPr="00BB54D9">
              <w:rPr>
                <w:rFonts w:ascii="Times New Roman" w:hAnsi="Times New Roman" w:cs="Times New Roman"/>
              </w:rPr>
              <w:t>7,2</w:t>
            </w:r>
          </w:p>
        </w:tc>
      </w:tr>
    </w:tbl>
    <w:p w:rsidR="00BB54D9" w:rsidRPr="00BB54D9" w:rsidRDefault="00BB54D9" w:rsidP="00BB54D9">
      <w:pPr>
        <w:spacing w:line="360" w:lineRule="auto"/>
        <w:ind w:firstLine="709"/>
        <w:contextualSpacing/>
        <w:jc w:val="both"/>
        <w:rPr>
          <w:rFonts w:ascii="Times New Roman" w:hAnsi="Times New Roman" w:cs="Times New Roman"/>
          <w:sz w:val="28"/>
          <w:szCs w:val="28"/>
        </w:rPr>
      </w:pPr>
      <w:r w:rsidRPr="00BB54D9">
        <w:rPr>
          <w:rFonts w:ascii="Times New Roman" w:hAnsi="Times New Roman" w:cs="Times New Roman"/>
          <w:sz w:val="28"/>
          <w:szCs w:val="28"/>
        </w:rPr>
        <w:t>Ежегодно растет количество посещений учреждений культуры, так с 2012 года с 5,7% данный показатель увеличился до 7,2% в 2017 году, за счет внедрения новых форм работы по организации досуга населения, увеличения количества проведения гастролей звезд эстрады, проведения пиар - акций и т.д.</w:t>
      </w:r>
    </w:p>
    <w:p w:rsidR="00BB54D9" w:rsidRDefault="00116429" w:rsidP="00BB54D9">
      <w:pPr>
        <w:pStyle w:val="Default"/>
        <w:jc w:val="center"/>
        <w:rPr>
          <w:i/>
          <w:sz w:val="28"/>
          <w:szCs w:val="28"/>
        </w:rPr>
      </w:pPr>
      <w:r>
        <w:rPr>
          <w:i/>
          <w:noProof/>
          <w:sz w:val="28"/>
          <w:szCs w:val="28"/>
        </w:rPr>
        <w:pict>
          <v:rect id="_x0000_s1231" style="position:absolute;left:0;text-align:left;margin-left:353pt;margin-top:37.75pt;width:160.75pt;height:20.05pt;rotation:180;flip:y;z-index:2516833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" filled="f" stroked="f">
            <v:path arrowok="t"/>
            <o:lock v:ext="edit" grouping="t"/>
            <v:textbox style="mso-next-textbox:#_x0000_s1231">
              <w:txbxContent>
                <w:p w:rsidR="00AF2D7D" w:rsidRPr="0015626E" w:rsidRDefault="00AF2D7D" w:rsidP="00C64D2C">
                  <w:pPr>
                    <w:pStyle w:val="ad"/>
                    <w:kinsoku w:val="0"/>
                    <w:overflowPunct w:val="0"/>
                    <w:spacing w:before="0" w:after="0"/>
                    <w:ind w:right="240"/>
                    <w:textAlignment w:val="baseline"/>
                    <w:rPr>
                      <w:bCs/>
                    </w:rPr>
                  </w:pPr>
                  <w:r w:rsidRPr="0015626E">
                    <w:rPr>
                      <w:bCs/>
                    </w:rPr>
                    <w:t xml:space="preserve">Таблица </w:t>
                  </w:r>
                  <w:r>
                    <w:rPr>
                      <w:bCs/>
                    </w:rPr>
                    <w:t>1.</w:t>
                  </w:r>
                  <w:r w:rsidRPr="0015626E">
                    <w:rPr>
                      <w:bCs/>
                    </w:rPr>
                    <w:t>1.2.</w:t>
                  </w:r>
                  <w:r>
                    <w:rPr>
                      <w:bCs/>
                    </w:rPr>
                    <w:t>14</w:t>
                  </w:r>
                </w:p>
                <w:p w:rsidR="00AF2D7D" w:rsidRPr="0015626E" w:rsidRDefault="00AF2D7D" w:rsidP="003D4F3A">
                  <w:pPr>
                    <w:pStyle w:val="ad"/>
                    <w:kinsoku w:val="0"/>
                    <w:overflowPunct w:val="0"/>
                    <w:spacing w:before="0" w:after="0"/>
                    <w:textAlignment w:val="baseline"/>
                    <w:rPr>
                      <w:rFonts w:ascii="Cambria" w:hAnsi="Cambria"/>
                      <w:b/>
                      <w:bCs/>
                      <w:sz w:val="36"/>
                      <w:szCs w:val="36"/>
                    </w:rPr>
                  </w:pPr>
                </w:p>
                <w:p w:rsidR="00AF2D7D" w:rsidRPr="00112F0F" w:rsidRDefault="00AF2D7D" w:rsidP="003D4F3A">
                  <w:pPr>
                    <w:pStyle w:val="ad"/>
                    <w:kinsoku w:val="0"/>
                    <w:overflowPunct w:val="0"/>
                    <w:spacing w:before="0" w:after="0"/>
                    <w:jc w:val="center"/>
                    <w:textAlignment w:val="baseline"/>
                    <w:rPr>
                      <w:sz w:val="32"/>
                      <w:szCs w:val="32"/>
                    </w:rPr>
                  </w:pPr>
                  <w:r w:rsidRPr="0015626E">
                    <w:rPr>
                      <w:rFonts w:ascii="Cambria" w:hAnsi="Cambria"/>
                      <w:b/>
                      <w:bCs/>
                      <w:sz w:val="32"/>
                      <w:szCs w:val="32"/>
                    </w:rPr>
                    <w:t>развития территории</w:t>
                  </w:r>
                </w:p>
              </w:txbxContent>
            </v:textbox>
          </v:rect>
        </w:pict>
      </w:r>
      <w:r w:rsidR="00BB54D9" w:rsidRPr="001A6A57">
        <w:rPr>
          <w:i/>
          <w:sz w:val="28"/>
          <w:szCs w:val="28"/>
        </w:rPr>
        <w:t xml:space="preserve">Уровень удовлетворенности населения Республики Башкортостан качеством предоставления государственных и муниципальных услуг в сфере </w:t>
      </w:r>
      <w:r w:rsidR="001A6A57" w:rsidRPr="001A6A57">
        <w:rPr>
          <w:i/>
          <w:sz w:val="28"/>
          <w:szCs w:val="28"/>
        </w:rPr>
        <w:t>культуры и искусства, %</w:t>
      </w:r>
    </w:p>
    <w:p w:rsidR="003D4F3A" w:rsidRPr="001A6A57" w:rsidRDefault="003D4F3A" w:rsidP="00BB54D9">
      <w:pPr>
        <w:pStyle w:val="Default"/>
        <w:jc w:val="center"/>
        <w:rPr>
          <w:i/>
          <w:sz w:val="28"/>
          <w:szCs w:val="28"/>
        </w:rPr>
      </w:pPr>
    </w:p>
    <w:tbl>
      <w:tblPr>
        <w:tblStyle w:val="af1"/>
        <w:tblW w:w="10031" w:type="dxa"/>
        <w:tblLook w:val="04A0"/>
      </w:tblPr>
      <w:tblGrid>
        <w:gridCol w:w="4361"/>
        <w:gridCol w:w="1417"/>
        <w:gridCol w:w="1134"/>
        <w:gridCol w:w="851"/>
        <w:gridCol w:w="709"/>
        <w:gridCol w:w="992"/>
        <w:gridCol w:w="567"/>
      </w:tblGrid>
      <w:tr w:rsidR="00BB54D9" w:rsidRPr="00BB54D9" w:rsidTr="00C64D2C">
        <w:trPr>
          <w:trHeight w:val="130"/>
        </w:trPr>
        <w:tc>
          <w:tcPr>
            <w:tcW w:w="436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283" w:firstLine="568"/>
              <w:jc w:val="center"/>
              <w:rPr>
                <w:rFonts w:ascii="Times New Roman" w:hAnsi="Times New Roman" w:cs="Times New Roman"/>
                <w:lang w:eastAsia="en-US"/>
              </w:rPr>
            </w:pPr>
            <w:r w:rsidRPr="00BB54D9">
              <w:rPr>
                <w:rFonts w:ascii="Times New Roman" w:hAnsi="Times New Roman" w:cs="Times New Roman"/>
              </w:rPr>
              <w:t>Показатель</w:t>
            </w:r>
          </w:p>
        </w:tc>
        <w:tc>
          <w:tcPr>
            <w:tcW w:w="1417"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108" w:firstLine="318"/>
              <w:jc w:val="center"/>
              <w:rPr>
                <w:rFonts w:ascii="Times New Roman" w:hAnsi="Times New Roman" w:cs="Times New Roman"/>
                <w:lang w:eastAsia="en-US"/>
              </w:rPr>
            </w:pPr>
            <w:r w:rsidRPr="00BB54D9">
              <w:rPr>
                <w:rFonts w:ascii="Times New Roman" w:hAnsi="Times New Roman" w:cs="Times New Roman"/>
              </w:rPr>
              <w:t>2012</w:t>
            </w:r>
          </w:p>
        </w:tc>
        <w:tc>
          <w:tcPr>
            <w:tcW w:w="1134"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108" w:firstLine="318"/>
              <w:jc w:val="center"/>
              <w:rPr>
                <w:rFonts w:ascii="Times New Roman" w:hAnsi="Times New Roman" w:cs="Times New Roman"/>
                <w:lang w:eastAsia="en-US"/>
              </w:rPr>
            </w:pPr>
            <w:r w:rsidRPr="00BB54D9">
              <w:rPr>
                <w:rFonts w:ascii="Times New Roman" w:hAnsi="Times New Roman" w:cs="Times New Roman"/>
              </w:rPr>
              <w:t>2013</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108" w:firstLine="318"/>
              <w:jc w:val="center"/>
              <w:rPr>
                <w:rFonts w:ascii="Times New Roman" w:hAnsi="Times New Roman" w:cs="Times New Roman"/>
                <w:lang w:eastAsia="en-US"/>
              </w:rPr>
            </w:pPr>
            <w:r w:rsidRPr="00BB54D9">
              <w:rPr>
                <w:rFonts w:ascii="Times New Roman" w:hAnsi="Times New Roman" w:cs="Times New Roman"/>
              </w:rPr>
              <w:t>2014</w:t>
            </w:r>
          </w:p>
        </w:tc>
        <w:tc>
          <w:tcPr>
            <w:tcW w:w="709"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left="-284" w:right="-108" w:firstLine="176"/>
              <w:jc w:val="center"/>
              <w:rPr>
                <w:rFonts w:ascii="Times New Roman" w:hAnsi="Times New Roman" w:cs="Times New Roman"/>
              </w:rPr>
            </w:pPr>
            <w:r w:rsidRPr="00BB54D9">
              <w:rPr>
                <w:rFonts w:ascii="Times New Roman" w:hAnsi="Times New Roman" w:cs="Times New Roman"/>
              </w:rPr>
              <w:t>2015</w:t>
            </w:r>
          </w:p>
        </w:tc>
        <w:tc>
          <w:tcPr>
            <w:tcW w:w="992"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right="-108"/>
              <w:jc w:val="center"/>
              <w:rPr>
                <w:rFonts w:ascii="Times New Roman" w:hAnsi="Times New Roman" w:cs="Times New Roman"/>
              </w:rPr>
            </w:pPr>
            <w:r w:rsidRPr="00BB54D9">
              <w:rPr>
                <w:rFonts w:ascii="Times New Roman" w:hAnsi="Times New Roman" w:cs="Times New Roman"/>
              </w:rPr>
              <w:t>2016</w:t>
            </w:r>
          </w:p>
        </w:tc>
        <w:tc>
          <w:tcPr>
            <w:tcW w:w="567"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right="-108"/>
              <w:jc w:val="center"/>
              <w:rPr>
                <w:rFonts w:ascii="Times New Roman" w:hAnsi="Times New Roman" w:cs="Times New Roman"/>
              </w:rPr>
            </w:pPr>
            <w:r w:rsidRPr="00BB54D9">
              <w:rPr>
                <w:rFonts w:ascii="Times New Roman" w:hAnsi="Times New Roman" w:cs="Times New Roman"/>
              </w:rPr>
              <w:t>2017</w:t>
            </w:r>
          </w:p>
        </w:tc>
      </w:tr>
      <w:tr w:rsidR="00BB54D9" w:rsidRPr="00BB54D9" w:rsidTr="00C64D2C">
        <w:trPr>
          <w:trHeight w:val="856"/>
        </w:trPr>
        <w:tc>
          <w:tcPr>
            <w:tcW w:w="4361"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left="142" w:right="283"/>
              <w:jc w:val="center"/>
              <w:rPr>
                <w:rFonts w:ascii="Times New Roman" w:hAnsi="Times New Roman" w:cs="Times New Roman"/>
                <w:sz w:val="24"/>
                <w:szCs w:val="24"/>
                <w:lang w:eastAsia="en-US"/>
              </w:rPr>
            </w:pPr>
            <w:r w:rsidRPr="00BB54D9">
              <w:rPr>
                <w:rFonts w:ascii="Times New Roman" w:hAnsi="Times New Roman" w:cs="Times New Roman"/>
                <w:sz w:val="24"/>
                <w:szCs w:val="24"/>
              </w:rPr>
              <w:t>Уровень удовлетворенности населения Республики Башкортостан качеством предоставления государственных и муниципальных услуг в сфере культуры и искусства</w:t>
            </w:r>
          </w:p>
        </w:tc>
        <w:tc>
          <w:tcPr>
            <w:tcW w:w="1417" w:type="dxa"/>
          </w:tcPr>
          <w:p w:rsidR="00BB54D9" w:rsidRPr="00BB54D9" w:rsidRDefault="00BB54D9" w:rsidP="001F2DE2">
            <w:pPr>
              <w:jc w:val="center"/>
              <w:rPr>
                <w:rFonts w:ascii="Times New Roman" w:hAnsi="Times New Roman" w:cs="Times New Roman"/>
              </w:rPr>
            </w:pPr>
            <w:r w:rsidRPr="00BB54D9">
              <w:rPr>
                <w:rFonts w:ascii="Times New Roman" w:hAnsi="Times New Roman" w:cs="Times New Roman"/>
              </w:rPr>
              <w:t>70</w:t>
            </w:r>
          </w:p>
        </w:tc>
        <w:tc>
          <w:tcPr>
            <w:tcW w:w="1134" w:type="dxa"/>
          </w:tcPr>
          <w:p w:rsidR="00BB54D9" w:rsidRPr="00BB54D9" w:rsidRDefault="00BB54D9" w:rsidP="001F2DE2">
            <w:pPr>
              <w:jc w:val="center"/>
              <w:rPr>
                <w:rFonts w:ascii="Times New Roman" w:hAnsi="Times New Roman" w:cs="Times New Roman"/>
                <w:sz w:val="24"/>
                <w:szCs w:val="24"/>
              </w:rPr>
            </w:pPr>
            <w:r w:rsidRPr="00BB54D9">
              <w:rPr>
                <w:rFonts w:ascii="Times New Roman" w:hAnsi="Times New Roman" w:cs="Times New Roman"/>
                <w:sz w:val="24"/>
                <w:szCs w:val="24"/>
              </w:rPr>
              <w:t>70</w:t>
            </w:r>
          </w:p>
        </w:tc>
        <w:tc>
          <w:tcPr>
            <w:tcW w:w="851" w:type="dxa"/>
          </w:tcPr>
          <w:p w:rsidR="00BB54D9" w:rsidRPr="00BB54D9" w:rsidRDefault="00BB54D9" w:rsidP="001F2DE2">
            <w:pPr>
              <w:jc w:val="center"/>
              <w:rPr>
                <w:rFonts w:ascii="Times New Roman" w:hAnsi="Times New Roman" w:cs="Times New Roman"/>
                <w:sz w:val="24"/>
                <w:szCs w:val="24"/>
              </w:rPr>
            </w:pPr>
            <w:r w:rsidRPr="00BB54D9">
              <w:rPr>
                <w:rFonts w:ascii="Times New Roman" w:hAnsi="Times New Roman" w:cs="Times New Roman"/>
                <w:sz w:val="24"/>
                <w:szCs w:val="24"/>
              </w:rPr>
              <w:t>71</w:t>
            </w:r>
          </w:p>
        </w:tc>
        <w:tc>
          <w:tcPr>
            <w:tcW w:w="709" w:type="dxa"/>
          </w:tcPr>
          <w:p w:rsidR="00BB54D9" w:rsidRPr="00BB54D9" w:rsidRDefault="00BB54D9" w:rsidP="001F2DE2">
            <w:pPr>
              <w:jc w:val="center"/>
              <w:rPr>
                <w:rFonts w:ascii="Times New Roman" w:hAnsi="Times New Roman" w:cs="Times New Roman"/>
                <w:sz w:val="24"/>
                <w:szCs w:val="24"/>
              </w:rPr>
            </w:pPr>
            <w:r w:rsidRPr="00BB54D9">
              <w:rPr>
                <w:rFonts w:ascii="Times New Roman" w:hAnsi="Times New Roman" w:cs="Times New Roman"/>
                <w:sz w:val="24"/>
                <w:szCs w:val="24"/>
              </w:rPr>
              <w:t>75</w:t>
            </w:r>
          </w:p>
        </w:tc>
        <w:tc>
          <w:tcPr>
            <w:tcW w:w="992" w:type="dxa"/>
          </w:tcPr>
          <w:p w:rsidR="00BB54D9" w:rsidRPr="00BB54D9" w:rsidRDefault="00BB54D9" w:rsidP="001F2DE2">
            <w:pPr>
              <w:jc w:val="center"/>
              <w:rPr>
                <w:rFonts w:ascii="Times New Roman" w:hAnsi="Times New Roman" w:cs="Times New Roman"/>
                <w:sz w:val="24"/>
                <w:szCs w:val="24"/>
              </w:rPr>
            </w:pPr>
            <w:r w:rsidRPr="00BB54D9">
              <w:rPr>
                <w:rFonts w:ascii="Times New Roman" w:hAnsi="Times New Roman" w:cs="Times New Roman"/>
                <w:sz w:val="24"/>
                <w:szCs w:val="24"/>
              </w:rPr>
              <w:t>78</w:t>
            </w:r>
          </w:p>
        </w:tc>
        <w:tc>
          <w:tcPr>
            <w:tcW w:w="567" w:type="dxa"/>
          </w:tcPr>
          <w:p w:rsidR="00BB54D9" w:rsidRPr="00BB54D9" w:rsidRDefault="00BB54D9" w:rsidP="001F2DE2">
            <w:pPr>
              <w:jc w:val="center"/>
              <w:rPr>
                <w:rFonts w:ascii="Times New Roman" w:hAnsi="Times New Roman" w:cs="Times New Roman"/>
                <w:sz w:val="24"/>
                <w:szCs w:val="24"/>
              </w:rPr>
            </w:pPr>
            <w:r w:rsidRPr="00BB54D9">
              <w:rPr>
                <w:rFonts w:ascii="Times New Roman" w:hAnsi="Times New Roman" w:cs="Times New Roman"/>
                <w:sz w:val="24"/>
                <w:szCs w:val="24"/>
              </w:rPr>
              <w:t>79</w:t>
            </w:r>
          </w:p>
        </w:tc>
      </w:tr>
    </w:tbl>
    <w:p w:rsidR="00BB54D9" w:rsidRPr="00BB54D9" w:rsidRDefault="00BB54D9" w:rsidP="00BB54D9">
      <w:pPr>
        <w:pStyle w:val="afa"/>
        <w:spacing w:line="360" w:lineRule="auto"/>
        <w:jc w:val="both"/>
        <w:rPr>
          <w:sz w:val="28"/>
          <w:szCs w:val="28"/>
        </w:rPr>
      </w:pPr>
      <w:r w:rsidRPr="001B7018">
        <w:rPr>
          <w:sz w:val="28"/>
          <w:szCs w:val="28"/>
          <w:lang w:eastAsia="en-US"/>
        </w:rPr>
        <w:t xml:space="preserve">Охват населения библиотечными услугами 24,4% (РБ – 48%). </w:t>
      </w:r>
      <w:r>
        <w:rPr>
          <w:sz w:val="28"/>
          <w:szCs w:val="28"/>
          <w:lang w:eastAsia="en-US"/>
        </w:rPr>
        <w:t>В централизованной библиотечной системе и</w:t>
      </w:r>
      <w:r w:rsidRPr="001B7018">
        <w:rPr>
          <w:sz w:val="28"/>
          <w:szCs w:val="28"/>
          <w:lang w:eastAsia="en-US"/>
        </w:rPr>
        <w:t xml:space="preserve">меется 77 ПК (обеспеченность 100%), </w:t>
      </w:r>
      <w:r w:rsidRPr="001B7018">
        <w:rPr>
          <w:sz w:val="28"/>
          <w:szCs w:val="28"/>
        </w:rPr>
        <w:t xml:space="preserve">доступ к сети Интернет – 100% (РБ - 85%), 2 сайт и 17 </w:t>
      </w:r>
      <w:proofErr w:type="spellStart"/>
      <w:proofErr w:type="gramStart"/>
      <w:r w:rsidRPr="001B7018">
        <w:rPr>
          <w:sz w:val="28"/>
          <w:szCs w:val="28"/>
        </w:rPr>
        <w:t>Интернет-представительств</w:t>
      </w:r>
      <w:proofErr w:type="spellEnd"/>
      <w:proofErr w:type="gramEnd"/>
      <w:r w:rsidRPr="001B7018">
        <w:rPr>
          <w:sz w:val="28"/>
          <w:szCs w:val="28"/>
        </w:rPr>
        <w:t xml:space="preserve"> в социальных сетях. </w:t>
      </w:r>
      <w:r w:rsidRPr="00FE3366">
        <w:rPr>
          <w:sz w:val="28"/>
          <w:szCs w:val="28"/>
        </w:rPr>
        <w:t xml:space="preserve">С помощью Интернета и электронных ресурсов за 2017 год выполнено 22 095 </w:t>
      </w:r>
      <w:proofErr w:type="spellStart"/>
      <w:r w:rsidRPr="00FE3366">
        <w:rPr>
          <w:sz w:val="28"/>
          <w:szCs w:val="28"/>
        </w:rPr>
        <w:t>справок</w:t>
      </w:r>
      <w:proofErr w:type="gramStart"/>
      <w:r w:rsidRPr="00FE3366">
        <w:rPr>
          <w:sz w:val="28"/>
          <w:szCs w:val="28"/>
        </w:rPr>
        <w:t>.Б</w:t>
      </w:r>
      <w:proofErr w:type="gramEnd"/>
      <w:r w:rsidRPr="00FE3366">
        <w:rPr>
          <w:sz w:val="28"/>
          <w:szCs w:val="28"/>
        </w:rPr>
        <w:t>ольшое</w:t>
      </w:r>
      <w:proofErr w:type="spellEnd"/>
      <w:r w:rsidRPr="00FE3366">
        <w:rPr>
          <w:sz w:val="28"/>
          <w:szCs w:val="28"/>
        </w:rPr>
        <w:t xml:space="preserve"> значение в справочно-библиографическом обслуживании имеет и сайт библиотеки.  На сайте МБУ «ЦБС» г</w:t>
      </w:r>
      <w:proofErr w:type="gramStart"/>
      <w:r w:rsidRPr="00FE3366">
        <w:rPr>
          <w:sz w:val="28"/>
          <w:szCs w:val="28"/>
        </w:rPr>
        <w:t>.С</w:t>
      </w:r>
      <w:proofErr w:type="gramEnd"/>
      <w:r w:rsidRPr="00FE3366">
        <w:rPr>
          <w:sz w:val="28"/>
          <w:szCs w:val="28"/>
        </w:rPr>
        <w:t>терлитамак размещена вкладка «Виртуальная справка».Широко используются все каналы информирования – телефон, СМИ - статьи в газетах, сайт МБУ «ЦБС» г. Стерлитамака и местных органов власти, социальные сети. Через тематическую рубрику «#</w:t>
      </w:r>
      <w:proofErr w:type="spellStart"/>
      <w:r w:rsidRPr="00FE3366">
        <w:rPr>
          <w:sz w:val="28"/>
          <w:szCs w:val="28"/>
        </w:rPr>
        <w:t>Библиографвконтакте</w:t>
      </w:r>
      <w:proofErr w:type="spellEnd"/>
      <w:r w:rsidRPr="00FE3366">
        <w:rPr>
          <w:sz w:val="28"/>
          <w:szCs w:val="28"/>
        </w:rPr>
        <w:t xml:space="preserve">» в группе МБУ «ЦБС» в социальной сети </w:t>
      </w:r>
      <w:r w:rsidRPr="00BB54D9">
        <w:rPr>
          <w:sz w:val="28"/>
          <w:szCs w:val="28"/>
        </w:rPr>
        <w:t xml:space="preserve">продвигают интересные новинки литературы. </w:t>
      </w:r>
      <w:proofErr w:type="gramStart"/>
      <w:r w:rsidRPr="00BB54D9">
        <w:rPr>
          <w:sz w:val="28"/>
          <w:szCs w:val="28"/>
        </w:rPr>
        <w:t xml:space="preserve">Пользователей продолжали интересовать вопросы организации местного самоуправления, а также изменения в налоговом, земельном законодательстве и др.: «Благоустройство и озеленение территории муниципального образования», «Опыт работы местных органов власти других регионов» и «Учение о Ноосфере как поиск пути выхода из </w:t>
      </w:r>
      <w:r w:rsidRPr="00BB54D9">
        <w:rPr>
          <w:sz w:val="28"/>
          <w:szCs w:val="28"/>
        </w:rPr>
        <w:lastRenderedPageBreak/>
        <w:t xml:space="preserve">глобальных проблем человечества», «Местное самоуправление: опыт передовых», «Региональная власть: проблемы, решения, перспективы» и др. </w:t>
      </w:r>
      <w:proofErr w:type="gramEnd"/>
    </w:p>
    <w:p w:rsidR="00BB54D9" w:rsidRPr="00D02A5D" w:rsidRDefault="00BB54D9" w:rsidP="00D02A5D">
      <w:pPr>
        <w:spacing w:after="0" w:line="360" w:lineRule="auto"/>
        <w:ind w:firstLine="709"/>
        <w:jc w:val="both"/>
        <w:rPr>
          <w:rFonts w:ascii="Times New Roman" w:hAnsi="Times New Roman" w:cs="Times New Roman"/>
          <w:sz w:val="28"/>
          <w:szCs w:val="28"/>
        </w:rPr>
      </w:pPr>
      <w:r w:rsidRPr="00BB54D9">
        <w:rPr>
          <w:rFonts w:ascii="Times New Roman" w:hAnsi="Times New Roman" w:cs="Times New Roman"/>
          <w:bCs/>
          <w:iCs/>
          <w:sz w:val="28"/>
          <w:szCs w:val="28"/>
          <w:lang w:val="be-BY"/>
        </w:rPr>
        <w:t>В различных учреждениях города Стерлитамака функционируют более 80 творческих коллективов. Положительную динамику с 2004 года получило развитие самодеятельного художественного творчества. Возросло количество коллективов, имеющих звание “народный” и “образцовый”  с 27 в 2006г. до 38 в 2012году, в 2016 году таких коллективов 33. Интернет представительства имеют все учреждения культуры города – это 100%.</w:t>
      </w:r>
    </w:p>
    <w:p w:rsidR="00BB54D9" w:rsidRPr="001266DC" w:rsidRDefault="00BB54D9" w:rsidP="00D02A5D">
      <w:pPr>
        <w:pStyle w:val="western"/>
        <w:widowControl w:val="0"/>
        <w:shd w:val="clear" w:color="auto" w:fill="FFFFFF"/>
        <w:spacing w:before="0" w:beforeAutospacing="0" w:after="0" w:afterAutospacing="0" w:line="360" w:lineRule="auto"/>
        <w:ind w:firstLine="426"/>
        <w:jc w:val="both"/>
        <w:rPr>
          <w:sz w:val="28"/>
          <w:szCs w:val="28"/>
        </w:rPr>
      </w:pPr>
      <w:r w:rsidRPr="001266DC">
        <w:rPr>
          <w:sz w:val="28"/>
          <w:szCs w:val="28"/>
        </w:rPr>
        <w:t>Обеспеченность учреждениями вполне достаточна, однако наблюдается недостаток квалифицированных кадров. Учитывая перспективу создания многофункциональных культурных центров, это может стать ограничением в менеджменте культуры.</w:t>
      </w:r>
    </w:p>
    <w:p w:rsidR="00BB54D9" w:rsidRPr="001266DC" w:rsidRDefault="00BB54D9" w:rsidP="00C64D2C">
      <w:pPr>
        <w:pStyle w:val="western"/>
        <w:widowControl w:val="0"/>
        <w:shd w:val="clear" w:color="auto" w:fill="FFFFFF"/>
        <w:spacing w:before="0" w:beforeAutospacing="0" w:after="0" w:afterAutospacing="0" w:line="360" w:lineRule="auto"/>
        <w:ind w:firstLine="426"/>
        <w:jc w:val="both"/>
        <w:rPr>
          <w:sz w:val="28"/>
          <w:szCs w:val="28"/>
        </w:rPr>
      </w:pPr>
      <w:r w:rsidRPr="001266DC">
        <w:rPr>
          <w:sz w:val="28"/>
          <w:szCs w:val="28"/>
        </w:rPr>
        <w:t>Удовлетворенность населения качеством предоставляемых услуг в сфере культуры (качество культурного обслуживания) с 2011 года составила 76,3% и выросла до 88% в 2017 году.</w:t>
      </w:r>
    </w:p>
    <w:p w:rsidR="00BB54D9" w:rsidRDefault="00BB54D9" w:rsidP="00C64D2C">
      <w:pPr>
        <w:pStyle w:val="western"/>
        <w:widowControl w:val="0"/>
        <w:shd w:val="clear" w:color="auto" w:fill="FFFFFF"/>
        <w:spacing w:before="0" w:beforeAutospacing="0" w:after="0" w:afterAutospacing="0" w:line="360" w:lineRule="auto"/>
        <w:ind w:firstLine="426"/>
        <w:jc w:val="both"/>
        <w:rPr>
          <w:rFonts w:eastAsia="Calibri"/>
          <w:sz w:val="28"/>
          <w:szCs w:val="28"/>
          <w:lang w:eastAsia="en-US"/>
        </w:rPr>
      </w:pPr>
      <w:r w:rsidRPr="001266DC">
        <w:rPr>
          <w:sz w:val="28"/>
          <w:szCs w:val="28"/>
        </w:rPr>
        <w:t xml:space="preserve">Количество посетителей культурно – </w:t>
      </w:r>
      <w:proofErr w:type="spellStart"/>
      <w:r w:rsidRPr="001266DC">
        <w:rPr>
          <w:sz w:val="28"/>
          <w:szCs w:val="28"/>
        </w:rPr>
        <w:t>досуговых</w:t>
      </w:r>
      <w:proofErr w:type="spellEnd"/>
      <w:r w:rsidRPr="001266DC">
        <w:rPr>
          <w:sz w:val="28"/>
          <w:szCs w:val="28"/>
        </w:rPr>
        <w:t xml:space="preserve"> мероприятиях, организованных учреждениями культуры г</w:t>
      </w:r>
      <w:proofErr w:type="gramStart"/>
      <w:r w:rsidRPr="001266DC">
        <w:rPr>
          <w:sz w:val="28"/>
          <w:szCs w:val="28"/>
        </w:rPr>
        <w:t>.С</w:t>
      </w:r>
      <w:proofErr w:type="gramEnd"/>
      <w:r w:rsidRPr="001266DC">
        <w:rPr>
          <w:sz w:val="28"/>
          <w:szCs w:val="28"/>
        </w:rPr>
        <w:t xml:space="preserve">терлитамака в 2011 году составило 1185473 чел., в 2017 году 1962108 чел. Так же увеличилось количество проводимых мероприятий, так в 2011 году было организовано 1139 мероприятий, в 2017 году эта цифра выросла до </w:t>
      </w:r>
      <w:r w:rsidRPr="001266DC">
        <w:rPr>
          <w:rFonts w:eastAsia="ヒラギノ角ゴ Pro W3"/>
          <w:bCs/>
          <w:iCs/>
          <w:sz w:val="28"/>
          <w:szCs w:val="28"/>
        </w:rPr>
        <w:t xml:space="preserve">4445 мероприятий, </w:t>
      </w:r>
      <w:r w:rsidRPr="001266DC">
        <w:rPr>
          <w:rFonts w:eastAsia="Calibri"/>
          <w:sz w:val="28"/>
          <w:szCs w:val="28"/>
          <w:lang w:eastAsia="en-US"/>
        </w:rPr>
        <w:t xml:space="preserve">появились новые формы проведения мероприятий (типа </w:t>
      </w:r>
      <w:proofErr w:type="spellStart"/>
      <w:r w:rsidRPr="001266DC">
        <w:rPr>
          <w:rFonts w:eastAsia="Calibri"/>
          <w:sz w:val="28"/>
          <w:szCs w:val="28"/>
          <w:lang w:eastAsia="en-US"/>
        </w:rPr>
        <w:t>флеш</w:t>
      </w:r>
      <w:r w:rsidR="009D0AF7">
        <w:rPr>
          <w:rFonts w:eastAsia="Calibri"/>
          <w:sz w:val="28"/>
          <w:szCs w:val="28"/>
          <w:lang w:eastAsia="en-US"/>
        </w:rPr>
        <w:t>-</w:t>
      </w:r>
      <w:r w:rsidRPr="001266DC">
        <w:rPr>
          <w:rFonts w:eastAsia="Calibri"/>
          <w:sz w:val="28"/>
          <w:szCs w:val="28"/>
          <w:lang w:eastAsia="en-US"/>
        </w:rPr>
        <w:t>моб</w:t>
      </w:r>
      <w:proofErr w:type="spellEnd"/>
      <w:r w:rsidRPr="001266DC">
        <w:rPr>
          <w:rFonts w:eastAsia="Calibri"/>
          <w:sz w:val="28"/>
          <w:szCs w:val="28"/>
          <w:lang w:eastAsia="en-US"/>
        </w:rPr>
        <w:t>), которые в городе пользуются большой популярностью</w:t>
      </w:r>
      <w:r w:rsidR="001F2DE2">
        <w:rPr>
          <w:rFonts w:eastAsia="Calibri"/>
          <w:sz w:val="28"/>
          <w:szCs w:val="28"/>
          <w:lang w:eastAsia="en-US"/>
        </w:rPr>
        <w:t>.</w:t>
      </w:r>
    </w:p>
    <w:p w:rsidR="0003636D" w:rsidRPr="001A2F61" w:rsidRDefault="0003636D" w:rsidP="0003636D">
      <w:pPr>
        <w:widowControl w:val="0"/>
        <w:spacing w:after="0" w:line="360" w:lineRule="auto"/>
        <w:ind w:firstLine="539"/>
        <w:jc w:val="both"/>
        <w:rPr>
          <w:rFonts w:ascii="Times New Roman" w:hAnsi="Times New Roman" w:cs="Times New Roman"/>
          <w:sz w:val="28"/>
          <w:szCs w:val="28"/>
        </w:rPr>
      </w:pPr>
      <w:r w:rsidRPr="001A2F61">
        <w:rPr>
          <w:rFonts w:ascii="Times New Roman" w:hAnsi="Times New Roman" w:cs="Times New Roman"/>
          <w:color w:val="000000"/>
          <w:sz w:val="28"/>
          <w:szCs w:val="28"/>
        </w:rPr>
        <w:t>В городском округе город Стерлитамак Республики Башкортостан образованы и успешно функционируют городские общественные национальные центры:</w:t>
      </w:r>
      <w:r w:rsidRPr="001A2F61">
        <w:rPr>
          <w:rFonts w:ascii="Times New Roman" w:hAnsi="Times New Roman" w:cs="Times New Roman"/>
          <w:sz w:val="28"/>
          <w:szCs w:val="28"/>
        </w:rPr>
        <w:t xml:space="preserve"> </w:t>
      </w:r>
      <w:proofErr w:type="spellStart"/>
      <w:proofErr w:type="gramStart"/>
      <w:r w:rsidRPr="001A2F61">
        <w:rPr>
          <w:rFonts w:ascii="Times New Roman" w:hAnsi="Times New Roman" w:cs="Times New Roman"/>
          <w:sz w:val="28"/>
          <w:szCs w:val="28"/>
        </w:rPr>
        <w:t>Стерлитамакское</w:t>
      </w:r>
      <w:proofErr w:type="spellEnd"/>
      <w:r w:rsidRPr="001A2F61">
        <w:rPr>
          <w:rFonts w:ascii="Times New Roman" w:hAnsi="Times New Roman" w:cs="Times New Roman"/>
          <w:sz w:val="28"/>
          <w:szCs w:val="28"/>
        </w:rPr>
        <w:t xml:space="preserve"> отделение МСОО «Всемирный курултай (конгресс) башкир», исполком Собора русских г. Стерлитамака Республики Башкортостан, исполнительный комитет </w:t>
      </w:r>
      <w:proofErr w:type="spellStart"/>
      <w:r w:rsidRPr="001A2F61">
        <w:rPr>
          <w:rFonts w:ascii="Times New Roman" w:hAnsi="Times New Roman" w:cs="Times New Roman"/>
          <w:sz w:val="28"/>
          <w:szCs w:val="28"/>
        </w:rPr>
        <w:t>Стерлитамакского</w:t>
      </w:r>
      <w:proofErr w:type="spellEnd"/>
      <w:r w:rsidRPr="001A2F61">
        <w:rPr>
          <w:rFonts w:ascii="Times New Roman" w:hAnsi="Times New Roman" w:cs="Times New Roman"/>
          <w:sz w:val="28"/>
          <w:szCs w:val="28"/>
        </w:rPr>
        <w:t xml:space="preserve"> городского отделения РОО «Конгресс татар Башкортостана», ассоциация </w:t>
      </w:r>
      <w:proofErr w:type="spellStart"/>
      <w:r w:rsidRPr="001A2F61">
        <w:rPr>
          <w:rFonts w:ascii="Times New Roman" w:hAnsi="Times New Roman" w:cs="Times New Roman"/>
          <w:sz w:val="28"/>
          <w:szCs w:val="28"/>
        </w:rPr>
        <w:t>Стерлитамакских</w:t>
      </w:r>
      <w:proofErr w:type="spellEnd"/>
      <w:r w:rsidRPr="001A2F61">
        <w:rPr>
          <w:rFonts w:ascii="Times New Roman" w:hAnsi="Times New Roman" w:cs="Times New Roman"/>
          <w:sz w:val="28"/>
          <w:szCs w:val="28"/>
        </w:rPr>
        <w:t xml:space="preserve"> чувашей (</w:t>
      </w:r>
      <w:proofErr w:type="spellStart"/>
      <w:r w:rsidRPr="001A2F61">
        <w:rPr>
          <w:rFonts w:ascii="Times New Roman" w:hAnsi="Times New Roman" w:cs="Times New Roman"/>
          <w:sz w:val="28"/>
          <w:szCs w:val="28"/>
        </w:rPr>
        <w:t>Стерлитамакского</w:t>
      </w:r>
      <w:proofErr w:type="spellEnd"/>
      <w:r w:rsidRPr="001A2F61">
        <w:rPr>
          <w:rFonts w:ascii="Times New Roman" w:hAnsi="Times New Roman" w:cs="Times New Roman"/>
          <w:sz w:val="28"/>
          <w:szCs w:val="28"/>
        </w:rPr>
        <w:t xml:space="preserve"> отделения Канаша чувашей Республики Башкортостан), РОО «Мордовский национально – культурный центр» (по согласованию); немецкий национальный центр, украинский национальный центр, местная религиозная организация «Еврейская община города Стерлитамак.</w:t>
      </w:r>
      <w:proofErr w:type="gramEnd"/>
      <w:r w:rsidRPr="001A2F61">
        <w:rPr>
          <w:rFonts w:ascii="Times New Roman" w:hAnsi="Times New Roman" w:cs="Times New Roman"/>
          <w:sz w:val="28"/>
          <w:szCs w:val="28"/>
        </w:rPr>
        <w:t xml:space="preserve"> Все они работают над </w:t>
      </w:r>
      <w:r w:rsidRPr="001A2F61">
        <w:rPr>
          <w:rFonts w:ascii="Times New Roman" w:hAnsi="Times New Roman" w:cs="Times New Roman"/>
          <w:sz w:val="28"/>
          <w:szCs w:val="28"/>
        </w:rPr>
        <w:lastRenderedPageBreak/>
        <w:t>сохранением и развитием культуры и языка, возрождением духовных ценностей своего народа и укрепления межнационального согласия между народами.</w:t>
      </w:r>
    </w:p>
    <w:p w:rsidR="0003636D" w:rsidRDefault="0003636D" w:rsidP="0003636D">
      <w:pPr>
        <w:widowControl w:val="0"/>
        <w:autoSpaceDE w:val="0"/>
        <w:autoSpaceDN w:val="0"/>
        <w:adjustRightInd w:val="0"/>
        <w:spacing w:after="0" w:line="360" w:lineRule="auto"/>
        <w:ind w:firstLine="540"/>
        <w:jc w:val="both"/>
        <w:rPr>
          <w:rFonts w:ascii="Times New Roman" w:hAnsi="Times New Roman" w:cs="Times New Roman"/>
          <w:sz w:val="28"/>
        </w:rPr>
      </w:pPr>
      <w:r>
        <w:rPr>
          <w:rFonts w:ascii="Times New Roman" w:hAnsi="Times New Roman" w:cs="Times New Roman"/>
          <w:sz w:val="28"/>
          <w:szCs w:val="28"/>
        </w:rPr>
        <w:t xml:space="preserve">Визитной карточкой города является </w:t>
      </w:r>
      <w:r w:rsidRPr="009B2BAB">
        <w:rPr>
          <w:rFonts w:ascii="Times New Roman" w:hAnsi="Times New Roman" w:cs="Times New Roman"/>
          <w:sz w:val="28"/>
          <w:szCs w:val="28"/>
        </w:rPr>
        <w:t>Республиканский праздник башкирского фольклора «</w:t>
      </w:r>
      <w:proofErr w:type="spellStart"/>
      <w:r w:rsidRPr="009B2BAB">
        <w:rPr>
          <w:rFonts w:ascii="Times New Roman" w:hAnsi="Times New Roman" w:cs="Times New Roman"/>
          <w:sz w:val="28"/>
          <w:szCs w:val="28"/>
        </w:rPr>
        <w:t>Ашкадар</w:t>
      </w:r>
      <w:proofErr w:type="spellEnd"/>
      <w:r w:rsidRPr="009B2BAB">
        <w:rPr>
          <w:rFonts w:ascii="Times New Roman" w:hAnsi="Times New Roman" w:cs="Times New Roman"/>
          <w:sz w:val="28"/>
          <w:szCs w:val="28"/>
        </w:rPr>
        <w:t xml:space="preserve"> </w:t>
      </w:r>
      <w:proofErr w:type="spellStart"/>
      <w:r w:rsidRPr="009B2BAB">
        <w:rPr>
          <w:rFonts w:ascii="Times New Roman" w:hAnsi="Times New Roman" w:cs="Times New Roman"/>
          <w:sz w:val="28"/>
          <w:szCs w:val="28"/>
        </w:rPr>
        <w:t>тандары</w:t>
      </w:r>
      <w:proofErr w:type="spellEnd"/>
      <w:r w:rsidRPr="009B2BAB">
        <w:rPr>
          <w:rFonts w:ascii="Times New Roman" w:hAnsi="Times New Roman" w:cs="Times New Roman"/>
          <w:sz w:val="28"/>
          <w:szCs w:val="28"/>
        </w:rPr>
        <w:t xml:space="preserve">» это </w:t>
      </w:r>
      <w:proofErr w:type="spellStart"/>
      <w:r w:rsidRPr="009B2BAB">
        <w:rPr>
          <w:rFonts w:ascii="Times New Roman" w:hAnsi="Times New Roman" w:cs="Times New Roman"/>
          <w:sz w:val="28"/>
          <w:szCs w:val="28"/>
        </w:rPr>
        <w:t>брендо</w:t>
      </w:r>
      <w:r>
        <w:rPr>
          <w:rFonts w:ascii="Times New Roman" w:hAnsi="Times New Roman" w:cs="Times New Roman"/>
          <w:sz w:val="28"/>
          <w:szCs w:val="28"/>
        </w:rPr>
        <w:t>вое</w:t>
      </w:r>
      <w:proofErr w:type="spellEnd"/>
      <w:r>
        <w:rPr>
          <w:rFonts w:ascii="Times New Roman" w:hAnsi="Times New Roman" w:cs="Times New Roman"/>
          <w:sz w:val="28"/>
          <w:szCs w:val="28"/>
        </w:rPr>
        <w:t xml:space="preserve"> мероприятие нашего города, которое проводится 1 раз в 3 года.  Традиционно и ежегодно так же проводится   </w:t>
      </w:r>
      <w:r w:rsidRPr="00086F57">
        <w:rPr>
          <w:rFonts w:ascii="Times New Roman" w:hAnsi="Times New Roman" w:cs="Times New Roman"/>
          <w:sz w:val="28"/>
          <w:szCs w:val="28"/>
        </w:rPr>
        <w:t>праздник "</w:t>
      </w:r>
      <w:proofErr w:type="spellStart"/>
      <w:r w:rsidRPr="00086F57">
        <w:rPr>
          <w:rFonts w:ascii="Times New Roman" w:hAnsi="Times New Roman" w:cs="Times New Roman"/>
          <w:sz w:val="28"/>
          <w:szCs w:val="28"/>
        </w:rPr>
        <w:t>Шежере</w:t>
      </w:r>
      <w:proofErr w:type="spellEnd"/>
      <w:r w:rsidRPr="00086F57">
        <w:rPr>
          <w:rFonts w:ascii="Times New Roman" w:hAnsi="Times New Roman" w:cs="Times New Roman"/>
          <w:sz w:val="28"/>
          <w:szCs w:val="28"/>
        </w:rPr>
        <w:t xml:space="preserve"> Байрам"</w:t>
      </w:r>
      <w:r>
        <w:rPr>
          <w:rFonts w:ascii="Times New Roman" w:hAnsi="Times New Roman" w:cs="Times New Roman"/>
          <w:sz w:val="28"/>
          <w:szCs w:val="28"/>
        </w:rPr>
        <w:t xml:space="preserve">, Масленица, фестиваль </w:t>
      </w:r>
      <w:r w:rsidRPr="00F87172">
        <w:rPr>
          <w:rFonts w:ascii="Times New Roman" w:hAnsi="Times New Roman" w:cs="Times New Roman"/>
          <w:sz w:val="28"/>
        </w:rPr>
        <w:t>«Цвети мой край, Башкортостан!»</w:t>
      </w:r>
      <w:r>
        <w:rPr>
          <w:rFonts w:ascii="Times New Roman" w:hAnsi="Times New Roman" w:cs="Times New Roman"/>
          <w:sz w:val="28"/>
        </w:rPr>
        <w:t>, наш город многократно представлял Республику Башкортостан на  Сабантуе в г</w:t>
      </w:r>
      <w:proofErr w:type="gramStart"/>
      <w:r>
        <w:rPr>
          <w:rFonts w:ascii="Times New Roman" w:hAnsi="Times New Roman" w:cs="Times New Roman"/>
          <w:sz w:val="28"/>
        </w:rPr>
        <w:t>.М</w:t>
      </w:r>
      <w:proofErr w:type="gramEnd"/>
      <w:r>
        <w:rPr>
          <w:rFonts w:ascii="Times New Roman" w:hAnsi="Times New Roman" w:cs="Times New Roman"/>
          <w:sz w:val="28"/>
        </w:rPr>
        <w:t>осква и Санкт – Петербурге и т.д.</w:t>
      </w:r>
    </w:p>
    <w:p w:rsidR="0003636D" w:rsidRDefault="0003636D" w:rsidP="0003636D">
      <w:pPr>
        <w:spacing w:after="0" w:line="360" w:lineRule="auto"/>
        <w:ind w:firstLine="708"/>
        <w:jc w:val="both"/>
        <w:rPr>
          <w:rFonts w:ascii="Times New Roman" w:hAnsi="Times New Roman" w:cs="Times New Roman"/>
          <w:sz w:val="28"/>
          <w:szCs w:val="28"/>
        </w:rPr>
      </w:pPr>
      <w:proofErr w:type="gramStart"/>
      <w:r w:rsidRPr="00B87C98">
        <w:rPr>
          <w:rFonts w:ascii="Times New Roman" w:hAnsi="Times New Roman" w:cs="Times New Roman"/>
          <w:sz w:val="28"/>
          <w:szCs w:val="28"/>
        </w:rPr>
        <w:t xml:space="preserve">Во исполнение Стратегии государственной национальной политики Российской Федерации на период до 2025 года, утвержденной Указом Президента Российской Федерации от 19 декабря 2012 года № 1666,  Указа Главы Республики Башкортостан от 26 февраля 2015 г. № </w:t>
      </w:r>
      <w:r w:rsidRPr="00B87C98">
        <w:rPr>
          <w:rFonts w:ascii="Times New Roman" w:hAnsi="Times New Roman" w:cs="Times New Roman"/>
          <w:sz w:val="28"/>
          <w:szCs w:val="28"/>
          <w:lang w:val="ba-RU"/>
        </w:rPr>
        <w:t>УГ-</w:t>
      </w:r>
      <w:r w:rsidRPr="00B87C98">
        <w:rPr>
          <w:rFonts w:ascii="Times New Roman" w:hAnsi="Times New Roman" w:cs="Times New Roman"/>
          <w:sz w:val="28"/>
          <w:szCs w:val="28"/>
        </w:rPr>
        <w:t>39 «О мерах по реализации государственной национальной политики в Республике Башкортостан», в городском округе</w:t>
      </w:r>
      <w:r>
        <w:rPr>
          <w:rFonts w:ascii="Times New Roman" w:hAnsi="Times New Roman" w:cs="Times New Roman"/>
          <w:sz w:val="28"/>
          <w:szCs w:val="28"/>
        </w:rPr>
        <w:t xml:space="preserve"> город Стерлитамак постановлением главы </w:t>
      </w:r>
      <w:proofErr w:type="spellStart"/>
      <w:r>
        <w:rPr>
          <w:rFonts w:ascii="Times New Roman" w:hAnsi="Times New Roman" w:cs="Times New Roman"/>
          <w:sz w:val="28"/>
          <w:szCs w:val="28"/>
        </w:rPr>
        <w:t>администрации</w:t>
      </w:r>
      <w:r w:rsidRPr="00B87C98">
        <w:rPr>
          <w:rFonts w:ascii="Times New Roman" w:hAnsi="Times New Roman" w:cs="Times New Roman"/>
          <w:sz w:val="28"/>
          <w:szCs w:val="28"/>
        </w:rPr>
        <w:t>№</w:t>
      </w:r>
      <w:proofErr w:type="spellEnd"/>
      <w:r w:rsidRPr="00B87C98">
        <w:rPr>
          <w:rFonts w:ascii="Times New Roman" w:hAnsi="Times New Roman" w:cs="Times New Roman"/>
          <w:sz w:val="28"/>
          <w:szCs w:val="28"/>
        </w:rPr>
        <w:t xml:space="preserve"> 1891   от 8 сентября 2017 года</w:t>
      </w:r>
      <w:r>
        <w:rPr>
          <w:rFonts w:ascii="Times New Roman" w:hAnsi="Times New Roman" w:cs="Times New Roman"/>
          <w:sz w:val="28"/>
          <w:szCs w:val="28"/>
        </w:rPr>
        <w:t xml:space="preserve"> была утверждена</w:t>
      </w:r>
      <w:proofErr w:type="gramEnd"/>
      <w:r>
        <w:rPr>
          <w:rFonts w:ascii="Times New Roman" w:hAnsi="Times New Roman" w:cs="Times New Roman"/>
          <w:sz w:val="28"/>
          <w:szCs w:val="28"/>
        </w:rPr>
        <w:t xml:space="preserve"> программа </w:t>
      </w:r>
      <w:proofErr w:type="spellStart"/>
      <w:r w:rsidRPr="00B87C98">
        <w:rPr>
          <w:rFonts w:ascii="Times New Roman" w:hAnsi="Times New Roman" w:cs="Times New Roman"/>
          <w:caps/>
          <w:color w:val="000000"/>
          <w:spacing w:val="3"/>
          <w:sz w:val="28"/>
          <w:szCs w:val="28"/>
        </w:rPr>
        <w:t>О</w:t>
      </w:r>
      <w:r w:rsidRPr="00B87C98">
        <w:rPr>
          <w:rFonts w:ascii="Times New Roman" w:hAnsi="Times New Roman" w:cs="Times New Roman"/>
          <w:color w:val="000000"/>
          <w:spacing w:val="3"/>
          <w:sz w:val="28"/>
          <w:szCs w:val="28"/>
        </w:rPr>
        <w:t>бутверждении</w:t>
      </w:r>
      <w:proofErr w:type="spellEnd"/>
      <w:r w:rsidRPr="00B87C98">
        <w:rPr>
          <w:rFonts w:ascii="Times New Roman" w:hAnsi="Times New Roman" w:cs="Times New Roman"/>
          <w:color w:val="000000"/>
          <w:spacing w:val="3"/>
          <w:sz w:val="28"/>
          <w:szCs w:val="28"/>
        </w:rPr>
        <w:t xml:space="preserve"> муниципальной программы «Укрепление единства российской нации и этнокультурное развитие народов, проживающих в городском округе город Стерлитамак </w:t>
      </w:r>
      <w:r w:rsidRPr="00B87C98">
        <w:rPr>
          <w:rFonts w:ascii="Times New Roman" w:hAnsi="Times New Roman" w:cs="Times New Roman"/>
          <w:color w:val="000000"/>
          <w:spacing w:val="3"/>
          <w:sz w:val="28"/>
          <w:szCs w:val="28"/>
          <w:lang w:val="be-BY"/>
        </w:rPr>
        <w:t xml:space="preserve">Республики Башкортостан на </w:t>
      </w:r>
      <w:r w:rsidRPr="00B87C98">
        <w:rPr>
          <w:rFonts w:ascii="Times New Roman" w:hAnsi="Times New Roman" w:cs="Times New Roman"/>
          <w:color w:val="000000"/>
          <w:spacing w:val="3"/>
          <w:sz w:val="28"/>
          <w:szCs w:val="28"/>
        </w:rPr>
        <w:t>2017 - 2022 годы»</w:t>
      </w:r>
      <w:r>
        <w:rPr>
          <w:rFonts w:ascii="Times New Roman" w:hAnsi="Times New Roman" w:cs="Times New Roman"/>
          <w:color w:val="000000"/>
          <w:spacing w:val="3"/>
          <w:sz w:val="28"/>
          <w:szCs w:val="28"/>
        </w:rPr>
        <w:t xml:space="preserve">, основной целью которой является </w:t>
      </w:r>
      <w:r w:rsidRPr="005341E2">
        <w:rPr>
          <w:rFonts w:ascii="Times New Roman" w:hAnsi="Times New Roman" w:cs="Times New Roman"/>
          <w:sz w:val="28"/>
          <w:szCs w:val="28"/>
        </w:rPr>
        <w:t>укрепление гражданского единства и гармонизация межнациональных отношений народов, проживающих на территории городского округа город Стерлитамак Республики Башкортостан.</w:t>
      </w:r>
    </w:p>
    <w:p w:rsidR="00E67382" w:rsidRDefault="00AF2E16" w:rsidP="00164273">
      <w:pPr>
        <w:spacing w:after="0" w:line="360" w:lineRule="auto"/>
        <w:ind w:firstLine="426"/>
        <w:jc w:val="both"/>
        <w:rPr>
          <w:rFonts w:ascii="Times New Roman" w:hAnsi="Times New Roman" w:cs="Times New Roman"/>
          <w:sz w:val="28"/>
          <w:szCs w:val="28"/>
        </w:rPr>
      </w:pPr>
      <w:r w:rsidRPr="001266DC">
        <w:rPr>
          <w:rFonts w:ascii="Times New Roman" w:hAnsi="Times New Roman" w:cs="Times New Roman"/>
          <w:sz w:val="28"/>
          <w:szCs w:val="28"/>
        </w:rPr>
        <w:t xml:space="preserve">С 2012 </w:t>
      </w:r>
      <w:r w:rsidR="001266DC" w:rsidRPr="001266DC">
        <w:rPr>
          <w:rFonts w:ascii="Times New Roman" w:hAnsi="Times New Roman" w:cs="Times New Roman"/>
          <w:sz w:val="28"/>
          <w:szCs w:val="28"/>
        </w:rPr>
        <w:t>года в</w:t>
      </w:r>
      <w:r w:rsidRPr="001266DC">
        <w:rPr>
          <w:rFonts w:ascii="Times New Roman" w:hAnsi="Times New Roman" w:cs="Times New Roman"/>
          <w:sz w:val="28"/>
          <w:szCs w:val="28"/>
        </w:rPr>
        <w:t xml:space="preserve"> городском округе город Стерлитамак, как практически в целом по Республике Башкортостан, создана трехуровневая система оказания медицинской помощи </w:t>
      </w:r>
      <w:r w:rsidR="001266DC" w:rsidRPr="001266DC">
        <w:rPr>
          <w:rFonts w:ascii="Times New Roman" w:hAnsi="Times New Roman" w:cs="Times New Roman"/>
          <w:sz w:val="28"/>
          <w:szCs w:val="28"/>
        </w:rPr>
        <w:t xml:space="preserve">населению. </w:t>
      </w:r>
    </w:p>
    <w:p w:rsidR="00164273" w:rsidRDefault="006A3666" w:rsidP="00164273">
      <w:pPr>
        <w:spacing w:after="0" w:line="360" w:lineRule="auto"/>
        <w:ind w:firstLine="426"/>
        <w:jc w:val="both"/>
        <w:rPr>
          <w:rFonts w:ascii="Times New Roman" w:hAnsi="Times New Roman" w:cs="Times New Roman"/>
          <w:sz w:val="28"/>
          <w:szCs w:val="28"/>
        </w:rPr>
      </w:pPr>
      <w:r w:rsidRPr="006F232D">
        <w:rPr>
          <w:rFonts w:ascii="Times New Roman" w:hAnsi="Times New Roman" w:cs="Times New Roman"/>
          <w:i/>
          <w:sz w:val="28"/>
          <w:szCs w:val="28"/>
        </w:rPr>
        <w:t xml:space="preserve">На 1 января 2018 года </w:t>
      </w:r>
      <w:r w:rsidR="002B3502" w:rsidRPr="006F232D">
        <w:rPr>
          <w:rFonts w:ascii="Times New Roman" w:hAnsi="Times New Roman" w:cs="Times New Roman"/>
          <w:i/>
          <w:sz w:val="28"/>
          <w:szCs w:val="28"/>
        </w:rPr>
        <w:t>здравоохранение</w:t>
      </w:r>
      <w:r w:rsidR="002B3502" w:rsidRPr="001266DC">
        <w:rPr>
          <w:rFonts w:ascii="Times New Roman" w:hAnsi="Times New Roman" w:cs="Times New Roman"/>
          <w:sz w:val="28"/>
          <w:szCs w:val="28"/>
        </w:rPr>
        <w:t xml:space="preserve"> городского округа представлено </w:t>
      </w:r>
      <w:r w:rsidR="00181400" w:rsidRPr="001266DC">
        <w:rPr>
          <w:rFonts w:ascii="Times New Roman" w:hAnsi="Times New Roman" w:cs="Times New Roman"/>
          <w:sz w:val="28"/>
          <w:szCs w:val="28"/>
        </w:rPr>
        <w:t>17</w:t>
      </w:r>
      <w:r w:rsidR="002B3502" w:rsidRPr="001266DC">
        <w:rPr>
          <w:rFonts w:ascii="Times New Roman" w:hAnsi="Times New Roman" w:cs="Times New Roman"/>
          <w:sz w:val="28"/>
          <w:szCs w:val="28"/>
        </w:rPr>
        <w:t xml:space="preserve"> государственными медицинскими организациями. В государственной системе здравоохранени</w:t>
      </w:r>
      <w:proofErr w:type="gramStart"/>
      <w:r w:rsidR="002B3502" w:rsidRPr="001266DC">
        <w:rPr>
          <w:rFonts w:ascii="Times New Roman" w:hAnsi="Times New Roman" w:cs="Times New Roman"/>
          <w:sz w:val="28"/>
          <w:szCs w:val="28"/>
        </w:rPr>
        <w:t>я</w:t>
      </w:r>
      <w:r w:rsidR="00152C71">
        <w:rPr>
          <w:rFonts w:ascii="Times New Roman" w:hAnsi="Times New Roman" w:cs="Times New Roman"/>
          <w:sz w:val="28"/>
          <w:szCs w:val="28"/>
        </w:rPr>
        <w:t>(</w:t>
      </w:r>
      <w:proofErr w:type="gramEnd"/>
      <w:r w:rsidR="00152C71">
        <w:rPr>
          <w:rFonts w:ascii="Times New Roman" w:hAnsi="Times New Roman" w:cs="Times New Roman"/>
          <w:sz w:val="28"/>
          <w:szCs w:val="28"/>
        </w:rPr>
        <w:t>включая государственные специализированные учреждения)</w:t>
      </w:r>
      <w:r w:rsidR="002B3502" w:rsidRPr="001266DC">
        <w:rPr>
          <w:rFonts w:ascii="Times New Roman" w:hAnsi="Times New Roman" w:cs="Times New Roman"/>
          <w:sz w:val="28"/>
          <w:szCs w:val="28"/>
        </w:rPr>
        <w:t xml:space="preserve"> работают: </w:t>
      </w:r>
      <w:r w:rsidR="00181400" w:rsidRPr="001266DC">
        <w:rPr>
          <w:rFonts w:ascii="Times New Roman" w:hAnsi="Times New Roman" w:cs="Times New Roman"/>
          <w:sz w:val="28"/>
          <w:szCs w:val="28"/>
        </w:rPr>
        <w:t>8</w:t>
      </w:r>
      <w:r w:rsidR="00FE4520">
        <w:rPr>
          <w:rFonts w:ascii="Times New Roman" w:hAnsi="Times New Roman" w:cs="Times New Roman"/>
          <w:sz w:val="28"/>
          <w:szCs w:val="28"/>
        </w:rPr>
        <w:t>30</w:t>
      </w:r>
      <w:r w:rsidR="002B3502" w:rsidRPr="001266DC">
        <w:rPr>
          <w:rFonts w:ascii="Times New Roman" w:hAnsi="Times New Roman" w:cs="Times New Roman"/>
          <w:sz w:val="28"/>
          <w:szCs w:val="28"/>
        </w:rPr>
        <w:t xml:space="preserve"> врачей, </w:t>
      </w:r>
      <w:r w:rsidR="00181400" w:rsidRPr="001266DC">
        <w:rPr>
          <w:rFonts w:ascii="Times New Roman" w:hAnsi="Times New Roman" w:cs="Times New Roman"/>
          <w:sz w:val="28"/>
          <w:szCs w:val="28"/>
        </w:rPr>
        <w:t>27</w:t>
      </w:r>
      <w:r w:rsidR="00FE4520">
        <w:rPr>
          <w:rFonts w:ascii="Times New Roman" w:hAnsi="Times New Roman" w:cs="Times New Roman"/>
          <w:sz w:val="28"/>
          <w:szCs w:val="28"/>
        </w:rPr>
        <w:t>96</w:t>
      </w:r>
      <w:r w:rsidR="002B3502" w:rsidRPr="001266DC">
        <w:rPr>
          <w:rFonts w:ascii="Times New Roman" w:hAnsi="Times New Roman" w:cs="Times New Roman"/>
          <w:sz w:val="28"/>
          <w:szCs w:val="28"/>
        </w:rPr>
        <w:t xml:space="preserve"> человек среднего медперсонала.  Медицинская помощь осуществляется по 43 профилям в стационарах и </w:t>
      </w:r>
      <w:r w:rsidR="00181400" w:rsidRPr="001266DC">
        <w:rPr>
          <w:rFonts w:ascii="Times New Roman" w:hAnsi="Times New Roman" w:cs="Times New Roman"/>
          <w:sz w:val="28"/>
          <w:szCs w:val="28"/>
        </w:rPr>
        <w:t>37</w:t>
      </w:r>
      <w:r w:rsidR="002B3502" w:rsidRPr="001266DC">
        <w:rPr>
          <w:rFonts w:ascii="Times New Roman" w:hAnsi="Times New Roman" w:cs="Times New Roman"/>
          <w:sz w:val="28"/>
          <w:szCs w:val="28"/>
        </w:rPr>
        <w:t xml:space="preserve"> специальностям в поликлиниках. В государственных учреждениях</w:t>
      </w:r>
      <w:r w:rsidR="00C74902" w:rsidRPr="001266DC">
        <w:rPr>
          <w:rFonts w:ascii="Times New Roman" w:hAnsi="Times New Roman" w:cs="Times New Roman"/>
          <w:sz w:val="28"/>
          <w:szCs w:val="28"/>
        </w:rPr>
        <w:t xml:space="preserve"> здравоохранения развернуто 25</w:t>
      </w:r>
      <w:r w:rsidR="00FE4520">
        <w:rPr>
          <w:rFonts w:ascii="Times New Roman" w:hAnsi="Times New Roman" w:cs="Times New Roman"/>
          <w:sz w:val="28"/>
          <w:szCs w:val="28"/>
        </w:rPr>
        <w:t>44</w:t>
      </w:r>
      <w:r w:rsidR="002B3502" w:rsidRPr="001266DC">
        <w:rPr>
          <w:rFonts w:ascii="Times New Roman" w:hAnsi="Times New Roman" w:cs="Times New Roman"/>
          <w:sz w:val="28"/>
          <w:szCs w:val="28"/>
        </w:rPr>
        <w:t xml:space="preserve"> круглосуточных </w:t>
      </w:r>
      <w:r w:rsidR="001266DC" w:rsidRPr="001266DC">
        <w:rPr>
          <w:rFonts w:ascii="Times New Roman" w:hAnsi="Times New Roman" w:cs="Times New Roman"/>
          <w:sz w:val="28"/>
          <w:szCs w:val="28"/>
        </w:rPr>
        <w:t>коек, мощность</w:t>
      </w:r>
      <w:r w:rsidR="002B3502" w:rsidRPr="001266DC">
        <w:rPr>
          <w:rFonts w:ascii="Times New Roman" w:hAnsi="Times New Roman" w:cs="Times New Roman"/>
          <w:sz w:val="28"/>
          <w:szCs w:val="28"/>
        </w:rPr>
        <w:t xml:space="preserve"> поликлиник составляет 8067 посещений в смену. </w:t>
      </w:r>
      <w:r w:rsidR="00EB4B56" w:rsidRPr="001266DC">
        <w:rPr>
          <w:rFonts w:ascii="Times New Roman" w:hAnsi="Times New Roman" w:cs="Times New Roman"/>
          <w:sz w:val="28"/>
          <w:szCs w:val="28"/>
        </w:rPr>
        <w:t>Работают с</w:t>
      </w:r>
      <w:r w:rsidR="002B3502" w:rsidRPr="001266DC">
        <w:rPr>
          <w:rFonts w:ascii="Times New Roman" w:hAnsi="Times New Roman" w:cs="Times New Roman"/>
          <w:sz w:val="28"/>
          <w:szCs w:val="28"/>
        </w:rPr>
        <w:t xml:space="preserve">озданные в рамках модернизации в 2013 году, 7 </w:t>
      </w:r>
      <w:r w:rsidR="002B3502" w:rsidRPr="001266DC">
        <w:rPr>
          <w:rFonts w:ascii="Times New Roman" w:hAnsi="Times New Roman" w:cs="Times New Roman"/>
          <w:sz w:val="28"/>
          <w:szCs w:val="28"/>
        </w:rPr>
        <w:lastRenderedPageBreak/>
        <w:t xml:space="preserve">межмуниципальных медицинских центров специализированной медицинской помощи, к </w:t>
      </w:r>
      <w:r w:rsidR="001266DC" w:rsidRPr="001266DC">
        <w:rPr>
          <w:rFonts w:ascii="Times New Roman" w:hAnsi="Times New Roman" w:cs="Times New Roman"/>
          <w:sz w:val="28"/>
          <w:szCs w:val="28"/>
        </w:rPr>
        <w:t>ним в</w:t>
      </w:r>
      <w:r w:rsidR="00EB4B56" w:rsidRPr="001266DC">
        <w:rPr>
          <w:rFonts w:ascii="Times New Roman" w:hAnsi="Times New Roman" w:cs="Times New Roman"/>
          <w:sz w:val="28"/>
          <w:szCs w:val="28"/>
        </w:rPr>
        <w:t xml:space="preserve"> 2016 </w:t>
      </w:r>
      <w:r w:rsidR="001266DC" w:rsidRPr="001266DC">
        <w:rPr>
          <w:rFonts w:ascii="Times New Roman" w:hAnsi="Times New Roman" w:cs="Times New Roman"/>
          <w:sz w:val="28"/>
          <w:szCs w:val="28"/>
        </w:rPr>
        <w:t>году добавился</w:t>
      </w:r>
      <w:r w:rsidR="002B3502" w:rsidRPr="001266DC">
        <w:rPr>
          <w:rFonts w:ascii="Times New Roman" w:hAnsi="Times New Roman" w:cs="Times New Roman"/>
          <w:sz w:val="28"/>
          <w:szCs w:val="28"/>
        </w:rPr>
        <w:t xml:space="preserve"> травматологический центр при ГБУЗ РБ «Городская больница №3 г</w:t>
      </w:r>
      <w:proofErr w:type="gramStart"/>
      <w:r w:rsidR="002B3502" w:rsidRPr="001266DC">
        <w:rPr>
          <w:rFonts w:ascii="Times New Roman" w:hAnsi="Times New Roman" w:cs="Times New Roman"/>
          <w:sz w:val="28"/>
          <w:szCs w:val="28"/>
        </w:rPr>
        <w:t>.С</w:t>
      </w:r>
      <w:proofErr w:type="gramEnd"/>
      <w:r w:rsidR="002B3502" w:rsidRPr="001266DC">
        <w:rPr>
          <w:rFonts w:ascii="Times New Roman" w:hAnsi="Times New Roman" w:cs="Times New Roman"/>
          <w:sz w:val="28"/>
          <w:szCs w:val="28"/>
        </w:rPr>
        <w:t>терлитамак».</w:t>
      </w:r>
      <w:r w:rsidR="00EB4B56" w:rsidRPr="001266DC">
        <w:rPr>
          <w:rFonts w:ascii="Times New Roman" w:hAnsi="Times New Roman" w:cs="Times New Roman"/>
          <w:sz w:val="28"/>
          <w:szCs w:val="28"/>
        </w:rPr>
        <w:t xml:space="preserve">Деятельность медицинских </w:t>
      </w:r>
      <w:r w:rsidR="001266DC" w:rsidRPr="001266DC">
        <w:rPr>
          <w:rFonts w:ascii="Times New Roman" w:hAnsi="Times New Roman" w:cs="Times New Roman"/>
          <w:sz w:val="28"/>
          <w:szCs w:val="28"/>
        </w:rPr>
        <w:t>учреждений направлена</w:t>
      </w:r>
      <w:r w:rsidR="00EB4B56" w:rsidRPr="001266DC">
        <w:rPr>
          <w:rFonts w:ascii="Times New Roman" w:hAnsi="Times New Roman" w:cs="Times New Roman"/>
          <w:sz w:val="28"/>
          <w:szCs w:val="28"/>
        </w:rPr>
        <w:t xml:space="preserve"> на все уровни оказания медицинской помощи: от первичной медико-санитарной до этапа реабилитации.</w:t>
      </w:r>
    </w:p>
    <w:p w:rsidR="00164273" w:rsidRPr="008C3C49" w:rsidRDefault="00164273" w:rsidP="00DC4066">
      <w:pPr>
        <w:spacing w:after="0" w:line="360" w:lineRule="auto"/>
        <w:jc w:val="both"/>
        <w:rPr>
          <w:rFonts w:ascii="Times New Roman" w:hAnsi="Times New Roman" w:cs="Times New Roman"/>
          <w:bCs/>
          <w:color w:val="000000"/>
          <w:sz w:val="28"/>
          <w:szCs w:val="28"/>
        </w:rPr>
      </w:pPr>
      <w:r w:rsidRPr="008C3C49">
        <w:rPr>
          <w:rFonts w:ascii="Times New Roman" w:hAnsi="Times New Roman" w:cs="Times New Roman"/>
          <w:sz w:val="28"/>
          <w:szCs w:val="28"/>
        </w:rPr>
        <w:t xml:space="preserve">     Медицинские организации </w:t>
      </w:r>
      <w:proofErr w:type="spellStart"/>
      <w:r w:rsidRPr="008C3C49">
        <w:rPr>
          <w:rFonts w:ascii="Times New Roman" w:hAnsi="Times New Roman" w:cs="Times New Roman"/>
          <w:sz w:val="28"/>
          <w:szCs w:val="28"/>
        </w:rPr>
        <w:t>городаприняли</w:t>
      </w:r>
      <w:proofErr w:type="spellEnd"/>
      <w:r w:rsidRPr="008C3C49">
        <w:rPr>
          <w:rFonts w:ascii="Times New Roman" w:hAnsi="Times New Roman" w:cs="Times New Roman"/>
          <w:sz w:val="28"/>
          <w:szCs w:val="28"/>
        </w:rPr>
        <w:t xml:space="preserve"> участие в реализации проекта Минздрава РФ «Открытая регистратура» на 2017-2018 годы. </w:t>
      </w:r>
      <w:r w:rsidRPr="008C3C49">
        <w:rPr>
          <w:rFonts w:ascii="Times New Roman" w:hAnsi="Times New Roman" w:cs="Times New Roman"/>
          <w:bCs/>
          <w:color w:val="000000"/>
          <w:sz w:val="28"/>
          <w:szCs w:val="28"/>
        </w:rPr>
        <w:t xml:space="preserve">В регистратурах поликлинических подразделений организованы </w:t>
      </w:r>
      <w:r w:rsidRPr="008C3C49">
        <w:rPr>
          <w:rFonts w:ascii="Times New Roman" w:hAnsi="Times New Roman" w:cs="Times New Roman"/>
          <w:sz w:val="28"/>
          <w:szCs w:val="28"/>
        </w:rPr>
        <w:t xml:space="preserve">комфортные условия пребывания для посетителей, разделены зоны принятия звонков  и зоны работы с пациентами. Во всех медицинских организациях вход соответствует требованиям «Доступная среда» для </w:t>
      </w:r>
      <w:proofErr w:type="spellStart"/>
      <w:r w:rsidRPr="008C3C49">
        <w:rPr>
          <w:rFonts w:ascii="Times New Roman" w:hAnsi="Times New Roman" w:cs="Times New Roman"/>
          <w:sz w:val="28"/>
          <w:szCs w:val="28"/>
        </w:rPr>
        <w:t>маломобильных</w:t>
      </w:r>
      <w:proofErr w:type="spellEnd"/>
      <w:r w:rsidRPr="008C3C49">
        <w:rPr>
          <w:rFonts w:ascii="Times New Roman" w:hAnsi="Times New Roman" w:cs="Times New Roman"/>
          <w:sz w:val="28"/>
          <w:szCs w:val="28"/>
        </w:rPr>
        <w:t xml:space="preserve"> граждан (кнопки вызова, достаточный проем, пандусы, места парковки). </w:t>
      </w:r>
    </w:p>
    <w:p w:rsidR="00164273" w:rsidRPr="008C3C49" w:rsidRDefault="00164273" w:rsidP="003D4F3A">
      <w:pPr>
        <w:spacing w:after="0" w:line="360" w:lineRule="auto"/>
        <w:ind w:firstLine="709"/>
        <w:jc w:val="both"/>
        <w:rPr>
          <w:rFonts w:ascii="Times New Roman" w:hAnsi="Times New Roman" w:cs="Times New Roman"/>
          <w:sz w:val="28"/>
          <w:szCs w:val="28"/>
        </w:rPr>
      </w:pPr>
      <w:r w:rsidRPr="008C3C49">
        <w:rPr>
          <w:rFonts w:ascii="Times New Roman" w:hAnsi="Times New Roman" w:cs="Times New Roman"/>
          <w:color w:val="000000"/>
          <w:sz w:val="28"/>
          <w:szCs w:val="28"/>
        </w:rPr>
        <w:t xml:space="preserve">Башкортостан в числе 5 регионов России принимает участие в </w:t>
      </w:r>
      <w:proofErr w:type="spellStart"/>
      <w:r w:rsidRPr="008C3C49">
        <w:rPr>
          <w:rFonts w:ascii="Times New Roman" w:hAnsi="Times New Roman" w:cs="Times New Roman"/>
          <w:color w:val="000000"/>
          <w:sz w:val="28"/>
          <w:szCs w:val="28"/>
        </w:rPr>
        <w:t>пилотном</w:t>
      </w:r>
      <w:proofErr w:type="spellEnd"/>
      <w:r w:rsidRPr="008C3C49">
        <w:rPr>
          <w:rFonts w:ascii="Times New Roman" w:hAnsi="Times New Roman" w:cs="Times New Roman"/>
          <w:color w:val="000000"/>
          <w:sz w:val="28"/>
          <w:szCs w:val="28"/>
        </w:rPr>
        <w:t xml:space="preserve"> проекте «Территория заботы», основная цель которого – совершенствование </w:t>
      </w:r>
      <w:proofErr w:type="gramStart"/>
      <w:r w:rsidRPr="008C3C49">
        <w:rPr>
          <w:rFonts w:ascii="Times New Roman" w:hAnsi="Times New Roman" w:cs="Times New Roman"/>
          <w:color w:val="000000"/>
          <w:sz w:val="28"/>
          <w:szCs w:val="28"/>
        </w:rPr>
        <w:t>системы охраны здоровья граждан старшего поколения</w:t>
      </w:r>
      <w:proofErr w:type="gramEnd"/>
      <w:r w:rsidRPr="008C3C49">
        <w:rPr>
          <w:rFonts w:ascii="Times New Roman" w:hAnsi="Times New Roman" w:cs="Times New Roman"/>
          <w:color w:val="000000"/>
          <w:sz w:val="28"/>
          <w:szCs w:val="28"/>
        </w:rPr>
        <w:t xml:space="preserve">. В рамках этих мероприятий в </w:t>
      </w:r>
      <w:proofErr w:type="gramStart"/>
      <w:r w:rsidRPr="008C3C49">
        <w:rPr>
          <w:rFonts w:ascii="Times New Roman" w:hAnsi="Times New Roman" w:cs="Times New Roman"/>
          <w:color w:val="000000"/>
          <w:sz w:val="28"/>
          <w:szCs w:val="28"/>
        </w:rPr>
        <w:t>г</w:t>
      </w:r>
      <w:proofErr w:type="gramEnd"/>
      <w:r w:rsidRPr="008C3C49">
        <w:rPr>
          <w:rFonts w:ascii="Times New Roman" w:hAnsi="Times New Roman" w:cs="Times New Roman"/>
          <w:color w:val="000000"/>
          <w:sz w:val="28"/>
          <w:szCs w:val="28"/>
        </w:rPr>
        <w:t xml:space="preserve">. Стерлитамак в ГБУЗ РБ ГБ№2 и №3 открыты </w:t>
      </w:r>
      <w:proofErr w:type="spellStart"/>
      <w:r w:rsidRPr="008C3C49">
        <w:rPr>
          <w:rFonts w:ascii="Times New Roman" w:hAnsi="Times New Roman" w:cs="Times New Roman"/>
          <w:color w:val="000000"/>
          <w:sz w:val="28"/>
          <w:szCs w:val="28"/>
        </w:rPr>
        <w:t>гериатрические</w:t>
      </w:r>
      <w:proofErr w:type="spellEnd"/>
      <w:r w:rsidRPr="008C3C49">
        <w:rPr>
          <w:rFonts w:ascii="Times New Roman" w:hAnsi="Times New Roman" w:cs="Times New Roman"/>
          <w:color w:val="000000"/>
          <w:sz w:val="28"/>
          <w:szCs w:val="28"/>
        </w:rPr>
        <w:t xml:space="preserve"> кабинеты. Во всех поликлиниках города наблюдается по поводу хронических заболеваний 49131 человек пожилого возраста. Благодаря улучшению качества оказания медицинской помощи смертность лиц в пожилом возрасте снизилась на 4,4 %, в сравнении с 2016 </w:t>
      </w:r>
      <w:proofErr w:type="spellStart"/>
      <w:r w:rsidRPr="008C3C49">
        <w:rPr>
          <w:rFonts w:ascii="Times New Roman" w:hAnsi="Times New Roman" w:cs="Times New Roman"/>
          <w:color w:val="000000"/>
          <w:sz w:val="28"/>
          <w:szCs w:val="28"/>
        </w:rPr>
        <w:t>годом</w:t>
      </w:r>
      <w:proofErr w:type="gramStart"/>
      <w:r w:rsidRPr="008C3C49">
        <w:rPr>
          <w:rFonts w:ascii="Times New Roman" w:hAnsi="Times New Roman" w:cs="Times New Roman"/>
          <w:color w:val="000000"/>
          <w:sz w:val="28"/>
          <w:szCs w:val="28"/>
        </w:rPr>
        <w:t>.</w:t>
      </w:r>
      <w:r w:rsidRPr="008C3C49">
        <w:rPr>
          <w:rFonts w:ascii="Times New Roman" w:hAnsi="Times New Roman" w:cs="Times New Roman"/>
          <w:sz w:val="28"/>
          <w:szCs w:val="28"/>
        </w:rPr>
        <w:t>В</w:t>
      </w:r>
      <w:proofErr w:type="spellEnd"/>
      <w:proofErr w:type="gramEnd"/>
      <w:r w:rsidRPr="008C3C49">
        <w:rPr>
          <w:rFonts w:ascii="Times New Roman" w:hAnsi="Times New Roman" w:cs="Times New Roman"/>
          <w:sz w:val="28"/>
          <w:szCs w:val="28"/>
        </w:rPr>
        <w:t xml:space="preserve"> целях развития первичной медико-санитарной помощи в 2017 году в шести медицинских организациях открыты новые кабинеты и подразделения, в том числе в ГБУЗ РБ КБ № 1г. Стерлитамак в травматологическом пункте состоялось открытие нового рентгенодиагностического комплекса, в ГБУЗ РБ СССМП  открыта подстанция с целью обеспечения транспортной доступности для своевременного оказания скорой медицинской помощи населению Юго-западного района города, в ГАУЗ РБ «Санаторий </w:t>
      </w:r>
      <w:proofErr w:type="spellStart"/>
      <w:r w:rsidRPr="008C3C49">
        <w:rPr>
          <w:rFonts w:ascii="Times New Roman" w:hAnsi="Times New Roman" w:cs="Times New Roman"/>
          <w:sz w:val="28"/>
          <w:szCs w:val="28"/>
        </w:rPr>
        <w:t>Нур</w:t>
      </w:r>
      <w:proofErr w:type="spellEnd"/>
      <w:r w:rsidRPr="008C3C49">
        <w:rPr>
          <w:rFonts w:ascii="Times New Roman" w:hAnsi="Times New Roman" w:cs="Times New Roman"/>
          <w:sz w:val="28"/>
          <w:szCs w:val="28"/>
        </w:rPr>
        <w:t xml:space="preserve">» открыто отделение медицинской реабилитаций для детей раннего возраста в условиях дневного стационара на 14 коек. В рамках государственно-частного партнерства на базе ГБУЗ РБ КБ № 1г. Стерлитамак ООО «Лаборатория гемодиализа» открыла </w:t>
      </w:r>
      <w:proofErr w:type="spellStart"/>
      <w:r w:rsidRPr="008C3C49">
        <w:rPr>
          <w:rFonts w:ascii="Times New Roman" w:hAnsi="Times New Roman" w:cs="Times New Roman"/>
          <w:sz w:val="28"/>
          <w:szCs w:val="28"/>
        </w:rPr>
        <w:t>гемодиализный</w:t>
      </w:r>
      <w:proofErr w:type="spellEnd"/>
      <w:r w:rsidRPr="008C3C49">
        <w:rPr>
          <w:rFonts w:ascii="Times New Roman" w:hAnsi="Times New Roman" w:cs="Times New Roman"/>
          <w:sz w:val="28"/>
          <w:szCs w:val="28"/>
        </w:rPr>
        <w:t xml:space="preserve"> центр.</w:t>
      </w:r>
    </w:p>
    <w:p w:rsidR="00C0533B" w:rsidRPr="001266DC" w:rsidRDefault="00EB4B56" w:rsidP="00C64D2C">
      <w:pPr>
        <w:spacing w:after="0" w:line="360" w:lineRule="auto"/>
        <w:ind w:firstLine="426"/>
        <w:jc w:val="both"/>
        <w:rPr>
          <w:rFonts w:ascii="Times New Roman" w:hAnsi="Times New Roman" w:cs="Times New Roman"/>
          <w:sz w:val="28"/>
          <w:szCs w:val="28"/>
        </w:rPr>
      </w:pPr>
      <w:r w:rsidRPr="00164273">
        <w:rPr>
          <w:rStyle w:val="s2"/>
          <w:rFonts w:ascii="Times New Roman" w:hAnsi="Times New Roman" w:cs="Times New Roman"/>
          <w:sz w:val="28"/>
          <w:szCs w:val="28"/>
        </w:rPr>
        <w:t xml:space="preserve">Уровень доступности и качества медицинской помощи не в полной мере соответствует реальным потребностям населения в её получении. Это </w:t>
      </w:r>
      <w:r w:rsidRPr="00164273">
        <w:rPr>
          <w:rStyle w:val="s2"/>
          <w:rFonts w:ascii="Times New Roman" w:hAnsi="Times New Roman" w:cs="Times New Roman"/>
          <w:sz w:val="28"/>
          <w:szCs w:val="28"/>
        </w:rPr>
        <w:lastRenderedPageBreak/>
        <w:t xml:space="preserve">подтверждают результаты </w:t>
      </w:r>
      <w:proofErr w:type="spellStart"/>
      <w:r w:rsidRPr="00164273">
        <w:rPr>
          <w:rStyle w:val="s2"/>
          <w:rFonts w:ascii="Times New Roman" w:hAnsi="Times New Roman" w:cs="Times New Roman"/>
          <w:sz w:val="28"/>
          <w:szCs w:val="28"/>
        </w:rPr>
        <w:t>соцопросов</w:t>
      </w:r>
      <w:proofErr w:type="gramStart"/>
      <w:r w:rsidRPr="00164273">
        <w:rPr>
          <w:rStyle w:val="s2"/>
          <w:rFonts w:ascii="Times New Roman" w:hAnsi="Times New Roman" w:cs="Times New Roman"/>
          <w:sz w:val="28"/>
          <w:szCs w:val="28"/>
        </w:rPr>
        <w:t>.</w:t>
      </w:r>
      <w:r w:rsidR="00A95846" w:rsidRPr="001266DC">
        <w:rPr>
          <w:rStyle w:val="s2"/>
          <w:rFonts w:ascii="Times New Roman" w:hAnsi="Times New Roman" w:cs="Times New Roman"/>
          <w:sz w:val="28"/>
          <w:szCs w:val="28"/>
        </w:rPr>
        <w:t>В</w:t>
      </w:r>
      <w:proofErr w:type="spellEnd"/>
      <w:proofErr w:type="gramEnd"/>
      <w:r w:rsidR="00A95846" w:rsidRPr="001266DC">
        <w:rPr>
          <w:rStyle w:val="s2"/>
          <w:rFonts w:ascii="Times New Roman" w:hAnsi="Times New Roman" w:cs="Times New Roman"/>
          <w:sz w:val="28"/>
          <w:szCs w:val="28"/>
        </w:rPr>
        <w:t xml:space="preserve"> январе 2017 года специалистами администрации городского округа город Стерлитамак</w:t>
      </w:r>
      <w:r w:rsidR="00C0533B" w:rsidRPr="001266DC">
        <w:rPr>
          <w:rStyle w:val="s2"/>
          <w:rFonts w:ascii="Times New Roman" w:hAnsi="Times New Roman" w:cs="Times New Roman"/>
          <w:sz w:val="28"/>
          <w:szCs w:val="28"/>
        </w:rPr>
        <w:t xml:space="preserve">, в рамках разработки Стратегия-2030, проводился социологический опрос населения </w:t>
      </w:r>
      <w:r w:rsidR="001266DC" w:rsidRPr="001266DC">
        <w:rPr>
          <w:rStyle w:val="s2"/>
          <w:rFonts w:ascii="Times New Roman" w:hAnsi="Times New Roman" w:cs="Times New Roman"/>
          <w:sz w:val="28"/>
          <w:szCs w:val="28"/>
        </w:rPr>
        <w:t>города.</w:t>
      </w:r>
      <w:r w:rsidR="001266DC" w:rsidRPr="001266DC">
        <w:rPr>
          <w:rFonts w:ascii="Times New Roman" w:hAnsi="Times New Roman" w:cs="Times New Roman"/>
          <w:sz w:val="28"/>
          <w:szCs w:val="28"/>
        </w:rPr>
        <w:t xml:space="preserve"> Опрос</w:t>
      </w:r>
      <w:r w:rsidR="00C0533B" w:rsidRPr="001266DC">
        <w:rPr>
          <w:rFonts w:ascii="Times New Roman" w:hAnsi="Times New Roman" w:cs="Times New Roman"/>
          <w:sz w:val="28"/>
          <w:szCs w:val="28"/>
        </w:rPr>
        <w:t xml:space="preserve"> проводился на предприятиях города, в глубине жилых районов, на людных площадках. Опрашивающих не интересовали потенциальные приезжие, которые могли находиться на остановочных павильонах, микрорынках и в крупных торговых центрах.</w:t>
      </w:r>
    </w:p>
    <w:p w:rsidR="00C0533B" w:rsidRPr="001266DC" w:rsidRDefault="00C0533B" w:rsidP="001266DC">
      <w:pPr>
        <w:spacing w:after="0" w:line="360" w:lineRule="auto"/>
        <w:ind w:right="-285" w:firstLine="426"/>
        <w:jc w:val="both"/>
        <w:rPr>
          <w:rFonts w:ascii="Times New Roman" w:hAnsi="Times New Roman" w:cs="Times New Roman"/>
          <w:sz w:val="28"/>
          <w:szCs w:val="28"/>
        </w:rPr>
      </w:pPr>
      <w:r w:rsidRPr="001266DC">
        <w:rPr>
          <w:rFonts w:ascii="Times New Roman" w:hAnsi="Times New Roman" w:cs="Times New Roman"/>
          <w:sz w:val="28"/>
          <w:szCs w:val="28"/>
        </w:rPr>
        <w:t>Одним из вопросов Анкеты был:</w:t>
      </w:r>
    </w:p>
    <w:p w:rsidR="00C0533B" w:rsidRDefault="00116429" w:rsidP="00A75734">
      <w:pPr>
        <w:pStyle w:val="a4"/>
        <w:numPr>
          <w:ilvl w:val="0"/>
          <w:numId w:val="3"/>
        </w:numPr>
        <w:tabs>
          <w:tab w:val="left" w:pos="993"/>
        </w:tabs>
        <w:spacing w:after="0" w:line="360" w:lineRule="auto"/>
        <w:ind w:left="0" w:right="-285" w:firstLine="426"/>
        <w:jc w:val="both"/>
        <w:rPr>
          <w:sz w:val="28"/>
          <w:szCs w:val="28"/>
        </w:rPr>
      </w:pPr>
      <w:r>
        <w:rPr>
          <w:noProof/>
          <w:sz w:val="28"/>
          <w:szCs w:val="28"/>
        </w:rPr>
        <w:pict>
          <v:rect id="_x0000_s1069" style="position:absolute;left:0;text-align:left;margin-left:336.75pt;margin-top:44.8pt;width:115.75pt;height:23.35pt;rotation:-180;flip:y;z-index:2516270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69">
              <w:txbxContent>
                <w:p w:rsidR="00AF2D7D" w:rsidRPr="004247BF" w:rsidRDefault="00AF2D7D" w:rsidP="001266DC">
                  <w:pPr>
                    <w:pStyle w:val="ad"/>
                    <w:kinsoku w:val="0"/>
                    <w:overflowPunct w:val="0"/>
                    <w:spacing w:before="0" w:after="0"/>
                    <w:textAlignment w:val="baseline"/>
                    <w:rPr>
                      <w:bCs/>
                      <w:shadow/>
                    </w:rPr>
                  </w:pPr>
                  <w:r>
                    <w:rPr>
                      <w:bCs/>
                      <w:shadow/>
                    </w:rPr>
                    <w:t>График 1.1.2.12</w:t>
                  </w:r>
                </w:p>
              </w:txbxContent>
            </v:textbox>
          </v:rect>
        </w:pict>
      </w:r>
      <w:r w:rsidR="00C0533B" w:rsidRPr="001266DC">
        <w:rPr>
          <w:sz w:val="28"/>
          <w:szCs w:val="28"/>
        </w:rPr>
        <w:t>На Ваш взгляд, какая из сфер городской жизни испытывает сегодня наибольшие трудности?</w:t>
      </w:r>
    </w:p>
    <w:p w:rsidR="009D0AF7" w:rsidRPr="009D0AF7" w:rsidRDefault="009D0AF7" w:rsidP="009D0AF7">
      <w:pPr>
        <w:tabs>
          <w:tab w:val="left" w:pos="993"/>
        </w:tabs>
        <w:spacing w:after="0" w:line="360" w:lineRule="auto"/>
        <w:ind w:right="-285"/>
        <w:jc w:val="both"/>
        <w:rPr>
          <w:sz w:val="28"/>
          <w:szCs w:val="28"/>
        </w:rPr>
      </w:pPr>
    </w:p>
    <w:p w:rsidR="006F232D" w:rsidRPr="006F232D" w:rsidRDefault="006F232D" w:rsidP="006F232D">
      <w:pPr>
        <w:pStyle w:val="a4"/>
        <w:tabs>
          <w:tab w:val="left" w:pos="993"/>
        </w:tabs>
        <w:spacing w:after="0" w:line="360" w:lineRule="auto"/>
        <w:ind w:left="426" w:right="-285"/>
        <w:jc w:val="both"/>
        <w:rPr>
          <w:i/>
          <w:sz w:val="28"/>
          <w:szCs w:val="28"/>
        </w:rPr>
      </w:pPr>
      <w:r w:rsidRPr="006F232D">
        <w:rPr>
          <w:i/>
          <w:sz w:val="28"/>
          <w:szCs w:val="28"/>
        </w:rPr>
        <w:t xml:space="preserve">                       Опрос жителей г</w:t>
      </w:r>
      <w:proofErr w:type="gramStart"/>
      <w:r w:rsidRPr="006F232D">
        <w:rPr>
          <w:i/>
          <w:sz w:val="28"/>
          <w:szCs w:val="28"/>
        </w:rPr>
        <w:t>.С</w:t>
      </w:r>
      <w:proofErr w:type="gramEnd"/>
      <w:r w:rsidRPr="006F232D">
        <w:rPr>
          <w:i/>
          <w:sz w:val="28"/>
          <w:szCs w:val="28"/>
        </w:rPr>
        <w:t>терлитамак</w:t>
      </w:r>
    </w:p>
    <w:p w:rsidR="006778B1" w:rsidRDefault="006778B1" w:rsidP="001B66BC">
      <w:pPr>
        <w:pStyle w:val="p2"/>
        <w:widowControl w:val="0"/>
        <w:shd w:val="clear" w:color="auto" w:fill="FFFFFF"/>
        <w:spacing w:before="0" w:beforeAutospacing="0" w:after="0" w:afterAutospacing="0" w:line="360" w:lineRule="auto"/>
        <w:ind w:left="-284" w:right="283" w:firstLine="993"/>
        <w:jc w:val="both"/>
        <w:rPr>
          <w:rStyle w:val="s2"/>
          <w:sz w:val="28"/>
          <w:szCs w:val="28"/>
        </w:rPr>
      </w:pPr>
      <w:r w:rsidRPr="006778B1">
        <w:rPr>
          <w:rStyle w:val="s2"/>
          <w:noProof/>
          <w:sz w:val="28"/>
        </w:rPr>
        <w:drawing>
          <wp:inline distT="0" distB="0" distL="0" distR="0">
            <wp:extent cx="5381625" cy="2924175"/>
            <wp:effectExtent l="0" t="0" r="0" b="0"/>
            <wp:docPr id="2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C0533B" w:rsidRDefault="00C0533B" w:rsidP="00BB4A73">
      <w:pPr>
        <w:pStyle w:val="p2"/>
        <w:widowControl w:val="0"/>
        <w:shd w:val="clear" w:color="auto" w:fill="FFFFFF"/>
        <w:spacing w:before="0" w:beforeAutospacing="0" w:after="0" w:afterAutospacing="0" w:line="360" w:lineRule="auto"/>
        <w:ind w:right="-142" w:firstLine="426"/>
        <w:jc w:val="both"/>
        <w:rPr>
          <w:rStyle w:val="s2"/>
          <w:sz w:val="28"/>
          <w:szCs w:val="28"/>
        </w:rPr>
      </w:pPr>
      <w:r>
        <w:rPr>
          <w:rStyle w:val="s2"/>
          <w:sz w:val="28"/>
          <w:szCs w:val="28"/>
        </w:rPr>
        <w:t>Результаты опроса показали, что больше всего -22,18% от опрошенных не устраивает качество медицинских услуг.</w:t>
      </w:r>
    </w:p>
    <w:p w:rsidR="00EB4B56" w:rsidRPr="001F07CB" w:rsidRDefault="00EB4B56" w:rsidP="00BB4A73">
      <w:pPr>
        <w:pStyle w:val="p2"/>
        <w:widowControl w:val="0"/>
        <w:shd w:val="clear" w:color="auto" w:fill="FFFFFF"/>
        <w:spacing w:before="0" w:beforeAutospacing="0" w:after="0" w:afterAutospacing="0" w:line="360" w:lineRule="auto"/>
        <w:ind w:right="-142" w:firstLine="426"/>
        <w:jc w:val="both"/>
        <w:rPr>
          <w:sz w:val="28"/>
          <w:szCs w:val="28"/>
        </w:rPr>
      </w:pPr>
      <w:r w:rsidRPr="001F07CB">
        <w:rPr>
          <w:sz w:val="28"/>
          <w:szCs w:val="28"/>
        </w:rPr>
        <w:t xml:space="preserve">Отчасти недостаточность ресурсной обеспеченности государственного здравоохранения покрывает развивающийся в </w:t>
      </w:r>
      <w:r w:rsidR="001266DC">
        <w:rPr>
          <w:sz w:val="28"/>
          <w:szCs w:val="28"/>
        </w:rPr>
        <w:t xml:space="preserve">городе </w:t>
      </w:r>
      <w:r w:rsidR="001266DC" w:rsidRPr="001F07CB">
        <w:rPr>
          <w:sz w:val="28"/>
          <w:szCs w:val="28"/>
        </w:rPr>
        <w:t>частный</w:t>
      </w:r>
      <w:r w:rsidRPr="001F07CB">
        <w:rPr>
          <w:sz w:val="28"/>
          <w:szCs w:val="28"/>
        </w:rPr>
        <w:t xml:space="preserve"> сектор медицинских услуг.</w:t>
      </w:r>
    </w:p>
    <w:p w:rsidR="00EB4B56" w:rsidRPr="001F07CB" w:rsidRDefault="00EB4B56" w:rsidP="00BB4A73">
      <w:pPr>
        <w:pStyle w:val="p2"/>
        <w:widowControl w:val="0"/>
        <w:shd w:val="clear" w:color="auto" w:fill="FFFFFF"/>
        <w:spacing w:before="0" w:beforeAutospacing="0" w:after="0" w:afterAutospacing="0" w:line="360" w:lineRule="auto"/>
        <w:ind w:right="-142" w:firstLine="426"/>
        <w:jc w:val="both"/>
        <w:rPr>
          <w:sz w:val="28"/>
          <w:szCs w:val="28"/>
        </w:rPr>
      </w:pPr>
      <w:r w:rsidRPr="001F07CB">
        <w:rPr>
          <w:rStyle w:val="s2"/>
          <w:sz w:val="28"/>
          <w:szCs w:val="28"/>
        </w:rPr>
        <w:t xml:space="preserve">Выполнение основной цели государства в сфере здравоохранения – обеспечение равного доступа к медицинской помощи для всех категорий населения затрудняют ряд проблем. Основные проблемы развития здравоохранения являются системными, и характерны для всех субъектов </w:t>
      </w:r>
      <w:proofErr w:type="spellStart"/>
      <w:r w:rsidRPr="001F07CB">
        <w:rPr>
          <w:rStyle w:val="s2"/>
          <w:sz w:val="28"/>
          <w:szCs w:val="28"/>
        </w:rPr>
        <w:t>России</w:t>
      </w:r>
      <w:proofErr w:type="gramStart"/>
      <w:r w:rsidRPr="001F07CB">
        <w:rPr>
          <w:rStyle w:val="s2"/>
          <w:sz w:val="28"/>
          <w:szCs w:val="28"/>
        </w:rPr>
        <w:t>.К</w:t>
      </w:r>
      <w:proofErr w:type="gramEnd"/>
      <w:r w:rsidRPr="001F07CB">
        <w:rPr>
          <w:rStyle w:val="s2"/>
          <w:sz w:val="28"/>
          <w:szCs w:val="28"/>
        </w:rPr>
        <w:t>роме</w:t>
      </w:r>
      <w:proofErr w:type="spellEnd"/>
      <w:r w:rsidRPr="001F07CB">
        <w:rPr>
          <w:rStyle w:val="s2"/>
          <w:sz w:val="28"/>
          <w:szCs w:val="28"/>
        </w:rPr>
        <w:t xml:space="preserve"> устойчивого недофинансирования отрасли, проблемными сферами являются управление в </w:t>
      </w:r>
      <w:r w:rsidRPr="001F07CB">
        <w:rPr>
          <w:rStyle w:val="s2"/>
          <w:sz w:val="28"/>
          <w:szCs w:val="28"/>
        </w:rPr>
        <w:lastRenderedPageBreak/>
        <w:t>сфере здравоохранения, технологическое оснащение и кадровый дефицит.</w:t>
      </w:r>
    </w:p>
    <w:p w:rsidR="00EB4B56" w:rsidRPr="001F07CB" w:rsidRDefault="00EB4B56" w:rsidP="00BB4A73">
      <w:pPr>
        <w:pStyle w:val="p2"/>
        <w:widowControl w:val="0"/>
        <w:shd w:val="clear" w:color="auto" w:fill="FFFFFF"/>
        <w:spacing w:before="0" w:beforeAutospacing="0" w:after="0" w:afterAutospacing="0" w:line="360" w:lineRule="auto"/>
        <w:ind w:right="-142" w:firstLine="426"/>
        <w:jc w:val="both"/>
        <w:rPr>
          <w:sz w:val="28"/>
          <w:szCs w:val="28"/>
        </w:rPr>
      </w:pPr>
      <w:r w:rsidRPr="001F07CB">
        <w:rPr>
          <w:sz w:val="28"/>
          <w:szCs w:val="28"/>
        </w:rPr>
        <w:t>К региональным факторам, обостряющим проблемы функционирования системы здравоохранения, можно отнести миграционное «вымывание» молодого и здорового населения из региона, и стабильный миграционный плюс по категории 50 лет и старше.</w:t>
      </w:r>
    </w:p>
    <w:p w:rsidR="002B3502" w:rsidRPr="00F6544E" w:rsidRDefault="00F6544E" w:rsidP="00BB4A73">
      <w:pPr>
        <w:spacing w:line="360" w:lineRule="auto"/>
        <w:ind w:right="-142" w:firstLine="426"/>
        <w:jc w:val="both"/>
        <w:rPr>
          <w:rFonts w:ascii="Times New Roman" w:hAnsi="Times New Roman" w:cs="Times New Roman"/>
          <w:sz w:val="28"/>
          <w:szCs w:val="28"/>
        </w:rPr>
      </w:pPr>
      <w:r w:rsidRPr="00F6544E">
        <w:rPr>
          <w:rFonts w:ascii="Times New Roman" w:hAnsi="Times New Roman" w:cs="Times New Roman"/>
          <w:sz w:val="28"/>
          <w:szCs w:val="28"/>
        </w:rPr>
        <w:t xml:space="preserve">В </w:t>
      </w:r>
      <w:r w:rsidR="00A71EC9">
        <w:rPr>
          <w:rFonts w:ascii="Times New Roman" w:hAnsi="Times New Roman" w:cs="Times New Roman"/>
          <w:sz w:val="28"/>
          <w:szCs w:val="28"/>
        </w:rPr>
        <w:t xml:space="preserve">городе </w:t>
      </w:r>
      <w:proofErr w:type="spellStart"/>
      <w:r w:rsidRPr="00F6544E">
        <w:rPr>
          <w:rFonts w:ascii="Times New Roman" w:hAnsi="Times New Roman" w:cs="Times New Roman"/>
          <w:sz w:val="28"/>
          <w:szCs w:val="28"/>
        </w:rPr>
        <w:t>Стерлитамак</w:t>
      </w:r>
      <w:r w:rsidR="002B3502" w:rsidRPr="00F6544E">
        <w:rPr>
          <w:rFonts w:ascii="Times New Roman" w:hAnsi="Times New Roman" w:cs="Times New Roman"/>
          <w:sz w:val="28"/>
          <w:szCs w:val="28"/>
        </w:rPr>
        <w:t>дефицит</w:t>
      </w:r>
      <w:proofErr w:type="spellEnd"/>
      <w:r w:rsidR="002B3502" w:rsidRPr="00F6544E">
        <w:rPr>
          <w:rFonts w:ascii="Times New Roman" w:hAnsi="Times New Roman" w:cs="Times New Roman"/>
          <w:sz w:val="28"/>
          <w:szCs w:val="28"/>
        </w:rPr>
        <w:t xml:space="preserve"> медицинских кадров</w:t>
      </w:r>
      <w:r w:rsidRPr="00F6544E">
        <w:rPr>
          <w:rFonts w:ascii="Times New Roman" w:hAnsi="Times New Roman" w:cs="Times New Roman"/>
          <w:sz w:val="28"/>
          <w:szCs w:val="28"/>
        </w:rPr>
        <w:t xml:space="preserve"> </w:t>
      </w:r>
      <w:proofErr w:type="gramStart"/>
      <w:r w:rsidRPr="00F6544E">
        <w:rPr>
          <w:rFonts w:ascii="Times New Roman" w:hAnsi="Times New Roman" w:cs="Times New Roman"/>
          <w:sz w:val="28"/>
          <w:szCs w:val="28"/>
        </w:rPr>
        <w:t>высокий</w:t>
      </w:r>
      <w:proofErr w:type="gramEnd"/>
      <w:r w:rsidR="002B3502" w:rsidRPr="00F6544E">
        <w:rPr>
          <w:rFonts w:ascii="Times New Roman" w:hAnsi="Times New Roman" w:cs="Times New Roman"/>
          <w:sz w:val="28"/>
          <w:szCs w:val="28"/>
        </w:rPr>
        <w:t xml:space="preserve"> (укомплектованность </w:t>
      </w:r>
      <w:r w:rsidR="00C74902">
        <w:rPr>
          <w:rFonts w:ascii="Times New Roman" w:hAnsi="Times New Roman" w:cs="Times New Roman"/>
          <w:sz w:val="28"/>
          <w:szCs w:val="28"/>
        </w:rPr>
        <w:t xml:space="preserve">врачами </w:t>
      </w:r>
      <w:r w:rsidR="002B3502" w:rsidRPr="00F6544E">
        <w:rPr>
          <w:rFonts w:ascii="Times New Roman" w:hAnsi="Times New Roman" w:cs="Times New Roman"/>
          <w:sz w:val="28"/>
          <w:szCs w:val="28"/>
        </w:rPr>
        <w:t xml:space="preserve">физическими лицами составляет </w:t>
      </w:r>
      <w:r w:rsidR="00C74902" w:rsidRPr="001266DC">
        <w:rPr>
          <w:rFonts w:ascii="Times New Roman" w:hAnsi="Times New Roman" w:cs="Times New Roman"/>
          <w:sz w:val="28"/>
          <w:szCs w:val="28"/>
        </w:rPr>
        <w:t>58,2</w:t>
      </w:r>
      <w:r w:rsidR="002B3502" w:rsidRPr="00F6544E">
        <w:rPr>
          <w:rFonts w:ascii="Times New Roman" w:hAnsi="Times New Roman" w:cs="Times New Roman"/>
          <w:sz w:val="28"/>
          <w:szCs w:val="28"/>
        </w:rPr>
        <w:t>%), что приводит к снижению доступности и качества медицинской помощи. Обеспеченность врачами в целом по г</w:t>
      </w:r>
      <w:proofErr w:type="gramStart"/>
      <w:r w:rsidR="002B3502" w:rsidRPr="00F6544E">
        <w:rPr>
          <w:rFonts w:ascii="Times New Roman" w:hAnsi="Times New Roman" w:cs="Times New Roman"/>
          <w:sz w:val="28"/>
          <w:szCs w:val="28"/>
        </w:rPr>
        <w:t>.С</w:t>
      </w:r>
      <w:proofErr w:type="gramEnd"/>
      <w:r w:rsidR="002B3502" w:rsidRPr="00F6544E">
        <w:rPr>
          <w:rFonts w:ascii="Times New Roman" w:hAnsi="Times New Roman" w:cs="Times New Roman"/>
          <w:sz w:val="28"/>
          <w:szCs w:val="28"/>
        </w:rPr>
        <w:t>терли</w:t>
      </w:r>
      <w:r w:rsidR="00C74902">
        <w:rPr>
          <w:rFonts w:ascii="Times New Roman" w:hAnsi="Times New Roman" w:cs="Times New Roman"/>
          <w:sz w:val="28"/>
          <w:szCs w:val="28"/>
        </w:rPr>
        <w:t xml:space="preserve">тамак по состоянию </w:t>
      </w:r>
      <w:r w:rsidR="00C74902" w:rsidRPr="001266DC">
        <w:rPr>
          <w:rFonts w:ascii="Times New Roman" w:hAnsi="Times New Roman" w:cs="Times New Roman"/>
          <w:sz w:val="28"/>
          <w:szCs w:val="28"/>
        </w:rPr>
        <w:t>на 01.01.2018</w:t>
      </w:r>
      <w:r w:rsidR="002B3502" w:rsidRPr="001266DC">
        <w:rPr>
          <w:rFonts w:ascii="Times New Roman" w:hAnsi="Times New Roman" w:cs="Times New Roman"/>
          <w:sz w:val="28"/>
          <w:szCs w:val="28"/>
        </w:rPr>
        <w:t xml:space="preserve">г. составляет </w:t>
      </w:r>
      <w:r w:rsidR="004F40A0">
        <w:rPr>
          <w:rFonts w:ascii="Times New Roman" w:hAnsi="Times New Roman" w:cs="Times New Roman"/>
          <w:sz w:val="28"/>
          <w:szCs w:val="28"/>
        </w:rPr>
        <w:t>27,0</w:t>
      </w:r>
      <w:r w:rsidR="002B3502" w:rsidRPr="001266DC">
        <w:rPr>
          <w:rFonts w:ascii="Times New Roman" w:hAnsi="Times New Roman" w:cs="Times New Roman"/>
          <w:sz w:val="28"/>
          <w:szCs w:val="28"/>
        </w:rPr>
        <w:t xml:space="preserve"> человек на 10 тыс. населения (по РБ - </w:t>
      </w:r>
      <w:r w:rsidR="00B411A4">
        <w:rPr>
          <w:rFonts w:ascii="Times New Roman" w:hAnsi="Times New Roman" w:cs="Times New Roman"/>
          <w:sz w:val="28"/>
          <w:szCs w:val="28"/>
        </w:rPr>
        <w:t>35</w:t>
      </w:r>
      <w:r w:rsidR="002B3502" w:rsidRPr="001266DC">
        <w:rPr>
          <w:rFonts w:ascii="Times New Roman" w:hAnsi="Times New Roman" w:cs="Times New Roman"/>
          <w:sz w:val="28"/>
          <w:szCs w:val="28"/>
        </w:rPr>
        <w:t xml:space="preserve">,2 человека).   </w:t>
      </w:r>
    </w:p>
    <w:p w:rsidR="002B3502" w:rsidRPr="000D42E4" w:rsidRDefault="002B3502" w:rsidP="00BB4A73">
      <w:pPr>
        <w:spacing w:after="0" w:line="240" w:lineRule="auto"/>
        <w:ind w:left="-284" w:right="-142" w:firstLine="568"/>
        <w:jc w:val="center"/>
        <w:rPr>
          <w:rFonts w:ascii="Times New Roman" w:hAnsi="Times New Roman" w:cs="Times New Roman"/>
          <w:i/>
          <w:sz w:val="28"/>
          <w:szCs w:val="28"/>
        </w:rPr>
      </w:pPr>
      <w:r w:rsidRPr="000D42E4">
        <w:rPr>
          <w:rFonts w:ascii="Times New Roman" w:hAnsi="Times New Roman" w:cs="Times New Roman"/>
          <w:i/>
          <w:sz w:val="28"/>
          <w:szCs w:val="28"/>
        </w:rPr>
        <w:t xml:space="preserve">Показатели эффективности работы медицинских организаций </w:t>
      </w:r>
    </w:p>
    <w:p w:rsidR="002B3502" w:rsidRPr="00F6544E" w:rsidRDefault="00116429" w:rsidP="00BB4A73">
      <w:pPr>
        <w:spacing w:after="0" w:line="240" w:lineRule="auto"/>
        <w:ind w:left="-284" w:right="-142" w:firstLine="568"/>
        <w:jc w:val="center"/>
        <w:rPr>
          <w:rFonts w:ascii="Times New Roman" w:hAnsi="Times New Roman" w:cs="Times New Roman"/>
          <w:sz w:val="28"/>
          <w:szCs w:val="28"/>
        </w:rPr>
      </w:pPr>
      <w:r w:rsidRPr="00116429">
        <w:rPr>
          <w:rFonts w:ascii="Times New Roman" w:hAnsi="Times New Roman" w:cs="Times New Roman"/>
          <w:i/>
          <w:noProof/>
          <w:sz w:val="28"/>
          <w:szCs w:val="28"/>
        </w:rPr>
        <w:pict>
          <v:rect id="_x0000_s1070" style="position:absolute;left:0;text-align:left;margin-left:415.25pt;margin-top:2.85pt;width:101.15pt;height:21.9pt;rotation:-180;flip:y;z-index:2516280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70">
              <w:txbxContent>
                <w:p w:rsidR="00AF2D7D" w:rsidRPr="004C4C48" w:rsidRDefault="00AF2D7D" w:rsidP="00C133B1">
                  <w:pPr>
                    <w:pStyle w:val="ad"/>
                    <w:kinsoku w:val="0"/>
                    <w:overflowPunct w:val="0"/>
                    <w:spacing w:before="0" w:after="0"/>
                    <w:textAlignment w:val="baseline"/>
                    <w:rPr>
                      <w:bCs/>
                      <w:shadow/>
                    </w:rPr>
                  </w:pPr>
                  <w:r>
                    <w:rPr>
                      <w:bCs/>
                      <w:shadow/>
                    </w:rPr>
                    <w:t>Таблица 1.1.2.15</w:t>
                  </w:r>
                </w:p>
              </w:txbxContent>
            </v:textbox>
          </v:rect>
        </w:pict>
      </w:r>
      <w:r w:rsidR="002B3502" w:rsidRPr="000D42E4">
        <w:rPr>
          <w:rFonts w:ascii="Times New Roman" w:hAnsi="Times New Roman" w:cs="Times New Roman"/>
          <w:i/>
          <w:sz w:val="28"/>
          <w:szCs w:val="28"/>
        </w:rPr>
        <w:t>г. Стерлитамак за 201</w:t>
      </w:r>
      <w:r w:rsidR="00C74902" w:rsidRPr="000D42E4">
        <w:rPr>
          <w:rFonts w:ascii="Times New Roman" w:hAnsi="Times New Roman" w:cs="Times New Roman"/>
          <w:i/>
          <w:sz w:val="28"/>
          <w:szCs w:val="28"/>
        </w:rPr>
        <w:t>4-2017</w:t>
      </w:r>
      <w:r w:rsidR="002B3502" w:rsidRPr="000D42E4">
        <w:rPr>
          <w:rFonts w:ascii="Times New Roman" w:hAnsi="Times New Roman" w:cs="Times New Roman"/>
          <w:i/>
          <w:sz w:val="28"/>
          <w:szCs w:val="28"/>
        </w:rPr>
        <w:t>г</w:t>
      </w:r>
      <w:r w:rsidR="00A71EC9" w:rsidRPr="000D42E4">
        <w:rPr>
          <w:rFonts w:ascii="Times New Roman" w:hAnsi="Times New Roman" w:cs="Times New Roman"/>
          <w:i/>
          <w:sz w:val="28"/>
          <w:szCs w:val="28"/>
        </w:rPr>
        <w:t>.</w:t>
      </w:r>
      <w:r w:rsidR="002B3502" w:rsidRPr="000D42E4">
        <w:rPr>
          <w:rFonts w:ascii="Times New Roman" w:hAnsi="Times New Roman" w:cs="Times New Roman"/>
          <w:i/>
          <w:sz w:val="28"/>
          <w:szCs w:val="28"/>
        </w:rPr>
        <w:t>г</w:t>
      </w:r>
      <w:r w:rsidR="002B3502" w:rsidRPr="00F6544E">
        <w:rPr>
          <w:rFonts w:ascii="Times New Roman" w:hAnsi="Times New Roman" w:cs="Times New Roman"/>
          <w:b/>
          <w:sz w:val="28"/>
          <w:szCs w:val="28"/>
        </w:rPr>
        <w:t>.</w:t>
      </w:r>
    </w:p>
    <w:p w:rsidR="002B3502" w:rsidRPr="00DA68E5" w:rsidRDefault="002B3502" w:rsidP="00BB4A73">
      <w:pPr>
        <w:spacing w:after="0"/>
        <w:ind w:left="-284" w:right="-142" w:firstLine="568"/>
        <w:jc w:val="center"/>
        <w:rPr>
          <w:sz w:val="6"/>
          <w:szCs w:val="6"/>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521"/>
        <w:gridCol w:w="992"/>
        <w:gridCol w:w="851"/>
        <w:gridCol w:w="992"/>
        <w:gridCol w:w="850"/>
      </w:tblGrid>
      <w:tr w:rsidR="00DA68E5" w:rsidRPr="00DA68E5" w:rsidTr="00DA68E5">
        <w:trPr>
          <w:trHeight w:val="375"/>
        </w:trPr>
        <w:tc>
          <w:tcPr>
            <w:tcW w:w="6521" w:type="dxa"/>
            <w:tcBorders>
              <w:top w:val="single" w:sz="4" w:space="0" w:color="auto"/>
              <w:left w:val="single" w:sz="4" w:space="0" w:color="auto"/>
              <w:bottom w:val="single" w:sz="4" w:space="0" w:color="auto"/>
              <w:right w:val="single" w:sz="4" w:space="0" w:color="auto"/>
            </w:tcBorders>
            <w:vAlign w:val="center"/>
            <w:hideMark/>
          </w:tcPr>
          <w:p w:rsidR="00C74902" w:rsidRPr="0091799E" w:rsidRDefault="00C74902" w:rsidP="00BB4A73">
            <w:pPr>
              <w:spacing w:after="0" w:line="240" w:lineRule="auto"/>
              <w:ind w:left="-284" w:right="-142" w:firstLine="568"/>
              <w:jc w:val="center"/>
              <w:rPr>
                <w:rFonts w:ascii="Times New Roman" w:hAnsi="Times New Roman" w:cs="Times New Roman"/>
                <w:sz w:val="24"/>
                <w:szCs w:val="24"/>
              </w:rPr>
            </w:pPr>
            <w:r w:rsidRPr="0091799E">
              <w:rPr>
                <w:rFonts w:ascii="Times New Roman" w:hAnsi="Times New Roman" w:cs="Times New Roman"/>
              </w:rPr>
              <w:t>Показатель</w:t>
            </w:r>
          </w:p>
        </w:tc>
        <w:tc>
          <w:tcPr>
            <w:tcW w:w="992" w:type="dxa"/>
            <w:tcBorders>
              <w:top w:val="single" w:sz="4" w:space="0" w:color="auto"/>
              <w:left w:val="single" w:sz="4" w:space="0" w:color="auto"/>
              <w:bottom w:val="single" w:sz="4" w:space="0" w:color="auto"/>
              <w:right w:val="single" w:sz="4" w:space="0" w:color="auto"/>
            </w:tcBorders>
            <w:vAlign w:val="center"/>
            <w:hideMark/>
          </w:tcPr>
          <w:p w:rsidR="00C74902" w:rsidRPr="0091799E" w:rsidRDefault="00C74902" w:rsidP="00BB4A73">
            <w:pPr>
              <w:spacing w:after="0" w:line="240" w:lineRule="auto"/>
              <w:ind w:left="-284" w:right="-142" w:firstLine="177"/>
              <w:jc w:val="center"/>
              <w:rPr>
                <w:rFonts w:ascii="Times New Roman" w:hAnsi="Times New Roman" w:cs="Times New Roman"/>
                <w:sz w:val="24"/>
                <w:szCs w:val="24"/>
              </w:rPr>
            </w:pPr>
            <w:r w:rsidRPr="0091799E">
              <w:rPr>
                <w:rFonts w:ascii="Times New Roman" w:hAnsi="Times New Roman" w:cs="Times New Roman"/>
              </w:rPr>
              <w:t>2014г.</w:t>
            </w:r>
          </w:p>
        </w:tc>
        <w:tc>
          <w:tcPr>
            <w:tcW w:w="851" w:type="dxa"/>
            <w:tcBorders>
              <w:top w:val="single" w:sz="4" w:space="0" w:color="auto"/>
              <w:left w:val="single" w:sz="4" w:space="0" w:color="auto"/>
              <w:bottom w:val="single" w:sz="4" w:space="0" w:color="auto"/>
              <w:right w:val="single" w:sz="4" w:space="0" w:color="auto"/>
            </w:tcBorders>
            <w:vAlign w:val="center"/>
            <w:hideMark/>
          </w:tcPr>
          <w:p w:rsidR="00C74902" w:rsidRPr="0091799E" w:rsidRDefault="00C74902" w:rsidP="00BB4A73">
            <w:pPr>
              <w:spacing w:after="0" w:line="240" w:lineRule="auto"/>
              <w:ind w:left="-284" w:right="-142" w:firstLine="177"/>
              <w:jc w:val="center"/>
              <w:rPr>
                <w:rFonts w:ascii="Times New Roman" w:hAnsi="Times New Roman" w:cs="Times New Roman"/>
                <w:sz w:val="24"/>
                <w:szCs w:val="24"/>
              </w:rPr>
            </w:pPr>
            <w:r w:rsidRPr="0091799E">
              <w:rPr>
                <w:rFonts w:ascii="Times New Roman" w:hAnsi="Times New Roman" w:cs="Times New Roman"/>
              </w:rPr>
              <w:t>2015г.</w:t>
            </w:r>
          </w:p>
        </w:tc>
        <w:tc>
          <w:tcPr>
            <w:tcW w:w="992" w:type="dxa"/>
            <w:tcBorders>
              <w:top w:val="single" w:sz="4" w:space="0" w:color="auto"/>
              <w:left w:val="single" w:sz="4" w:space="0" w:color="auto"/>
              <w:bottom w:val="single" w:sz="4" w:space="0" w:color="auto"/>
              <w:right w:val="single" w:sz="4" w:space="0" w:color="auto"/>
            </w:tcBorders>
            <w:vAlign w:val="center"/>
            <w:hideMark/>
          </w:tcPr>
          <w:p w:rsidR="00C74902" w:rsidRPr="0091799E" w:rsidRDefault="00C74902" w:rsidP="00BB4A73">
            <w:pPr>
              <w:spacing w:after="0" w:line="240" w:lineRule="auto"/>
              <w:ind w:left="-284" w:right="-142" w:firstLine="177"/>
              <w:jc w:val="center"/>
              <w:rPr>
                <w:rFonts w:ascii="Times New Roman" w:hAnsi="Times New Roman" w:cs="Times New Roman"/>
                <w:sz w:val="24"/>
                <w:szCs w:val="24"/>
              </w:rPr>
            </w:pPr>
            <w:r w:rsidRPr="0091799E">
              <w:rPr>
                <w:rFonts w:ascii="Times New Roman" w:hAnsi="Times New Roman" w:cs="Times New Roman"/>
              </w:rPr>
              <w:t>2016г.</w:t>
            </w:r>
          </w:p>
        </w:tc>
        <w:tc>
          <w:tcPr>
            <w:tcW w:w="850" w:type="dxa"/>
            <w:tcBorders>
              <w:top w:val="single" w:sz="4" w:space="0" w:color="auto"/>
              <w:left w:val="single" w:sz="4" w:space="0" w:color="auto"/>
              <w:bottom w:val="single" w:sz="4" w:space="0" w:color="auto"/>
              <w:right w:val="single" w:sz="4" w:space="0" w:color="auto"/>
            </w:tcBorders>
            <w:vAlign w:val="center"/>
          </w:tcPr>
          <w:p w:rsidR="00C74902" w:rsidRPr="0091799E" w:rsidRDefault="00C74902" w:rsidP="00BB4A73">
            <w:pPr>
              <w:spacing w:after="0" w:line="240" w:lineRule="auto"/>
              <w:ind w:left="-284" w:right="-142" w:firstLine="177"/>
              <w:jc w:val="center"/>
              <w:rPr>
                <w:rFonts w:ascii="Times New Roman" w:hAnsi="Times New Roman" w:cs="Times New Roman"/>
              </w:rPr>
            </w:pPr>
            <w:r w:rsidRPr="0091799E">
              <w:rPr>
                <w:rFonts w:ascii="Times New Roman" w:hAnsi="Times New Roman" w:cs="Times New Roman"/>
              </w:rPr>
              <w:t>2017г.</w:t>
            </w:r>
          </w:p>
        </w:tc>
      </w:tr>
      <w:tr w:rsidR="00DA68E5" w:rsidRPr="00DA68E5" w:rsidTr="00DA68E5">
        <w:tc>
          <w:tcPr>
            <w:tcW w:w="6521" w:type="dxa"/>
            <w:tcBorders>
              <w:top w:val="single" w:sz="4" w:space="0" w:color="auto"/>
              <w:left w:val="single" w:sz="4" w:space="0" w:color="auto"/>
              <w:bottom w:val="single" w:sz="4" w:space="0" w:color="auto"/>
              <w:right w:val="single" w:sz="4" w:space="0" w:color="auto"/>
            </w:tcBorders>
            <w:vAlign w:val="center"/>
            <w:hideMark/>
          </w:tcPr>
          <w:p w:rsidR="00C74902" w:rsidRPr="0091799E" w:rsidRDefault="00C74902" w:rsidP="00BB4A73">
            <w:pPr>
              <w:spacing w:after="0" w:line="240" w:lineRule="auto"/>
              <w:ind w:left="-284" w:right="-142" w:firstLine="568"/>
              <w:rPr>
                <w:rFonts w:ascii="Times New Roman" w:hAnsi="Times New Roman" w:cs="Times New Roman"/>
                <w:sz w:val="24"/>
                <w:szCs w:val="24"/>
              </w:rPr>
            </w:pPr>
            <w:r w:rsidRPr="0091799E">
              <w:rPr>
                <w:rFonts w:ascii="Times New Roman" w:hAnsi="Times New Roman" w:cs="Times New Roman"/>
              </w:rPr>
              <w:t>Кадровое обеспечение (человек на 10000 населения)</w:t>
            </w:r>
          </w:p>
        </w:tc>
        <w:tc>
          <w:tcPr>
            <w:tcW w:w="992" w:type="dxa"/>
            <w:tcBorders>
              <w:top w:val="single" w:sz="4" w:space="0" w:color="auto"/>
              <w:left w:val="single" w:sz="4" w:space="0" w:color="auto"/>
              <w:bottom w:val="single" w:sz="4" w:space="0" w:color="auto"/>
              <w:right w:val="single" w:sz="4" w:space="0" w:color="auto"/>
            </w:tcBorders>
          </w:tcPr>
          <w:p w:rsidR="00C74902" w:rsidRPr="0091799E" w:rsidRDefault="00C74902" w:rsidP="00BB4A73">
            <w:pPr>
              <w:spacing w:after="0" w:line="240" w:lineRule="auto"/>
              <w:ind w:left="-284" w:right="-142" w:firstLine="568"/>
              <w:rPr>
                <w:rFonts w:ascii="Times New Roman" w:hAnsi="Times New Roman" w:cs="Times New Roman"/>
                <w:sz w:val="24"/>
                <w:szCs w:val="24"/>
              </w:rPr>
            </w:pPr>
          </w:p>
        </w:tc>
        <w:tc>
          <w:tcPr>
            <w:tcW w:w="851" w:type="dxa"/>
            <w:tcBorders>
              <w:top w:val="single" w:sz="4" w:space="0" w:color="auto"/>
              <w:left w:val="single" w:sz="4" w:space="0" w:color="auto"/>
              <w:bottom w:val="single" w:sz="4" w:space="0" w:color="auto"/>
              <w:right w:val="single" w:sz="4" w:space="0" w:color="auto"/>
            </w:tcBorders>
          </w:tcPr>
          <w:p w:rsidR="00C74902" w:rsidRPr="0091799E" w:rsidRDefault="00C74902" w:rsidP="00BB4A73">
            <w:pPr>
              <w:spacing w:after="0" w:line="240" w:lineRule="auto"/>
              <w:ind w:left="-284" w:right="-142" w:firstLine="568"/>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C74902" w:rsidRPr="0091799E" w:rsidRDefault="00C74902" w:rsidP="00BB4A73">
            <w:pPr>
              <w:spacing w:after="0" w:line="240" w:lineRule="auto"/>
              <w:ind w:left="-284" w:right="-142" w:firstLine="568"/>
              <w:rPr>
                <w:rFonts w:ascii="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tcPr>
          <w:p w:rsidR="00C74902" w:rsidRPr="0091799E" w:rsidRDefault="00C74902" w:rsidP="00BB4A73">
            <w:pPr>
              <w:spacing w:after="0" w:line="240" w:lineRule="auto"/>
              <w:ind w:left="-284" w:right="-142" w:firstLine="568"/>
              <w:rPr>
                <w:rFonts w:ascii="Times New Roman" w:hAnsi="Times New Roman" w:cs="Times New Roman"/>
                <w:sz w:val="24"/>
                <w:szCs w:val="24"/>
              </w:rPr>
            </w:pPr>
          </w:p>
        </w:tc>
      </w:tr>
      <w:tr w:rsidR="00DA68E5" w:rsidRPr="00DA68E5" w:rsidTr="00DA68E5">
        <w:tc>
          <w:tcPr>
            <w:tcW w:w="6521"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C74902" w:rsidP="00BB4A73">
            <w:pPr>
              <w:spacing w:after="0" w:line="240" w:lineRule="auto"/>
              <w:ind w:left="-284" w:right="-142" w:firstLine="568"/>
              <w:rPr>
                <w:rFonts w:ascii="Times New Roman" w:hAnsi="Times New Roman" w:cs="Times New Roman"/>
                <w:sz w:val="24"/>
                <w:szCs w:val="24"/>
              </w:rPr>
            </w:pPr>
            <w:r w:rsidRPr="00DA68E5">
              <w:rPr>
                <w:rFonts w:ascii="Times New Roman" w:hAnsi="Times New Roman" w:cs="Times New Roman"/>
              </w:rPr>
              <w:t xml:space="preserve">Число </w:t>
            </w:r>
            <w:proofErr w:type="gramStart"/>
            <w:r w:rsidRPr="00DA68E5">
              <w:rPr>
                <w:rFonts w:ascii="Times New Roman" w:hAnsi="Times New Roman" w:cs="Times New Roman"/>
              </w:rPr>
              <w:t>работающих</w:t>
            </w:r>
            <w:proofErr w:type="gramEnd"/>
            <w:r w:rsidRPr="00DA68E5">
              <w:rPr>
                <w:rFonts w:ascii="Times New Roman" w:hAnsi="Times New Roman" w:cs="Times New Roman"/>
              </w:rPr>
              <w:t xml:space="preserve"> - всего </w:t>
            </w:r>
          </w:p>
        </w:tc>
        <w:tc>
          <w:tcPr>
            <w:tcW w:w="992"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C74902" w:rsidP="00BB4A73">
            <w:pPr>
              <w:spacing w:after="0" w:line="240" w:lineRule="auto"/>
              <w:ind w:left="34" w:right="-142" w:hanging="284"/>
              <w:jc w:val="center"/>
              <w:rPr>
                <w:rFonts w:ascii="Times New Roman" w:hAnsi="Times New Roman" w:cs="Times New Roman"/>
                <w:bCs/>
                <w:sz w:val="24"/>
                <w:szCs w:val="24"/>
              </w:rPr>
            </w:pPr>
            <w:r w:rsidRPr="00DA68E5">
              <w:rPr>
                <w:rFonts w:ascii="Times New Roman" w:hAnsi="Times New Roman" w:cs="Times New Roman"/>
                <w:bCs/>
              </w:rPr>
              <w:t>224,4</w:t>
            </w:r>
          </w:p>
        </w:tc>
        <w:tc>
          <w:tcPr>
            <w:tcW w:w="851"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C74902" w:rsidP="00BB4A73">
            <w:pPr>
              <w:spacing w:after="0" w:line="240" w:lineRule="auto"/>
              <w:ind w:left="34" w:right="-142" w:hanging="284"/>
              <w:jc w:val="center"/>
              <w:rPr>
                <w:rFonts w:ascii="Times New Roman" w:hAnsi="Times New Roman" w:cs="Times New Roman"/>
                <w:bCs/>
                <w:sz w:val="24"/>
                <w:szCs w:val="24"/>
              </w:rPr>
            </w:pPr>
            <w:r w:rsidRPr="00DA68E5">
              <w:rPr>
                <w:rFonts w:ascii="Times New Roman" w:hAnsi="Times New Roman" w:cs="Times New Roman"/>
                <w:bCs/>
              </w:rPr>
              <w:t>213,0</w:t>
            </w:r>
          </w:p>
        </w:tc>
        <w:tc>
          <w:tcPr>
            <w:tcW w:w="992"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C74902" w:rsidP="00BB4A73">
            <w:pPr>
              <w:spacing w:after="0" w:line="240" w:lineRule="auto"/>
              <w:ind w:left="34" w:right="-142" w:hanging="284"/>
              <w:jc w:val="center"/>
              <w:rPr>
                <w:rFonts w:ascii="Times New Roman" w:hAnsi="Times New Roman" w:cs="Times New Roman"/>
                <w:bCs/>
                <w:sz w:val="24"/>
                <w:szCs w:val="24"/>
              </w:rPr>
            </w:pPr>
            <w:r w:rsidRPr="00DA68E5">
              <w:rPr>
                <w:rFonts w:ascii="Times New Roman" w:hAnsi="Times New Roman" w:cs="Times New Roman"/>
                <w:bCs/>
              </w:rPr>
              <w:t>205,4</w:t>
            </w:r>
          </w:p>
        </w:tc>
        <w:tc>
          <w:tcPr>
            <w:tcW w:w="850" w:type="dxa"/>
            <w:tcBorders>
              <w:top w:val="single" w:sz="4" w:space="0" w:color="auto"/>
              <w:left w:val="single" w:sz="4" w:space="0" w:color="auto"/>
              <w:bottom w:val="single" w:sz="4" w:space="0" w:color="auto"/>
              <w:right w:val="single" w:sz="4" w:space="0" w:color="auto"/>
            </w:tcBorders>
            <w:vAlign w:val="center"/>
          </w:tcPr>
          <w:p w:rsidR="00C74902" w:rsidRPr="00DA68E5" w:rsidRDefault="00C74902" w:rsidP="00BB4A73">
            <w:pPr>
              <w:spacing w:after="0" w:line="240" w:lineRule="auto"/>
              <w:ind w:left="34" w:right="-142" w:hanging="284"/>
              <w:jc w:val="center"/>
              <w:rPr>
                <w:rFonts w:ascii="Times New Roman" w:hAnsi="Times New Roman" w:cs="Times New Roman"/>
                <w:bCs/>
              </w:rPr>
            </w:pPr>
            <w:r w:rsidRPr="00DA68E5">
              <w:rPr>
                <w:rFonts w:ascii="Times New Roman" w:hAnsi="Times New Roman" w:cs="Times New Roman"/>
                <w:bCs/>
              </w:rPr>
              <w:t>197,7</w:t>
            </w:r>
          </w:p>
        </w:tc>
      </w:tr>
      <w:tr w:rsidR="00DA68E5" w:rsidRPr="00DA68E5" w:rsidTr="00DA68E5">
        <w:tc>
          <w:tcPr>
            <w:tcW w:w="6521"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C74902" w:rsidP="00BB4A73">
            <w:pPr>
              <w:spacing w:after="0" w:line="240" w:lineRule="auto"/>
              <w:ind w:left="-284" w:right="-142" w:firstLine="568"/>
              <w:rPr>
                <w:rFonts w:ascii="Times New Roman" w:hAnsi="Times New Roman" w:cs="Times New Roman"/>
                <w:sz w:val="24"/>
                <w:szCs w:val="24"/>
              </w:rPr>
            </w:pPr>
            <w:r w:rsidRPr="00DA68E5">
              <w:rPr>
                <w:rFonts w:ascii="Times New Roman" w:hAnsi="Times New Roman" w:cs="Times New Roman"/>
              </w:rPr>
              <w:t xml:space="preserve">Число врачей  </w:t>
            </w:r>
          </w:p>
        </w:tc>
        <w:tc>
          <w:tcPr>
            <w:tcW w:w="992"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4F40A0" w:rsidP="00BB4A73">
            <w:pPr>
              <w:spacing w:after="0" w:line="240" w:lineRule="auto"/>
              <w:ind w:left="34" w:right="-142" w:hanging="284"/>
              <w:jc w:val="center"/>
              <w:rPr>
                <w:rFonts w:ascii="Times New Roman" w:hAnsi="Times New Roman" w:cs="Times New Roman"/>
                <w:bCs/>
                <w:sz w:val="24"/>
                <w:szCs w:val="24"/>
              </w:rPr>
            </w:pPr>
            <w:r>
              <w:rPr>
                <w:rFonts w:ascii="Times New Roman" w:hAnsi="Times New Roman" w:cs="Times New Roman"/>
                <w:bCs/>
              </w:rPr>
              <w:t>27,5</w:t>
            </w:r>
          </w:p>
        </w:tc>
        <w:tc>
          <w:tcPr>
            <w:tcW w:w="851"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4F40A0" w:rsidP="00BB4A73">
            <w:pPr>
              <w:spacing w:after="0" w:line="240" w:lineRule="auto"/>
              <w:ind w:left="34" w:right="-142" w:hanging="284"/>
              <w:jc w:val="center"/>
              <w:rPr>
                <w:rFonts w:ascii="Times New Roman" w:hAnsi="Times New Roman" w:cs="Times New Roman"/>
                <w:bCs/>
                <w:sz w:val="24"/>
                <w:szCs w:val="24"/>
              </w:rPr>
            </w:pPr>
            <w:r>
              <w:rPr>
                <w:rFonts w:ascii="Times New Roman" w:hAnsi="Times New Roman" w:cs="Times New Roman"/>
                <w:bCs/>
              </w:rPr>
              <w:t>27,3</w:t>
            </w:r>
          </w:p>
        </w:tc>
        <w:tc>
          <w:tcPr>
            <w:tcW w:w="992"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4F40A0" w:rsidP="00BB4A73">
            <w:pPr>
              <w:spacing w:after="0" w:line="240" w:lineRule="auto"/>
              <w:ind w:left="34" w:right="-142" w:hanging="284"/>
              <w:jc w:val="center"/>
              <w:rPr>
                <w:rFonts w:ascii="Times New Roman" w:hAnsi="Times New Roman" w:cs="Times New Roman"/>
                <w:bCs/>
                <w:sz w:val="24"/>
                <w:szCs w:val="24"/>
              </w:rPr>
            </w:pPr>
            <w:r>
              <w:rPr>
                <w:rFonts w:ascii="Times New Roman" w:hAnsi="Times New Roman" w:cs="Times New Roman"/>
                <w:bCs/>
              </w:rPr>
              <w:t>26,9</w:t>
            </w:r>
          </w:p>
        </w:tc>
        <w:tc>
          <w:tcPr>
            <w:tcW w:w="850" w:type="dxa"/>
            <w:tcBorders>
              <w:top w:val="single" w:sz="4" w:space="0" w:color="auto"/>
              <w:left w:val="single" w:sz="4" w:space="0" w:color="auto"/>
              <w:bottom w:val="single" w:sz="4" w:space="0" w:color="auto"/>
              <w:right w:val="single" w:sz="4" w:space="0" w:color="auto"/>
            </w:tcBorders>
            <w:vAlign w:val="center"/>
          </w:tcPr>
          <w:p w:rsidR="00C74902" w:rsidRPr="00DA68E5" w:rsidRDefault="004F40A0" w:rsidP="00BB4A73">
            <w:pPr>
              <w:spacing w:after="0" w:line="240" w:lineRule="auto"/>
              <w:ind w:left="34" w:right="-142" w:hanging="284"/>
              <w:jc w:val="center"/>
              <w:rPr>
                <w:rFonts w:ascii="Times New Roman" w:hAnsi="Times New Roman" w:cs="Times New Roman"/>
                <w:bCs/>
              </w:rPr>
            </w:pPr>
            <w:r>
              <w:rPr>
                <w:rFonts w:ascii="Times New Roman" w:hAnsi="Times New Roman" w:cs="Times New Roman"/>
                <w:bCs/>
              </w:rPr>
              <w:t>27,0</w:t>
            </w:r>
          </w:p>
        </w:tc>
      </w:tr>
      <w:tr w:rsidR="00DA68E5" w:rsidRPr="00DA68E5" w:rsidTr="00DA68E5">
        <w:tc>
          <w:tcPr>
            <w:tcW w:w="6521"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C74902" w:rsidP="00BB4A73">
            <w:pPr>
              <w:spacing w:after="0" w:line="240" w:lineRule="auto"/>
              <w:ind w:left="-284" w:right="-142" w:firstLine="568"/>
              <w:rPr>
                <w:rFonts w:ascii="Times New Roman" w:hAnsi="Times New Roman" w:cs="Times New Roman"/>
                <w:sz w:val="24"/>
                <w:szCs w:val="24"/>
              </w:rPr>
            </w:pPr>
            <w:r w:rsidRPr="00DA68E5">
              <w:rPr>
                <w:rFonts w:ascii="Times New Roman" w:hAnsi="Times New Roman" w:cs="Times New Roman"/>
              </w:rPr>
              <w:t xml:space="preserve">   - в том числе участковых врачей</w:t>
            </w:r>
          </w:p>
        </w:tc>
        <w:tc>
          <w:tcPr>
            <w:tcW w:w="992"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C74902" w:rsidP="00BB4A73">
            <w:pPr>
              <w:spacing w:after="0" w:line="240" w:lineRule="auto"/>
              <w:ind w:left="34" w:right="-142" w:hanging="284"/>
              <w:jc w:val="center"/>
              <w:rPr>
                <w:rFonts w:ascii="Times New Roman" w:hAnsi="Times New Roman" w:cs="Times New Roman"/>
                <w:bCs/>
                <w:sz w:val="24"/>
                <w:szCs w:val="24"/>
              </w:rPr>
            </w:pPr>
            <w:r w:rsidRPr="00DA68E5">
              <w:rPr>
                <w:rFonts w:ascii="Times New Roman" w:hAnsi="Times New Roman" w:cs="Times New Roman"/>
                <w:bCs/>
              </w:rPr>
              <w:t>4,6</w:t>
            </w:r>
          </w:p>
        </w:tc>
        <w:tc>
          <w:tcPr>
            <w:tcW w:w="851"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C74902" w:rsidP="00BB4A73">
            <w:pPr>
              <w:spacing w:after="0" w:line="240" w:lineRule="auto"/>
              <w:ind w:left="34" w:right="-142" w:hanging="284"/>
              <w:jc w:val="center"/>
              <w:rPr>
                <w:rFonts w:ascii="Times New Roman" w:hAnsi="Times New Roman" w:cs="Times New Roman"/>
                <w:bCs/>
                <w:sz w:val="24"/>
                <w:szCs w:val="24"/>
              </w:rPr>
            </w:pPr>
            <w:r w:rsidRPr="00DA68E5">
              <w:rPr>
                <w:rFonts w:ascii="Times New Roman" w:hAnsi="Times New Roman" w:cs="Times New Roman"/>
                <w:bCs/>
              </w:rPr>
              <w:t>4,5</w:t>
            </w:r>
          </w:p>
        </w:tc>
        <w:tc>
          <w:tcPr>
            <w:tcW w:w="992"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C74902" w:rsidP="00BB4A73">
            <w:pPr>
              <w:spacing w:after="0" w:line="240" w:lineRule="auto"/>
              <w:ind w:left="34" w:right="-142" w:hanging="284"/>
              <w:jc w:val="center"/>
              <w:rPr>
                <w:rFonts w:ascii="Times New Roman" w:hAnsi="Times New Roman" w:cs="Times New Roman"/>
                <w:bCs/>
                <w:sz w:val="24"/>
                <w:szCs w:val="24"/>
              </w:rPr>
            </w:pPr>
            <w:r w:rsidRPr="00DA68E5">
              <w:rPr>
                <w:rFonts w:ascii="Times New Roman" w:hAnsi="Times New Roman" w:cs="Times New Roman"/>
                <w:bCs/>
              </w:rPr>
              <w:t>4,1</w:t>
            </w:r>
          </w:p>
        </w:tc>
        <w:tc>
          <w:tcPr>
            <w:tcW w:w="850" w:type="dxa"/>
            <w:tcBorders>
              <w:top w:val="single" w:sz="4" w:space="0" w:color="auto"/>
              <w:left w:val="single" w:sz="4" w:space="0" w:color="auto"/>
              <w:bottom w:val="single" w:sz="4" w:space="0" w:color="auto"/>
              <w:right w:val="single" w:sz="4" w:space="0" w:color="auto"/>
            </w:tcBorders>
            <w:vAlign w:val="center"/>
          </w:tcPr>
          <w:p w:rsidR="00C74902" w:rsidRPr="00DA68E5" w:rsidRDefault="00C74902" w:rsidP="00BB4A73">
            <w:pPr>
              <w:spacing w:after="0" w:line="240" w:lineRule="auto"/>
              <w:ind w:left="34" w:right="-142" w:hanging="284"/>
              <w:jc w:val="center"/>
              <w:rPr>
                <w:rFonts w:ascii="Times New Roman" w:hAnsi="Times New Roman" w:cs="Times New Roman"/>
                <w:bCs/>
              </w:rPr>
            </w:pPr>
            <w:r w:rsidRPr="00DA68E5">
              <w:rPr>
                <w:rFonts w:ascii="Times New Roman" w:hAnsi="Times New Roman" w:cs="Times New Roman"/>
                <w:bCs/>
              </w:rPr>
              <w:t>4,2</w:t>
            </w:r>
          </w:p>
        </w:tc>
      </w:tr>
      <w:tr w:rsidR="00DA68E5" w:rsidRPr="00DA68E5" w:rsidTr="00DA68E5">
        <w:tc>
          <w:tcPr>
            <w:tcW w:w="6521"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C74902" w:rsidP="00BB4A73">
            <w:pPr>
              <w:spacing w:after="0" w:line="240" w:lineRule="auto"/>
              <w:ind w:left="-284" w:right="-142" w:firstLine="568"/>
              <w:rPr>
                <w:rFonts w:ascii="Times New Roman" w:hAnsi="Times New Roman" w:cs="Times New Roman"/>
                <w:sz w:val="24"/>
                <w:szCs w:val="24"/>
              </w:rPr>
            </w:pPr>
            <w:r w:rsidRPr="00DA68E5">
              <w:rPr>
                <w:rFonts w:ascii="Times New Roman" w:hAnsi="Times New Roman" w:cs="Times New Roman"/>
              </w:rPr>
              <w:t xml:space="preserve">Число среднего медицинского персонала </w:t>
            </w:r>
          </w:p>
        </w:tc>
        <w:tc>
          <w:tcPr>
            <w:tcW w:w="992"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4F40A0" w:rsidP="00BB4A73">
            <w:pPr>
              <w:spacing w:after="0" w:line="240" w:lineRule="auto"/>
              <w:ind w:left="34" w:right="-142" w:hanging="284"/>
              <w:jc w:val="center"/>
              <w:rPr>
                <w:rFonts w:ascii="Times New Roman" w:hAnsi="Times New Roman" w:cs="Times New Roman"/>
                <w:bCs/>
                <w:sz w:val="24"/>
                <w:szCs w:val="24"/>
              </w:rPr>
            </w:pPr>
            <w:r>
              <w:rPr>
                <w:rFonts w:ascii="Times New Roman" w:hAnsi="Times New Roman" w:cs="Times New Roman"/>
                <w:bCs/>
              </w:rPr>
              <w:t>89,8</w:t>
            </w:r>
          </w:p>
        </w:tc>
        <w:tc>
          <w:tcPr>
            <w:tcW w:w="851"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4F40A0" w:rsidP="00BB4A73">
            <w:pPr>
              <w:spacing w:after="0" w:line="240" w:lineRule="auto"/>
              <w:ind w:left="34" w:right="-142" w:hanging="284"/>
              <w:jc w:val="center"/>
              <w:rPr>
                <w:rFonts w:ascii="Times New Roman" w:hAnsi="Times New Roman" w:cs="Times New Roman"/>
                <w:bCs/>
                <w:sz w:val="24"/>
                <w:szCs w:val="24"/>
              </w:rPr>
            </w:pPr>
            <w:r>
              <w:rPr>
                <w:rFonts w:ascii="Times New Roman" w:hAnsi="Times New Roman" w:cs="Times New Roman"/>
                <w:bCs/>
              </w:rPr>
              <w:t>94,1</w:t>
            </w:r>
          </w:p>
        </w:tc>
        <w:tc>
          <w:tcPr>
            <w:tcW w:w="992"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4F40A0" w:rsidP="00BB4A73">
            <w:pPr>
              <w:spacing w:after="0" w:line="240" w:lineRule="auto"/>
              <w:ind w:left="34" w:right="-142" w:hanging="284"/>
              <w:jc w:val="center"/>
              <w:rPr>
                <w:rFonts w:ascii="Times New Roman" w:hAnsi="Times New Roman" w:cs="Times New Roman"/>
                <w:bCs/>
                <w:sz w:val="24"/>
                <w:szCs w:val="24"/>
              </w:rPr>
            </w:pPr>
            <w:r>
              <w:rPr>
                <w:rFonts w:ascii="Times New Roman" w:hAnsi="Times New Roman" w:cs="Times New Roman"/>
                <w:bCs/>
              </w:rPr>
              <w:t>90,3</w:t>
            </w:r>
          </w:p>
        </w:tc>
        <w:tc>
          <w:tcPr>
            <w:tcW w:w="850" w:type="dxa"/>
            <w:tcBorders>
              <w:top w:val="single" w:sz="4" w:space="0" w:color="auto"/>
              <w:left w:val="single" w:sz="4" w:space="0" w:color="auto"/>
              <w:bottom w:val="single" w:sz="4" w:space="0" w:color="auto"/>
              <w:right w:val="single" w:sz="4" w:space="0" w:color="auto"/>
            </w:tcBorders>
            <w:vAlign w:val="center"/>
          </w:tcPr>
          <w:p w:rsidR="00C74902" w:rsidRPr="00DA68E5" w:rsidRDefault="004F40A0" w:rsidP="00BB4A73">
            <w:pPr>
              <w:spacing w:after="0" w:line="240" w:lineRule="auto"/>
              <w:ind w:left="34" w:right="-142" w:hanging="284"/>
              <w:jc w:val="center"/>
              <w:rPr>
                <w:rFonts w:ascii="Times New Roman" w:hAnsi="Times New Roman" w:cs="Times New Roman"/>
                <w:bCs/>
              </w:rPr>
            </w:pPr>
            <w:r>
              <w:rPr>
                <w:rFonts w:ascii="Times New Roman" w:hAnsi="Times New Roman" w:cs="Times New Roman"/>
                <w:bCs/>
              </w:rPr>
              <w:t>88,9</w:t>
            </w:r>
          </w:p>
        </w:tc>
      </w:tr>
    </w:tbl>
    <w:p w:rsidR="00503577" w:rsidRPr="00DA68E5" w:rsidRDefault="00503577" w:rsidP="00BB4A73">
      <w:pPr>
        <w:pStyle w:val="p2"/>
        <w:widowControl w:val="0"/>
        <w:shd w:val="clear" w:color="auto" w:fill="FFFFFF"/>
        <w:spacing w:before="0" w:beforeAutospacing="0" w:after="0" w:afterAutospacing="0" w:line="360" w:lineRule="auto"/>
        <w:ind w:left="-284" w:right="-142" w:firstLine="568"/>
        <w:jc w:val="both"/>
        <w:rPr>
          <w:sz w:val="6"/>
          <w:szCs w:val="6"/>
        </w:rPr>
      </w:pPr>
    </w:p>
    <w:p w:rsidR="00B90E9B" w:rsidRPr="00DA68E5" w:rsidRDefault="00B90E9B" w:rsidP="00BB4A73">
      <w:pPr>
        <w:pStyle w:val="p2"/>
        <w:widowControl w:val="0"/>
        <w:shd w:val="clear" w:color="auto" w:fill="FFFFFF"/>
        <w:spacing w:before="0" w:beforeAutospacing="0" w:after="0" w:afterAutospacing="0" w:line="360" w:lineRule="auto"/>
        <w:ind w:right="-142" w:firstLine="426"/>
        <w:jc w:val="both"/>
        <w:rPr>
          <w:sz w:val="28"/>
          <w:szCs w:val="28"/>
        </w:rPr>
      </w:pPr>
      <w:r w:rsidRPr="00DA68E5">
        <w:rPr>
          <w:sz w:val="28"/>
          <w:szCs w:val="28"/>
        </w:rPr>
        <w:t xml:space="preserve">Снижение положения республики по показателям социальной эффективности здравоохранения (ожидаемая продолжительность жизни, смертность в трудоспособном возрасте – в промежутке от 45-ой до 50-ой позиции) поднимает значимость </w:t>
      </w:r>
      <w:r w:rsidRPr="00DA68E5">
        <w:rPr>
          <w:rStyle w:val="s2"/>
          <w:sz w:val="28"/>
          <w:szCs w:val="28"/>
        </w:rPr>
        <w:t xml:space="preserve">проблем социального характера: снижение доверия к врачам со стороны населения; низкая мотивация населения на соблюдение здорового образа жизни; высокая распространенность поведенческих факторов риска неинфекционных заболеваний; несвоевременность обращения населения за медицинской </w:t>
      </w:r>
      <w:proofErr w:type="spellStart"/>
      <w:r w:rsidR="004C4C48" w:rsidRPr="00DA68E5">
        <w:rPr>
          <w:rStyle w:val="s2"/>
          <w:sz w:val="28"/>
          <w:szCs w:val="28"/>
        </w:rPr>
        <w:t>помощью</w:t>
      </w:r>
      <w:proofErr w:type="gramStart"/>
      <w:r w:rsidR="004C4C48" w:rsidRPr="00DA68E5">
        <w:rPr>
          <w:rStyle w:val="s2"/>
          <w:sz w:val="28"/>
          <w:szCs w:val="28"/>
        </w:rPr>
        <w:t>.</w:t>
      </w:r>
      <w:r w:rsidR="004C4C48" w:rsidRPr="00DA68E5">
        <w:rPr>
          <w:sz w:val="28"/>
          <w:szCs w:val="28"/>
        </w:rPr>
        <w:t>Р</w:t>
      </w:r>
      <w:proofErr w:type="gramEnd"/>
      <w:r w:rsidR="004C4C48" w:rsidRPr="00DA68E5">
        <w:rPr>
          <w:sz w:val="28"/>
          <w:szCs w:val="28"/>
        </w:rPr>
        <w:t>егиональные</w:t>
      </w:r>
      <w:proofErr w:type="spellEnd"/>
      <w:r w:rsidRPr="00DA68E5">
        <w:rPr>
          <w:sz w:val="28"/>
          <w:szCs w:val="28"/>
        </w:rPr>
        <w:t xml:space="preserve"> тактические задачи развития системы здравоохранения связаны </w:t>
      </w:r>
      <w:proofErr w:type="spellStart"/>
      <w:r w:rsidR="004C4C48" w:rsidRPr="00DA68E5">
        <w:rPr>
          <w:sz w:val="28"/>
          <w:szCs w:val="28"/>
        </w:rPr>
        <w:t>сповышением</w:t>
      </w:r>
      <w:proofErr w:type="spellEnd"/>
      <w:r w:rsidRPr="00DA68E5">
        <w:rPr>
          <w:sz w:val="28"/>
          <w:szCs w:val="28"/>
        </w:rPr>
        <w:t xml:space="preserve"> эффективности управления существующим потенциалом здравоохранения. Среднесрочные перспективы (до 2020г.) связаны с общенациональным приоритетом формирования </w:t>
      </w:r>
      <w:r w:rsidRPr="00DA68E5">
        <w:rPr>
          <w:rStyle w:val="s3"/>
          <w:iCs/>
          <w:sz w:val="28"/>
          <w:szCs w:val="28"/>
        </w:rPr>
        <w:t>Национальной системы здравоохранения</w:t>
      </w:r>
      <w:r w:rsidRPr="00DA68E5">
        <w:rPr>
          <w:sz w:val="28"/>
          <w:szCs w:val="28"/>
        </w:rPr>
        <w:t>, объединяющей все медицинские службы и организации, независимо от формы их собственности и ведомственной принадлежности, и работающей в рамках единого нормативного и правового поля, а также единого государственного, экспертного и общественного контроля.</w:t>
      </w:r>
    </w:p>
    <w:p w:rsidR="00B11D02" w:rsidRPr="00DA68E5" w:rsidRDefault="00B11D02" w:rsidP="00BB4A73">
      <w:pPr>
        <w:widowControl w:val="0"/>
        <w:autoSpaceDE w:val="0"/>
        <w:autoSpaceDN w:val="0"/>
        <w:adjustRightInd w:val="0"/>
        <w:spacing w:after="0" w:line="360" w:lineRule="auto"/>
        <w:ind w:right="-142" w:firstLine="426"/>
        <w:jc w:val="both"/>
        <w:rPr>
          <w:rFonts w:ascii="Times New Roman" w:eastAsia="TimesNewRomanPSMT" w:hAnsi="Times New Roman" w:cs="Times New Roman"/>
          <w:sz w:val="28"/>
          <w:szCs w:val="28"/>
        </w:rPr>
      </w:pPr>
      <w:r w:rsidRPr="00DA68E5">
        <w:rPr>
          <w:rFonts w:ascii="Times New Roman" w:hAnsi="Times New Roman" w:cs="Times New Roman"/>
          <w:sz w:val="28"/>
          <w:szCs w:val="28"/>
        </w:rPr>
        <w:t xml:space="preserve">В Стерлитамаке большое внимание уделяется </w:t>
      </w:r>
      <w:r w:rsidRPr="004B581E">
        <w:rPr>
          <w:rFonts w:ascii="Times New Roman" w:hAnsi="Times New Roman" w:cs="Times New Roman"/>
          <w:i/>
          <w:sz w:val="28"/>
          <w:szCs w:val="28"/>
        </w:rPr>
        <w:t xml:space="preserve">развитию физической культуры </w:t>
      </w:r>
      <w:r w:rsidRPr="004B581E">
        <w:rPr>
          <w:rFonts w:ascii="Times New Roman" w:hAnsi="Times New Roman" w:cs="Times New Roman"/>
          <w:i/>
          <w:sz w:val="28"/>
          <w:szCs w:val="28"/>
        </w:rPr>
        <w:lastRenderedPageBreak/>
        <w:t xml:space="preserve">и </w:t>
      </w:r>
      <w:r w:rsidR="004C4C48" w:rsidRPr="004B581E">
        <w:rPr>
          <w:rFonts w:ascii="Times New Roman" w:hAnsi="Times New Roman" w:cs="Times New Roman"/>
          <w:i/>
          <w:sz w:val="28"/>
          <w:szCs w:val="28"/>
        </w:rPr>
        <w:t>спорту.</w:t>
      </w:r>
      <w:r w:rsidR="004C4C48" w:rsidRPr="00DA68E5">
        <w:rPr>
          <w:rFonts w:ascii="Times New Roman" w:hAnsi="Times New Roman" w:cs="Times New Roman"/>
          <w:sz w:val="28"/>
          <w:szCs w:val="28"/>
        </w:rPr>
        <w:t xml:space="preserve"> </w:t>
      </w:r>
      <w:proofErr w:type="gramStart"/>
      <w:r w:rsidR="004C4C48" w:rsidRPr="00DA68E5">
        <w:rPr>
          <w:rFonts w:ascii="Times New Roman" w:hAnsi="Times New Roman" w:cs="Times New Roman"/>
          <w:sz w:val="28"/>
          <w:szCs w:val="28"/>
        </w:rPr>
        <w:t>Работают</w:t>
      </w:r>
      <w:r w:rsidR="0093520E" w:rsidRPr="00DA68E5">
        <w:rPr>
          <w:rFonts w:ascii="Times New Roman" w:hAnsi="Times New Roman" w:cs="Times New Roman"/>
          <w:sz w:val="28"/>
          <w:szCs w:val="28"/>
        </w:rPr>
        <w:t xml:space="preserve"> Дворец спорта «Стерлитамак-Арена» с ледовой ареной, трибунами на 2500 мест, спортивным игровым залом и трибунами на 500 мест и тренажерным залом; 3 стадиона с футбольными полями и беговыми дорожками; 3 спортивных комплекса, два из которых имеют плавательные бассейны; ФОК «Ольховка», </w:t>
      </w:r>
      <w:r w:rsidR="00FF2A88">
        <w:rPr>
          <w:rFonts w:ascii="Times New Roman" w:hAnsi="Times New Roman" w:cs="Times New Roman"/>
          <w:sz w:val="28"/>
          <w:szCs w:val="28"/>
        </w:rPr>
        <w:t>103 спортивных зал, 166</w:t>
      </w:r>
      <w:r w:rsidR="0093520E" w:rsidRPr="00DA68E5">
        <w:rPr>
          <w:rFonts w:ascii="Times New Roman" w:hAnsi="Times New Roman" w:cs="Times New Roman"/>
          <w:sz w:val="28"/>
          <w:szCs w:val="28"/>
        </w:rPr>
        <w:t xml:space="preserve"> открытых спортивных площадок, создана «Спортивная школа Олимпийского </w:t>
      </w:r>
      <w:r w:rsidR="004C4C48" w:rsidRPr="00DA68E5">
        <w:rPr>
          <w:rFonts w:ascii="Times New Roman" w:hAnsi="Times New Roman" w:cs="Times New Roman"/>
          <w:sz w:val="28"/>
          <w:szCs w:val="28"/>
        </w:rPr>
        <w:t>резерва».</w:t>
      </w:r>
      <w:proofErr w:type="gramEnd"/>
      <w:r w:rsidR="004C4C48" w:rsidRPr="00DA68E5">
        <w:rPr>
          <w:rFonts w:ascii="Times New Roman" w:eastAsia="TimesNewRomanPSMT" w:hAnsi="Times New Roman" w:cs="Times New Roman"/>
          <w:sz w:val="28"/>
          <w:szCs w:val="28"/>
        </w:rPr>
        <w:t xml:space="preserve"> Созданы</w:t>
      </w:r>
      <w:r w:rsidR="0093520E" w:rsidRPr="00DA68E5">
        <w:rPr>
          <w:rFonts w:ascii="Times New Roman" w:eastAsia="TimesNewRomanPSMT" w:hAnsi="Times New Roman" w:cs="Times New Roman"/>
          <w:sz w:val="28"/>
          <w:szCs w:val="28"/>
        </w:rPr>
        <w:t xml:space="preserve"> детские спортивные клубы при общеобразовательных учреждениях. Организуются многоэтапные комплексные спортивные мероприятия; лучшие детско-юношеские команды Стерлитамака ежегодно принимают участие в различных всероссийских и международных спортивных состязаниях.</w:t>
      </w:r>
    </w:p>
    <w:p w:rsidR="009A680A" w:rsidRPr="00DA68E5" w:rsidRDefault="009A680A" w:rsidP="00BB4A73">
      <w:pPr>
        <w:spacing w:after="0" w:line="360" w:lineRule="auto"/>
        <w:ind w:right="-142" w:firstLine="426"/>
        <w:jc w:val="both"/>
        <w:rPr>
          <w:rFonts w:ascii="Times New Roman" w:hAnsi="Times New Roman" w:cs="Times New Roman"/>
          <w:sz w:val="28"/>
          <w:szCs w:val="28"/>
        </w:rPr>
      </w:pPr>
      <w:r w:rsidRPr="00DA68E5">
        <w:rPr>
          <w:rStyle w:val="a6"/>
          <w:b w:val="0"/>
          <w:iCs/>
          <w:sz w:val="28"/>
          <w:szCs w:val="28"/>
        </w:rPr>
        <w:t xml:space="preserve">Создан </w:t>
      </w:r>
      <w:r w:rsidR="004C4C48" w:rsidRPr="00DA68E5">
        <w:rPr>
          <w:rStyle w:val="a6"/>
          <w:b w:val="0"/>
          <w:iCs/>
          <w:sz w:val="28"/>
          <w:szCs w:val="28"/>
        </w:rPr>
        <w:t>центры</w:t>
      </w:r>
      <w:r w:rsidR="004C4C48" w:rsidRPr="00DA68E5">
        <w:rPr>
          <w:rFonts w:ascii="Times New Roman" w:hAnsi="Times New Roman" w:cs="Times New Roman"/>
          <w:sz w:val="28"/>
          <w:szCs w:val="28"/>
        </w:rPr>
        <w:t xml:space="preserve"> развития</w:t>
      </w:r>
      <w:r w:rsidRPr="00DA68E5">
        <w:rPr>
          <w:rFonts w:ascii="Times New Roman" w:hAnsi="Times New Roman" w:cs="Times New Roman"/>
          <w:sz w:val="28"/>
          <w:szCs w:val="28"/>
        </w:rPr>
        <w:t xml:space="preserve"> борьбы дзюдо и самбо, гандбола, хоккея с шайбой, фигурного </w:t>
      </w:r>
      <w:proofErr w:type="spellStart"/>
      <w:r w:rsidR="004C4C48" w:rsidRPr="00DA68E5">
        <w:rPr>
          <w:rFonts w:ascii="Times New Roman" w:hAnsi="Times New Roman" w:cs="Times New Roman"/>
          <w:sz w:val="28"/>
          <w:szCs w:val="28"/>
        </w:rPr>
        <w:t>катания</w:t>
      </w:r>
      <w:proofErr w:type="gramStart"/>
      <w:r w:rsidR="004C4C48" w:rsidRPr="00DA68E5">
        <w:rPr>
          <w:rFonts w:ascii="Times New Roman" w:hAnsi="Times New Roman" w:cs="Times New Roman"/>
          <w:sz w:val="28"/>
          <w:szCs w:val="28"/>
        </w:rPr>
        <w:t>,р</w:t>
      </w:r>
      <w:proofErr w:type="gramEnd"/>
      <w:r w:rsidR="004C4C48" w:rsidRPr="00DA68E5">
        <w:rPr>
          <w:rFonts w:ascii="Times New Roman" w:hAnsi="Times New Roman" w:cs="Times New Roman"/>
          <w:sz w:val="28"/>
          <w:szCs w:val="28"/>
        </w:rPr>
        <w:t>азвиваются</w:t>
      </w:r>
      <w:proofErr w:type="spellEnd"/>
      <w:r w:rsidR="004C4C48" w:rsidRPr="00DA68E5">
        <w:rPr>
          <w:rFonts w:ascii="Times New Roman" w:hAnsi="Times New Roman" w:cs="Times New Roman"/>
          <w:sz w:val="28"/>
          <w:szCs w:val="28"/>
        </w:rPr>
        <w:t xml:space="preserve"> игровые</w:t>
      </w:r>
      <w:r w:rsidRPr="00DA68E5">
        <w:rPr>
          <w:rFonts w:ascii="Times New Roman" w:hAnsi="Times New Roman" w:cs="Times New Roman"/>
          <w:sz w:val="28"/>
          <w:szCs w:val="28"/>
        </w:rPr>
        <w:t xml:space="preserve"> виды спорта.</w:t>
      </w:r>
    </w:p>
    <w:p w:rsidR="00B11D02" w:rsidRPr="00DA68E5" w:rsidRDefault="00D04642" w:rsidP="00BB4A73">
      <w:pPr>
        <w:pStyle w:val="ad"/>
        <w:spacing w:before="0" w:beforeAutospacing="0" w:after="0" w:afterAutospacing="0" w:line="360" w:lineRule="auto"/>
        <w:ind w:right="-142" w:firstLine="426"/>
        <w:jc w:val="both"/>
        <w:rPr>
          <w:sz w:val="28"/>
          <w:szCs w:val="28"/>
        </w:rPr>
      </w:pPr>
      <w:r w:rsidRPr="00DA68E5">
        <w:rPr>
          <w:sz w:val="28"/>
          <w:szCs w:val="28"/>
        </w:rPr>
        <w:t>В</w:t>
      </w:r>
      <w:r w:rsidR="00B11D02" w:rsidRPr="00DA68E5">
        <w:rPr>
          <w:sz w:val="28"/>
          <w:szCs w:val="28"/>
        </w:rPr>
        <w:t xml:space="preserve"> спортивной сфере города трудится </w:t>
      </w:r>
      <w:r w:rsidR="00556266" w:rsidRPr="00DA68E5">
        <w:rPr>
          <w:sz w:val="28"/>
          <w:szCs w:val="28"/>
        </w:rPr>
        <w:t>506</w:t>
      </w:r>
      <w:r w:rsidR="00B11D02" w:rsidRPr="00DA68E5">
        <w:rPr>
          <w:sz w:val="28"/>
          <w:szCs w:val="28"/>
        </w:rPr>
        <w:t xml:space="preserve"> штатных сотрудников, из которых </w:t>
      </w:r>
      <w:r w:rsidR="00556266" w:rsidRPr="00DA68E5">
        <w:rPr>
          <w:sz w:val="28"/>
          <w:szCs w:val="28"/>
        </w:rPr>
        <w:t>77</w:t>
      </w:r>
      <w:r w:rsidR="00B11D02" w:rsidRPr="00DA68E5">
        <w:rPr>
          <w:sz w:val="28"/>
          <w:szCs w:val="28"/>
        </w:rPr>
        <w:t xml:space="preserve">% имеют высшее профессиональное образование, 9 человек - Заслуженные тренеры России, 2 человека - Заслуженные работники физической культуры России, </w:t>
      </w:r>
      <w:r w:rsidR="00556266" w:rsidRPr="00DA68E5">
        <w:rPr>
          <w:sz w:val="28"/>
          <w:szCs w:val="28"/>
        </w:rPr>
        <w:t>9</w:t>
      </w:r>
      <w:r w:rsidR="00B11D02" w:rsidRPr="00DA68E5">
        <w:rPr>
          <w:sz w:val="28"/>
          <w:szCs w:val="28"/>
        </w:rPr>
        <w:t xml:space="preserve"> человек - Заслуженные работники физической культуры РБ, и 10 человек имеют учёную степень «Кандидат педагогических наук».</w:t>
      </w:r>
    </w:p>
    <w:p w:rsidR="00B11D02" w:rsidRPr="00DA68E5" w:rsidRDefault="00B11D02" w:rsidP="00BB4A73">
      <w:pPr>
        <w:pStyle w:val="ad"/>
        <w:spacing w:before="0" w:beforeAutospacing="0" w:after="0" w:afterAutospacing="0" w:line="360" w:lineRule="auto"/>
        <w:ind w:right="-142" w:firstLine="426"/>
        <w:jc w:val="both"/>
        <w:rPr>
          <w:sz w:val="28"/>
          <w:szCs w:val="28"/>
        </w:rPr>
      </w:pPr>
      <w:r w:rsidRPr="00DA68E5">
        <w:rPr>
          <w:sz w:val="28"/>
          <w:szCs w:val="28"/>
        </w:rPr>
        <w:t xml:space="preserve">Комитет по физической культуре и спорту совместно с городскими обществами инвалидов проводит системную работу по организации спортивного досуга среди лиц с ограниченными </w:t>
      </w:r>
      <w:proofErr w:type="spellStart"/>
      <w:r w:rsidRPr="00DA68E5">
        <w:rPr>
          <w:sz w:val="28"/>
          <w:szCs w:val="28"/>
        </w:rPr>
        <w:t>возможностями</w:t>
      </w:r>
      <w:proofErr w:type="gramStart"/>
      <w:r w:rsidRPr="00DA68E5">
        <w:rPr>
          <w:sz w:val="28"/>
          <w:szCs w:val="28"/>
        </w:rPr>
        <w:t>.В</w:t>
      </w:r>
      <w:proofErr w:type="spellEnd"/>
      <w:proofErr w:type="gramEnd"/>
      <w:r w:rsidRPr="00DA68E5">
        <w:rPr>
          <w:sz w:val="28"/>
          <w:szCs w:val="28"/>
        </w:rPr>
        <w:t xml:space="preserve"> </w:t>
      </w:r>
      <w:proofErr w:type="spellStart"/>
      <w:r w:rsidRPr="00DA68E5">
        <w:rPr>
          <w:sz w:val="28"/>
          <w:szCs w:val="28"/>
        </w:rPr>
        <w:t>Стерлитамакском</w:t>
      </w:r>
      <w:proofErr w:type="spellEnd"/>
      <w:r w:rsidRPr="00DA68E5">
        <w:rPr>
          <w:sz w:val="28"/>
          <w:szCs w:val="28"/>
        </w:rPr>
        <w:t xml:space="preserve"> институте физической культуры и Колледже физической культуры, управления и сервиса ведётся подготовка кадров с высшим и средним профессиональным образованием. Работает факультет по повышению квалификации преподавателей физического воспитания и тренеров-</w:t>
      </w:r>
      <w:r w:rsidR="004C4C48" w:rsidRPr="00DA68E5">
        <w:rPr>
          <w:sz w:val="28"/>
          <w:szCs w:val="28"/>
        </w:rPr>
        <w:t>преподавателей. В</w:t>
      </w:r>
      <w:r w:rsidRPr="00DA68E5">
        <w:rPr>
          <w:sz w:val="28"/>
          <w:szCs w:val="28"/>
        </w:rPr>
        <w:t xml:space="preserve"> городе работают общественные спортивные клубы: «Культурист», «Феникс», «</w:t>
      </w:r>
      <w:proofErr w:type="spellStart"/>
      <w:r w:rsidRPr="00DA68E5">
        <w:rPr>
          <w:sz w:val="28"/>
          <w:szCs w:val="28"/>
        </w:rPr>
        <w:t>Шотокан</w:t>
      </w:r>
      <w:proofErr w:type="spellEnd"/>
      <w:r w:rsidRPr="00DA68E5">
        <w:rPr>
          <w:sz w:val="28"/>
          <w:szCs w:val="28"/>
        </w:rPr>
        <w:t xml:space="preserve">», «Фудзияма», туристический клуб «Глобус» и многие другие. С каждым годом расширяется сеть </w:t>
      </w:r>
      <w:proofErr w:type="spellStart"/>
      <w:proofErr w:type="gramStart"/>
      <w:r w:rsidRPr="00DA68E5">
        <w:rPr>
          <w:sz w:val="28"/>
          <w:szCs w:val="28"/>
        </w:rPr>
        <w:t>фитнес-</w:t>
      </w:r>
      <w:r w:rsidR="004C4C48" w:rsidRPr="00DA68E5">
        <w:rPr>
          <w:sz w:val="28"/>
          <w:szCs w:val="28"/>
        </w:rPr>
        <w:t>центров</w:t>
      </w:r>
      <w:proofErr w:type="spellEnd"/>
      <w:proofErr w:type="gramEnd"/>
      <w:r w:rsidR="004C4C48" w:rsidRPr="00DA68E5">
        <w:rPr>
          <w:sz w:val="28"/>
          <w:szCs w:val="28"/>
        </w:rPr>
        <w:t>. В</w:t>
      </w:r>
      <w:r w:rsidRPr="00DA68E5">
        <w:rPr>
          <w:sz w:val="28"/>
          <w:szCs w:val="28"/>
        </w:rPr>
        <w:t xml:space="preserve"> Стерлитамаке число желающих заниматься спортом постоянно растёт. Спорт постепенно становится нормой жизни. Занятия физической культурой дарят людям здоровье, силу, красоту, закаляют характер и учат преодолевать трудности. </w:t>
      </w:r>
    </w:p>
    <w:p w:rsidR="000E2C3D" w:rsidRDefault="000E2C3D" w:rsidP="00BB4A73">
      <w:pPr>
        <w:pStyle w:val="ad"/>
        <w:spacing w:before="0" w:beforeAutospacing="0" w:after="0" w:afterAutospacing="0"/>
        <w:ind w:left="3828" w:right="-142" w:hanging="1985"/>
        <w:rPr>
          <w:i/>
          <w:sz w:val="28"/>
          <w:szCs w:val="28"/>
        </w:rPr>
      </w:pPr>
    </w:p>
    <w:p w:rsidR="00FA04EB" w:rsidRPr="006D2E43" w:rsidRDefault="00116429" w:rsidP="00BB4A73">
      <w:pPr>
        <w:pStyle w:val="ad"/>
        <w:spacing w:before="0" w:beforeAutospacing="0" w:after="0" w:afterAutospacing="0"/>
        <w:ind w:left="3828" w:right="-142" w:hanging="1985"/>
        <w:rPr>
          <w:b/>
          <w:sz w:val="28"/>
          <w:szCs w:val="28"/>
        </w:rPr>
      </w:pPr>
      <w:r w:rsidRPr="00116429">
        <w:rPr>
          <w:i/>
          <w:noProof/>
          <w:sz w:val="28"/>
          <w:szCs w:val="28"/>
        </w:rPr>
        <w:lastRenderedPageBreak/>
        <w:pict>
          <v:rect id="_x0000_s1075" style="position:absolute;left:0;text-align:left;margin-left:415.05pt;margin-top:20.05pt;width:101.15pt;height:21.9pt;rotation:-180;flip:y;z-index:2516290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75">
              <w:txbxContent>
                <w:p w:rsidR="00AF2D7D" w:rsidRPr="004C4C48" w:rsidRDefault="00AF2D7D" w:rsidP="004C4C48">
                  <w:pPr>
                    <w:pStyle w:val="ad"/>
                    <w:kinsoku w:val="0"/>
                    <w:overflowPunct w:val="0"/>
                    <w:spacing w:before="0" w:after="0"/>
                    <w:textAlignment w:val="baseline"/>
                    <w:rPr>
                      <w:bCs/>
                      <w:shadow/>
                    </w:rPr>
                  </w:pPr>
                  <w:r>
                    <w:rPr>
                      <w:bCs/>
                      <w:shadow/>
                    </w:rPr>
                    <w:t>Таблица 1.1.2.16</w:t>
                  </w:r>
                </w:p>
              </w:txbxContent>
            </v:textbox>
          </v:rect>
        </w:pict>
      </w:r>
      <w:r w:rsidR="00FA04EB" w:rsidRPr="004B581E">
        <w:rPr>
          <w:i/>
          <w:sz w:val="28"/>
          <w:szCs w:val="28"/>
        </w:rPr>
        <w:t>Число участников городских спортивно-массовых мероприяти</w:t>
      </w:r>
      <w:proofErr w:type="gramStart"/>
      <w:r w:rsidR="00FA04EB" w:rsidRPr="004B581E">
        <w:rPr>
          <w:i/>
          <w:sz w:val="28"/>
          <w:szCs w:val="28"/>
        </w:rPr>
        <w:t>й</w:t>
      </w:r>
      <w:r w:rsidR="00F576E4" w:rsidRPr="004B581E">
        <w:rPr>
          <w:i/>
          <w:sz w:val="28"/>
          <w:szCs w:val="28"/>
        </w:rPr>
        <w:t>(</w:t>
      </w:r>
      <w:proofErr w:type="gramEnd"/>
      <w:r w:rsidR="00F576E4" w:rsidRPr="004B581E">
        <w:rPr>
          <w:i/>
          <w:sz w:val="28"/>
          <w:szCs w:val="28"/>
        </w:rPr>
        <w:t>человек</w:t>
      </w:r>
      <w:r w:rsidR="00F576E4" w:rsidRPr="006D2E43">
        <w:rPr>
          <w:b/>
          <w:sz w:val="28"/>
          <w:szCs w:val="28"/>
        </w:rPr>
        <w:t>)</w:t>
      </w:r>
    </w:p>
    <w:p w:rsidR="004C4C48" w:rsidRPr="004C4C48" w:rsidRDefault="004C4C48" w:rsidP="00BB4A73">
      <w:pPr>
        <w:pStyle w:val="ad"/>
        <w:spacing w:before="0" w:beforeAutospacing="0" w:after="0" w:afterAutospacing="0" w:line="360" w:lineRule="auto"/>
        <w:ind w:left="-284" w:right="-142" w:firstLine="568"/>
        <w:jc w:val="both"/>
        <w:rPr>
          <w:i/>
          <w:sz w:val="6"/>
          <w:szCs w:val="6"/>
        </w:rPr>
      </w:pPr>
    </w:p>
    <w:tbl>
      <w:tblPr>
        <w:tblStyle w:val="af1"/>
        <w:tblW w:w="10065" w:type="dxa"/>
        <w:tblInd w:w="108" w:type="dxa"/>
        <w:tblLook w:val="04A0"/>
      </w:tblPr>
      <w:tblGrid>
        <w:gridCol w:w="3402"/>
        <w:gridCol w:w="993"/>
        <w:gridCol w:w="992"/>
        <w:gridCol w:w="850"/>
        <w:gridCol w:w="993"/>
        <w:gridCol w:w="992"/>
        <w:gridCol w:w="992"/>
        <w:gridCol w:w="851"/>
      </w:tblGrid>
      <w:tr w:rsidR="004C4C48" w:rsidRPr="004C4C48" w:rsidTr="00BB4A73">
        <w:tc>
          <w:tcPr>
            <w:tcW w:w="3402"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left="-284" w:right="-142" w:firstLine="568"/>
              <w:jc w:val="center"/>
              <w:rPr>
                <w:rFonts w:ascii="Times New Roman" w:hAnsi="Times New Roman" w:cs="Times New Roman"/>
                <w:sz w:val="24"/>
                <w:szCs w:val="24"/>
                <w:lang w:eastAsia="en-US"/>
              </w:rPr>
            </w:pPr>
            <w:r w:rsidRPr="004C4C48">
              <w:rPr>
                <w:rFonts w:ascii="Times New Roman" w:hAnsi="Times New Roman" w:cs="Times New Roman"/>
                <w:sz w:val="24"/>
                <w:szCs w:val="24"/>
              </w:rPr>
              <w:t>Показатель</w:t>
            </w:r>
          </w:p>
        </w:tc>
        <w:tc>
          <w:tcPr>
            <w:tcW w:w="993"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left="-284" w:right="-142" w:firstLine="181"/>
              <w:jc w:val="center"/>
              <w:rPr>
                <w:rFonts w:ascii="Times New Roman" w:hAnsi="Times New Roman" w:cs="Times New Roman"/>
                <w:sz w:val="24"/>
                <w:szCs w:val="24"/>
                <w:lang w:eastAsia="en-US"/>
              </w:rPr>
            </w:pPr>
            <w:r w:rsidRPr="004C4C48">
              <w:rPr>
                <w:rFonts w:ascii="Times New Roman" w:hAnsi="Times New Roman" w:cs="Times New Roman"/>
                <w:sz w:val="24"/>
                <w:szCs w:val="24"/>
              </w:rPr>
              <w:t>2011г.</w:t>
            </w:r>
          </w:p>
        </w:tc>
        <w:tc>
          <w:tcPr>
            <w:tcW w:w="992"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left="-284" w:right="-142" w:firstLine="181"/>
              <w:jc w:val="center"/>
              <w:rPr>
                <w:rFonts w:ascii="Times New Roman" w:hAnsi="Times New Roman" w:cs="Times New Roman"/>
                <w:sz w:val="24"/>
                <w:szCs w:val="24"/>
                <w:lang w:eastAsia="en-US"/>
              </w:rPr>
            </w:pPr>
            <w:r w:rsidRPr="004C4C48">
              <w:rPr>
                <w:rFonts w:ascii="Times New Roman" w:hAnsi="Times New Roman" w:cs="Times New Roman"/>
                <w:sz w:val="24"/>
                <w:szCs w:val="24"/>
              </w:rPr>
              <w:t>2012г.</w:t>
            </w:r>
          </w:p>
        </w:tc>
        <w:tc>
          <w:tcPr>
            <w:tcW w:w="850"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left="-284" w:right="-142" w:firstLine="181"/>
              <w:jc w:val="center"/>
              <w:rPr>
                <w:rFonts w:ascii="Times New Roman" w:hAnsi="Times New Roman" w:cs="Times New Roman"/>
                <w:sz w:val="24"/>
                <w:szCs w:val="24"/>
                <w:lang w:eastAsia="en-US"/>
              </w:rPr>
            </w:pPr>
            <w:r w:rsidRPr="004C4C48">
              <w:rPr>
                <w:rFonts w:ascii="Times New Roman" w:hAnsi="Times New Roman" w:cs="Times New Roman"/>
                <w:sz w:val="24"/>
                <w:szCs w:val="24"/>
              </w:rPr>
              <w:t>2013г.</w:t>
            </w:r>
          </w:p>
        </w:tc>
        <w:tc>
          <w:tcPr>
            <w:tcW w:w="993" w:type="dxa"/>
            <w:tcBorders>
              <w:top w:val="single" w:sz="4" w:space="0" w:color="auto"/>
              <w:left w:val="single" w:sz="4" w:space="0" w:color="auto"/>
              <w:bottom w:val="single" w:sz="4" w:space="0" w:color="auto"/>
              <w:right w:val="single" w:sz="4" w:space="0" w:color="auto"/>
            </w:tcBorders>
            <w:vAlign w:val="center"/>
          </w:tcPr>
          <w:p w:rsidR="009F581C" w:rsidRPr="004C4C48" w:rsidRDefault="009F581C" w:rsidP="00BB4A73">
            <w:pPr>
              <w:ind w:left="-284" w:right="-142" w:firstLine="181"/>
              <w:jc w:val="center"/>
              <w:rPr>
                <w:rFonts w:ascii="Times New Roman" w:hAnsi="Times New Roman" w:cs="Times New Roman"/>
                <w:sz w:val="24"/>
                <w:szCs w:val="24"/>
              </w:rPr>
            </w:pPr>
            <w:r w:rsidRPr="004C4C48">
              <w:rPr>
                <w:rFonts w:ascii="Times New Roman" w:hAnsi="Times New Roman" w:cs="Times New Roman"/>
                <w:sz w:val="24"/>
                <w:szCs w:val="24"/>
              </w:rPr>
              <w:t>2014г.</w:t>
            </w:r>
          </w:p>
        </w:tc>
        <w:tc>
          <w:tcPr>
            <w:tcW w:w="992"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left="-284" w:right="-142" w:firstLine="181"/>
              <w:jc w:val="center"/>
              <w:rPr>
                <w:rFonts w:ascii="Times New Roman" w:hAnsi="Times New Roman" w:cs="Times New Roman"/>
                <w:sz w:val="24"/>
                <w:szCs w:val="24"/>
                <w:lang w:eastAsia="en-US"/>
              </w:rPr>
            </w:pPr>
            <w:r w:rsidRPr="004C4C48">
              <w:rPr>
                <w:rFonts w:ascii="Times New Roman" w:hAnsi="Times New Roman" w:cs="Times New Roman"/>
                <w:sz w:val="24"/>
                <w:szCs w:val="24"/>
                <w:lang w:eastAsia="en-US"/>
              </w:rPr>
              <w:t>2015г.</w:t>
            </w:r>
          </w:p>
        </w:tc>
        <w:tc>
          <w:tcPr>
            <w:tcW w:w="992" w:type="dxa"/>
            <w:tcBorders>
              <w:top w:val="single" w:sz="4" w:space="0" w:color="auto"/>
              <w:left w:val="single" w:sz="4" w:space="0" w:color="auto"/>
              <w:bottom w:val="single" w:sz="4" w:space="0" w:color="auto"/>
              <w:right w:val="single" w:sz="4" w:space="0" w:color="auto"/>
            </w:tcBorders>
            <w:vAlign w:val="center"/>
          </w:tcPr>
          <w:p w:rsidR="009F581C" w:rsidRPr="004C4C48" w:rsidRDefault="009F581C" w:rsidP="00BB4A73">
            <w:pPr>
              <w:ind w:left="-284" w:right="-142" w:firstLine="181"/>
              <w:jc w:val="center"/>
              <w:rPr>
                <w:rFonts w:ascii="Times New Roman" w:hAnsi="Times New Roman" w:cs="Times New Roman"/>
                <w:sz w:val="24"/>
                <w:szCs w:val="24"/>
                <w:lang w:eastAsia="en-US"/>
              </w:rPr>
            </w:pPr>
            <w:r w:rsidRPr="004C4C48">
              <w:rPr>
                <w:rFonts w:ascii="Times New Roman" w:hAnsi="Times New Roman" w:cs="Times New Roman"/>
                <w:sz w:val="24"/>
                <w:szCs w:val="24"/>
                <w:lang w:eastAsia="en-US"/>
              </w:rPr>
              <w:t>2016г.</w:t>
            </w:r>
          </w:p>
        </w:tc>
        <w:tc>
          <w:tcPr>
            <w:tcW w:w="851" w:type="dxa"/>
            <w:tcBorders>
              <w:top w:val="single" w:sz="4" w:space="0" w:color="auto"/>
              <w:left w:val="single" w:sz="4" w:space="0" w:color="auto"/>
              <w:bottom w:val="single" w:sz="4" w:space="0" w:color="auto"/>
              <w:right w:val="single" w:sz="4" w:space="0" w:color="auto"/>
            </w:tcBorders>
          </w:tcPr>
          <w:p w:rsidR="009F581C" w:rsidRPr="004C4C48" w:rsidRDefault="009F581C" w:rsidP="00BB4A73">
            <w:pPr>
              <w:ind w:left="-284" w:right="-142" w:firstLine="181"/>
              <w:jc w:val="center"/>
              <w:rPr>
                <w:rFonts w:ascii="Times New Roman" w:hAnsi="Times New Roman" w:cs="Times New Roman"/>
                <w:sz w:val="24"/>
                <w:szCs w:val="24"/>
                <w:lang w:eastAsia="en-US"/>
              </w:rPr>
            </w:pPr>
            <w:r w:rsidRPr="004C4C48">
              <w:rPr>
                <w:rFonts w:ascii="Times New Roman" w:hAnsi="Times New Roman" w:cs="Times New Roman"/>
                <w:sz w:val="24"/>
                <w:szCs w:val="24"/>
                <w:lang w:eastAsia="en-US"/>
              </w:rPr>
              <w:t>2017г.</w:t>
            </w:r>
          </w:p>
        </w:tc>
      </w:tr>
      <w:tr w:rsidR="004C4C48" w:rsidRPr="004C4C48" w:rsidTr="00BB4A73">
        <w:trPr>
          <w:trHeight w:val="822"/>
        </w:trPr>
        <w:tc>
          <w:tcPr>
            <w:tcW w:w="3402"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right="-142"/>
              <w:rPr>
                <w:rFonts w:ascii="Times New Roman" w:hAnsi="Times New Roman" w:cs="Times New Roman"/>
                <w:sz w:val="24"/>
                <w:szCs w:val="24"/>
                <w:lang w:eastAsia="en-US"/>
              </w:rPr>
            </w:pPr>
            <w:r w:rsidRPr="004C4C48">
              <w:rPr>
                <w:rFonts w:ascii="Times New Roman" w:hAnsi="Times New Roman" w:cs="Times New Roman"/>
                <w:sz w:val="24"/>
                <w:szCs w:val="24"/>
              </w:rPr>
              <w:t>Число участников городских спортивно-массовых мероприятий</w:t>
            </w:r>
          </w:p>
        </w:tc>
        <w:tc>
          <w:tcPr>
            <w:tcW w:w="993" w:type="dxa"/>
            <w:tcBorders>
              <w:top w:val="single" w:sz="4" w:space="0" w:color="auto"/>
              <w:left w:val="single" w:sz="4" w:space="0" w:color="auto"/>
              <w:bottom w:val="single" w:sz="4" w:space="0" w:color="auto"/>
              <w:right w:val="single" w:sz="4" w:space="0" w:color="auto"/>
            </w:tcBorders>
            <w:vAlign w:val="center"/>
          </w:tcPr>
          <w:p w:rsidR="009F581C" w:rsidRPr="004C4C48" w:rsidRDefault="009F581C" w:rsidP="00BB4A73">
            <w:pPr>
              <w:ind w:left="-284" w:right="-142" w:firstLine="323"/>
              <w:jc w:val="center"/>
              <w:rPr>
                <w:rFonts w:ascii="Times New Roman" w:hAnsi="Times New Roman" w:cs="Times New Roman"/>
                <w:sz w:val="24"/>
                <w:szCs w:val="24"/>
                <w:lang w:eastAsia="en-US"/>
              </w:rPr>
            </w:pPr>
            <w:r w:rsidRPr="004C4C48">
              <w:rPr>
                <w:rFonts w:ascii="Times New Roman" w:hAnsi="Times New Roman" w:cs="Times New Roman"/>
                <w:sz w:val="24"/>
                <w:szCs w:val="24"/>
                <w:lang w:eastAsia="en-US"/>
              </w:rPr>
              <w:t>38205</w:t>
            </w:r>
          </w:p>
        </w:tc>
        <w:tc>
          <w:tcPr>
            <w:tcW w:w="992"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left="-284" w:right="-142" w:firstLine="323"/>
              <w:jc w:val="center"/>
              <w:rPr>
                <w:rFonts w:ascii="Times New Roman" w:hAnsi="Times New Roman" w:cs="Times New Roman"/>
                <w:sz w:val="24"/>
                <w:szCs w:val="24"/>
                <w:lang w:eastAsia="en-US"/>
              </w:rPr>
            </w:pPr>
            <w:r w:rsidRPr="004C4C48">
              <w:rPr>
                <w:rFonts w:ascii="Times New Roman" w:hAnsi="Times New Roman" w:cs="Times New Roman"/>
                <w:sz w:val="24"/>
                <w:szCs w:val="24"/>
                <w:lang w:eastAsia="en-US"/>
              </w:rPr>
              <w:t>41210</w:t>
            </w:r>
          </w:p>
        </w:tc>
        <w:tc>
          <w:tcPr>
            <w:tcW w:w="850"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left="-284" w:right="-142" w:firstLine="318"/>
              <w:jc w:val="center"/>
              <w:rPr>
                <w:rFonts w:ascii="Times New Roman" w:hAnsi="Times New Roman" w:cs="Times New Roman"/>
                <w:sz w:val="24"/>
                <w:szCs w:val="24"/>
                <w:lang w:eastAsia="en-US"/>
              </w:rPr>
            </w:pPr>
            <w:r w:rsidRPr="004C4C48">
              <w:rPr>
                <w:rFonts w:ascii="Times New Roman" w:hAnsi="Times New Roman" w:cs="Times New Roman"/>
                <w:sz w:val="24"/>
                <w:szCs w:val="24"/>
                <w:lang w:eastAsia="en-US"/>
              </w:rPr>
              <w:t>42630</w:t>
            </w:r>
          </w:p>
        </w:tc>
        <w:tc>
          <w:tcPr>
            <w:tcW w:w="993"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left="-284" w:right="-142" w:firstLine="323"/>
              <w:jc w:val="center"/>
              <w:rPr>
                <w:rFonts w:ascii="Times New Roman" w:hAnsi="Times New Roman" w:cs="Times New Roman"/>
                <w:sz w:val="24"/>
                <w:szCs w:val="24"/>
                <w:lang w:eastAsia="en-US"/>
              </w:rPr>
            </w:pPr>
            <w:r w:rsidRPr="004C4C48">
              <w:rPr>
                <w:rFonts w:ascii="Times New Roman" w:hAnsi="Times New Roman" w:cs="Times New Roman"/>
                <w:sz w:val="24"/>
                <w:szCs w:val="24"/>
                <w:lang w:eastAsia="en-US"/>
              </w:rPr>
              <w:t>44690</w:t>
            </w:r>
          </w:p>
        </w:tc>
        <w:tc>
          <w:tcPr>
            <w:tcW w:w="992"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left="-284" w:right="-142" w:firstLine="323"/>
              <w:jc w:val="center"/>
              <w:rPr>
                <w:rFonts w:ascii="Times New Roman" w:hAnsi="Times New Roman" w:cs="Times New Roman"/>
                <w:sz w:val="24"/>
                <w:szCs w:val="24"/>
                <w:lang w:eastAsia="en-US"/>
              </w:rPr>
            </w:pPr>
            <w:r w:rsidRPr="004C4C48">
              <w:rPr>
                <w:rFonts w:ascii="Times New Roman" w:hAnsi="Times New Roman" w:cs="Times New Roman"/>
                <w:sz w:val="24"/>
                <w:szCs w:val="24"/>
                <w:lang w:eastAsia="en-US"/>
              </w:rPr>
              <w:t>44840</w:t>
            </w:r>
          </w:p>
        </w:tc>
        <w:tc>
          <w:tcPr>
            <w:tcW w:w="992"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left="-284" w:right="-142" w:firstLine="323"/>
              <w:jc w:val="center"/>
              <w:rPr>
                <w:rFonts w:ascii="Times New Roman" w:hAnsi="Times New Roman" w:cs="Times New Roman"/>
                <w:sz w:val="24"/>
                <w:szCs w:val="24"/>
                <w:lang w:eastAsia="en-US"/>
              </w:rPr>
            </w:pPr>
            <w:r w:rsidRPr="004C4C48">
              <w:rPr>
                <w:rFonts w:ascii="Times New Roman" w:hAnsi="Times New Roman" w:cs="Times New Roman"/>
                <w:sz w:val="24"/>
                <w:szCs w:val="24"/>
                <w:lang w:eastAsia="en-US"/>
              </w:rPr>
              <w:t>44956</w:t>
            </w:r>
          </w:p>
        </w:tc>
        <w:tc>
          <w:tcPr>
            <w:tcW w:w="851" w:type="dxa"/>
            <w:tcBorders>
              <w:top w:val="single" w:sz="4" w:space="0" w:color="auto"/>
              <w:left w:val="single" w:sz="4" w:space="0" w:color="auto"/>
              <w:bottom w:val="single" w:sz="4" w:space="0" w:color="auto"/>
              <w:right w:val="single" w:sz="4" w:space="0" w:color="auto"/>
            </w:tcBorders>
          </w:tcPr>
          <w:p w:rsidR="009F581C" w:rsidRPr="004C4C48" w:rsidRDefault="009F581C" w:rsidP="00BB4A73">
            <w:pPr>
              <w:ind w:right="-142"/>
              <w:rPr>
                <w:rFonts w:ascii="Times New Roman" w:hAnsi="Times New Roman" w:cs="Times New Roman"/>
                <w:sz w:val="24"/>
                <w:szCs w:val="24"/>
                <w:lang w:eastAsia="en-US"/>
              </w:rPr>
            </w:pPr>
          </w:p>
          <w:p w:rsidR="009F581C" w:rsidRPr="004C4C48" w:rsidRDefault="009F581C" w:rsidP="00BB4A73">
            <w:pPr>
              <w:ind w:left="-284" w:right="-142" w:firstLine="323"/>
              <w:jc w:val="center"/>
              <w:rPr>
                <w:rFonts w:ascii="Times New Roman" w:hAnsi="Times New Roman" w:cs="Times New Roman"/>
                <w:sz w:val="24"/>
                <w:szCs w:val="24"/>
                <w:lang w:eastAsia="en-US"/>
              </w:rPr>
            </w:pPr>
            <w:r w:rsidRPr="004C4C48">
              <w:rPr>
                <w:rFonts w:ascii="Times New Roman" w:hAnsi="Times New Roman" w:cs="Times New Roman"/>
                <w:sz w:val="24"/>
                <w:szCs w:val="24"/>
                <w:lang w:eastAsia="en-US"/>
              </w:rPr>
              <w:t>45072</w:t>
            </w:r>
          </w:p>
        </w:tc>
      </w:tr>
    </w:tbl>
    <w:p w:rsidR="004C4C48" w:rsidRPr="004C4C48" w:rsidRDefault="004C4C48" w:rsidP="00BB4A73">
      <w:pPr>
        <w:widowControl w:val="0"/>
        <w:autoSpaceDE w:val="0"/>
        <w:autoSpaceDN w:val="0"/>
        <w:adjustRightInd w:val="0"/>
        <w:spacing w:after="0" w:line="360" w:lineRule="auto"/>
        <w:ind w:left="-284" w:right="-142" w:firstLine="568"/>
        <w:jc w:val="both"/>
        <w:rPr>
          <w:rFonts w:ascii="Times New Roman" w:eastAsia="TimesNewRomanPSMT" w:hAnsi="Times New Roman" w:cs="Times New Roman"/>
          <w:sz w:val="4"/>
          <w:szCs w:val="4"/>
        </w:rPr>
      </w:pPr>
    </w:p>
    <w:p w:rsidR="004C4C48" w:rsidRPr="006D2E43" w:rsidRDefault="004C4C48" w:rsidP="00BB4A73">
      <w:pPr>
        <w:widowControl w:val="0"/>
        <w:autoSpaceDE w:val="0"/>
        <w:autoSpaceDN w:val="0"/>
        <w:adjustRightInd w:val="0"/>
        <w:spacing w:after="0" w:line="360" w:lineRule="auto"/>
        <w:ind w:right="-142"/>
        <w:jc w:val="both"/>
        <w:rPr>
          <w:rFonts w:ascii="Times New Roman" w:eastAsia="TimesNewRomanPSMT" w:hAnsi="Times New Roman" w:cs="Times New Roman"/>
          <w:sz w:val="2"/>
          <w:szCs w:val="2"/>
        </w:rPr>
      </w:pPr>
    </w:p>
    <w:p w:rsidR="004C4C48" w:rsidRPr="004C4C48" w:rsidRDefault="0093520E" w:rsidP="00BB4A73">
      <w:pPr>
        <w:widowControl w:val="0"/>
        <w:autoSpaceDE w:val="0"/>
        <w:autoSpaceDN w:val="0"/>
        <w:adjustRightInd w:val="0"/>
        <w:spacing w:after="0" w:line="360" w:lineRule="auto"/>
        <w:ind w:right="-142"/>
        <w:jc w:val="both"/>
        <w:rPr>
          <w:rFonts w:ascii="Times New Roman" w:eastAsia="TimesNewRomanPSMT" w:hAnsi="Times New Roman" w:cs="Times New Roman"/>
          <w:sz w:val="28"/>
          <w:szCs w:val="28"/>
        </w:rPr>
      </w:pPr>
      <w:r w:rsidRPr="004C4C48">
        <w:rPr>
          <w:rFonts w:ascii="Times New Roman" w:eastAsia="TimesNewRomanPSMT" w:hAnsi="Times New Roman" w:cs="Times New Roman"/>
          <w:sz w:val="28"/>
          <w:szCs w:val="28"/>
        </w:rPr>
        <w:t>По итогам 201</w:t>
      </w:r>
      <w:r w:rsidR="009F581C" w:rsidRPr="004C4C48">
        <w:rPr>
          <w:rFonts w:ascii="Times New Roman" w:eastAsia="TimesNewRomanPSMT" w:hAnsi="Times New Roman" w:cs="Times New Roman"/>
          <w:sz w:val="28"/>
          <w:szCs w:val="28"/>
        </w:rPr>
        <w:t>7</w:t>
      </w:r>
      <w:r w:rsidRPr="004C4C48">
        <w:rPr>
          <w:rFonts w:ascii="Times New Roman" w:eastAsia="TimesNewRomanPSMT" w:hAnsi="Times New Roman" w:cs="Times New Roman"/>
          <w:sz w:val="28"/>
          <w:szCs w:val="28"/>
        </w:rPr>
        <w:t xml:space="preserve"> года численность населения, систематически занимающегося физической культурой и спортом, составила </w:t>
      </w:r>
      <w:r w:rsidR="009F581C" w:rsidRPr="004C4C48">
        <w:rPr>
          <w:rFonts w:ascii="Times New Roman" w:eastAsia="TimesNewRomanPSMT" w:hAnsi="Times New Roman" w:cs="Times New Roman"/>
          <w:sz w:val="28"/>
          <w:szCs w:val="28"/>
        </w:rPr>
        <w:t>98,9</w:t>
      </w:r>
      <w:r w:rsidRPr="004C4C48">
        <w:rPr>
          <w:rFonts w:ascii="Times New Roman" w:eastAsia="TimesNewRomanPSMT" w:hAnsi="Times New Roman" w:cs="Times New Roman"/>
          <w:sz w:val="28"/>
          <w:szCs w:val="28"/>
        </w:rPr>
        <w:t xml:space="preserve">тыс. человек, или </w:t>
      </w:r>
      <w:r w:rsidR="00FA04EB" w:rsidRPr="004C4C48">
        <w:rPr>
          <w:rFonts w:ascii="Times New Roman" w:eastAsia="TimesNewRomanPSMT" w:hAnsi="Times New Roman" w:cs="Times New Roman"/>
          <w:sz w:val="28"/>
          <w:szCs w:val="28"/>
        </w:rPr>
        <w:t>3</w:t>
      </w:r>
      <w:r w:rsidR="009F581C" w:rsidRPr="004C4C48">
        <w:rPr>
          <w:rFonts w:ascii="Times New Roman" w:eastAsia="TimesNewRomanPSMT" w:hAnsi="Times New Roman" w:cs="Times New Roman"/>
          <w:sz w:val="28"/>
          <w:szCs w:val="28"/>
        </w:rPr>
        <w:t>5,4</w:t>
      </w:r>
      <w:r w:rsidRPr="004C4C48">
        <w:rPr>
          <w:rFonts w:ascii="Times New Roman" w:eastAsia="TimesNewRomanPSMT" w:hAnsi="Times New Roman" w:cs="Times New Roman"/>
          <w:sz w:val="28"/>
          <w:szCs w:val="28"/>
        </w:rPr>
        <w:t xml:space="preserve">% от общей численности жителей </w:t>
      </w:r>
      <w:r w:rsidR="00FA04EB" w:rsidRPr="004C4C48">
        <w:rPr>
          <w:rFonts w:ascii="Times New Roman" w:eastAsia="TimesNewRomanPSMT" w:hAnsi="Times New Roman" w:cs="Times New Roman"/>
          <w:sz w:val="28"/>
          <w:szCs w:val="28"/>
        </w:rPr>
        <w:t>города</w:t>
      </w:r>
      <w:r w:rsidR="00FF2A88">
        <w:rPr>
          <w:rFonts w:ascii="Times New Roman" w:eastAsia="TimesNewRomanPSMT" w:hAnsi="Times New Roman" w:cs="Times New Roman"/>
          <w:sz w:val="28"/>
          <w:szCs w:val="28"/>
        </w:rPr>
        <w:t>, с ростом к 2012</w:t>
      </w:r>
      <w:r w:rsidR="00DF6384" w:rsidRPr="004C4C48">
        <w:rPr>
          <w:rFonts w:ascii="Times New Roman" w:eastAsia="TimesNewRomanPSMT" w:hAnsi="Times New Roman" w:cs="Times New Roman"/>
          <w:sz w:val="28"/>
          <w:szCs w:val="28"/>
        </w:rPr>
        <w:t xml:space="preserve"> году на </w:t>
      </w:r>
      <w:r w:rsidR="00FF2A88">
        <w:rPr>
          <w:rFonts w:ascii="Times New Roman" w:eastAsia="TimesNewRomanPSMT" w:hAnsi="Times New Roman" w:cs="Times New Roman"/>
          <w:sz w:val="28"/>
          <w:szCs w:val="28"/>
        </w:rPr>
        <w:t>14,4</w:t>
      </w:r>
      <w:r w:rsidR="00362FE0" w:rsidRPr="004C4C48">
        <w:rPr>
          <w:rFonts w:ascii="Times New Roman" w:eastAsia="TimesNewRomanPSMT" w:hAnsi="Times New Roman" w:cs="Times New Roman"/>
          <w:sz w:val="28"/>
          <w:szCs w:val="28"/>
        </w:rPr>
        <w:t>%</w:t>
      </w:r>
      <w:r w:rsidR="00FA04EB" w:rsidRPr="004C4C48">
        <w:rPr>
          <w:rFonts w:ascii="Times New Roman" w:eastAsia="TimesNewRomanPSMT" w:hAnsi="Times New Roman" w:cs="Times New Roman"/>
          <w:sz w:val="28"/>
          <w:szCs w:val="28"/>
        </w:rPr>
        <w:t>.</w:t>
      </w:r>
    </w:p>
    <w:p w:rsidR="00162F67" w:rsidRPr="004B581E" w:rsidRDefault="00116429" w:rsidP="00BB4A73">
      <w:pPr>
        <w:spacing w:after="0" w:line="240" w:lineRule="auto"/>
        <w:ind w:left="-284" w:right="-142" w:firstLine="568"/>
        <w:jc w:val="center"/>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pict>
          <v:rect id="_x0000_s1076" style="position:absolute;left:0;text-align:left;margin-left:413.45pt;margin-top:20.9pt;width:101.15pt;height:21.9pt;rotation:-180;flip:y;z-index:2516300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76">
              <w:txbxContent>
                <w:p w:rsidR="00AF2D7D" w:rsidRPr="004C4C48" w:rsidRDefault="00AF2D7D" w:rsidP="004C4C48">
                  <w:pPr>
                    <w:pStyle w:val="ad"/>
                    <w:kinsoku w:val="0"/>
                    <w:overflowPunct w:val="0"/>
                    <w:spacing w:before="0" w:after="0"/>
                    <w:textAlignment w:val="baseline"/>
                    <w:rPr>
                      <w:bCs/>
                      <w:shadow/>
                    </w:rPr>
                  </w:pPr>
                  <w:r>
                    <w:rPr>
                      <w:bCs/>
                      <w:shadow/>
                    </w:rPr>
                    <w:t>Таблица 1.1.2.17</w:t>
                  </w:r>
                </w:p>
              </w:txbxContent>
            </v:textbox>
          </v:rect>
        </w:pict>
      </w:r>
      <w:r w:rsidR="00162F67" w:rsidRPr="004B581E">
        <w:rPr>
          <w:rFonts w:ascii="Times New Roman" w:eastAsia="Times New Roman" w:hAnsi="Times New Roman" w:cs="Times New Roman"/>
          <w:i/>
          <w:sz w:val="28"/>
          <w:szCs w:val="28"/>
        </w:rPr>
        <w:t>Доля населения, систематически занимающегося физической культурой и спортом(%)</w:t>
      </w:r>
    </w:p>
    <w:p w:rsidR="00A76253" w:rsidRPr="00A76253" w:rsidRDefault="00A76253" w:rsidP="00BB4A73">
      <w:pPr>
        <w:spacing w:after="0" w:line="240" w:lineRule="auto"/>
        <w:ind w:left="-284" w:right="-142" w:firstLine="568"/>
        <w:jc w:val="center"/>
        <w:rPr>
          <w:rFonts w:ascii="Times New Roman" w:eastAsia="Times New Roman" w:hAnsi="Times New Roman" w:cs="Times New Roman"/>
          <w:i/>
          <w:sz w:val="10"/>
          <w:szCs w:val="10"/>
        </w:rPr>
      </w:pPr>
    </w:p>
    <w:tbl>
      <w:tblPr>
        <w:tblStyle w:val="af1"/>
        <w:tblW w:w="10065" w:type="dxa"/>
        <w:tblInd w:w="108" w:type="dxa"/>
        <w:tblLook w:val="04A0"/>
      </w:tblPr>
      <w:tblGrid>
        <w:gridCol w:w="3261"/>
        <w:gridCol w:w="992"/>
        <w:gridCol w:w="992"/>
        <w:gridCol w:w="992"/>
        <w:gridCol w:w="993"/>
        <w:gridCol w:w="992"/>
        <w:gridCol w:w="992"/>
        <w:gridCol w:w="851"/>
      </w:tblGrid>
      <w:tr w:rsidR="00766F64" w:rsidTr="00BB4A73">
        <w:trPr>
          <w:trHeight w:val="60"/>
        </w:trPr>
        <w:tc>
          <w:tcPr>
            <w:tcW w:w="3261" w:type="dxa"/>
            <w:tcBorders>
              <w:top w:val="single" w:sz="4" w:space="0" w:color="auto"/>
              <w:left w:val="single" w:sz="4" w:space="0" w:color="auto"/>
              <w:bottom w:val="single" w:sz="4" w:space="0" w:color="auto"/>
              <w:right w:val="single" w:sz="4" w:space="0" w:color="auto"/>
            </w:tcBorders>
            <w:vAlign w:val="center"/>
            <w:hideMark/>
          </w:tcPr>
          <w:p w:rsidR="00766F64" w:rsidRDefault="00766F64" w:rsidP="00BB4A73">
            <w:pPr>
              <w:ind w:left="-284" w:right="-142" w:firstLine="568"/>
              <w:jc w:val="center"/>
              <w:rPr>
                <w:rFonts w:ascii="Times New Roman" w:hAnsi="Times New Roman" w:cs="Times New Roman"/>
                <w:sz w:val="24"/>
                <w:szCs w:val="24"/>
                <w:lang w:eastAsia="en-US"/>
              </w:rPr>
            </w:pPr>
            <w:r>
              <w:rPr>
                <w:rFonts w:ascii="Times New Roman" w:hAnsi="Times New Roman" w:cs="Times New Roman"/>
                <w:sz w:val="24"/>
                <w:szCs w:val="24"/>
              </w:rPr>
              <w:t>Показатель</w:t>
            </w:r>
          </w:p>
        </w:tc>
        <w:tc>
          <w:tcPr>
            <w:tcW w:w="992" w:type="dxa"/>
            <w:tcBorders>
              <w:top w:val="single" w:sz="4" w:space="0" w:color="auto"/>
              <w:left w:val="single" w:sz="4" w:space="0" w:color="auto"/>
              <w:bottom w:val="single" w:sz="4" w:space="0" w:color="auto"/>
              <w:right w:val="single" w:sz="4" w:space="0" w:color="auto"/>
            </w:tcBorders>
            <w:vAlign w:val="center"/>
            <w:hideMark/>
          </w:tcPr>
          <w:p w:rsidR="00766F64" w:rsidRDefault="00766F64" w:rsidP="00BB4A73">
            <w:pPr>
              <w:ind w:left="-284" w:right="-142" w:firstLine="284"/>
              <w:jc w:val="center"/>
              <w:rPr>
                <w:rFonts w:ascii="Times New Roman" w:hAnsi="Times New Roman" w:cs="Times New Roman"/>
                <w:sz w:val="24"/>
                <w:szCs w:val="24"/>
                <w:lang w:eastAsia="en-US"/>
              </w:rPr>
            </w:pPr>
            <w:r>
              <w:rPr>
                <w:rFonts w:ascii="Times New Roman" w:hAnsi="Times New Roman" w:cs="Times New Roman"/>
                <w:sz w:val="24"/>
                <w:szCs w:val="24"/>
              </w:rPr>
              <w:t>2011г.</w:t>
            </w:r>
          </w:p>
        </w:tc>
        <w:tc>
          <w:tcPr>
            <w:tcW w:w="992" w:type="dxa"/>
            <w:tcBorders>
              <w:top w:val="single" w:sz="4" w:space="0" w:color="auto"/>
              <w:left w:val="single" w:sz="4" w:space="0" w:color="auto"/>
              <w:bottom w:val="single" w:sz="4" w:space="0" w:color="auto"/>
              <w:right w:val="single" w:sz="4" w:space="0" w:color="auto"/>
            </w:tcBorders>
            <w:vAlign w:val="center"/>
            <w:hideMark/>
          </w:tcPr>
          <w:p w:rsidR="00766F64" w:rsidRDefault="00766F64" w:rsidP="00BB4A73">
            <w:pPr>
              <w:ind w:left="-284" w:right="-142" w:firstLine="284"/>
              <w:jc w:val="center"/>
              <w:rPr>
                <w:rFonts w:ascii="Times New Roman" w:hAnsi="Times New Roman" w:cs="Times New Roman"/>
                <w:sz w:val="24"/>
                <w:szCs w:val="24"/>
                <w:lang w:eastAsia="en-US"/>
              </w:rPr>
            </w:pPr>
            <w:r>
              <w:rPr>
                <w:rFonts w:ascii="Times New Roman" w:hAnsi="Times New Roman" w:cs="Times New Roman"/>
                <w:sz w:val="24"/>
                <w:szCs w:val="24"/>
              </w:rPr>
              <w:t>2012г.</w:t>
            </w:r>
          </w:p>
        </w:tc>
        <w:tc>
          <w:tcPr>
            <w:tcW w:w="992" w:type="dxa"/>
            <w:tcBorders>
              <w:top w:val="single" w:sz="4" w:space="0" w:color="auto"/>
              <w:left w:val="single" w:sz="4" w:space="0" w:color="auto"/>
              <w:bottom w:val="single" w:sz="4" w:space="0" w:color="auto"/>
              <w:right w:val="single" w:sz="4" w:space="0" w:color="auto"/>
            </w:tcBorders>
            <w:vAlign w:val="center"/>
            <w:hideMark/>
          </w:tcPr>
          <w:p w:rsidR="00766F64" w:rsidRDefault="00766F64" w:rsidP="00BB4A73">
            <w:pPr>
              <w:ind w:left="-284" w:right="-142" w:firstLine="284"/>
              <w:jc w:val="center"/>
              <w:rPr>
                <w:rFonts w:ascii="Times New Roman" w:hAnsi="Times New Roman" w:cs="Times New Roman"/>
                <w:sz w:val="24"/>
                <w:szCs w:val="24"/>
                <w:lang w:eastAsia="en-US"/>
              </w:rPr>
            </w:pPr>
            <w:r>
              <w:rPr>
                <w:rFonts w:ascii="Times New Roman" w:hAnsi="Times New Roman" w:cs="Times New Roman"/>
                <w:sz w:val="24"/>
                <w:szCs w:val="24"/>
              </w:rPr>
              <w:t>2013г.</w:t>
            </w:r>
          </w:p>
        </w:tc>
        <w:tc>
          <w:tcPr>
            <w:tcW w:w="993" w:type="dxa"/>
            <w:tcBorders>
              <w:top w:val="single" w:sz="4" w:space="0" w:color="auto"/>
              <w:left w:val="single" w:sz="4" w:space="0" w:color="auto"/>
              <w:bottom w:val="single" w:sz="4" w:space="0" w:color="auto"/>
              <w:right w:val="single" w:sz="4" w:space="0" w:color="auto"/>
            </w:tcBorders>
            <w:vAlign w:val="center"/>
          </w:tcPr>
          <w:p w:rsidR="00766F64" w:rsidRDefault="00A76253" w:rsidP="00BB4A73">
            <w:pPr>
              <w:ind w:left="-284" w:right="-142" w:firstLine="284"/>
              <w:jc w:val="center"/>
              <w:rPr>
                <w:rFonts w:ascii="Times New Roman" w:hAnsi="Times New Roman" w:cs="Times New Roman"/>
                <w:sz w:val="24"/>
                <w:szCs w:val="24"/>
              </w:rPr>
            </w:pPr>
            <w:r>
              <w:rPr>
                <w:rFonts w:ascii="Times New Roman" w:hAnsi="Times New Roman" w:cs="Times New Roman"/>
                <w:sz w:val="24"/>
                <w:szCs w:val="24"/>
              </w:rPr>
              <w:t>2014г.</w:t>
            </w:r>
          </w:p>
        </w:tc>
        <w:tc>
          <w:tcPr>
            <w:tcW w:w="992" w:type="dxa"/>
            <w:tcBorders>
              <w:top w:val="single" w:sz="4" w:space="0" w:color="auto"/>
              <w:left w:val="single" w:sz="4" w:space="0" w:color="auto"/>
              <w:bottom w:val="single" w:sz="4" w:space="0" w:color="auto"/>
              <w:right w:val="single" w:sz="4" w:space="0" w:color="auto"/>
            </w:tcBorders>
            <w:vAlign w:val="center"/>
            <w:hideMark/>
          </w:tcPr>
          <w:p w:rsidR="00766F64" w:rsidRDefault="00766F64" w:rsidP="00BB4A73">
            <w:pPr>
              <w:ind w:left="-284" w:right="-142" w:firstLine="284"/>
              <w:jc w:val="center"/>
              <w:rPr>
                <w:rFonts w:ascii="Times New Roman" w:hAnsi="Times New Roman" w:cs="Times New Roman"/>
                <w:sz w:val="24"/>
                <w:szCs w:val="24"/>
                <w:lang w:eastAsia="en-US"/>
              </w:rPr>
            </w:pPr>
            <w:r>
              <w:rPr>
                <w:rFonts w:ascii="Times New Roman" w:hAnsi="Times New Roman" w:cs="Times New Roman"/>
                <w:sz w:val="24"/>
                <w:szCs w:val="24"/>
                <w:lang w:eastAsia="en-US"/>
              </w:rPr>
              <w:t>2015г.</w:t>
            </w:r>
          </w:p>
        </w:tc>
        <w:tc>
          <w:tcPr>
            <w:tcW w:w="992" w:type="dxa"/>
            <w:tcBorders>
              <w:top w:val="single" w:sz="4" w:space="0" w:color="auto"/>
              <w:left w:val="single" w:sz="4" w:space="0" w:color="auto"/>
              <w:bottom w:val="single" w:sz="4" w:space="0" w:color="auto"/>
              <w:right w:val="single" w:sz="4" w:space="0" w:color="auto"/>
            </w:tcBorders>
            <w:vAlign w:val="center"/>
          </w:tcPr>
          <w:p w:rsidR="00766F64" w:rsidRDefault="00766F64" w:rsidP="00BB4A73">
            <w:pPr>
              <w:ind w:left="-284" w:right="-142" w:firstLine="284"/>
              <w:jc w:val="center"/>
              <w:rPr>
                <w:rFonts w:ascii="Times New Roman" w:hAnsi="Times New Roman" w:cs="Times New Roman"/>
                <w:sz w:val="24"/>
                <w:szCs w:val="24"/>
                <w:lang w:eastAsia="en-US"/>
              </w:rPr>
            </w:pPr>
            <w:r>
              <w:rPr>
                <w:rFonts w:ascii="Times New Roman" w:hAnsi="Times New Roman" w:cs="Times New Roman"/>
                <w:sz w:val="24"/>
                <w:szCs w:val="24"/>
                <w:lang w:eastAsia="en-US"/>
              </w:rPr>
              <w:t>2016г.</w:t>
            </w:r>
          </w:p>
        </w:tc>
        <w:tc>
          <w:tcPr>
            <w:tcW w:w="851" w:type="dxa"/>
            <w:tcBorders>
              <w:top w:val="single" w:sz="4" w:space="0" w:color="auto"/>
              <w:left w:val="single" w:sz="4" w:space="0" w:color="auto"/>
              <w:bottom w:val="single" w:sz="4" w:space="0" w:color="auto"/>
              <w:right w:val="single" w:sz="4" w:space="0" w:color="auto"/>
            </w:tcBorders>
          </w:tcPr>
          <w:p w:rsidR="00766F64" w:rsidRPr="00E42541" w:rsidRDefault="00766F64" w:rsidP="00BB4A73">
            <w:pPr>
              <w:ind w:left="-284" w:right="-142" w:firstLine="284"/>
              <w:jc w:val="center"/>
              <w:rPr>
                <w:rFonts w:ascii="Times New Roman" w:hAnsi="Times New Roman" w:cs="Times New Roman"/>
                <w:sz w:val="24"/>
                <w:szCs w:val="24"/>
                <w:lang w:eastAsia="en-US"/>
              </w:rPr>
            </w:pPr>
            <w:r w:rsidRPr="00E42541">
              <w:rPr>
                <w:rFonts w:ascii="Times New Roman" w:hAnsi="Times New Roman" w:cs="Times New Roman"/>
                <w:sz w:val="24"/>
                <w:szCs w:val="24"/>
                <w:lang w:eastAsia="en-US"/>
              </w:rPr>
              <w:t>2017г.</w:t>
            </w:r>
          </w:p>
        </w:tc>
      </w:tr>
      <w:tr w:rsidR="00766F64" w:rsidTr="00BB4A73">
        <w:trPr>
          <w:trHeight w:val="590"/>
        </w:trPr>
        <w:tc>
          <w:tcPr>
            <w:tcW w:w="3261" w:type="dxa"/>
            <w:tcBorders>
              <w:top w:val="single" w:sz="4" w:space="0" w:color="auto"/>
              <w:left w:val="single" w:sz="4" w:space="0" w:color="auto"/>
              <w:bottom w:val="single" w:sz="4" w:space="0" w:color="auto"/>
              <w:right w:val="single" w:sz="4" w:space="0" w:color="auto"/>
            </w:tcBorders>
            <w:vAlign w:val="center"/>
            <w:hideMark/>
          </w:tcPr>
          <w:p w:rsidR="00766F64" w:rsidRPr="00A27A80" w:rsidRDefault="00766F64" w:rsidP="00BB4A73">
            <w:pPr>
              <w:ind w:right="-142"/>
              <w:rPr>
                <w:rFonts w:ascii="Times New Roman" w:hAnsi="Times New Roman" w:cs="Times New Roman"/>
                <w:sz w:val="24"/>
                <w:szCs w:val="24"/>
              </w:rPr>
            </w:pPr>
            <w:r w:rsidRPr="00162F67">
              <w:rPr>
                <w:rFonts w:ascii="Times New Roman" w:hAnsi="Times New Roman" w:cs="Times New Roman"/>
                <w:sz w:val="24"/>
                <w:szCs w:val="24"/>
              </w:rPr>
              <w:t>Доля населения, систематически занимающегося физической культурой и спортом</w:t>
            </w:r>
            <w:r>
              <w:rPr>
                <w:rFonts w:ascii="Times New Roman" w:hAnsi="Times New Roman" w:cs="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766F64" w:rsidRDefault="00766F64" w:rsidP="00BB4A73">
            <w:pPr>
              <w:ind w:left="-284" w:right="-142" w:firstLine="323"/>
              <w:rPr>
                <w:rFonts w:ascii="Times New Roman" w:hAnsi="Times New Roman" w:cs="Times New Roman"/>
                <w:sz w:val="24"/>
                <w:szCs w:val="24"/>
                <w:lang w:eastAsia="en-US"/>
              </w:rPr>
            </w:pPr>
          </w:p>
          <w:p w:rsidR="00766F64" w:rsidRDefault="00766F64" w:rsidP="00BB4A73">
            <w:pPr>
              <w:ind w:left="-284" w:right="-142" w:firstLine="323"/>
              <w:rPr>
                <w:rFonts w:ascii="Times New Roman" w:hAnsi="Times New Roman" w:cs="Times New Roman"/>
                <w:sz w:val="24"/>
                <w:szCs w:val="24"/>
                <w:lang w:eastAsia="en-US"/>
              </w:rPr>
            </w:pPr>
          </w:p>
          <w:p w:rsidR="00766F64" w:rsidRDefault="00766F64" w:rsidP="00BB4A73">
            <w:pPr>
              <w:ind w:left="-284" w:right="-142" w:firstLine="323"/>
              <w:rPr>
                <w:rFonts w:ascii="Times New Roman" w:hAnsi="Times New Roman" w:cs="Times New Roman"/>
                <w:sz w:val="24"/>
                <w:szCs w:val="24"/>
                <w:lang w:eastAsia="en-US"/>
              </w:rPr>
            </w:pPr>
            <w:r>
              <w:rPr>
                <w:rFonts w:ascii="Times New Roman" w:hAnsi="Times New Roman" w:cs="Times New Roman"/>
                <w:sz w:val="24"/>
                <w:szCs w:val="24"/>
                <w:lang w:eastAsia="en-US"/>
              </w:rPr>
              <w:t>22,4</w:t>
            </w:r>
          </w:p>
        </w:tc>
        <w:tc>
          <w:tcPr>
            <w:tcW w:w="992" w:type="dxa"/>
            <w:tcBorders>
              <w:top w:val="single" w:sz="4" w:space="0" w:color="auto"/>
              <w:left w:val="single" w:sz="4" w:space="0" w:color="auto"/>
              <w:bottom w:val="single" w:sz="4" w:space="0" w:color="auto"/>
              <w:right w:val="single" w:sz="4" w:space="0" w:color="auto"/>
            </w:tcBorders>
            <w:hideMark/>
          </w:tcPr>
          <w:p w:rsidR="00766F64" w:rsidRDefault="00766F64" w:rsidP="00BB4A73">
            <w:pPr>
              <w:ind w:left="-284" w:right="-142" w:firstLine="323"/>
              <w:rPr>
                <w:rFonts w:ascii="Times New Roman" w:hAnsi="Times New Roman" w:cs="Times New Roman"/>
                <w:sz w:val="24"/>
                <w:szCs w:val="24"/>
                <w:lang w:eastAsia="en-US"/>
              </w:rPr>
            </w:pPr>
          </w:p>
          <w:p w:rsidR="00766F64" w:rsidRDefault="00766F64" w:rsidP="00BB4A73">
            <w:pPr>
              <w:ind w:left="-284" w:right="-142" w:firstLine="323"/>
              <w:rPr>
                <w:rFonts w:ascii="Times New Roman" w:hAnsi="Times New Roman" w:cs="Times New Roman"/>
                <w:sz w:val="24"/>
                <w:szCs w:val="24"/>
                <w:lang w:eastAsia="en-US"/>
              </w:rPr>
            </w:pPr>
          </w:p>
          <w:p w:rsidR="00766F64" w:rsidRDefault="00766F64" w:rsidP="00BB4A73">
            <w:pPr>
              <w:ind w:left="-284" w:right="-142" w:firstLine="323"/>
              <w:rPr>
                <w:rFonts w:ascii="Times New Roman" w:hAnsi="Times New Roman" w:cs="Times New Roman"/>
                <w:sz w:val="24"/>
                <w:szCs w:val="24"/>
                <w:lang w:eastAsia="en-US"/>
              </w:rPr>
            </w:pPr>
            <w:r>
              <w:rPr>
                <w:rFonts w:ascii="Times New Roman" w:hAnsi="Times New Roman" w:cs="Times New Roman"/>
                <w:sz w:val="24"/>
                <w:szCs w:val="24"/>
                <w:lang w:eastAsia="en-US"/>
              </w:rPr>
              <w:t>21,0</w:t>
            </w:r>
          </w:p>
        </w:tc>
        <w:tc>
          <w:tcPr>
            <w:tcW w:w="992" w:type="dxa"/>
            <w:tcBorders>
              <w:top w:val="single" w:sz="4" w:space="0" w:color="auto"/>
              <w:left w:val="single" w:sz="4" w:space="0" w:color="auto"/>
              <w:bottom w:val="single" w:sz="4" w:space="0" w:color="auto"/>
              <w:right w:val="single" w:sz="4" w:space="0" w:color="auto"/>
            </w:tcBorders>
            <w:hideMark/>
          </w:tcPr>
          <w:p w:rsidR="00766F6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p>
          <w:p w:rsidR="00766F6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p>
          <w:p w:rsidR="00766F64" w:rsidRPr="00DF638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r w:rsidRPr="00DF6384">
              <w:rPr>
                <w:rFonts w:ascii="Times New Roman" w:hAnsi="Times New Roman" w:cs="Times New Roman"/>
                <w:color w:val="000000"/>
                <w:sz w:val="24"/>
                <w:szCs w:val="24"/>
              </w:rPr>
              <w:t>25,70</w:t>
            </w:r>
          </w:p>
        </w:tc>
        <w:tc>
          <w:tcPr>
            <w:tcW w:w="993" w:type="dxa"/>
            <w:tcBorders>
              <w:top w:val="single" w:sz="4" w:space="0" w:color="auto"/>
              <w:left w:val="single" w:sz="4" w:space="0" w:color="auto"/>
              <w:bottom w:val="single" w:sz="4" w:space="0" w:color="auto"/>
              <w:right w:val="single" w:sz="4" w:space="0" w:color="auto"/>
            </w:tcBorders>
            <w:hideMark/>
          </w:tcPr>
          <w:p w:rsidR="00766F6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p>
          <w:p w:rsidR="00766F6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p>
          <w:p w:rsidR="00766F64" w:rsidRPr="00DF638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r w:rsidRPr="00DF6384">
              <w:rPr>
                <w:rFonts w:ascii="Times New Roman" w:hAnsi="Times New Roman" w:cs="Times New Roman"/>
                <w:color w:val="000000"/>
                <w:sz w:val="24"/>
                <w:szCs w:val="24"/>
              </w:rPr>
              <w:t>2</w:t>
            </w:r>
            <w:r>
              <w:rPr>
                <w:rFonts w:ascii="Times New Roman" w:hAnsi="Times New Roman" w:cs="Times New Roman"/>
                <w:color w:val="000000"/>
                <w:sz w:val="24"/>
                <w:szCs w:val="24"/>
              </w:rPr>
              <w:t>9</w:t>
            </w:r>
            <w:r w:rsidRPr="00DF6384">
              <w:rPr>
                <w:rFonts w:ascii="Times New Roman" w:hAnsi="Times New Roman" w:cs="Times New Roman"/>
                <w:color w:val="000000"/>
                <w:sz w:val="24"/>
                <w:szCs w:val="24"/>
              </w:rPr>
              <w:t>,8</w:t>
            </w:r>
          </w:p>
        </w:tc>
        <w:tc>
          <w:tcPr>
            <w:tcW w:w="992" w:type="dxa"/>
            <w:tcBorders>
              <w:top w:val="single" w:sz="4" w:space="0" w:color="auto"/>
              <w:left w:val="single" w:sz="4" w:space="0" w:color="auto"/>
              <w:bottom w:val="single" w:sz="4" w:space="0" w:color="auto"/>
              <w:right w:val="single" w:sz="4" w:space="0" w:color="auto"/>
            </w:tcBorders>
            <w:hideMark/>
          </w:tcPr>
          <w:p w:rsidR="00766F6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p>
          <w:p w:rsidR="00766F6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p>
          <w:p w:rsidR="00766F64" w:rsidRPr="00DF638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r w:rsidRPr="00DF6384">
              <w:rPr>
                <w:rFonts w:ascii="Times New Roman" w:hAnsi="Times New Roman" w:cs="Times New Roman"/>
                <w:color w:val="000000"/>
                <w:sz w:val="24"/>
                <w:szCs w:val="24"/>
              </w:rPr>
              <w:t>29,</w:t>
            </w:r>
            <w:r>
              <w:rPr>
                <w:rFonts w:ascii="Times New Roman" w:hAnsi="Times New Roman" w:cs="Times New Roman"/>
                <w:color w:val="000000"/>
                <w:sz w:val="24"/>
                <w:szCs w:val="24"/>
              </w:rPr>
              <w:t>7</w:t>
            </w:r>
          </w:p>
        </w:tc>
        <w:tc>
          <w:tcPr>
            <w:tcW w:w="992" w:type="dxa"/>
            <w:tcBorders>
              <w:top w:val="single" w:sz="4" w:space="0" w:color="auto"/>
              <w:left w:val="single" w:sz="4" w:space="0" w:color="auto"/>
              <w:bottom w:val="single" w:sz="4" w:space="0" w:color="auto"/>
              <w:right w:val="single" w:sz="4" w:space="0" w:color="auto"/>
            </w:tcBorders>
            <w:hideMark/>
          </w:tcPr>
          <w:p w:rsidR="00766F6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p>
          <w:p w:rsidR="00766F6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p>
          <w:p w:rsidR="00766F64" w:rsidRPr="00DF638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r w:rsidRPr="00DF6384">
              <w:rPr>
                <w:rFonts w:ascii="Times New Roman" w:hAnsi="Times New Roman" w:cs="Times New Roman"/>
                <w:color w:val="000000"/>
                <w:sz w:val="24"/>
                <w:szCs w:val="24"/>
              </w:rPr>
              <w:t>32,0</w:t>
            </w:r>
          </w:p>
        </w:tc>
        <w:tc>
          <w:tcPr>
            <w:tcW w:w="851" w:type="dxa"/>
            <w:tcBorders>
              <w:top w:val="single" w:sz="4" w:space="0" w:color="auto"/>
              <w:left w:val="single" w:sz="4" w:space="0" w:color="auto"/>
              <w:bottom w:val="single" w:sz="4" w:space="0" w:color="auto"/>
              <w:right w:val="single" w:sz="4" w:space="0" w:color="auto"/>
            </w:tcBorders>
          </w:tcPr>
          <w:p w:rsidR="00766F64" w:rsidRPr="00E42541" w:rsidRDefault="00766F64" w:rsidP="00BB4A73">
            <w:pPr>
              <w:autoSpaceDE w:val="0"/>
              <w:autoSpaceDN w:val="0"/>
              <w:adjustRightInd w:val="0"/>
              <w:ind w:left="-284" w:right="-142" w:firstLine="323"/>
              <w:jc w:val="center"/>
              <w:rPr>
                <w:rFonts w:ascii="Times New Roman" w:hAnsi="Times New Roman" w:cs="Times New Roman"/>
                <w:sz w:val="24"/>
                <w:szCs w:val="24"/>
              </w:rPr>
            </w:pPr>
          </w:p>
          <w:p w:rsidR="00766F64" w:rsidRPr="00E42541" w:rsidRDefault="00766F64" w:rsidP="00BB4A73">
            <w:pPr>
              <w:autoSpaceDE w:val="0"/>
              <w:autoSpaceDN w:val="0"/>
              <w:adjustRightInd w:val="0"/>
              <w:ind w:left="-284" w:right="-142" w:firstLine="323"/>
              <w:jc w:val="center"/>
              <w:rPr>
                <w:rFonts w:ascii="Times New Roman" w:hAnsi="Times New Roman" w:cs="Times New Roman"/>
                <w:sz w:val="24"/>
                <w:szCs w:val="24"/>
              </w:rPr>
            </w:pPr>
          </w:p>
          <w:p w:rsidR="00766F64" w:rsidRPr="00E42541" w:rsidRDefault="00766F64" w:rsidP="00BB4A73">
            <w:pPr>
              <w:autoSpaceDE w:val="0"/>
              <w:autoSpaceDN w:val="0"/>
              <w:adjustRightInd w:val="0"/>
              <w:ind w:left="-284" w:right="-142" w:firstLine="323"/>
              <w:jc w:val="center"/>
              <w:rPr>
                <w:rFonts w:ascii="Times New Roman" w:hAnsi="Times New Roman" w:cs="Times New Roman"/>
                <w:sz w:val="24"/>
                <w:szCs w:val="24"/>
              </w:rPr>
            </w:pPr>
            <w:r w:rsidRPr="00E42541">
              <w:rPr>
                <w:rFonts w:ascii="Times New Roman" w:hAnsi="Times New Roman" w:cs="Times New Roman"/>
                <w:sz w:val="24"/>
                <w:szCs w:val="24"/>
              </w:rPr>
              <w:t>35,4</w:t>
            </w:r>
          </w:p>
          <w:p w:rsidR="00766F64" w:rsidRPr="00E42541" w:rsidRDefault="00766F64" w:rsidP="00BB4A73">
            <w:pPr>
              <w:autoSpaceDE w:val="0"/>
              <w:autoSpaceDN w:val="0"/>
              <w:adjustRightInd w:val="0"/>
              <w:ind w:left="-284" w:right="-142" w:firstLine="323"/>
              <w:jc w:val="center"/>
              <w:rPr>
                <w:rFonts w:ascii="Times New Roman" w:hAnsi="Times New Roman" w:cs="Times New Roman"/>
                <w:sz w:val="24"/>
                <w:szCs w:val="24"/>
              </w:rPr>
            </w:pPr>
          </w:p>
        </w:tc>
      </w:tr>
    </w:tbl>
    <w:p w:rsidR="0093520E" w:rsidRDefault="0093520E" w:rsidP="00BB4A73">
      <w:pPr>
        <w:widowControl w:val="0"/>
        <w:autoSpaceDE w:val="0"/>
        <w:autoSpaceDN w:val="0"/>
        <w:adjustRightInd w:val="0"/>
        <w:spacing w:after="0" w:line="360" w:lineRule="auto"/>
        <w:ind w:right="-142" w:firstLine="426"/>
        <w:jc w:val="both"/>
        <w:rPr>
          <w:rFonts w:ascii="Times New Roman" w:eastAsia="TimesNewRomanPSMT" w:hAnsi="Times New Roman" w:cs="Times New Roman"/>
          <w:sz w:val="28"/>
          <w:szCs w:val="28"/>
        </w:rPr>
      </w:pPr>
      <w:r w:rsidRPr="009A680A">
        <w:rPr>
          <w:rFonts w:ascii="Times New Roman" w:eastAsia="TimesNewRomanPSMT" w:hAnsi="Times New Roman" w:cs="Times New Roman"/>
          <w:sz w:val="28"/>
          <w:szCs w:val="28"/>
        </w:rPr>
        <w:t>Одна из инициатив, направленная на привлечение населения к регулярным занятиям физической культурой и спортом – возрождение комплекса «Готов к труду и обороне», благодаря которому выросло не одно поколение активных и здоровых людей.</w:t>
      </w:r>
    </w:p>
    <w:p w:rsidR="00EC7D43" w:rsidRPr="004B581E" w:rsidRDefault="00116429" w:rsidP="00EC7D43">
      <w:pPr>
        <w:widowControl w:val="0"/>
        <w:autoSpaceDE w:val="0"/>
        <w:autoSpaceDN w:val="0"/>
        <w:adjustRightInd w:val="0"/>
        <w:spacing w:after="0" w:line="360" w:lineRule="auto"/>
        <w:ind w:right="-285" w:firstLine="426"/>
        <w:jc w:val="center"/>
        <w:rPr>
          <w:rFonts w:ascii="Times New Roman" w:eastAsia="TimesNewRomanPSMT" w:hAnsi="Times New Roman" w:cs="Times New Roman"/>
          <w:i/>
          <w:sz w:val="28"/>
          <w:szCs w:val="28"/>
        </w:rPr>
      </w:pPr>
      <w:r>
        <w:rPr>
          <w:rFonts w:ascii="Times New Roman" w:eastAsia="TimesNewRomanPSMT" w:hAnsi="Times New Roman" w:cs="Times New Roman"/>
          <w:i/>
          <w:noProof/>
          <w:sz w:val="28"/>
          <w:szCs w:val="28"/>
        </w:rPr>
        <w:pict>
          <v:rect id="_x0000_s1232" style="position:absolute;left:0;text-align:left;margin-left:390.3pt;margin-top:19.2pt;width:101.15pt;height:21.9pt;rotation:-180;flip:y;z-index:2516843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32">
              <w:txbxContent>
                <w:p w:rsidR="00AF2D7D" w:rsidRPr="004C4C48" w:rsidRDefault="00AF2D7D" w:rsidP="001A513A">
                  <w:pPr>
                    <w:pStyle w:val="ad"/>
                    <w:kinsoku w:val="0"/>
                    <w:overflowPunct w:val="0"/>
                    <w:spacing w:before="0" w:after="0"/>
                    <w:textAlignment w:val="baseline"/>
                    <w:rPr>
                      <w:bCs/>
                      <w:shadow/>
                    </w:rPr>
                  </w:pPr>
                  <w:r>
                    <w:rPr>
                      <w:bCs/>
                      <w:shadow/>
                    </w:rPr>
                    <w:t>Таблица 1.1.2.18</w:t>
                  </w:r>
                </w:p>
              </w:txbxContent>
            </v:textbox>
          </v:rect>
        </w:pict>
      </w:r>
      <w:r w:rsidR="00EC7D43" w:rsidRPr="004B581E">
        <w:rPr>
          <w:rFonts w:ascii="Times New Roman" w:eastAsia="TimesNewRomanPSMT" w:hAnsi="Times New Roman" w:cs="Times New Roman"/>
          <w:i/>
          <w:sz w:val="28"/>
          <w:szCs w:val="28"/>
        </w:rPr>
        <w:t>Доля граждан, ведущих здоровый образ жизни</w:t>
      </w:r>
      <w:proofErr w:type="gramStart"/>
      <w:r w:rsidR="00EC7D43" w:rsidRPr="004B581E">
        <w:rPr>
          <w:rFonts w:ascii="Times New Roman" w:eastAsia="TimesNewRomanPSMT" w:hAnsi="Times New Roman" w:cs="Times New Roman"/>
          <w:i/>
          <w:sz w:val="28"/>
          <w:szCs w:val="28"/>
        </w:rPr>
        <w:t xml:space="preserve"> (%)</w:t>
      </w:r>
      <w:proofErr w:type="gramEnd"/>
    </w:p>
    <w:p w:rsidR="001A513A" w:rsidRPr="00EC7D43" w:rsidRDefault="001A513A" w:rsidP="00EC7D43">
      <w:pPr>
        <w:widowControl w:val="0"/>
        <w:autoSpaceDE w:val="0"/>
        <w:autoSpaceDN w:val="0"/>
        <w:adjustRightInd w:val="0"/>
        <w:spacing w:after="0" w:line="360" w:lineRule="auto"/>
        <w:ind w:right="-285" w:firstLine="426"/>
        <w:jc w:val="center"/>
        <w:rPr>
          <w:rFonts w:ascii="Times New Roman" w:eastAsia="TimesNewRomanPSMT" w:hAnsi="Times New Roman" w:cs="Times New Roman"/>
          <w:b/>
          <w:sz w:val="28"/>
          <w:szCs w:val="28"/>
        </w:rPr>
      </w:pPr>
    </w:p>
    <w:tbl>
      <w:tblPr>
        <w:tblStyle w:val="af1"/>
        <w:tblW w:w="10065" w:type="dxa"/>
        <w:tblInd w:w="108" w:type="dxa"/>
        <w:tblLook w:val="04A0"/>
      </w:tblPr>
      <w:tblGrid>
        <w:gridCol w:w="3261"/>
        <w:gridCol w:w="1134"/>
        <w:gridCol w:w="1134"/>
        <w:gridCol w:w="1134"/>
        <w:gridCol w:w="992"/>
        <w:gridCol w:w="1134"/>
        <w:gridCol w:w="1276"/>
      </w:tblGrid>
      <w:tr w:rsidR="00EC7D43" w:rsidTr="00BB4A73">
        <w:trPr>
          <w:trHeight w:val="60"/>
        </w:trPr>
        <w:tc>
          <w:tcPr>
            <w:tcW w:w="3261" w:type="dxa"/>
            <w:tcBorders>
              <w:top w:val="single" w:sz="4" w:space="0" w:color="auto"/>
              <w:left w:val="single" w:sz="4" w:space="0" w:color="auto"/>
              <w:bottom w:val="single" w:sz="4" w:space="0" w:color="auto"/>
              <w:right w:val="single" w:sz="4" w:space="0" w:color="auto"/>
            </w:tcBorders>
            <w:vAlign w:val="center"/>
            <w:hideMark/>
          </w:tcPr>
          <w:p w:rsidR="00EC7D43" w:rsidRDefault="00EC7D43" w:rsidP="00DC4066">
            <w:pPr>
              <w:ind w:left="-284" w:right="283" w:firstLine="568"/>
              <w:jc w:val="center"/>
              <w:rPr>
                <w:rFonts w:ascii="Times New Roman" w:hAnsi="Times New Roman" w:cs="Times New Roman"/>
                <w:sz w:val="24"/>
                <w:szCs w:val="24"/>
                <w:lang w:eastAsia="en-US"/>
              </w:rPr>
            </w:pPr>
            <w:r>
              <w:rPr>
                <w:rFonts w:ascii="Times New Roman" w:hAnsi="Times New Roman" w:cs="Times New Roman"/>
                <w:sz w:val="24"/>
                <w:szCs w:val="24"/>
              </w:rPr>
              <w:t>Показатель</w:t>
            </w:r>
          </w:p>
        </w:tc>
        <w:tc>
          <w:tcPr>
            <w:tcW w:w="1134" w:type="dxa"/>
            <w:tcBorders>
              <w:top w:val="single" w:sz="4" w:space="0" w:color="auto"/>
              <w:left w:val="single" w:sz="4" w:space="0" w:color="auto"/>
              <w:bottom w:val="single" w:sz="4" w:space="0" w:color="auto"/>
              <w:right w:val="single" w:sz="4" w:space="0" w:color="auto"/>
            </w:tcBorders>
            <w:vAlign w:val="center"/>
            <w:hideMark/>
          </w:tcPr>
          <w:p w:rsidR="00EC7D43" w:rsidRDefault="00EC7D43" w:rsidP="00DC4066">
            <w:pPr>
              <w:ind w:left="-284" w:right="34" w:firstLine="284"/>
              <w:jc w:val="center"/>
              <w:rPr>
                <w:rFonts w:ascii="Times New Roman" w:hAnsi="Times New Roman" w:cs="Times New Roman"/>
                <w:sz w:val="24"/>
                <w:szCs w:val="24"/>
                <w:lang w:eastAsia="en-US"/>
              </w:rPr>
            </w:pPr>
            <w:r>
              <w:rPr>
                <w:rFonts w:ascii="Times New Roman" w:hAnsi="Times New Roman" w:cs="Times New Roman"/>
                <w:sz w:val="24"/>
                <w:szCs w:val="24"/>
              </w:rPr>
              <w:t>2012г.</w:t>
            </w:r>
          </w:p>
        </w:tc>
        <w:tc>
          <w:tcPr>
            <w:tcW w:w="1134" w:type="dxa"/>
            <w:tcBorders>
              <w:top w:val="single" w:sz="4" w:space="0" w:color="auto"/>
              <w:left w:val="single" w:sz="4" w:space="0" w:color="auto"/>
              <w:bottom w:val="single" w:sz="4" w:space="0" w:color="auto"/>
              <w:right w:val="single" w:sz="4" w:space="0" w:color="auto"/>
            </w:tcBorders>
            <w:vAlign w:val="center"/>
            <w:hideMark/>
          </w:tcPr>
          <w:p w:rsidR="00EC7D43" w:rsidRDefault="00EC7D43" w:rsidP="00DC4066">
            <w:pPr>
              <w:ind w:left="-284" w:right="34" w:firstLine="284"/>
              <w:jc w:val="center"/>
              <w:rPr>
                <w:rFonts w:ascii="Times New Roman" w:hAnsi="Times New Roman" w:cs="Times New Roman"/>
                <w:sz w:val="24"/>
                <w:szCs w:val="24"/>
                <w:lang w:eastAsia="en-US"/>
              </w:rPr>
            </w:pPr>
            <w:r>
              <w:rPr>
                <w:rFonts w:ascii="Times New Roman" w:hAnsi="Times New Roman" w:cs="Times New Roman"/>
                <w:sz w:val="24"/>
                <w:szCs w:val="24"/>
              </w:rPr>
              <w:t>2013г.</w:t>
            </w:r>
          </w:p>
        </w:tc>
        <w:tc>
          <w:tcPr>
            <w:tcW w:w="1134" w:type="dxa"/>
            <w:tcBorders>
              <w:top w:val="single" w:sz="4" w:space="0" w:color="auto"/>
              <w:left w:val="single" w:sz="4" w:space="0" w:color="auto"/>
              <w:bottom w:val="single" w:sz="4" w:space="0" w:color="auto"/>
              <w:right w:val="single" w:sz="4" w:space="0" w:color="auto"/>
            </w:tcBorders>
            <w:vAlign w:val="center"/>
          </w:tcPr>
          <w:p w:rsidR="00EC7D43" w:rsidRDefault="00EC7D43" w:rsidP="00DC4066">
            <w:pPr>
              <w:ind w:left="-284" w:right="34" w:firstLine="284"/>
              <w:jc w:val="center"/>
              <w:rPr>
                <w:rFonts w:ascii="Times New Roman" w:hAnsi="Times New Roman" w:cs="Times New Roman"/>
                <w:sz w:val="24"/>
                <w:szCs w:val="24"/>
              </w:rPr>
            </w:pPr>
            <w:r>
              <w:rPr>
                <w:rFonts w:ascii="Times New Roman" w:hAnsi="Times New Roman" w:cs="Times New Roman"/>
                <w:sz w:val="24"/>
                <w:szCs w:val="24"/>
              </w:rPr>
              <w:t>2014г.</w:t>
            </w:r>
          </w:p>
        </w:tc>
        <w:tc>
          <w:tcPr>
            <w:tcW w:w="992" w:type="dxa"/>
            <w:tcBorders>
              <w:top w:val="single" w:sz="4" w:space="0" w:color="auto"/>
              <w:left w:val="single" w:sz="4" w:space="0" w:color="auto"/>
              <w:bottom w:val="single" w:sz="4" w:space="0" w:color="auto"/>
              <w:right w:val="single" w:sz="4" w:space="0" w:color="auto"/>
            </w:tcBorders>
            <w:vAlign w:val="center"/>
            <w:hideMark/>
          </w:tcPr>
          <w:p w:rsidR="00EC7D43" w:rsidRDefault="00EC7D43" w:rsidP="00DC4066">
            <w:pPr>
              <w:ind w:left="-284" w:right="34" w:firstLine="284"/>
              <w:jc w:val="center"/>
              <w:rPr>
                <w:rFonts w:ascii="Times New Roman" w:hAnsi="Times New Roman" w:cs="Times New Roman"/>
                <w:sz w:val="24"/>
                <w:szCs w:val="24"/>
                <w:lang w:eastAsia="en-US"/>
              </w:rPr>
            </w:pPr>
            <w:r>
              <w:rPr>
                <w:rFonts w:ascii="Times New Roman" w:hAnsi="Times New Roman" w:cs="Times New Roman"/>
                <w:sz w:val="24"/>
                <w:szCs w:val="24"/>
                <w:lang w:eastAsia="en-US"/>
              </w:rPr>
              <w:t>2015г.</w:t>
            </w:r>
          </w:p>
        </w:tc>
        <w:tc>
          <w:tcPr>
            <w:tcW w:w="1134" w:type="dxa"/>
            <w:tcBorders>
              <w:top w:val="single" w:sz="4" w:space="0" w:color="auto"/>
              <w:left w:val="single" w:sz="4" w:space="0" w:color="auto"/>
              <w:bottom w:val="single" w:sz="4" w:space="0" w:color="auto"/>
              <w:right w:val="single" w:sz="4" w:space="0" w:color="auto"/>
            </w:tcBorders>
            <w:vAlign w:val="center"/>
          </w:tcPr>
          <w:p w:rsidR="00EC7D43" w:rsidRDefault="00EC7D43" w:rsidP="00DC4066">
            <w:pPr>
              <w:ind w:left="-284" w:right="34" w:firstLine="284"/>
              <w:jc w:val="center"/>
              <w:rPr>
                <w:rFonts w:ascii="Times New Roman" w:hAnsi="Times New Roman" w:cs="Times New Roman"/>
                <w:sz w:val="24"/>
                <w:szCs w:val="24"/>
                <w:lang w:eastAsia="en-US"/>
              </w:rPr>
            </w:pPr>
            <w:r>
              <w:rPr>
                <w:rFonts w:ascii="Times New Roman" w:hAnsi="Times New Roman" w:cs="Times New Roman"/>
                <w:sz w:val="24"/>
                <w:szCs w:val="24"/>
                <w:lang w:eastAsia="en-US"/>
              </w:rPr>
              <w:t>2016г.</w:t>
            </w:r>
          </w:p>
        </w:tc>
        <w:tc>
          <w:tcPr>
            <w:tcW w:w="1276" w:type="dxa"/>
            <w:tcBorders>
              <w:top w:val="single" w:sz="4" w:space="0" w:color="auto"/>
              <w:left w:val="single" w:sz="4" w:space="0" w:color="auto"/>
              <w:bottom w:val="single" w:sz="4" w:space="0" w:color="auto"/>
              <w:right w:val="single" w:sz="4" w:space="0" w:color="auto"/>
            </w:tcBorders>
          </w:tcPr>
          <w:p w:rsidR="00EC7D43" w:rsidRPr="00E42541" w:rsidRDefault="00EC7D43" w:rsidP="00DC4066">
            <w:pPr>
              <w:ind w:left="-284" w:right="34" w:firstLine="284"/>
              <w:jc w:val="center"/>
              <w:rPr>
                <w:rFonts w:ascii="Times New Roman" w:hAnsi="Times New Roman" w:cs="Times New Roman"/>
                <w:sz w:val="24"/>
                <w:szCs w:val="24"/>
                <w:lang w:eastAsia="en-US"/>
              </w:rPr>
            </w:pPr>
            <w:r w:rsidRPr="00E42541">
              <w:rPr>
                <w:rFonts w:ascii="Times New Roman" w:hAnsi="Times New Roman" w:cs="Times New Roman"/>
                <w:sz w:val="24"/>
                <w:szCs w:val="24"/>
                <w:lang w:eastAsia="en-US"/>
              </w:rPr>
              <w:t>2017г.</w:t>
            </w:r>
          </w:p>
        </w:tc>
      </w:tr>
      <w:tr w:rsidR="00EC7D43" w:rsidTr="00BB4A73">
        <w:trPr>
          <w:trHeight w:val="590"/>
        </w:trPr>
        <w:tc>
          <w:tcPr>
            <w:tcW w:w="3261" w:type="dxa"/>
            <w:tcBorders>
              <w:top w:val="single" w:sz="4" w:space="0" w:color="auto"/>
              <w:left w:val="single" w:sz="4" w:space="0" w:color="auto"/>
              <w:bottom w:val="single" w:sz="4" w:space="0" w:color="auto"/>
              <w:right w:val="single" w:sz="4" w:space="0" w:color="auto"/>
            </w:tcBorders>
            <w:vAlign w:val="center"/>
            <w:hideMark/>
          </w:tcPr>
          <w:p w:rsidR="00EC7D43" w:rsidRPr="00A27A80" w:rsidRDefault="00EC7D43" w:rsidP="00EC7D43">
            <w:pPr>
              <w:rPr>
                <w:rFonts w:ascii="Times New Roman" w:hAnsi="Times New Roman" w:cs="Times New Roman"/>
                <w:sz w:val="24"/>
                <w:szCs w:val="24"/>
              </w:rPr>
            </w:pPr>
            <w:r w:rsidRPr="00162F67">
              <w:rPr>
                <w:rFonts w:ascii="Times New Roman" w:hAnsi="Times New Roman" w:cs="Times New Roman"/>
                <w:sz w:val="24"/>
                <w:szCs w:val="24"/>
              </w:rPr>
              <w:t>Доля</w:t>
            </w:r>
            <w:r>
              <w:rPr>
                <w:rFonts w:ascii="Times New Roman" w:hAnsi="Times New Roman" w:cs="Times New Roman"/>
                <w:sz w:val="24"/>
                <w:szCs w:val="24"/>
              </w:rPr>
              <w:t xml:space="preserve"> граждан, ведущих здоровый образ жизни</w:t>
            </w:r>
            <w:proofErr w:type="gramStart"/>
            <w:r>
              <w:rPr>
                <w:rFonts w:ascii="Times New Roman" w:hAnsi="Times New Roman" w:cs="Times New Roman"/>
                <w:sz w:val="24"/>
                <w:szCs w:val="24"/>
              </w:rPr>
              <w:t xml:space="preserve"> (%)</w:t>
            </w:r>
            <w:proofErr w:type="gramEnd"/>
          </w:p>
        </w:tc>
        <w:tc>
          <w:tcPr>
            <w:tcW w:w="1134" w:type="dxa"/>
            <w:tcBorders>
              <w:top w:val="single" w:sz="4" w:space="0" w:color="auto"/>
              <w:left w:val="single" w:sz="4" w:space="0" w:color="auto"/>
              <w:bottom w:val="single" w:sz="4" w:space="0" w:color="auto"/>
              <w:right w:val="single" w:sz="4" w:space="0" w:color="auto"/>
            </w:tcBorders>
            <w:hideMark/>
          </w:tcPr>
          <w:p w:rsidR="00EC7D43" w:rsidRDefault="00EC7D43" w:rsidP="00DC4066">
            <w:pPr>
              <w:ind w:left="-284" w:right="34" w:firstLine="323"/>
              <w:rPr>
                <w:rFonts w:ascii="Times New Roman" w:hAnsi="Times New Roman" w:cs="Times New Roman"/>
                <w:sz w:val="24"/>
                <w:szCs w:val="24"/>
                <w:lang w:eastAsia="en-US"/>
              </w:rPr>
            </w:pPr>
          </w:p>
          <w:p w:rsidR="00EC7D43" w:rsidRDefault="00EC7D43" w:rsidP="00DC4066">
            <w:pPr>
              <w:ind w:left="-284" w:right="34" w:firstLine="323"/>
              <w:rPr>
                <w:rFonts w:ascii="Times New Roman" w:hAnsi="Times New Roman" w:cs="Times New Roman"/>
                <w:sz w:val="24"/>
                <w:szCs w:val="24"/>
                <w:lang w:eastAsia="en-US"/>
              </w:rPr>
            </w:pPr>
          </w:p>
          <w:p w:rsidR="00EC7D43" w:rsidRDefault="00EC7D43" w:rsidP="00DC4066">
            <w:pPr>
              <w:ind w:left="-284" w:right="34" w:firstLine="323"/>
              <w:rPr>
                <w:rFonts w:ascii="Times New Roman" w:hAnsi="Times New Roman" w:cs="Times New Roman"/>
                <w:sz w:val="24"/>
                <w:szCs w:val="24"/>
                <w:lang w:eastAsia="en-US"/>
              </w:rPr>
            </w:pPr>
            <w:r>
              <w:rPr>
                <w:rFonts w:ascii="Times New Roman" w:hAnsi="Times New Roman" w:cs="Times New Roman"/>
                <w:sz w:val="24"/>
                <w:szCs w:val="24"/>
                <w:lang w:eastAsia="en-US"/>
              </w:rPr>
              <w:t>41,9</w:t>
            </w:r>
          </w:p>
        </w:tc>
        <w:tc>
          <w:tcPr>
            <w:tcW w:w="1134" w:type="dxa"/>
            <w:tcBorders>
              <w:top w:val="single" w:sz="4" w:space="0" w:color="auto"/>
              <w:left w:val="single" w:sz="4" w:space="0" w:color="auto"/>
              <w:bottom w:val="single" w:sz="4" w:space="0" w:color="auto"/>
              <w:right w:val="single" w:sz="4" w:space="0" w:color="auto"/>
            </w:tcBorders>
            <w:hideMark/>
          </w:tcPr>
          <w:p w:rsidR="00EC7D43" w:rsidRDefault="00EC7D43" w:rsidP="00DC4066">
            <w:pPr>
              <w:autoSpaceDE w:val="0"/>
              <w:autoSpaceDN w:val="0"/>
              <w:adjustRightInd w:val="0"/>
              <w:ind w:left="-284" w:right="34" w:firstLine="323"/>
              <w:jc w:val="center"/>
              <w:rPr>
                <w:rFonts w:ascii="Times New Roman" w:hAnsi="Times New Roman" w:cs="Times New Roman"/>
                <w:color w:val="000000"/>
                <w:sz w:val="24"/>
                <w:szCs w:val="24"/>
              </w:rPr>
            </w:pPr>
          </w:p>
          <w:p w:rsidR="00EC7D43" w:rsidRDefault="00EC7D43" w:rsidP="00DC4066">
            <w:pPr>
              <w:autoSpaceDE w:val="0"/>
              <w:autoSpaceDN w:val="0"/>
              <w:adjustRightInd w:val="0"/>
              <w:ind w:left="-284" w:right="34" w:firstLine="323"/>
              <w:jc w:val="center"/>
              <w:rPr>
                <w:rFonts w:ascii="Times New Roman" w:hAnsi="Times New Roman" w:cs="Times New Roman"/>
                <w:color w:val="000000"/>
                <w:sz w:val="24"/>
                <w:szCs w:val="24"/>
              </w:rPr>
            </w:pPr>
          </w:p>
          <w:p w:rsidR="00EC7D43" w:rsidRPr="00DF6384" w:rsidRDefault="00EC7D43" w:rsidP="00DC4066">
            <w:pPr>
              <w:autoSpaceDE w:val="0"/>
              <w:autoSpaceDN w:val="0"/>
              <w:adjustRightInd w:val="0"/>
              <w:ind w:left="-284" w:right="34" w:firstLine="323"/>
              <w:jc w:val="center"/>
              <w:rPr>
                <w:rFonts w:ascii="Times New Roman" w:hAnsi="Times New Roman" w:cs="Times New Roman"/>
                <w:color w:val="000000"/>
                <w:sz w:val="24"/>
                <w:szCs w:val="24"/>
              </w:rPr>
            </w:pPr>
            <w:r>
              <w:rPr>
                <w:rFonts w:ascii="Times New Roman" w:hAnsi="Times New Roman" w:cs="Times New Roman"/>
                <w:color w:val="000000"/>
                <w:sz w:val="24"/>
                <w:szCs w:val="24"/>
              </w:rPr>
              <w:t>43,2</w:t>
            </w:r>
          </w:p>
        </w:tc>
        <w:tc>
          <w:tcPr>
            <w:tcW w:w="1134" w:type="dxa"/>
            <w:tcBorders>
              <w:top w:val="single" w:sz="4" w:space="0" w:color="auto"/>
              <w:left w:val="single" w:sz="4" w:space="0" w:color="auto"/>
              <w:bottom w:val="single" w:sz="4" w:space="0" w:color="auto"/>
              <w:right w:val="single" w:sz="4" w:space="0" w:color="auto"/>
            </w:tcBorders>
            <w:hideMark/>
          </w:tcPr>
          <w:p w:rsidR="00EC7D43" w:rsidRDefault="00EC7D43" w:rsidP="00DC4066">
            <w:pPr>
              <w:autoSpaceDE w:val="0"/>
              <w:autoSpaceDN w:val="0"/>
              <w:adjustRightInd w:val="0"/>
              <w:ind w:left="-284" w:right="34" w:firstLine="323"/>
              <w:jc w:val="center"/>
              <w:rPr>
                <w:rFonts w:ascii="Times New Roman" w:hAnsi="Times New Roman" w:cs="Times New Roman"/>
                <w:color w:val="000000"/>
                <w:sz w:val="24"/>
                <w:szCs w:val="24"/>
              </w:rPr>
            </w:pPr>
          </w:p>
          <w:p w:rsidR="00EC7D43" w:rsidRDefault="00EC7D43" w:rsidP="00DC4066">
            <w:pPr>
              <w:autoSpaceDE w:val="0"/>
              <w:autoSpaceDN w:val="0"/>
              <w:adjustRightInd w:val="0"/>
              <w:ind w:left="-284" w:right="34" w:firstLine="323"/>
              <w:jc w:val="center"/>
              <w:rPr>
                <w:rFonts w:ascii="Times New Roman" w:hAnsi="Times New Roman" w:cs="Times New Roman"/>
                <w:color w:val="000000"/>
                <w:sz w:val="24"/>
                <w:szCs w:val="24"/>
              </w:rPr>
            </w:pPr>
          </w:p>
          <w:p w:rsidR="00EC7D43" w:rsidRPr="00DF6384" w:rsidRDefault="00EC7D43" w:rsidP="00DC4066">
            <w:pPr>
              <w:autoSpaceDE w:val="0"/>
              <w:autoSpaceDN w:val="0"/>
              <w:adjustRightInd w:val="0"/>
              <w:ind w:left="-284" w:right="34" w:firstLine="323"/>
              <w:jc w:val="center"/>
              <w:rPr>
                <w:rFonts w:ascii="Times New Roman" w:hAnsi="Times New Roman" w:cs="Times New Roman"/>
                <w:color w:val="000000"/>
                <w:sz w:val="24"/>
                <w:szCs w:val="24"/>
              </w:rPr>
            </w:pPr>
            <w:r>
              <w:rPr>
                <w:rFonts w:ascii="Times New Roman" w:hAnsi="Times New Roman" w:cs="Times New Roman"/>
                <w:color w:val="000000"/>
                <w:sz w:val="24"/>
                <w:szCs w:val="24"/>
              </w:rPr>
              <w:t>44,5</w:t>
            </w:r>
          </w:p>
        </w:tc>
        <w:tc>
          <w:tcPr>
            <w:tcW w:w="992" w:type="dxa"/>
            <w:tcBorders>
              <w:top w:val="single" w:sz="4" w:space="0" w:color="auto"/>
              <w:left w:val="single" w:sz="4" w:space="0" w:color="auto"/>
              <w:bottom w:val="single" w:sz="4" w:space="0" w:color="auto"/>
              <w:right w:val="single" w:sz="4" w:space="0" w:color="auto"/>
            </w:tcBorders>
            <w:hideMark/>
          </w:tcPr>
          <w:p w:rsidR="00EC7D43" w:rsidRDefault="00EC7D43" w:rsidP="00DC4066">
            <w:pPr>
              <w:autoSpaceDE w:val="0"/>
              <w:autoSpaceDN w:val="0"/>
              <w:adjustRightInd w:val="0"/>
              <w:ind w:left="-284" w:right="34" w:firstLine="323"/>
              <w:jc w:val="center"/>
              <w:rPr>
                <w:rFonts w:ascii="Times New Roman" w:hAnsi="Times New Roman" w:cs="Times New Roman"/>
                <w:color w:val="000000"/>
                <w:sz w:val="24"/>
                <w:szCs w:val="24"/>
              </w:rPr>
            </w:pPr>
          </w:p>
          <w:p w:rsidR="00EC7D43" w:rsidRDefault="00EC7D43" w:rsidP="00DC4066">
            <w:pPr>
              <w:autoSpaceDE w:val="0"/>
              <w:autoSpaceDN w:val="0"/>
              <w:adjustRightInd w:val="0"/>
              <w:ind w:left="-284" w:right="34" w:firstLine="323"/>
              <w:jc w:val="center"/>
              <w:rPr>
                <w:rFonts w:ascii="Times New Roman" w:hAnsi="Times New Roman" w:cs="Times New Roman"/>
                <w:color w:val="000000"/>
                <w:sz w:val="24"/>
                <w:szCs w:val="24"/>
              </w:rPr>
            </w:pPr>
          </w:p>
          <w:p w:rsidR="00EC7D43" w:rsidRPr="00DF6384" w:rsidRDefault="00EC7D43" w:rsidP="00EC7D43">
            <w:pPr>
              <w:autoSpaceDE w:val="0"/>
              <w:autoSpaceDN w:val="0"/>
              <w:adjustRightInd w:val="0"/>
              <w:ind w:left="-284" w:right="34" w:firstLine="323"/>
              <w:rPr>
                <w:rFonts w:ascii="Times New Roman" w:hAnsi="Times New Roman" w:cs="Times New Roman"/>
                <w:color w:val="000000"/>
                <w:sz w:val="24"/>
                <w:szCs w:val="24"/>
              </w:rPr>
            </w:pPr>
            <w:r>
              <w:rPr>
                <w:rFonts w:ascii="Times New Roman" w:hAnsi="Times New Roman" w:cs="Times New Roman"/>
                <w:color w:val="000000"/>
                <w:sz w:val="24"/>
                <w:szCs w:val="24"/>
              </w:rPr>
              <w:t>45,8</w:t>
            </w:r>
          </w:p>
        </w:tc>
        <w:tc>
          <w:tcPr>
            <w:tcW w:w="1134" w:type="dxa"/>
            <w:tcBorders>
              <w:top w:val="single" w:sz="4" w:space="0" w:color="auto"/>
              <w:left w:val="single" w:sz="4" w:space="0" w:color="auto"/>
              <w:bottom w:val="single" w:sz="4" w:space="0" w:color="auto"/>
              <w:right w:val="single" w:sz="4" w:space="0" w:color="auto"/>
            </w:tcBorders>
            <w:hideMark/>
          </w:tcPr>
          <w:p w:rsidR="00EC7D43" w:rsidRDefault="00EC7D43" w:rsidP="00DC4066">
            <w:pPr>
              <w:autoSpaceDE w:val="0"/>
              <w:autoSpaceDN w:val="0"/>
              <w:adjustRightInd w:val="0"/>
              <w:ind w:left="-284" w:right="34" w:firstLine="323"/>
              <w:jc w:val="center"/>
              <w:rPr>
                <w:rFonts w:ascii="Times New Roman" w:hAnsi="Times New Roman" w:cs="Times New Roman"/>
                <w:color w:val="000000"/>
                <w:sz w:val="24"/>
                <w:szCs w:val="24"/>
              </w:rPr>
            </w:pPr>
          </w:p>
          <w:p w:rsidR="00EC7D43" w:rsidRDefault="00EC7D43" w:rsidP="00DC4066">
            <w:pPr>
              <w:autoSpaceDE w:val="0"/>
              <w:autoSpaceDN w:val="0"/>
              <w:adjustRightInd w:val="0"/>
              <w:ind w:left="-284" w:right="34" w:firstLine="323"/>
              <w:jc w:val="center"/>
              <w:rPr>
                <w:rFonts w:ascii="Times New Roman" w:hAnsi="Times New Roman" w:cs="Times New Roman"/>
                <w:color w:val="000000"/>
                <w:sz w:val="24"/>
                <w:szCs w:val="24"/>
              </w:rPr>
            </w:pPr>
          </w:p>
          <w:p w:rsidR="00EC7D43" w:rsidRPr="00DF6384" w:rsidRDefault="00EC7D43" w:rsidP="00DC4066">
            <w:pPr>
              <w:autoSpaceDE w:val="0"/>
              <w:autoSpaceDN w:val="0"/>
              <w:adjustRightInd w:val="0"/>
              <w:ind w:left="-284" w:right="34" w:firstLine="323"/>
              <w:jc w:val="center"/>
              <w:rPr>
                <w:rFonts w:ascii="Times New Roman" w:hAnsi="Times New Roman" w:cs="Times New Roman"/>
                <w:color w:val="000000"/>
                <w:sz w:val="24"/>
                <w:szCs w:val="24"/>
              </w:rPr>
            </w:pPr>
            <w:r>
              <w:rPr>
                <w:rFonts w:ascii="Times New Roman" w:hAnsi="Times New Roman" w:cs="Times New Roman"/>
                <w:color w:val="000000"/>
                <w:sz w:val="24"/>
                <w:szCs w:val="24"/>
              </w:rPr>
              <w:t>47,1</w:t>
            </w:r>
          </w:p>
        </w:tc>
        <w:tc>
          <w:tcPr>
            <w:tcW w:w="1276" w:type="dxa"/>
            <w:tcBorders>
              <w:top w:val="single" w:sz="4" w:space="0" w:color="auto"/>
              <w:left w:val="single" w:sz="4" w:space="0" w:color="auto"/>
              <w:bottom w:val="single" w:sz="4" w:space="0" w:color="auto"/>
              <w:right w:val="single" w:sz="4" w:space="0" w:color="auto"/>
            </w:tcBorders>
          </w:tcPr>
          <w:p w:rsidR="00EC7D43" w:rsidRPr="00E42541" w:rsidRDefault="00EC7D43" w:rsidP="00DC4066">
            <w:pPr>
              <w:autoSpaceDE w:val="0"/>
              <w:autoSpaceDN w:val="0"/>
              <w:adjustRightInd w:val="0"/>
              <w:ind w:left="-284" w:right="34" w:firstLine="323"/>
              <w:jc w:val="center"/>
              <w:rPr>
                <w:rFonts w:ascii="Times New Roman" w:hAnsi="Times New Roman" w:cs="Times New Roman"/>
                <w:sz w:val="24"/>
                <w:szCs w:val="24"/>
              </w:rPr>
            </w:pPr>
          </w:p>
          <w:p w:rsidR="00EC7D43" w:rsidRPr="00E42541" w:rsidRDefault="00EC7D43" w:rsidP="00DC4066">
            <w:pPr>
              <w:autoSpaceDE w:val="0"/>
              <w:autoSpaceDN w:val="0"/>
              <w:adjustRightInd w:val="0"/>
              <w:ind w:left="-284" w:right="34" w:firstLine="323"/>
              <w:jc w:val="center"/>
              <w:rPr>
                <w:rFonts w:ascii="Times New Roman" w:hAnsi="Times New Roman" w:cs="Times New Roman"/>
                <w:sz w:val="24"/>
                <w:szCs w:val="24"/>
              </w:rPr>
            </w:pPr>
          </w:p>
          <w:p w:rsidR="00EC7D43" w:rsidRPr="00E42541" w:rsidRDefault="00EC7D43" w:rsidP="00DC4066">
            <w:pPr>
              <w:autoSpaceDE w:val="0"/>
              <w:autoSpaceDN w:val="0"/>
              <w:adjustRightInd w:val="0"/>
              <w:ind w:left="-284" w:right="34" w:firstLine="323"/>
              <w:jc w:val="center"/>
              <w:rPr>
                <w:rFonts w:ascii="Times New Roman" w:hAnsi="Times New Roman" w:cs="Times New Roman"/>
                <w:sz w:val="24"/>
                <w:szCs w:val="24"/>
              </w:rPr>
            </w:pPr>
            <w:r>
              <w:rPr>
                <w:rFonts w:ascii="Times New Roman" w:hAnsi="Times New Roman" w:cs="Times New Roman"/>
                <w:sz w:val="24"/>
                <w:szCs w:val="24"/>
              </w:rPr>
              <w:t>48,4</w:t>
            </w:r>
          </w:p>
          <w:p w:rsidR="00EC7D43" w:rsidRPr="00E42541" w:rsidRDefault="00EC7D43" w:rsidP="00DC4066">
            <w:pPr>
              <w:autoSpaceDE w:val="0"/>
              <w:autoSpaceDN w:val="0"/>
              <w:adjustRightInd w:val="0"/>
              <w:ind w:left="-284" w:right="34" w:firstLine="323"/>
              <w:jc w:val="center"/>
              <w:rPr>
                <w:rFonts w:ascii="Times New Roman" w:hAnsi="Times New Roman" w:cs="Times New Roman"/>
                <w:sz w:val="24"/>
                <w:szCs w:val="24"/>
              </w:rPr>
            </w:pPr>
          </w:p>
        </w:tc>
      </w:tr>
    </w:tbl>
    <w:p w:rsidR="00EC7D43" w:rsidRPr="009A680A" w:rsidRDefault="00EC7D43" w:rsidP="00A76253">
      <w:pPr>
        <w:widowControl w:val="0"/>
        <w:autoSpaceDE w:val="0"/>
        <w:autoSpaceDN w:val="0"/>
        <w:adjustRightInd w:val="0"/>
        <w:spacing w:after="0" w:line="360" w:lineRule="auto"/>
        <w:ind w:right="-285" w:firstLine="426"/>
        <w:jc w:val="both"/>
        <w:rPr>
          <w:rFonts w:ascii="Times New Roman" w:eastAsia="TimesNewRomanPSMT" w:hAnsi="Times New Roman" w:cs="Times New Roman"/>
          <w:sz w:val="28"/>
          <w:szCs w:val="28"/>
        </w:rPr>
      </w:pPr>
    </w:p>
    <w:p w:rsidR="007D78C7" w:rsidRDefault="009A680A" w:rsidP="007D78C7">
      <w:pPr>
        <w:pStyle w:val="af6"/>
        <w:spacing w:line="360" w:lineRule="auto"/>
        <w:ind w:right="-285" w:firstLine="426"/>
        <w:jc w:val="both"/>
        <w:rPr>
          <w:rFonts w:ascii="Times New Roman" w:hAnsi="Times New Roman" w:cs="Times New Roman"/>
          <w:sz w:val="28"/>
          <w:szCs w:val="28"/>
        </w:rPr>
      </w:pPr>
      <w:r w:rsidRPr="00A576A1">
        <w:rPr>
          <w:rFonts w:ascii="Times New Roman" w:eastAsia="TimesNewRomanPSMT" w:hAnsi="Times New Roman" w:cs="Times New Roman"/>
          <w:sz w:val="28"/>
          <w:szCs w:val="28"/>
        </w:rPr>
        <w:t xml:space="preserve">Стерлитамак </w:t>
      </w:r>
      <w:r w:rsidR="0093520E" w:rsidRPr="00A576A1">
        <w:rPr>
          <w:rFonts w:ascii="Times New Roman" w:eastAsia="TimesNewRomanPSMT" w:hAnsi="Times New Roman" w:cs="Times New Roman"/>
          <w:sz w:val="28"/>
          <w:szCs w:val="28"/>
        </w:rPr>
        <w:t xml:space="preserve">имеет большой опыт организации и проведения крупных международных </w:t>
      </w:r>
      <w:r w:rsidR="00A76253" w:rsidRPr="00A576A1">
        <w:rPr>
          <w:rFonts w:ascii="Times New Roman" w:eastAsia="TimesNewRomanPSMT" w:hAnsi="Times New Roman" w:cs="Times New Roman"/>
          <w:sz w:val="28"/>
          <w:szCs w:val="28"/>
        </w:rPr>
        <w:t>соревнований</w:t>
      </w:r>
      <w:r w:rsidR="00A76253">
        <w:rPr>
          <w:rFonts w:ascii="Times New Roman" w:eastAsia="TimesNewRomanPSMT" w:hAnsi="Times New Roman" w:cs="Times New Roman"/>
          <w:sz w:val="28"/>
          <w:szCs w:val="28"/>
        </w:rPr>
        <w:t>.</w:t>
      </w:r>
      <w:r w:rsidR="00A76253">
        <w:rPr>
          <w:rFonts w:ascii="Times New Roman" w:hAnsi="Times New Roman" w:cs="Times New Roman"/>
          <w:sz w:val="28"/>
          <w:szCs w:val="28"/>
        </w:rPr>
        <w:t xml:space="preserve"> В</w:t>
      </w:r>
      <w:r w:rsidR="00A576A1">
        <w:rPr>
          <w:rFonts w:ascii="Times New Roman" w:hAnsi="Times New Roman" w:cs="Times New Roman"/>
          <w:sz w:val="28"/>
          <w:szCs w:val="28"/>
        </w:rPr>
        <w:t xml:space="preserve"> городе проводятся крупные зрелищные спортивные мероприятия: чемпионат России по волейболу среди мужских команд Высшей лиги «А», чемпионат России по шорт-треку, чемпионат России по дзюдо среди ветеранов, первенство Приволжского Федерального округа по дзюдо, чемпионат Школьной баскетбольной лиги «КЭС-БАСКЕТ» и др.</w:t>
      </w:r>
    </w:p>
    <w:p w:rsidR="009D65B2" w:rsidRDefault="009D65B2" w:rsidP="00A76253">
      <w:pPr>
        <w:pStyle w:val="af6"/>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В развитии массовой физической культуры и спорта высшего мастерства в городе Стерлитамак имеются проблемы и неиспользованные </w:t>
      </w:r>
      <w:r w:rsidR="00A76253">
        <w:rPr>
          <w:rFonts w:ascii="Times New Roman" w:hAnsi="Times New Roman" w:cs="Times New Roman"/>
          <w:sz w:val="28"/>
          <w:szCs w:val="28"/>
        </w:rPr>
        <w:t>резервы. Все</w:t>
      </w:r>
      <w:r>
        <w:rPr>
          <w:rFonts w:ascii="Times New Roman" w:hAnsi="Times New Roman" w:cs="Times New Roman"/>
          <w:sz w:val="28"/>
          <w:szCs w:val="28"/>
        </w:rPr>
        <w:t xml:space="preserve"> еще остается недостаточным развитие материально-технической базы и, как следствие, </w:t>
      </w:r>
      <w:r>
        <w:rPr>
          <w:rFonts w:ascii="Times New Roman" w:hAnsi="Times New Roman" w:cs="Times New Roman"/>
          <w:sz w:val="28"/>
          <w:szCs w:val="28"/>
        </w:rPr>
        <w:lastRenderedPageBreak/>
        <w:t>недостаточное число населения, регулярно занимающегося физической культурой и спортом.</w:t>
      </w:r>
    </w:p>
    <w:p w:rsidR="007D78C7" w:rsidRDefault="007D78C7" w:rsidP="007D78C7">
      <w:pPr>
        <w:pStyle w:val="af6"/>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Многие имеющиеся спортивные сооружения не соответствуют требованиям сегодняшнего дня. Не хватает современных специализированных спортивных залов: тяжелой атлетики, велоспорта, прыжков на батуте, художественной гимнастики, 50-метрового плавательного бассейна. Нет современной лыжной базы и трассы. Нет конного манежа, зала для занятий мин</w:t>
      </w:r>
      <w:proofErr w:type="gramStart"/>
      <w:r>
        <w:rPr>
          <w:rFonts w:ascii="Times New Roman" w:hAnsi="Times New Roman" w:cs="Times New Roman"/>
          <w:sz w:val="28"/>
          <w:szCs w:val="28"/>
        </w:rPr>
        <w:t>и-</w:t>
      </w:r>
      <w:proofErr w:type="gramEnd"/>
      <w:r>
        <w:rPr>
          <w:rFonts w:ascii="Times New Roman" w:hAnsi="Times New Roman" w:cs="Times New Roman"/>
          <w:sz w:val="28"/>
          <w:szCs w:val="28"/>
        </w:rPr>
        <w:t xml:space="preserve"> футболом, </w:t>
      </w:r>
      <w:proofErr w:type="spellStart"/>
      <w:r>
        <w:rPr>
          <w:rFonts w:ascii="Times New Roman" w:hAnsi="Times New Roman" w:cs="Times New Roman"/>
          <w:sz w:val="28"/>
          <w:szCs w:val="28"/>
        </w:rPr>
        <w:t>скалодрома</w:t>
      </w:r>
      <w:proofErr w:type="spellEnd"/>
      <w:r>
        <w:rPr>
          <w:rFonts w:ascii="Times New Roman" w:hAnsi="Times New Roman" w:cs="Times New Roman"/>
          <w:sz w:val="28"/>
          <w:szCs w:val="28"/>
        </w:rPr>
        <w:t xml:space="preserve">. Для легкоатлетов нет беговой дорожки с покрытием и крытого манежа. В городе имеется всего 1 теннисный корт, которого недостаточно для Стерлитамака. Не хватает спортивного инвентаря высокого качества для развития опорных видов спорта. </w:t>
      </w:r>
    </w:p>
    <w:p w:rsidR="009D65B2" w:rsidRDefault="009D65B2" w:rsidP="00A76253">
      <w:pPr>
        <w:pStyle w:val="af6"/>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Требуется реконструкция стадиона «СШОР», трибуны которого находятся в аварийном состоянии, и поэтому нет возможности провести соревнования республиканского и всероссийского масштаба.</w:t>
      </w:r>
    </w:p>
    <w:p w:rsidR="009D65B2" w:rsidRDefault="009D65B2" w:rsidP="00A76253">
      <w:pPr>
        <w:pStyle w:val="af6"/>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В этой связи необходим комплексный подход, направленный на упорядочение развития системы физической культуры и спорта. Разработка Стратегии позволит направить основные усилия на решения поставленных задач</w:t>
      </w:r>
      <w:r w:rsidR="00BE59B4">
        <w:rPr>
          <w:rFonts w:ascii="Times New Roman" w:hAnsi="Times New Roman" w:cs="Times New Roman"/>
          <w:sz w:val="28"/>
          <w:szCs w:val="28"/>
        </w:rPr>
        <w:t>.</w:t>
      </w:r>
    </w:p>
    <w:p w:rsidR="002209A2" w:rsidRDefault="00AF6E81" w:rsidP="00A76253">
      <w:pPr>
        <w:spacing w:after="0" w:line="360" w:lineRule="auto"/>
        <w:ind w:right="-285" w:firstLine="426"/>
        <w:jc w:val="both"/>
        <w:rPr>
          <w:color w:val="000000"/>
          <w:sz w:val="28"/>
          <w:szCs w:val="28"/>
        </w:rPr>
      </w:pPr>
      <w:r w:rsidRPr="00AF6E81">
        <w:rPr>
          <w:rFonts w:ascii="Times New Roman" w:eastAsia="TimesNewRomanPSMT" w:hAnsi="Times New Roman" w:cs="Times New Roman"/>
          <w:sz w:val="28"/>
          <w:szCs w:val="28"/>
        </w:rPr>
        <w:t xml:space="preserve">В городском округе город Стерлитамак, идет </w:t>
      </w:r>
      <w:r w:rsidRPr="00E553C3">
        <w:rPr>
          <w:rFonts w:ascii="Times New Roman" w:eastAsia="TimesNewRomanPSMT" w:hAnsi="Times New Roman" w:cs="Times New Roman"/>
          <w:i/>
          <w:sz w:val="28"/>
          <w:szCs w:val="28"/>
        </w:rPr>
        <w:t>развитие молодежной</w:t>
      </w:r>
      <w:r w:rsidRPr="00A76253">
        <w:rPr>
          <w:rFonts w:ascii="Times New Roman" w:eastAsia="TimesNewRomanPSMT" w:hAnsi="Times New Roman" w:cs="Times New Roman"/>
          <w:sz w:val="28"/>
          <w:szCs w:val="28"/>
        </w:rPr>
        <w:t xml:space="preserve"> самоорганизации,</w:t>
      </w:r>
      <w:r w:rsidRPr="00AF6E81">
        <w:rPr>
          <w:rFonts w:ascii="Times New Roman" w:eastAsia="TimesNewRomanPSMT" w:hAnsi="Times New Roman" w:cs="Times New Roman"/>
          <w:sz w:val="28"/>
          <w:szCs w:val="28"/>
        </w:rPr>
        <w:t xml:space="preserve"> инновационной и предпринимательской деятельности молодежи; обеспечение трудоустройства молодежи, занятости детей, подростков и молодежи в социально значимых сферах деятельности; профилактика асоциальных явлений в детской, подростковой и молодежной средах; пропаганда здорового образа жизни среди молодежи и пр.</w:t>
      </w:r>
    </w:p>
    <w:p w:rsidR="002209A2" w:rsidRPr="002209A2" w:rsidRDefault="002209A2" w:rsidP="00A76253">
      <w:pPr>
        <w:spacing w:after="0" w:line="360" w:lineRule="auto"/>
        <w:ind w:right="-285" w:firstLine="426"/>
        <w:jc w:val="both"/>
        <w:rPr>
          <w:rFonts w:ascii="Times New Roman" w:hAnsi="Times New Roman" w:cs="Times New Roman"/>
          <w:color w:val="000000"/>
          <w:sz w:val="28"/>
          <w:szCs w:val="28"/>
        </w:rPr>
      </w:pPr>
      <w:r w:rsidRPr="002209A2">
        <w:rPr>
          <w:rFonts w:ascii="Times New Roman" w:hAnsi="Times New Roman" w:cs="Times New Roman"/>
          <w:color w:val="000000"/>
          <w:sz w:val="28"/>
          <w:szCs w:val="28"/>
        </w:rPr>
        <w:t xml:space="preserve">Реализуя мероприятия </w:t>
      </w:r>
      <w:proofErr w:type="spellStart"/>
      <w:r w:rsidRPr="002209A2">
        <w:rPr>
          <w:rFonts w:ascii="Times New Roman" w:hAnsi="Times New Roman" w:cs="Times New Roman"/>
          <w:color w:val="000000"/>
          <w:sz w:val="28"/>
          <w:szCs w:val="28"/>
        </w:rPr>
        <w:t>социально-досуговой</w:t>
      </w:r>
      <w:proofErr w:type="spellEnd"/>
      <w:r w:rsidRPr="002209A2">
        <w:rPr>
          <w:rFonts w:ascii="Times New Roman" w:hAnsi="Times New Roman" w:cs="Times New Roman"/>
          <w:color w:val="000000"/>
          <w:sz w:val="28"/>
          <w:szCs w:val="28"/>
        </w:rPr>
        <w:t>, спортивно-оздоровительной, социально-экономической направленности в качестве приоритетных на протяжении многих лет обозначены следующие задачи:</w:t>
      </w:r>
    </w:p>
    <w:p w:rsidR="002209A2" w:rsidRDefault="002209A2" w:rsidP="001B66BC">
      <w:pPr>
        <w:spacing w:after="0" w:line="360" w:lineRule="auto"/>
        <w:ind w:left="-284" w:right="283" w:firstLine="568"/>
        <w:jc w:val="both"/>
        <w:rPr>
          <w:rFonts w:ascii="Times New Roman" w:hAnsi="Times New Roman" w:cs="Times New Roman"/>
          <w:color w:val="000000"/>
          <w:sz w:val="28"/>
          <w:szCs w:val="28"/>
        </w:rPr>
      </w:pPr>
      <w:r>
        <w:rPr>
          <w:rFonts w:ascii="Times New Roman" w:hAnsi="Times New Roman" w:cs="Times New Roman"/>
          <w:color w:val="000000"/>
          <w:sz w:val="28"/>
          <w:szCs w:val="28"/>
        </w:rPr>
        <w:t>-р</w:t>
      </w:r>
      <w:r w:rsidRPr="002209A2">
        <w:rPr>
          <w:rFonts w:ascii="Times New Roman" w:hAnsi="Times New Roman" w:cs="Times New Roman"/>
          <w:color w:val="000000"/>
          <w:sz w:val="28"/>
          <w:szCs w:val="28"/>
        </w:rPr>
        <w:t>азвитие гражданского и патриотического воспитания молодёжи;</w:t>
      </w:r>
    </w:p>
    <w:p w:rsidR="002209A2" w:rsidRPr="002209A2" w:rsidRDefault="002209A2" w:rsidP="001B66BC">
      <w:pPr>
        <w:spacing w:after="0" w:line="360" w:lineRule="auto"/>
        <w:ind w:left="-284" w:right="283" w:firstLine="568"/>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Pr="002209A2">
        <w:rPr>
          <w:rFonts w:ascii="Times New Roman" w:hAnsi="Times New Roman" w:cs="Times New Roman"/>
          <w:color w:val="000000"/>
          <w:sz w:val="28"/>
          <w:szCs w:val="28"/>
        </w:rPr>
        <w:t xml:space="preserve"> крепление института молодой семьи и решение жилищной проблемы;</w:t>
      </w:r>
    </w:p>
    <w:p w:rsidR="002209A2" w:rsidRPr="002209A2" w:rsidRDefault="002209A2" w:rsidP="002C4139">
      <w:pPr>
        <w:spacing w:after="0" w:line="360" w:lineRule="auto"/>
        <w:ind w:right="283" w:firstLine="284"/>
        <w:jc w:val="both"/>
        <w:rPr>
          <w:rFonts w:ascii="Times New Roman" w:hAnsi="Times New Roman" w:cs="Times New Roman"/>
          <w:color w:val="000000"/>
          <w:sz w:val="28"/>
          <w:szCs w:val="28"/>
        </w:rPr>
      </w:pPr>
      <w:r>
        <w:rPr>
          <w:rFonts w:ascii="Times New Roman" w:hAnsi="Times New Roman" w:cs="Times New Roman"/>
          <w:color w:val="000000"/>
          <w:sz w:val="28"/>
          <w:szCs w:val="28"/>
        </w:rPr>
        <w:t>-о</w:t>
      </w:r>
      <w:r w:rsidRPr="002209A2">
        <w:rPr>
          <w:rFonts w:ascii="Times New Roman" w:hAnsi="Times New Roman" w:cs="Times New Roman"/>
          <w:color w:val="000000"/>
          <w:sz w:val="28"/>
          <w:szCs w:val="28"/>
        </w:rPr>
        <w:t>рганизация досуга детей и молодёжи, в том числе в период каникулярного времени;</w:t>
      </w:r>
    </w:p>
    <w:p w:rsidR="002209A2" w:rsidRPr="002209A2" w:rsidRDefault="002209A2" w:rsidP="001B66BC">
      <w:pPr>
        <w:spacing w:after="0" w:line="360" w:lineRule="auto"/>
        <w:ind w:left="-284" w:right="283" w:firstLine="568"/>
        <w:jc w:val="both"/>
        <w:rPr>
          <w:rFonts w:ascii="Times New Roman" w:hAnsi="Times New Roman" w:cs="Times New Roman"/>
          <w:color w:val="000000"/>
          <w:sz w:val="28"/>
          <w:szCs w:val="28"/>
        </w:rPr>
      </w:pPr>
      <w:r>
        <w:rPr>
          <w:rFonts w:ascii="Times New Roman" w:hAnsi="Times New Roman" w:cs="Times New Roman"/>
          <w:color w:val="000000"/>
          <w:sz w:val="28"/>
          <w:szCs w:val="28"/>
        </w:rPr>
        <w:t>-с</w:t>
      </w:r>
      <w:r w:rsidRPr="002209A2">
        <w:rPr>
          <w:rFonts w:ascii="Times New Roman" w:hAnsi="Times New Roman" w:cs="Times New Roman"/>
          <w:color w:val="000000"/>
          <w:sz w:val="28"/>
          <w:szCs w:val="28"/>
        </w:rPr>
        <w:t>одействие реализации способностей творческой и талантливой молодёжи;</w:t>
      </w:r>
    </w:p>
    <w:p w:rsidR="002209A2" w:rsidRDefault="00116429" w:rsidP="001B66BC">
      <w:pPr>
        <w:spacing w:after="0" w:line="360" w:lineRule="auto"/>
        <w:ind w:left="-284" w:right="283" w:firstLine="568"/>
        <w:jc w:val="both"/>
        <w:rPr>
          <w:rFonts w:ascii="Times New Roman" w:hAnsi="Times New Roman" w:cs="Times New Roman"/>
          <w:color w:val="000000"/>
          <w:sz w:val="28"/>
          <w:szCs w:val="28"/>
        </w:rPr>
      </w:pPr>
      <w:r>
        <w:rPr>
          <w:rFonts w:ascii="Times New Roman" w:hAnsi="Times New Roman" w:cs="Times New Roman"/>
          <w:noProof/>
          <w:color w:val="000000"/>
          <w:sz w:val="28"/>
          <w:szCs w:val="28"/>
        </w:rPr>
        <w:pict>
          <v:rect id="_x0000_s1077" style="position:absolute;left:0;text-align:left;margin-left:326.8pt;margin-top:22.35pt;width:96.5pt;height:23.35pt;rotation:-180;flip:y;z-index:2516311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77">
              <w:txbxContent>
                <w:p w:rsidR="00AF2D7D" w:rsidRPr="004247BF" w:rsidRDefault="00AF2D7D" w:rsidP="00A76253">
                  <w:pPr>
                    <w:pStyle w:val="ad"/>
                    <w:kinsoku w:val="0"/>
                    <w:overflowPunct w:val="0"/>
                    <w:spacing w:before="0" w:after="0"/>
                    <w:textAlignment w:val="baseline"/>
                    <w:rPr>
                      <w:bCs/>
                      <w:shadow/>
                    </w:rPr>
                  </w:pPr>
                  <w:r>
                    <w:rPr>
                      <w:bCs/>
                      <w:shadow/>
                    </w:rPr>
                    <w:t>График 1.1.2.13</w:t>
                  </w:r>
                </w:p>
              </w:txbxContent>
            </v:textbox>
          </v:rect>
        </w:pict>
      </w:r>
      <w:r w:rsidR="002209A2">
        <w:rPr>
          <w:rFonts w:ascii="Times New Roman" w:hAnsi="Times New Roman" w:cs="Times New Roman"/>
          <w:color w:val="000000"/>
          <w:sz w:val="28"/>
          <w:szCs w:val="28"/>
        </w:rPr>
        <w:t>-о</w:t>
      </w:r>
      <w:r w:rsidR="002209A2" w:rsidRPr="002209A2">
        <w:rPr>
          <w:rFonts w:ascii="Times New Roman" w:hAnsi="Times New Roman" w:cs="Times New Roman"/>
          <w:color w:val="000000"/>
          <w:sz w:val="28"/>
          <w:szCs w:val="28"/>
        </w:rPr>
        <w:t>рганизация профилактики асоциальных явлений в молодёжной среде.</w:t>
      </w:r>
    </w:p>
    <w:p w:rsidR="006918C1" w:rsidRDefault="006918C1" w:rsidP="006D2E43">
      <w:pPr>
        <w:spacing w:after="0" w:line="240" w:lineRule="auto"/>
        <w:ind w:left="-284" w:right="283" w:firstLine="568"/>
        <w:jc w:val="both"/>
        <w:rPr>
          <w:rFonts w:ascii="Times New Roman" w:hAnsi="Times New Roman" w:cs="Times New Roman"/>
          <w:color w:val="000000"/>
          <w:sz w:val="28"/>
          <w:szCs w:val="28"/>
        </w:rPr>
      </w:pPr>
    </w:p>
    <w:p w:rsidR="00E553C3" w:rsidRPr="002209A2" w:rsidRDefault="00E553C3" w:rsidP="006D2E43">
      <w:pPr>
        <w:spacing w:after="0" w:line="240" w:lineRule="auto"/>
        <w:ind w:left="-284" w:right="283" w:firstLine="568"/>
        <w:jc w:val="both"/>
        <w:rPr>
          <w:rFonts w:ascii="Times New Roman" w:hAnsi="Times New Roman" w:cs="Times New Roman"/>
          <w:color w:val="000000"/>
          <w:sz w:val="28"/>
          <w:szCs w:val="28"/>
        </w:rPr>
      </w:pPr>
    </w:p>
    <w:p w:rsidR="002209A2" w:rsidRDefault="002D0751" w:rsidP="004876F6">
      <w:pPr>
        <w:ind w:left="-284" w:right="283" w:firstLine="568"/>
        <w:jc w:val="center"/>
        <w:rPr>
          <w:sz w:val="28"/>
          <w:szCs w:val="28"/>
        </w:rPr>
      </w:pPr>
      <w:r w:rsidRPr="002D0751">
        <w:rPr>
          <w:rFonts w:ascii="Times New Roman" w:eastAsia="Times New Roman" w:hAnsi="Times New Roman" w:cs="Times New Roman"/>
          <w:noProof/>
          <w:sz w:val="28"/>
          <w:szCs w:val="28"/>
        </w:rPr>
        <w:drawing>
          <wp:inline distT="0" distB="0" distL="0" distR="0">
            <wp:extent cx="4210050" cy="1647825"/>
            <wp:effectExtent l="0" t="0" r="0" b="0"/>
            <wp:docPr id="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2209A2" w:rsidRDefault="00116429" w:rsidP="006D2E43">
      <w:pPr>
        <w:shd w:val="clear" w:color="auto" w:fill="FFFFFF"/>
        <w:spacing w:after="0" w:line="360" w:lineRule="auto"/>
        <w:ind w:right="-285" w:firstLine="426"/>
        <w:jc w:val="both"/>
        <w:rPr>
          <w:rFonts w:ascii="Times New Roman" w:hAnsi="Times New Roman" w:cs="Times New Roman"/>
          <w:sz w:val="28"/>
          <w:szCs w:val="28"/>
        </w:rPr>
      </w:pPr>
      <w:r w:rsidRPr="00116429">
        <w:rPr>
          <w:rFonts w:ascii="Times New Roman" w:eastAsia="Times New Roman" w:hAnsi="Times New Roman" w:cs="Times New Roman"/>
          <w:noProof/>
          <w:color w:val="000000"/>
          <w:sz w:val="28"/>
          <w:szCs w:val="28"/>
        </w:rPr>
        <w:pict>
          <v:rect id="_x0000_s1078" style="position:absolute;left:0;text-align:left;margin-left:368.5pt;margin-top:64.4pt;width:96.5pt;height:23.35pt;rotation:-180;flip:y;z-index:2516321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78">
              <w:txbxContent>
                <w:p w:rsidR="00AF2D7D" w:rsidRPr="004247BF" w:rsidRDefault="00AF2D7D" w:rsidP="002C4139">
                  <w:pPr>
                    <w:pStyle w:val="ad"/>
                    <w:kinsoku w:val="0"/>
                    <w:overflowPunct w:val="0"/>
                    <w:spacing w:before="0" w:after="0"/>
                    <w:textAlignment w:val="baseline"/>
                    <w:rPr>
                      <w:bCs/>
                      <w:shadow/>
                    </w:rPr>
                  </w:pPr>
                  <w:r>
                    <w:rPr>
                      <w:bCs/>
                      <w:shadow/>
                    </w:rPr>
                    <w:t>График 1.1.2.14</w:t>
                  </w:r>
                </w:p>
              </w:txbxContent>
            </v:textbox>
          </v:rect>
        </w:pict>
      </w:r>
      <w:r w:rsidR="002209A2" w:rsidRPr="00CD49E7">
        <w:rPr>
          <w:rFonts w:ascii="Times New Roman" w:hAnsi="Times New Roman" w:cs="Times New Roman"/>
          <w:sz w:val="28"/>
          <w:szCs w:val="28"/>
        </w:rPr>
        <w:t>Не остаются в стороне экологические и патриотические акции, которые знакомы молодёжи города, такие, как «Память поколений», «Георгиевская ленточка», «Чистый берег», «Марафон здоровья», «Добровольцы детям».</w:t>
      </w:r>
    </w:p>
    <w:p w:rsidR="00E553C3" w:rsidRDefault="00E553C3" w:rsidP="006D2E43">
      <w:pPr>
        <w:shd w:val="clear" w:color="auto" w:fill="FFFFFF"/>
        <w:spacing w:after="0" w:line="360" w:lineRule="auto"/>
        <w:ind w:right="-285" w:firstLine="426"/>
        <w:jc w:val="both"/>
        <w:rPr>
          <w:rFonts w:ascii="Times New Roman" w:hAnsi="Times New Roman" w:cs="Times New Roman"/>
          <w:sz w:val="28"/>
          <w:szCs w:val="28"/>
        </w:rPr>
      </w:pPr>
    </w:p>
    <w:p w:rsidR="002C4139" w:rsidRDefault="002C4139" w:rsidP="007B0B03">
      <w:pPr>
        <w:shd w:val="clear" w:color="auto" w:fill="FFFFFF"/>
        <w:spacing w:line="360" w:lineRule="auto"/>
        <w:ind w:left="-284" w:right="-2" w:firstLine="851"/>
        <w:rPr>
          <w:rFonts w:ascii="Times New Roman" w:hAnsi="Times New Roman" w:cs="Times New Roman"/>
          <w:sz w:val="28"/>
          <w:szCs w:val="28"/>
        </w:rPr>
      </w:pPr>
      <w:r w:rsidRPr="002D0751">
        <w:rPr>
          <w:rFonts w:ascii="Times New Roman" w:eastAsia="Times New Roman" w:hAnsi="Times New Roman" w:cs="Times New Roman"/>
          <w:noProof/>
          <w:color w:val="000000"/>
          <w:sz w:val="28"/>
          <w:szCs w:val="28"/>
        </w:rPr>
        <w:drawing>
          <wp:anchor distT="0" distB="0" distL="114300" distR="114300" simplePos="0" relativeHeight="251648000" behindDoc="0" locked="0" layoutInCell="1" allowOverlap="1">
            <wp:simplePos x="0" y="0"/>
            <wp:positionH relativeFrom="column">
              <wp:posOffset>543560</wp:posOffset>
            </wp:positionH>
            <wp:positionV relativeFrom="paragraph">
              <wp:posOffset>127000</wp:posOffset>
            </wp:positionV>
            <wp:extent cx="5279390" cy="1743075"/>
            <wp:effectExtent l="0" t="0" r="0" b="0"/>
            <wp:wrapSquare wrapText="bothSides"/>
            <wp:docPr id="10"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anchor>
        </w:drawing>
      </w:r>
    </w:p>
    <w:p w:rsidR="002C4139" w:rsidRDefault="002C4139" w:rsidP="007E17F9">
      <w:pPr>
        <w:spacing w:line="360" w:lineRule="auto"/>
        <w:ind w:left="-284" w:right="283" w:firstLine="568"/>
        <w:jc w:val="both"/>
        <w:rPr>
          <w:rFonts w:ascii="Times New Roman" w:hAnsi="Times New Roman" w:cs="Times New Roman"/>
          <w:sz w:val="28"/>
          <w:szCs w:val="28"/>
        </w:rPr>
      </w:pPr>
    </w:p>
    <w:p w:rsidR="00183154" w:rsidRDefault="00183154" w:rsidP="00E42541">
      <w:pPr>
        <w:spacing w:after="0" w:line="360" w:lineRule="auto"/>
        <w:ind w:right="-285" w:firstLine="426"/>
        <w:jc w:val="both"/>
        <w:rPr>
          <w:rFonts w:ascii="Times New Roman" w:hAnsi="Times New Roman" w:cs="Times New Roman"/>
          <w:sz w:val="28"/>
          <w:szCs w:val="28"/>
        </w:rPr>
      </w:pPr>
    </w:p>
    <w:p w:rsidR="00183154" w:rsidRDefault="00183154" w:rsidP="00E42541">
      <w:pPr>
        <w:spacing w:after="0" w:line="360" w:lineRule="auto"/>
        <w:ind w:right="-285" w:firstLine="426"/>
        <w:jc w:val="both"/>
        <w:rPr>
          <w:rFonts w:ascii="Times New Roman" w:hAnsi="Times New Roman" w:cs="Times New Roman"/>
          <w:sz w:val="28"/>
          <w:szCs w:val="28"/>
        </w:rPr>
      </w:pPr>
    </w:p>
    <w:p w:rsidR="00183154" w:rsidRDefault="00183154" w:rsidP="00E42541">
      <w:pPr>
        <w:spacing w:after="0" w:line="360" w:lineRule="auto"/>
        <w:ind w:right="-285" w:firstLine="426"/>
        <w:jc w:val="both"/>
        <w:rPr>
          <w:rFonts w:ascii="Times New Roman" w:hAnsi="Times New Roman" w:cs="Times New Roman"/>
          <w:sz w:val="28"/>
          <w:szCs w:val="28"/>
        </w:rPr>
      </w:pPr>
    </w:p>
    <w:p w:rsidR="00183154" w:rsidRDefault="00183154" w:rsidP="00E42541">
      <w:pPr>
        <w:spacing w:after="0" w:line="360" w:lineRule="auto"/>
        <w:ind w:right="-285" w:firstLine="426"/>
        <w:jc w:val="both"/>
        <w:rPr>
          <w:rFonts w:ascii="Times New Roman" w:hAnsi="Times New Roman" w:cs="Times New Roman"/>
          <w:sz w:val="28"/>
          <w:szCs w:val="28"/>
        </w:rPr>
      </w:pPr>
    </w:p>
    <w:p w:rsidR="00377EB9" w:rsidRDefault="002209A2" w:rsidP="00E42541">
      <w:pPr>
        <w:spacing w:after="0" w:line="360" w:lineRule="auto"/>
        <w:ind w:right="-285" w:firstLine="426"/>
        <w:jc w:val="both"/>
        <w:rPr>
          <w:rFonts w:ascii="Times New Roman" w:hAnsi="Times New Roman" w:cs="Times New Roman"/>
          <w:sz w:val="28"/>
          <w:szCs w:val="28"/>
        </w:rPr>
      </w:pPr>
      <w:r w:rsidRPr="00CD49E7">
        <w:rPr>
          <w:rFonts w:ascii="Times New Roman" w:hAnsi="Times New Roman" w:cs="Times New Roman"/>
          <w:sz w:val="28"/>
          <w:szCs w:val="28"/>
        </w:rPr>
        <w:t xml:space="preserve">Функционирует Военно-патриотическое объединение «Отечество», которое проводит работу с детьми по патриотическому воспитанию. В ВПО «Отечество» разработана и реализуется программа комплексной работы по воспитанию гражданственности, патриотизма, как важнейших духовно-нравственных и социальных ценностей. В объединении ведется работа секций </w:t>
      </w:r>
      <w:proofErr w:type="spellStart"/>
      <w:r w:rsidRPr="00CD49E7">
        <w:rPr>
          <w:rFonts w:ascii="Times New Roman" w:hAnsi="Times New Roman" w:cs="Times New Roman"/>
          <w:sz w:val="28"/>
          <w:szCs w:val="28"/>
        </w:rPr>
        <w:t>кикбоксинга</w:t>
      </w:r>
      <w:proofErr w:type="spellEnd"/>
      <w:r w:rsidRPr="00CD49E7">
        <w:rPr>
          <w:rFonts w:ascii="Times New Roman" w:hAnsi="Times New Roman" w:cs="Times New Roman"/>
          <w:sz w:val="28"/>
          <w:szCs w:val="28"/>
        </w:rPr>
        <w:t xml:space="preserve"> и бокса, секций </w:t>
      </w:r>
      <w:proofErr w:type="spellStart"/>
      <w:r w:rsidRPr="00CD49E7">
        <w:rPr>
          <w:rFonts w:ascii="Times New Roman" w:hAnsi="Times New Roman" w:cs="Times New Roman"/>
          <w:sz w:val="28"/>
          <w:szCs w:val="28"/>
        </w:rPr>
        <w:t>спецподготовки</w:t>
      </w:r>
      <w:proofErr w:type="spellEnd"/>
      <w:r w:rsidRPr="00CD49E7">
        <w:rPr>
          <w:rFonts w:ascii="Times New Roman" w:hAnsi="Times New Roman" w:cs="Times New Roman"/>
          <w:sz w:val="28"/>
          <w:szCs w:val="28"/>
        </w:rPr>
        <w:t>, карате-до и рукопашного боя.</w:t>
      </w:r>
    </w:p>
    <w:p w:rsidR="00E553C3" w:rsidRDefault="00E553C3" w:rsidP="00E42541">
      <w:pPr>
        <w:spacing w:after="0" w:line="360" w:lineRule="auto"/>
        <w:ind w:right="-285" w:firstLine="426"/>
        <w:jc w:val="both"/>
        <w:rPr>
          <w:rFonts w:ascii="Times New Roman" w:hAnsi="Times New Roman" w:cs="Times New Roman"/>
          <w:sz w:val="28"/>
          <w:szCs w:val="28"/>
        </w:rPr>
      </w:pPr>
    </w:p>
    <w:p w:rsidR="00853328" w:rsidRPr="00E553C3" w:rsidRDefault="00116429" w:rsidP="007E17F9">
      <w:pPr>
        <w:spacing w:line="360" w:lineRule="auto"/>
        <w:ind w:left="-284" w:right="283" w:firstLine="568"/>
        <w:jc w:val="center"/>
        <w:rPr>
          <w:rFonts w:ascii="Times New Roman" w:hAnsi="Times New Roman" w:cs="Times New Roman"/>
          <w:i/>
          <w:sz w:val="28"/>
          <w:szCs w:val="28"/>
        </w:rPr>
      </w:pPr>
      <w:r>
        <w:rPr>
          <w:rFonts w:ascii="Times New Roman" w:hAnsi="Times New Roman" w:cs="Times New Roman"/>
          <w:i/>
          <w:noProof/>
          <w:sz w:val="28"/>
          <w:szCs w:val="28"/>
        </w:rPr>
        <w:pict>
          <v:rect id="_x0000_s1083" style="position:absolute;left:0;text-align:left;margin-left:412.75pt;margin-top:16.15pt;width:101.15pt;height:21.9pt;rotation:-180;flip:y;z-index:2516331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83">
              <w:txbxContent>
                <w:p w:rsidR="00AF2D7D" w:rsidRPr="00E553C3" w:rsidRDefault="00AF2D7D" w:rsidP="00E42541">
                  <w:pPr>
                    <w:pStyle w:val="ad"/>
                    <w:kinsoku w:val="0"/>
                    <w:overflowPunct w:val="0"/>
                    <w:spacing w:before="0" w:after="0"/>
                    <w:textAlignment w:val="baseline"/>
                    <w:rPr>
                      <w:bCs/>
                      <w:shadow/>
                    </w:rPr>
                  </w:pPr>
                  <w:r>
                    <w:rPr>
                      <w:bCs/>
                      <w:shadow/>
                    </w:rPr>
                    <w:t>Таблица 1</w:t>
                  </w:r>
                  <w:r w:rsidRPr="00E553C3">
                    <w:rPr>
                      <w:bCs/>
                      <w:shadow/>
                    </w:rPr>
                    <w:t>.1.2.1</w:t>
                  </w:r>
                  <w:r>
                    <w:rPr>
                      <w:bCs/>
                      <w:shadow/>
                    </w:rPr>
                    <w:t>9</w:t>
                  </w:r>
                </w:p>
              </w:txbxContent>
            </v:textbox>
          </v:rect>
        </w:pict>
      </w:r>
      <w:r w:rsidR="00853328" w:rsidRPr="00E553C3">
        <w:rPr>
          <w:rFonts w:ascii="Times New Roman" w:hAnsi="Times New Roman" w:cs="Times New Roman"/>
          <w:i/>
          <w:sz w:val="28"/>
          <w:szCs w:val="28"/>
        </w:rPr>
        <w:t>Разви</w:t>
      </w:r>
      <w:r w:rsidR="00E553C3">
        <w:rPr>
          <w:rFonts w:ascii="Times New Roman" w:hAnsi="Times New Roman" w:cs="Times New Roman"/>
          <w:i/>
          <w:sz w:val="28"/>
          <w:szCs w:val="28"/>
        </w:rPr>
        <w:t>тие</w:t>
      </w:r>
      <w:r w:rsidR="00853328" w:rsidRPr="00E553C3">
        <w:rPr>
          <w:rFonts w:ascii="Times New Roman" w:hAnsi="Times New Roman" w:cs="Times New Roman"/>
          <w:i/>
          <w:sz w:val="28"/>
          <w:szCs w:val="28"/>
        </w:rPr>
        <w:t xml:space="preserve"> волонтерско</w:t>
      </w:r>
      <w:r w:rsidR="00E553C3">
        <w:rPr>
          <w:rFonts w:ascii="Times New Roman" w:hAnsi="Times New Roman" w:cs="Times New Roman"/>
          <w:i/>
          <w:sz w:val="28"/>
          <w:szCs w:val="28"/>
        </w:rPr>
        <w:t>го</w:t>
      </w:r>
      <w:r w:rsidR="00853328" w:rsidRPr="00E553C3">
        <w:rPr>
          <w:rFonts w:ascii="Times New Roman" w:hAnsi="Times New Roman" w:cs="Times New Roman"/>
          <w:i/>
          <w:sz w:val="28"/>
          <w:szCs w:val="28"/>
        </w:rPr>
        <w:t xml:space="preserve"> движени</w:t>
      </w:r>
      <w:r w:rsidR="00E553C3">
        <w:rPr>
          <w:rFonts w:ascii="Times New Roman" w:hAnsi="Times New Roman" w:cs="Times New Roman"/>
          <w:i/>
          <w:sz w:val="28"/>
          <w:szCs w:val="28"/>
        </w:rPr>
        <w:t>я</w:t>
      </w:r>
    </w:p>
    <w:tbl>
      <w:tblPr>
        <w:tblStyle w:val="af1"/>
        <w:tblW w:w="10206" w:type="dxa"/>
        <w:tblInd w:w="108" w:type="dxa"/>
        <w:tblLook w:val="04A0"/>
      </w:tblPr>
      <w:tblGrid>
        <w:gridCol w:w="3261"/>
        <w:gridCol w:w="992"/>
        <w:gridCol w:w="992"/>
        <w:gridCol w:w="992"/>
        <w:gridCol w:w="993"/>
        <w:gridCol w:w="992"/>
        <w:gridCol w:w="992"/>
        <w:gridCol w:w="992"/>
      </w:tblGrid>
      <w:tr w:rsidR="008F6670" w:rsidTr="006D2E43">
        <w:trPr>
          <w:trHeight w:val="327"/>
        </w:trPr>
        <w:tc>
          <w:tcPr>
            <w:tcW w:w="3261" w:type="dxa"/>
            <w:tcBorders>
              <w:top w:val="single" w:sz="4" w:space="0" w:color="auto"/>
              <w:left w:val="single" w:sz="4" w:space="0" w:color="auto"/>
              <w:bottom w:val="single" w:sz="4" w:space="0" w:color="auto"/>
              <w:right w:val="single" w:sz="4" w:space="0" w:color="auto"/>
            </w:tcBorders>
            <w:vAlign w:val="center"/>
            <w:hideMark/>
          </w:tcPr>
          <w:p w:rsidR="008F6670" w:rsidRDefault="008F6670" w:rsidP="001B66BC">
            <w:pPr>
              <w:ind w:left="-284" w:right="283" w:firstLine="568"/>
              <w:jc w:val="center"/>
              <w:rPr>
                <w:rFonts w:ascii="Times New Roman" w:hAnsi="Times New Roman" w:cs="Times New Roman"/>
                <w:sz w:val="24"/>
                <w:szCs w:val="24"/>
                <w:lang w:eastAsia="en-US"/>
              </w:rPr>
            </w:pPr>
            <w:r>
              <w:rPr>
                <w:rFonts w:ascii="Times New Roman" w:hAnsi="Times New Roman" w:cs="Times New Roman"/>
                <w:sz w:val="24"/>
                <w:szCs w:val="24"/>
              </w:rPr>
              <w:t>Показатель</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Default="008F6670" w:rsidP="001B66BC">
            <w:pPr>
              <w:ind w:left="-284" w:firstLine="284"/>
              <w:jc w:val="center"/>
              <w:rPr>
                <w:rFonts w:ascii="Times New Roman" w:hAnsi="Times New Roman" w:cs="Times New Roman"/>
                <w:sz w:val="24"/>
                <w:szCs w:val="24"/>
                <w:lang w:eastAsia="en-US"/>
              </w:rPr>
            </w:pPr>
            <w:r>
              <w:rPr>
                <w:rFonts w:ascii="Times New Roman" w:hAnsi="Times New Roman" w:cs="Times New Roman"/>
                <w:sz w:val="24"/>
                <w:szCs w:val="24"/>
              </w:rPr>
              <w:t>2011г.</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Default="008F6670" w:rsidP="001B66BC">
            <w:pPr>
              <w:ind w:left="-284" w:firstLine="284"/>
              <w:jc w:val="center"/>
              <w:rPr>
                <w:rFonts w:ascii="Times New Roman" w:hAnsi="Times New Roman" w:cs="Times New Roman"/>
                <w:sz w:val="24"/>
                <w:szCs w:val="24"/>
                <w:lang w:eastAsia="en-US"/>
              </w:rPr>
            </w:pPr>
            <w:r>
              <w:rPr>
                <w:rFonts w:ascii="Times New Roman" w:hAnsi="Times New Roman" w:cs="Times New Roman"/>
                <w:sz w:val="24"/>
                <w:szCs w:val="24"/>
              </w:rPr>
              <w:t>2012г.</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Default="008F6670" w:rsidP="001B66BC">
            <w:pPr>
              <w:ind w:left="-284" w:firstLine="284"/>
              <w:jc w:val="center"/>
              <w:rPr>
                <w:rFonts w:ascii="Times New Roman" w:hAnsi="Times New Roman" w:cs="Times New Roman"/>
                <w:sz w:val="24"/>
                <w:szCs w:val="24"/>
                <w:lang w:eastAsia="en-US"/>
              </w:rPr>
            </w:pPr>
            <w:r>
              <w:rPr>
                <w:rFonts w:ascii="Times New Roman" w:hAnsi="Times New Roman" w:cs="Times New Roman"/>
                <w:sz w:val="24"/>
                <w:szCs w:val="24"/>
              </w:rPr>
              <w:t>2013г.</w:t>
            </w:r>
          </w:p>
        </w:tc>
        <w:tc>
          <w:tcPr>
            <w:tcW w:w="993" w:type="dxa"/>
            <w:tcBorders>
              <w:top w:val="single" w:sz="4" w:space="0" w:color="auto"/>
              <w:left w:val="single" w:sz="4" w:space="0" w:color="auto"/>
              <w:bottom w:val="single" w:sz="4" w:space="0" w:color="auto"/>
              <w:right w:val="single" w:sz="4" w:space="0" w:color="auto"/>
            </w:tcBorders>
            <w:vAlign w:val="center"/>
          </w:tcPr>
          <w:p w:rsidR="008F6670" w:rsidRDefault="008F6670" w:rsidP="001B66BC">
            <w:pPr>
              <w:ind w:left="-284" w:firstLine="284"/>
              <w:jc w:val="center"/>
              <w:rPr>
                <w:rFonts w:ascii="Times New Roman" w:hAnsi="Times New Roman" w:cs="Times New Roman"/>
                <w:sz w:val="24"/>
                <w:szCs w:val="24"/>
              </w:rPr>
            </w:pPr>
            <w:r>
              <w:rPr>
                <w:rFonts w:ascii="Times New Roman" w:hAnsi="Times New Roman" w:cs="Times New Roman"/>
                <w:sz w:val="24"/>
                <w:szCs w:val="24"/>
              </w:rPr>
              <w:t>2014г.</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Default="008F6670" w:rsidP="001B66BC">
            <w:pPr>
              <w:ind w:left="-284" w:firstLine="284"/>
              <w:jc w:val="center"/>
              <w:rPr>
                <w:rFonts w:ascii="Times New Roman" w:hAnsi="Times New Roman" w:cs="Times New Roman"/>
                <w:sz w:val="24"/>
                <w:szCs w:val="24"/>
                <w:lang w:eastAsia="en-US"/>
              </w:rPr>
            </w:pPr>
            <w:r>
              <w:rPr>
                <w:rFonts w:ascii="Times New Roman" w:hAnsi="Times New Roman" w:cs="Times New Roman"/>
                <w:sz w:val="24"/>
                <w:szCs w:val="24"/>
                <w:lang w:eastAsia="en-US"/>
              </w:rPr>
              <w:t>2015г.</w:t>
            </w:r>
          </w:p>
        </w:tc>
        <w:tc>
          <w:tcPr>
            <w:tcW w:w="992" w:type="dxa"/>
            <w:tcBorders>
              <w:top w:val="single" w:sz="4" w:space="0" w:color="auto"/>
              <w:left w:val="single" w:sz="4" w:space="0" w:color="auto"/>
              <w:bottom w:val="single" w:sz="4" w:space="0" w:color="auto"/>
              <w:right w:val="single" w:sz="4" w:space="0" w:color="auto"/>
            </w:tcBorders>
            <w:vAlign w:val="center"/>
          </w:tcPr>
          <w:p w:rsidR="008F6670" w:rsidRDefault="008F6670" w:rsidP="001B66BC">
            <w:pPr>
              <w:ind w:left="-284" w:firstLine="284"/>
              <w:jc w:val="center"/>
              <w:rPr>
                <w:rFonts w:ascii="Times New Roman" w:hAnsi="Times New Roman" w:cs="Times New Roman"/>
                <w:sz w:val="24"/>
                <w:szCs w:val="24"/>
                <w:lang w:eastAsia="en-US"/>
              </w:rPr>
            </w:pPr>
            <w:r>
              <w:rPr>
                <w:rFonts w:ascii="Times New Roman" w:hAnsi="Times New Roman" w:cs="Times New Roman"/>
                <w:sz w:val="24"/>
                <w:szCs w:val="24"/>
                <w:lang w:eastAsia="en-US"/>
              </w:rPr>
              <w:t>2016г.</w:t>
            </w:r>
          </w:p>
        </w:tc>
        <w:tc>
          <w:tcPr>
            <w:tcW w:w="992" w:type="dxa"/>
            <w:tcBorders>
              <w:top w:val="single" w:sz="4" w:space="0" w:color="auto"/>
              <w:left w:val="single" w:sz="4" w:space="0" w:color="auto"/>
              <w:bottom w:val="single" w:sz="4" w:space="0" w:color="auto"/>
              <w:right w:val="single" w:sz="4" w:space="0" w:color="auto"/>
            </w:tcBorders>
          </w:tcPr>
          <w:p w:rsidR="008F6670" w:rsidRPr="00E42541" w:rsidRDefault="008F6670" w:rsidP="001B66BC">
            <w:pPr>
              <w:ind w:left="-284" w:firstLine="284"/>
              <w:jc w:val="center"/>
              <w:rPr>
                <w:rFonts w:ascii="Times New Roman" w:hAnsi="Times New Roman" w:cs="Times New Roman"/>
                <w:sz w:val="24"/>
                <w:szCs w:val="24"/>
                <w:lang w:eastAsia="en-US"/>
              </w:rPr>
            </w:pPr>
            <w:r w:rsidRPr="00E42541">
              <w:rPr>
                <w:rFonts w:ascii="Times New Roman" w:hAnsi="Times New Roman" w:cs="Times New Roman"/>
                <w:sz w:val="24"/>
                <w:szCs w:val="24"/>
                <w:lang w:eastAsia="en-US"/>
              </w:rPr>
              <w:t>2017</w:t>
            </w:r>
            <w:r w:rsidR="00E42541" w:rsidRPr="00E42541">
              <w:rPr>
                <w:rFonts w:ascii="Times New Roman" w:hAnsi="Times New Roman" w:cs="Times New Roman"/>
                <w:sz w:val="24"/>
                <w:szCs w:val="24"/>
                <w:lang w:eastAsia="en-US"/>
              </w:rPr>
              <w:t>г.</w:t>
            </w:r>
          </w:p>
        </w:tc>
      </w:tr>
      <w:tr w:rsidR="008F6670" w:rsidRPr="00DF6384" w:rsidTr="006D2E43">
        <w:trPr>
          <w:trHeight w:val="687"/>
        </w:trPr>
        <w:tc>
          <w:tcPr>
            <w:tcW w:w="3261" w:type="dxa"/>
            <w:tcBorders>
              <w:top w:val="single" w:sz="4" w:space="0" w:color="auto"/>
              <w:left w:val="single" w:sz="4" w:space="0" w:color="auto"/>
              <w:bottom w:val="single" w:sz="4" w:space="0" w:color="auto"/>
              <w:right w:val="single" w:sz="4" w:space="0" w:color="auto"/>
            </w:tcBorders>
            <w:vAlign w:val="center"/>
            <w:hideMark/>
          </w:tcPr>
          <w:p w:rsidR="008F6670" w:rsidRPr="00A27A80" w:rsidRDefault="00E42541" w:rsidP="00E42541">
            <w:pPr>
              <w:ind w:left="34" w:right="283"/>
              <w:rPr>
                <w:rFonts w:ascii="Times New Roman" w:hAnsi="Times New Roman" w:cs="Times New Roman"/>
                <w:sz w:val="24"/>
                <w:szCs w:val="24"/>
                <w:lang w:eastAsia="en-US"/>
              </w:rPr>
            </w:pPr>
            <w:r>
              <w:rPr>
                <w:rFonts w:ascii="Times New Roman" w:hAnsi="Times New Roman" w:cs="Times New Roman"/>
                <w:sz w:val="24"/>
                <w:szCs w:val="24"/>
                <w:lang w:eastAsia="en-US"/>
              </w:rPr>
              <w:t xml:space="preserve">Количество волонтерских </w:t>
            </w:r>
            <w:r w:rsidR="008F6670">
              <w:rPr>
                <w:rFonts w:ascii="Times New Roman" w:hAnsi="Times New Roman" w:cs="Times New Roman"/>
                <w:sz w:val="24"/>
                <w:szCs w:val="24"/>
                <w:lang w:eastAsia="en-US"/>
              </w:rPr>
              <w:t>организаци</w:t>
            </w:r>
            <w:proofErr w:type="gramStart"/>
            <w:r w:rsidR="008F6670">
              <w:rPr>
                <w:rFonts w:ascii="Times New Roman" w:hAnsi="Times New Roman" w:cs="Times New Roman"/>
                <w:sz w:val="24"/>
                <w:szCs w:val="24"/>
                <w:lang w:eastAsia="en-US"/>
              </w:rPr>
              <w:t>й(</w:t>
            </w:r>
            <w:proofErr w:type="gramEnd"/>
            <w:r w:rsidR="008F6670">
              <w:rPr>
                <w:rFonts w:ascii="Times New Roman" w:hAnsi="Times New Roman" w:cs="Times New Roman"/>
                <w:sz w:val="24"/>
                <w:szCs w:val="24"/>
                <w:lang w:eastAsia="en-US"/>
              </w:rPr>
              <w:t>ед.)</w:t>
            </w:r>
          </w:p>
        </w:tc>
        <w:tc>
          <w:tcPr>
            <w:tcW w:w="992" w:type="dxa"/>
            <w:tcBorders>
              <w:top w:val="single" w:sz="4" w:space="0" w:color="auto"/>
              <w:left w:val="single" w:sz="4" w:space="0" w:color="auto"/>
              <w:bottom w:val="single" w:sz="4" w:space="0" w:color="auto"/>
              <w:right w:val="single" w:sz="4" w:space="0" w:color="auto"/>
            </w:tcBorders>
            <w:vAlign w:val="center"/>
          </w:tcPr>
          <w:p w:rsidR="008F6670" w:rsidRDefault="008F6670" w:rsidP="001B66BC">
            <w:pPr>
              <w:ind w:left="-284" w:firstLine="284"/>
              <w:jc w:val="center"/>
              <w:rPr>
                <w:rFonts w:ascii="Times New Roman" w:hAnsi="Times New Roman" w:cs="Times New Roman"/>
                <w:sz w:val="24"/>
                <w:szCs w:val="24"/>
                <w:lang w:eastAsia="en-US"/>
              </w:rPr>
            </w:pPr>
            <w:r>
              <w:rPr>
                <w:rFonts w:ascii="Times New Roman" w:hAnsi="Times New Roman" w:cs="Times New Roman"/>
                <w:sz w:val="24"/>
                <w:szCs w:val="24"/>
                <w:lang w:eastAsia="en-US"/>
              </w:rPr>
              <w:t>5</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Default="008F6670" w:rsidP="001B66BC">
            <w:pPr>
              <w:ind w:left="-284" w:firstLine="284"/>
              <w:jc w:val="center"/>
              <w:rPr>
                <w:rFonts w:ascii="Times New Roman" w:hAnsi="Times New Roman" w:cs="Times New Roman"/>
                <w:sz w:val="24"/>
                <w:szCs w:val="24"/>
                <w:lang w:eastAsia="en-US"/>
              </w:rPr>
            </w:pPr>
            <w:r>
              <w:rPr>
                <w:rFonts w:ascii="Times New Roman" w:hAnsi="Times New Roman" w:cs="Times New Roman"/>
                <w:sz w:val="24"/>
                <w:szCs w:val="24"/>
                <w:lang w:eastAsia="en-US"/>
              </w:rPr>
              <w:t>7</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Pr="00DF6384" w:rsidRDefault="008F6670" w:rsidP="001B66BC">
            <w:pPr>
              <w:autoSpaceDE w:val="0"/>
              <w:autoSpaceDN w:val="0"/>
              <w:adjustRightInd w:val="0"/>
              <w:ind w:left="-284" w:firstLine="284"/>
              <w:jc w:val="center"/>
              <w:rPr>
                <w:rFonts w:ascii="Times New Roman" w:hAnsi="Times New Roman" w:cs="Times New Roman"/>
                <w:color w:val="000000"/>
                <w:sz w:val="24"/>
                <w:szCs w:val="24"/>
              </w:rPr>
            </w:pPr>
            <w:r>
              <w:rPr>
                <w:rFonts w:ascii="Times New Roman" w:hAnsi="Times New Roman" w:cs="Times New Roman"/>
                <w:color w:val="000000"/>
                <w:sz w:val="24"/>
                <w:szCs w:val="24"/>
              </w:rPr>
              <w:t>9</w:t>
            </w:r>
          </w:p>
        </w:tc>
        <w:tc>
          <w:tcPr>
            <w:tcW w:w="993" w:type="dxa"/>
            <w:tcBorders>
              <w:top w:val="single" w:sz="4" w:space="0" w:color="auto"/>
              <w:left w:val="single" w:sz="4" w:space="0" w:color="auto"/>
              <w:bottom w:val="single" w:sz="4" w:space="0" w:color="auto"/>
              <w:right w:val="single" w:sz="4" w:space="0" w:color="auto"/>
            </w:tcBorders>
            <w:vAlign w:val="center"/>
            <w:hideMark/>
          </w:tcPr>
          <w:p w:rsidR="008F6670" w:rsidRPr="00DF6384" w:rsidRDefault="008F6670" w:rsidP="001B66BC">
            <w:pPr>
              <w:autoSpaceDE w:val="0"/>
              <w:autoSpaceDN w:val="0"/>
              <w:adjustRightInd w:val="0"/>
              <w:ind w:left="-284" w:firstLine="284"/>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Pr="00DF6384" w:rsidRDefault="00395FBE" w:rsidP="001B66BC">
            <w:pPr>
              <w:autoSpaceDE w:val="0"/>
              <w:autoSpaceDN w:val="0"/>
              <w:adjustRightInd w:val="0"/>
              <w:ind w:left="-284" w:firstLine="284"/>
              <w:jc w:val="center"/>
              <w:rPr>
                <w:rFonts w:ascii="Times New Roman" w:hAnsi="Times New Roman" w:cs="Times New Roman"/>
                <w:color w:val="000000"/>
                <w:sz w:val="24"/>
                <w:szCs w:val="24"/>
              </w:rPr>
            </w:pPr>
            <w:r>
              <w:rPr>
                <w:rFonts w:ascii="Times New Roman" w:hAnsi="Times New Roman" w:cs="Times New Roman"/>
                <w:color w:val="000000"/>
                <w:sz w:val="24"/>
                <w:szCs w:val="24"/>
              </w:rPr>
              <w:t>13</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Pr="00DF6384" w:rsidRDefault="008F6670" w:rsidP="001B66BC">
            <w:pPr>
              <w:autoSpaceDE w:val="0"/>
              <w:autoSpaceDN w:val="0"/>
              <w:adjustRightInd w:val="0"/>
              <w:ind w:left="-284" w:firstLine="284"/>
              <w:jc w:val="center"/>
              <w:rPr>
                <w:rFonts w:ascii="Times New Roman" w:hAnsi="Times New Roman" w:cs="Times New Roman"/>
                <w:color w:val="000000"/>
                <w:sz w:val="24"/>
                <w:szCs w:val="24"/>
              </w:rPr>
            </w:pPr>
            <w:r>
              <w:rPr>
                <w:rFonts w:ascii="Times New Roman" w:hAnsi="Times New Roman" w:cs="Times New Roman"/>
                <w:color w:val="000000"/>
                <w:sz w:val="24"/>
                <w:szCs w:val="24"/>
              </w:rPr>
              <w:t>15</w:t>
            </w:r>
          </w:p>
        </w:tc>
        <w:tc>
          <w:tcPr>
            <w:tcW w:w="992" w:type="dxa"/>
            <w:tcBorders>
              <w:top w:val="single" w:sz="4" w:space="0" w:color="auto"/>
              <w:left w:val="single" w:sz="4" w:space="0" w:color="auto"/>
              <w:bottom w:val="single" w:sz="4" w:space="0" w:color="auto"/>
              <w:right w:val="single" w:sz="4" w:space="0" w:color="auto"/>
            </w:tcBorders>
          </w:tcPr>
          <w:p w:rsidR="008F6670" w:rsidRPr="00E42541" w:rsidRDefault="008F6670" w:rsidP="001B66BC">
            <w:pPr>
              <w:autoSpaceDE w:val="0"/>
              <w:autoSpaceDN w:val="0"/>
              <w:adjustRightInd w:val="0"/>
              <w:ind w:left="-284" w:firstLine="284"/>
              <w:jc w:val="center"/>
              <w:rPr>
                <w:rFonts w:ascii="Times New Roman" w:hAnsi="Times New Roman" w:cs="Times New Roman"/>
                <w:sz w:val="24"/>
                <w:szCs w:val="24"/>
              </w:rPr>
            </w:pPr>
          </w:p>
          <w:p w:rsidR="008F6670" w:rsidRPr="00E42541" w:rsidRDefault="00395FBE" w:rsidP="001B66BC">
            <w:pPr>
              <w:autoSpaceDE w:val="0"/>
              <w:autoSpaceDN w:val="0"/>
              <w:adjustRightInd w:val="0"/>
              <w:ind w:left="-284" w:firstLine="284"/>
              <w:jc w:val="center"/>
              <w:rPr>
                <w:rFonts w:ascii="Times New Roman" w:hAnsi="Times New Roman" w:cs="Times New Roman"/>
                <w:sz w:val="24"/>
                <w:szCs w:val="24"/>
              </w:rPr>
            </w:pPr>
            <w:r>
              <w:rPr>
                <w:rFonts w:ascii="Times New Roman" w:hAnsi="Times New Roman" w:cs="Times New Roman"/>
                <w:sz w:val="24"/>
                <w:szCs w:val="24"/>
              </w:rPr>
              <w:t>18</w:t>
            </w:r>
          </w:p>
        </w:tc>
      </w:tr>
      <w:tr w:rsidR="008F6670" w:rsidRPr="00DF6384" w:rsidTr="006D2E43">
        <w:trPr>
          <w:trHeight w:val="994"/>
        </w:trPr>
        <w:tc>
          <w:tcPr>
            <w:tcW w:w="3261" w:type="dxa"/>
            <w:tcBorders>
              <w:top w:val="single" w:sz="4" w:space="0" w:color="auto"/>
              <w:left w:val="single" w:sz="4" w:space="0" w:color="auto"/>
              <w:bottom w:val="single" w:sz="4" w:space="0" w:color="auto"/>
              <w:right w:val="single" w:sz="4" w:space="0" w:color="auto"/>
            </w:tcBorders>
            <w:vAlign w:val="center"/>
            <w:hideMark/>
          </w:tcPr>
          <w:p w:rsidR="008F6670" w:rsidRDefault="008F6670" w:rsidP="00E42541">
            <w:pPr>
              <w:ind w:left="34" w:right="283"/>
              <w:rPr>
                <w:rFonts w:ascii="Times New Roman" w:hAnsi="Times New Roman" w:cs="Times New Roman"/>
                <w:sz w:val="24"/>
                <w:szCs w:val="24"/>
                <w:lang w:eastAsia="en-US"/>
              </w:rPr>
            </w:pPr>
            <w:r>
              <w:rPr>
                <w:rFonts w:ascii="Times New Roman" w:hAnsi="Times New Roman" w:cs="Times New Roman"/>
                <w:sz w:val="24"/>
                <w:szCs w:val="24"/>
                <w:lang w:eastAsia="en-US"/>
              </w:rPr>
              <w:t>Количество участников волонтерских организаци</w:t>
            </w:r>
            <w:proofErr w:type="gramStart"/>
            <w:r>
              <w:rPr>
                <w:rFonts w:ascii="Times New Roman" w:hAnsi="Times New Roman" w:cs="Times New Roman"/>
                <w:sz w:val="24"/>
                <w:szCs w:val="24"/>
                <w:lang w:eastAsia="en-US"/>
              </w:rPr>
              <w:t>й(</w:t>
            </w:r>
            <w:proofErr w:type="gramEnd"/>
            <w:r>
              <w:rPr>
                <w:rFonts w:ascii="Times New Roman" w:hAnsi="Times New Roman" w:cs="Times New Roman"/>
                <w:sz w:val="24"/>
                <w:szCs w:val="24"/>
                <w:lang w:eastAsia="en-US"/>
              </w:rPr>
              <w:t>человек)</w:t>
            </w:r>
          </w:p>
        </w:tc>
        <w:tc>
          <w:tcPr>
            <w:tcW w:w="992" w:type="dxa"/>
            <w:tcBorders>
              <w:top w:val="single" w:sz="4" w:space="0" w:color="auto"/>
              <w:left w:val="single" w:sz="4" w:space="0" w:color="auto"/>
              <w:bottom w:val="single" w:sz="4" w:space="0" w:color="auto"/>
              <w:right w:val="single" w:sz="4" w:space="0" w:color="auto"/>
            </w:tcBorders>
            <w:vAlign w:val="center"/>
          </w:tcPr>
          <w:p w:rsidR="008F6670" w:rsidRDefault="008F6670" w:rsidP="001B66BC">
            <w:pPr>
              <w:ind w:left="-284" w:firstLine="284"/>
              <w:jc w:val="center"/>
              <w:rPr>
                <w:rFonts w:ascii="Times New Roman" w:hAnsi="Times New Roman" w:cs="Times New Roman"/>
                <w:sz w:val="24"/>
                <w:szCs w:val="24"/>
                <w:lang w:eastAsia="en-US"/>
              </w:rPr>
            </w:pPr>
            <w:r>
              <w:rPr>
                <w:rFonts w:ascii="Times New Roman" w:hAnsi="Times New Roman" w:cs="Times New Roman"/>
                <w:sz w:val="24"/>
                <w:szCs w:val="24"/>
                <w:lang w:eastAsia="en-US"/>
              </w:rPr>
              <w:t>180</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Default="008F6670" w:rsidP="001B66BC">
            <w:pPr>
              <w:ind w:left="-284" w:firstLine="284"/>
              <w:jc w:val="center"/>
              <w:rPr>
                <w:rFonts w:ascii="Times New Roman" w:hAnsi="Times New Roman" w:cs="Times New Roman"/>
                <w:sz w:val="24"/>
                <w:szCs w:val="24"/>
                <w:lang w:eastAsia="en-US"/>
              </w:rPr>
            </w:pPr>
            <w:r>
              <w:rPr>
                <w:rFonts w:ascii="Times New Roman" w:hAnsi="Times New Roman" w:cs="Times New Roman"/>
                <w:sz w:val="24"/>
                <w:szCs w:val="24"/>
                <w:lang w:eastAsia="en-US"/>
              </w:rPr>
              <w:t>210</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Default="008F6670" w:rsidP="001B66BC">
            <w:pPr>
              <w:autoSpaceDE w:val="0"/>
              <w:autoSpaceDN w:val="0"/>
              <w:adjustRightInd w:val="0"/>
              <w:ind w:left="-284" w:firstLine="284"/>
              <w:jc w:val="center"/>
              <w:rPr>
                <w:rFonts w:ascii="Times New Roman" w:hAnsi="Times New Roman" w:cs="Times New Roman"/>
                <w:color w:val="000000"/>
                <w:sz w:val="24"/>
                <w:szCs w:val="24"/>
              </w:rPr>
            </w:pPr>
            <w:r>
              <w:rPr>
                <w:rFonts w:ascii="Times New Roman" w:hAnsi="Times New Roman" w:cs="Times New Roman"/>
                <w:color w:val="000000"/>
                <w:sz w:val="24"/>
                <w:szCs w:val="24"/>
              </w:rPr>
              <w:t>290</w:t>
            </w:r>
          </w:p>
        </w:tc>
        <w:tc>
          <w:tcPr>
            <w:tcW w:w="993" w:type="dxa"/>
            <w:tcBorders>
              <w:top w:val="single" w:sz="4" w:space="0" w:color="auto"/>
              <w:left w:val="single" w:sz="4" w:space="0" w:color="auto"/>
              <w:bottom w:val="single" w:sz="4" w:space="0" w:color="auto"/>
              <w:right w:val="single" w:sz="4" w:space="0" w:color="auto"/>
            </w:tcBorders>
            <w:vAlign w:val="center"/>
            <w:hideMark/>
          </w:tcPr>
          <w:p w:rsidR="008F6670" w:rsidRDefault="008F6670" w:rsidP="001B66BC">
            <w:pPr>
              <w:autoSpaceDE w:val="0"/>
              <w:autoSpaceDN w:val="0"/>
              <w:adjustRightInd w:val="0"/>
              <w:ind w:left="-284" w:firstLine="284"/>
              <w:jc w:val="center"/>
              <w:rPr>
                <w:rFonts w:ascii="Times New Roman" w:hAnsi="Times New Roman" w:cs="Times New Roman"/>
                <w:color w:val="000000"/>
                <w:sz w:val="24"/>
                <w:szCs w:val="24"/>
              </w:rPr>
            </w:pPr>
            <w:r>
              <w:rPr>
                <w:rFonts w:ascii="Times New Roman" w:hAnsi="Times New Roman" w:cs="Times New Roman"/>
                <w:color w:val="000000"/>
                <w:sz w:val="24"/>
                <w:szCs w:val="24"/>
              </w:rPr>
              <w:t>282</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Default="00395FBE" w:rsidP="001B66BC">
            <w:pPr>
              <w:autoSpaceDE w:val="0"/>
              <w:autoSpaceDN w:val="0"/>
              <w:adjustRightInd w:val="0"/>
              <w:ind w:left="-284" w:firstLine="284"/>
              <w:jc w:val="center"/>
              <w:rPr>
                <w:rFonts w:ascii="Times New Roman" w:hAnsi="Times New Roman" w:cs="Times New Roman"/>
                <w:color w:val="000000"/>
                <w:sz w:val="24"/>
                <w:szCs w:val="24"/>
              </w:rPr>
            </w:pPr>
            <w:r>
              <w:rPr>
                <w:rFonts w:ascii="Times New Roman" w:hAnsi="Times New Roman" w:cs="Times New Roman"/>
                <w:color w:val="000000"/>
                <w:sz w:val="24"/>
                <w:szCs w:val="24"/>
              </w:rPr>
              <w:t>500</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Default="00395FBE" w:rsidP="001B66BC">
            <w:pPr>
              <w:autoSpaceDE w:val="0"/>
              <w:autoSpaceDN w:val="0"/>
              <w:adjustRightInd w:val="0"/>
              <w:ind w:left="-284" w:firstLine="284"/>
              <w:jc w:val="center"/>
              <w:rPr>
                <w:rFonts w:ascii="Times New Roman" w:hAnsi="Times New Roman" w:cs="Times New Roman"/>
                <w:color w:val="000000"/>
                <w:sz w:val="24"/>
                <w:szCs w:val="24"/>
              </w:rPr>
            </w:pPr>
            <w:r>
              <w:rPr>
                <w:rFonts w:ascii="Times New Roman" w:hAnsi="Times New Roman" w:cs="Times New Roman"/>
                <w:color w:val="000000"/>
                <w:sz w:val="24"/>
                <w:szCs w:val="24"/>
              </w:rPr>
              <w:t>641</w:t>
            </w:r>
          </w:p>
        </w:tc>
        <w:tc>
          <w:tcPr>
            <w:tcW w:w="992" w:type="dxa"/>
            <w:tcBorders>
              <w:top w:val="single" w:sz="4" w:space="0" w:color="auto"/>
              <w:left w:val="single" w:sz="4" w:space="0" w:color="auto"/>
              <w:bottom w:val="single" w:sz="4" w:space="0" w:color="auto"/>
              <w:right w:val="single" w:sz="4" w:space="0" w:color="auto"/>
            </w:tcBorders>
          </w:tcPr>
          <w:p w:rsidR="008F6670" w:rsidRPr="00E42541" w:rsidRDefault="008F6670" w:rsidP="001B66BC">
            <w:pPr>
              <w:autoSpaceDE w:val="0"/>
              <w:autoSpaceDN w:val="0"/>
              <w:adjustRightInd w:val="0"/>
              <w:ind w:left="-284" w:firstLine="284"/>
              <w:jc w:val="center"/>
              <w:rPr>
                <w:rFonts w:ascii="Times New Roman" w:hAnsi="Times New Roman" w:cs="Times New Roman"/>
                <w:sz w:val="24"/>
                <w:szCs w:val="24"/>
              </w:rPr>
            </w:pPr>
          </w:p>
          <w:p w:rsidR="005512C1" w:rsidRPr="00E42541" w:rsidRDefault="005512C1" w:rsidP="001B66BC">
            <w:pPr>
              <w:autoSpaceDE w:val="0"/>
              <w:autoSpaceDN w:val="0"/>
              <w:adjustRightInd w:val="0"/>
              <w:ind w:left="-284" w:firstLine="284"/>
              <w:jc w:val="center"/>
              <w:rPr>
                <w:rFonts w:ascii="Times New Roman" w:hAnsi="Times New Roman" w:cs="Times New Roman"/>
                <w:sz w:val="24"/>
                <w:szCs w:val="24"/>
              </w:rPr>
            </w:pPr>
            <w:r w:rsidRPr="00E42541">
              <w:rPr>
                <w:rFonts w:ascii="Times New Roman" w:hAnsi="Times New Roman" w:cs="Times New Roman"/>
                <w:sz w:val="24"/>
                <w:szCs w:val="24"/>
              </w:rPr>
              <w:t>703</w:t>
            </w:r>
          </w:p>
        </w:tc>
      </w:tr>
    </w:tbl>
    <w:p w:rsidR="009D65B2" w:rsidRPr="00E42541" w:rsidRDefault="009D65B2" w:rsidP="007E17F9">
      <w:pPr>
        <w:pStyle w:val="af6"/>
        <w:ind w:left="-284" w:right="283" w:firstLine="568"/>
        <w:jc w:val="both"/>
        <w:rPr>
          <w:rFonts w:ascii="Times New Roman" w:hAnsi="Times New Roman" w:cs="Times New Roman"/>
          <w:sz w:val="10"/>
          <w:szCs w:val="10"/>
        </w:rPr>
      </w:pPr>
    </w:p>
    <w:p w:rsidR="007841E8" w:rsidRDefault="001C38B8" w:rsidP="001C38B8">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 О</w:t>
      </w:r>
      <w:r w:rsidR="007841E8" w:rsidRPr="00736F80">
        <w:rPr>
          <w:rFonts w:ascii="Times New Roman" w:hAnsi="Times New Roman"/>
          <w:sz w:val="28"/>
          <w:szCs w:val="28"/>
        </w:rPr>
        <w:t xml:space="preserve">дним </w:t>
      </w:r>
      <w:r>
        <w:rPr>
          <w:rFonts w:ascii="Times New Roman" w:hAnsi="Times New Roman"/>
          <w:sz w:val="28"/>
          <w:szCs w:val="28"/>
        </w:rPr>
        <w:t xml:space="preserve">из направления добровольцев </w:t>
      </w:r>
      <w:r w:rsidR="007841E8" w:rsidRPr="00736F80">
        <w:rPr>
          <w:rFonts w:ascii="Times New Roman" w:hAnsi="Times New Roman"/>
          <w:sz w:val="28"/>
          <w:szCs w:val="28"/>
        </w:rPr>
        <w:t xml:space="preserve">является - Молодая гвардия. Это самая крупная молодежная политическая организация в стране, а значит и в городе. У местного отделения Молодой Гвардии есть 8 направлений работы, в которых молодые люди реализуют различные проекты и проводят социально-значимые мероприятия: - </w:t>
      </w:r>
      <w:proofErr w:type="gramStart"/>
      <w:r w:rsidR="007841E8" w:rsidRPr="00736F80">
        <w:rPr>
          <w:rFonts w:ascii="Times New Roman" w:hAnsi="Times New Roman"/>
          <w:sz w:val="28"/>
          <w:szCs w:val="28"/>
        </w:rPr>
        <w:t>Патриотическое направление (акции:</w:t>
      </w:r>
      <w:proofErr w:type="gramEnd"/>
      <w:r w:rsidR="007841E8" w:rsidRPr="00736F80">
        <w:rPr>
          <w:rFonts w:ascii="Times New Roman" w:hAnsi="Times New Roman"/>
          <w:sz w:val="28"/>
          <w:szCs w:val="28"/>
        </w:rPr>
        <w:t xml:space="preserve"> </w:t>
      </w:r>
      <w:proofErr w:type="gramStart"/>
      <w:r w:rsidR="007841E8" w:rsidRPr="00736F80">
        <w:rPr>
          <w:rFonts w:ascii="Times New Roman" w:hAnsi="Times New Roman"/>
          <w:sz w:val="28"/>
          <w:szCs w:val="28"/>
        </w:rPr>
        <w:t xml:space="preserve">«Медаль Победы», «Бессмертный полк»; обход ветеранов, исторические </w:t>
      </w:r>
      <w:proofErr w:type="spellStart"/>
      <w:r w:rsidR="007841E8" w:rsidRPr="00736F80">
        <w:rPr>
          <w:rFonts w:ascii="Times New Roman" w:hAnsi="Times New Roman"/>
          <w:sz w:val="28"/>
          <w:szCs w:val="28"/>
        </w:rPr>
        <w:t>квесты</w:t>
      </w:r>
      <w:proofErr w:type="spellEnd"/>
      <w:r w:rsidR="007841E8" w:rsidRPr="00736F80">
        <w:rPr>
          <w:rFonts w:ascii="Times New Roman" w:hAnsi="Times New Roman"/>
          <w:sz w:val="28"/>
          <w:szCs w:val="28"/>
        </w:rPr>
        <w:t>); - Социально-культурное направление (</w:t>
      </w:r>
      <w:proofErr w:type="spellStart"/>
      <w:r w:rsidR="007841E8" w:rsidRPr="00736F80">
        <w:rPr>
          <w:rFonts w:ascii="Times New Roman" w:hAnsi="Times New Roman"/>
          <w:sz w:val="28"/>
          <w:szCs w:val="28"/>
        </w:rPr>
        <w:t>Флэш-моб</w:t>
      </w:r>
      <w:proofErr w:type="spellEnd"/>
      <w:r w:rsidR="007841E8" w:rsidRPr="00736F80">
        <w:rPr>
          <w:rFonts w:ascii="Times New Roman" w:hAnsi="Times New Roman"/>
          <w:sz w:val="28"/>
          <w:szCs w:val="28"/>
        </w:rPr>
        <w:t xml:space="preserve"> на День России, участие в городских праздниках);- </w:t>
      </w:r>
      <w:proofErr w:type="spellStart"/>
      <w:r w:rsidR="007841E8" w:rsidRPr="00736F80">
        <w:rPr>
          <w:rFonts w:ascii="Times New Roman" w:hAnsi="Times New Roman"/>
          <w:sz w:val="28"/>
          <w:szCs w:val="28"/>
        </w:rPr>
        <w:t>Медиа</w:t>
      </w:r>
      <w:proofErr w:type="spellEnd"/>
      <w:r w:rsidR="007841E8" w:rsidRPr="00736F80">
        <w:rPr>
          <w:rFonts w:ascii="Times New Roman" w:hAnsi="Times New Roman"/>
          <w:sz w:val="28"/>
          <w:szCs w:val="28"/>
        </w:rPr>
        <w:t xml:space="preserve"> Гвардия (борьба с противозаконным </w:t>
      </w:r>
      <w:proofErr w:type="spellStart"/>
      <w:r w:rsidR="007841E8" w:rsidRPr="00736F80">
        <w:rPr>
          <w:rFonts w:ascii="Times New Roman" w:hAnsi="Times New Roman"/>
          <w:sz w:val="28"/>
          <w:szCs w:val="28"/>
        </w:rPr>
        <w:t>контентом</w:t>
      </w:r>
      <w:proofErr w:type="spellEnd"/>
      <w:r w:rsidR="007841E8" w:rsidRPr="00736F80">
        <w:rPr>
          <w:rFonts w:ascii="Times New Roman" w:hAnsi="Times New Roman"/>
          <w:sz w:val="28"/>
          <w:szCs w:val="28"/>
        </w:rPr>
        <w:t xml:space="preserve"> в сети Интернет); - Кампус (помощь студентам в тяжелых обстоятельствах, защита прав студентов); - </w:t>
      </w:r>
      <w:proofErr w:type="spellStart"/>
      <w:r w:rsidR="007841E8" w:rsidRPr="00736F80">
        <w:rPr>
          <w:rFonts w:ascii="Times New Roman" w:hAnsi="Times New Roman"/>
          <w:sz w:val="28"/>
          <w:szCs w:val="28"/>
        </w:rPr>
        <w:t>Эко-проба</w:t>
      </w:r>
      <w:proofErr w:type="spellEnd"/>
      <w:r w:rsidR="007841E8" w:rsidRPr="00736F80">
        <w:rPr>
          <w:rFonts w:ascii="Times New Roman" w:hAnsi="Times New Roman"/>
          <w:sz w:val="28"/>
          <w:szCs w:val="28"/>
        </w:rPr>
        <w:t xml:space="preserve">: экологическое воспитание, </w:t>
      </w:r>
      <w:proofErr w:type="spellStart"/>
      <w:r w:rsidR="007841E8" w:rsidRPr="00736F80">
        <w:rPr>
          <w:rFonts w:ascii="Times New Roman" w:hAnsi="Times New Roman"/>
          <w:sz w:val="28"/>
          <w:szCs w:val="28"/>
        </w:rPr>
        <w:t>экопроекты</w:t>
      </w:r>
      <w:proofErr w:type="spellEnd"/>
      <w:r w:rsidR="007841E8" w:rsidRPr="00736F80">
        <w:rPr>
          <w:rFonts w:ascii="Times New Roman" w:hAnsi="Times New Roman"/>
          <w:sz w:val="28"/>
          <w:szCs w:val="28"/>
        </w:rPr>
        <w:t>; - Контроль (выявление нарушений законодательства, незаконная продажа алкоголя, табачных изделий несовершеннолетним);</w:t>
      </w:r>
      <w:proofErr w:type="gramEnd"/>
      <w:r w:rsidR="007841E8" w:rsidRPr="00736F80">
        <w:rPr>
          <w:rFonts w:ascii="Times New Roman" w:hAnsi="Times New Roman"/>
          <w:sz w:val="28"/>
          <w:szCs w:val="28"/>
        </w:rPr>
        <w:t> - Парламентские дебаты и управленческие поединки; </w:t>
      </w:r>
      <w:proofErr w:type="gramStart"/>
      <w:r w:rsidR="007841E8" w:rsidRPr="00736F80">
        <w:rPr>
          <w:rFonts w:ascii="Times New Roman" w:hAnsi="Times New Roman"/>
          <w:sz w:val="28"/>
          <w:szCs w:val="28"/>
        </w:rPr>
        <w:t>-О</w:t>
      </w:r>
      <w:proofErr w:type="gramEnd"/>
      <w:r w:rsidR="007841E8" w:rsidRPr="00736F80">
        <w:rPr>
          <w:rFonts w:ascii="Times New Roman" w:hAnsi="Times New Roman"/>
          <w:sz w:val="28"/>
          <w:szCs w:val="28"/>
        </w:rPr>
        <w:t xml:space="preserve">бразовательно-просветительское направление (проведение образовательных мероприятий, лекций, семинаров, тренингов); - Общественно-политическое направление (для тех, кому есть 18 лет, участие в Молодежных Праймериз, </w:t>
      </w:r>
      <w:proofErr w:type="spellStart"/>
      <w:r w:rsidR="007841E8" w:rsidRPr="00736F80">
        <w:rPr>
          <w:rFonts w:ascii="Times New Roman" w:hAnsi="Times New Roman"/>
          <w:sz w:val="28"/>
          <w:szCs w:val="28"/>
        </w:rPr>
        <w:t>ПолитСтартап</w:t>
      </w:r>
      <w:proofErr w:type="spellEnd"/>
      <w:r w:rsidR="007841E8" w:rsidRPr="00736F80">
        <w:rPr>
          <w:rFonts w:ascii="Times New Roman" w:hAnsi="Times New Roman"/>
          <w:sz w:val="28"/>
          <w:szCs w:val="28"/>
        </w:rPr>
        <w:t>). </w:t>
      </w:r>
    </w:p>
    <w:p w:rsidR="005E0E24" w:rsidRDefault="005E0E24" w:rsidP="005E0E24">
      <w:pPr>
        <w:tabs>
          <w:tab w:val="left" w:pos="2775"/>
        </w:tabs>
        <w:spacing w:after="0" w:line="360" w:lineRule="auto"/>
        <w:ind w:firstLine="426"/>
        <w:jc w:val="both"/>
        <w:rPr>
          <w:rFonts w:ascii="Times New Roman" w:hAnsi="Times New Roman" w:cs="Times New Roman"/>
          <w:color w:val="000000" w:themeColor="text1"/>
          <w:sz w:val="28"/>
          <w:szCs w:val="28"/>
        </w:rPr>
      </w:pPr>
      <w:proofErr w:type="spellStart"/>
      <w:r w:rsidRPr="00C35A21">
        <w:rPr>
          <w:rFonts w:ascii="Times New Roman" w:hAnsi="Times New Roman" w:cs="Times New Roman"/>
          <w:i/>
          <w:color w:val="000000" w:themeColor="text1"/>
          <w:sz w:val="28"/>
          <w:szCs w:val="28"/>
        </w:rPr>
        <w:t>Строительство</w:t>
      </w:r>
      <w:r w:rsidRPr="00465C63">
        <w:rPr>
          <w:rFonts w:ascii="Times New Roman" w:hAnsi="Times New Roman" w:cs="Times New Roman"/>
          <w:color w:val="000000" w:themeColor="text1"/>
          <w:sz w:val="28"/>
          <w:szCs w:val="28"/>
        </w:rPr>
        <w:t>относится</w:t>
      </w:r>
      <w:proofErr w:type="spellEnd"/>
      <w:r w:rsidRPr="00465C63">
        <w:rPr>
          <w:rFonts w:ascii="Times New Roman" w:hAnsi="Times New Roman" w:cs="Times New Roman"/>
          <w:color w:val="000000" w:themeColor="text1"/>
          <w:sz w:val="28"/>
          <w:szCs w:val="28"/>
        </w:rPr>
        <w:t xml:space="preserve"> к числу ключевых, фондообразующих отраслей, во многом определяющей темпы развития экономики, решение важнейших социально-экономических задач, связанных с обновлением основных фондов, модернизацией предприятий, обеспечения населения комфортным жильем и объектами социальной инфраструктуры, являясь индикатором благопол</w:t>
      </w:r>
      <w:r>
        <w:rPr>
          <w:rFonts w:ascii="Times New Roman" w:hAnsi="Times New Roman" w:cs="Times New Roman"/>
          <w:color w:val="000000" w:themeColor="text1"/>
          <w:sz w:val="28"/>
          <w:szCs w:val="28"/>
        </w:rPr>
        <w:t>учия государства и его граждан.</w:t>
      </w:r>
    </w:p>
    <w:p w:rsidR="002951A1" w:rsidRPr="00CD7E84" w:rsidRDefault="005E0E24" w:rsidP="002951A1">
      <w:pPr>
        <w:tabs>
          <w:tab w:val="left" w:pos="2775"/>
        </w:tabs>
        <w:spacing w:after="0" w:line="360" w:lineRule="auto"/>
        <w:ind w:firstLine="425"/>
        <w:jc w:val="both"/>
        <w:rPr>
          <w:rFonts w:ascii="Times New Roman" w:hAnsi="Times New Roman" w:cs="Times New Roman"/>
          <w:sz w:val="28"/>
          <w:szCs w:val="28"/>
        </w:rPr>
      </w:pPr>
      <w:r w:rsidRPr="00E870FD">
        <w:rPr>
          <w:rFonts w:ascii="Times New Roman" w:hAnsi="Times New Roman" w:cs="Times New Roman"/>
          <w:sz w:val="28"/>
          <w:szCs w:val="28"/>
          <w:lang w:eastAsia="en-US"/>
        </w:rPr>
        <w:t>С 2011 года объемы строительства</w:t>
      </w:r>
      <w:r w:rsidR="002951A1">
        <w:rPr>
          <w:rFonts w:ascii="Times New Roman" w:hAnsi="Times New Roman" w:cs="Times New Roman"/>
          <w:sz w:val="28"/>
          <w:szCs w:val="28"/>
          <w:lang w:eastAsia="en-US"/>
        </w:rPr>
        <w:t xml:space="preserve"> жилья</w:t>
      </w:r>
      <w:r w:rsidRPr="00E870FD">
        <w:rPr>
          <w:rFonts w:ascii="Times New Roman" w:hAnsi="Times New Roman" w:cs="Times New Roman"/>
          <w:sz w:val="28"/>
          <w:szCs w:val="28"/>
          <w:lang w:eastAsia="en-US"/>
        </w:rPr>
        <w:t xml:space="preserve"> в г</w:t>
      </w:r>
      <w:proofErr w:type="gramStart"/>
      <w:r w:rsidRPr="00E870FD">
        <w:rPr>
          <w:rFonts w:ascii="Times New Roman" w:hAnsi="Times New Roman" w:cs="Times New Roman"/>
          <w:sz w:val="28"/>
          <w:szCs w:val="28"/>
          <w:lang w:eastAsia="en-US"/>
        </w:rPr>
        <w:t>.С</w:t>
      </w:r>
      <w:proofErr w:type="gramEnd"/>
      <w:r w:rsidRPr="00E870FD">
        <w:rPr>
          <w:rFonts w:ascii="Times New Roman" w:hAnsi="Times New Roman" w:cs="Times New Roman"/>
          <w:sz w:val="28"/>
          <w:szCs w:val="28"/>
          <w:lang w:eastAsia="en-US"/>
        </w:rPr>
        <w:t xml:space="preserve">терлитамаке выросли более чем в 3 раза: с 32 тыс.кв. м. до 110,5тыс.кв.м. в </w:t>
      </w:r>
      <w:proofErr w:type="spellStart"/>
      <w:r w:rsidRPr="00E870FD">
        <w:rPr>
          <w:rFonts w:ascii="Times New Roman" w:hAnsi="Times New Roman" w:cs="Times New Roman"/>
          <w:sz w:val="28"/>
          <w:szCs w:val="28"/>
          <w:lang w:eastAsia="en-US"/>
        </w:rPr>
        <w:t>год.</w:t>
      </w:r>
      <w:r w:rsidR="002951A1" w:rsidRPr="00CD7E84">
        <w:rPr>
          <w:rFonts w:ascii="Times New Roman" w:hAnsi="Times New Roman" w:cs="Times New Roman"/>
          <w:sz w:val="28"/>
          <w:szCs w:val="28"/>
        </w:rPr>
        <w:t>В</w:t>
      </w:r>
      <w:proofErr w:type="spellEnd"/>
      <w:r w:rsidR="002951A1" w:rsidRPr="00CD7E84">
        <w:rPr>
          <w:rFonts w:ascii="Times New Roman" w:hAnsi="Times New Roman" w:cs="Times New Roman"/>
          <w:sz w:val="28"/>
          <w:szCs w:val="28"/>
        </w:rPr>
        <w:t xml:space="preserve"> 2017 год выдано 228 разрешений на строительство, из них 7 разрешений на строительство многоквартирных жилых домов, 176 – на строительство индивидуальных жилых домов.</w:t>
      </w:r>
    </w:p>
    <w:p w:rsidR="005E0E24" w:rsidRDefault="005E0E24" w:rsidP="005E0E24">
      <w:pPr>
        <w:tabs>
          <w:tab w:val="left" w:pos="2775"/>
        </w:tabs>
        <w:spacing w:after="0" w:line="360" w:lineRule="auto"/>
        <w:ind w:firstLine="425"/>
        <w:jc w:val="both"/>
        <w:rPr>
          <w:rFonts w:ascii="Times New Roman" w:hAnsi="Times New Roman" w:cs="Times New Roman"/>
          <w:sz w:val="28"/>
          <w:szCs w:val="28"/>
        </w:rPr>
      </w:pPr>
      <w:r w:rsidRPr="00E870FD">
        <w:rPr>
          <w:rFonts w:ascii="Times New Roman" w:hAnsi="Times New Roman" w:cs="Times New Roman"/>
          <w:sz w:val="28"/>
          <w:szCs w:val="28"/>
        </w:rPr>
        <w:t xml:space="preserve">По состоянию на 1 января 2018 года средняя обеспеченность населения жилой оценивается в 21,7кв.м. жилья </w:t>
      </w:r>
      <w:proofErr w:type="spellStart"/>
      <w:r w:rsidRPr="00E870FD">
        <w:rPr>
          <w:rFonts w:ascii="Times New Roman" w:hAnsi="Times New Roman" w:cs="Times New Roman"/>
          <w:sz w:val="28"/>
          <w:szCs w:val="28"/>
        </w:rPr>
        <w:t>начеловека</w:t>
      </w:r>
      <w:proofErr w:type="spellEnd"/>
      <w:r w:rsidRPr="00E870FD">
        <w:rPr>
          <w:rFonts w:ascii="Times New Roman" w:hAnsi="Times New Roman" w:cs="Times New Roman"/>
          <w:sz w:val="28"/>
          <w:szCs w:val="28"/>
        </w:rPr>
        <w:t>. Жилищный фонд города составил 6 млн. 053тыс.кв.м.</w:t>
      </w:r>
    </w:p>
    <w:p w:rsidR="000E2C3D" w:rsidRDefault="000E2C3D" w:rsidP="00C35A21">
      <w:pPr>
        <w:tabs>
          <w:tab w:val="left" w:pos="2775"/>
        </w:tabs>
        <w:spacing w:after="0" w:line="360" w:lineRule="auto"/>
        <w:ind w:firstLine="425"/>
        <w:jc w:val="center"/>
        <w:rPr>
          <w:rFonts w:ascii="Times New Roman" w:hAnsi="Times New Roman" w:cs="Times New Roman"/>
          <w:i/>
          <w:sz w:val="28"/>
          <w:szCs w:val="28"/>
        </w:rPr>
      </w:pPr>
    </w:p>
    <w:p w:rsidR="000E2C3D" w:rsidRDefault="000E2C3D" w:rsidP="00C35A21">
      <w:pPr>
        <w:tabs>
          <w:tab w:val="left" w:pos="2775"/>
        </w:tabs>
        <w:spacing w:after="0" w:line="360" w:lineRule="auto"/>
        <w:ind w:firstLine="425"/>
        <w:jc w:val="center"/>
        <w:rPr>
          <w:rFonts w:ascii="Times New Roman" w:hAnsi="Times New Roman" w:cs="Times New Roman"/>
          <w:i/>
          <w:sz w:val="28"/>
          <w:szCs w:val="28"/>
        </w:rPr>
      </w:pPr>
    </w:p>
    <w:p w:rsidR="000E2C3D" w:rsidRDefault="000E2C3D" w:rsidP="00C35A21">
      <w:pPr>
        <w:tabs>
          <w:tab w:val="left" w:pos="2775"/>
        </w:tabs>
        <w:spacing w:after="0" w:line="360" w:lineRule="auto"/>
        <w:ind w:firstLine="425"/>
        <w:jc w:val="center"/>
        <w:rPr>
          <w:rFonts w:ascii="Times New Roman" w:hAnsi="Times New Roman" w:cs="Times New Roman"/>
          <w:i/>
          <w:sz w:val="28"/>
          <w:szCs w:val="28"/>
        </w:rPr>
      </w:pPr>
    </w:p>
    <w:p w:rsidR="00C35A21" w:rsidRPr="00C35A21" w:rsidRDefault="00C35A21" w:rsidP="00C35A21">
      <w:pPr>
        <w:tabs>
          <w:tab w:val="left" w:pos="2775"/>
        </w:tabs>
        <w:spacing w:after="0" w:line="360" w:lineRule="auto"/>
        <w:ind w:firstLine="425"/>
        <w:jc w:val="center"/>
        <w:rPr>
          <w:rFonts w:ascii="Times New Roman" w:hAnsi="Times New Roman" w:cs="Times New Roman"/>
          <w:i/>
          <w:color w:val="000000" w:themeColor="text1"/>
          <w:sz w:val="28"/>
          <w:szCs w:val="28"/>
        </w:rPr>
      </w:pPr>
      <w:r w:rsidRPr="00C35A21">
        <w:rPr>
          <w:rFonts w:ascii="Times New Roman" w:hAnsi="Times New Roman" w:cs="Times New Roman"/>
          <w:i/>
          <w:sz w:val="28"/>
          <w:szCs w:val="28"/>
        </w:rPr>
        <w:lastRenderedPageBreak/>
        <w:t>Ввод жилья</w:t>
      </w:r>
    </w:p>
    <w:p w:rsidR="005E0E24" w:rsidRDefault="00116429" w:rsidP="005E0E24">
      <w:pPr>
        <w:spacing w:after="0" w:line="360" w:lineRule="auto"/>
        <w:ind w:left="-284" w:right="283" w:firstLine="284"/>
        <w:rPr>
          <w:rFonts w:ascii="Times New Roman" w:hAnsi="Times New Roman" w:cs="Times New Roman"/>
          <w:sz w:val="28"/>
          <w:szCs w:val="28"/>
        </w:rPr>
      </w:pPr>
      <w:r>
        <w:rPr>
          <w:rFonts w:ascii="Times New Roman" w:hAnsi="Times New Roman" w:cs="Times New Roman"/>
          <w:noProof/>
          <w:sz w:val="28"/>
          <w:szCs w:val="28"/>
        </w:rPr>
        <w:pict>
          <v:rect id="_x0000_s1196" style="position:absolute;left:0;text-align:left;margin-left:299.45pt;margin-top:-6.3pt;width:120.25pt;height:23.35pt;rotation:-180;flip:y;z-index:2516700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96">
              <w:txbxContent>
                <w:p w:rsidR="00AF2D7D" w:rsidRPr="004247BF" w:rsidRDefault="00AF2D7D" w:rsidP="005E0E24">
                  <w:pPr>
                    <w:pStyle w:val="ad"/>
                    <w:kinsoku w:val="0"/>
                    <w:overflowPunct w:val="0"/>
                    <w:spacing w:before="0" w:after="0"/>
                    <w:textAlignment w:val="baseline"/>
                    <w:rPr>
                      <w:bCs/>
                      <w:shadow/>
                    </w:rPr>
                  </w:pPr>
                  <w:r>
                    <w:rPr>
                      <w:bCs/>
                      <w:shadow/>
                    </w:rPr>
                    <w:t>График 1.1.2.15</w:t>
                  </w:r>
                </w:p>
              </w:txbxContent>
            </v:textbox>
          </v:rect>
        </w:pict>
      </w:r>
      <w:r w:rsidR="005E0E24" w:rsidRPr="000C7B1F">
        <w:rPr>
          <w:rFonts w:ascii="Times New Roman" w:eastAsia="Times New Roman" w:hAnsi="Times New Roman" w:cs="Times New Roman"/>
          <w:noProof/>
          <w:sz w:val="28"/>
          <w:szCs w:val="28"/>
        </w:rPr>
        <w:drawing>
          <wp:inline distT="0" distB="0" distL="0" distR="0">
            <wp:extent cx="6334736" cy="3028950"/>
            <wp:effectExtent l="0" t="0" r="0" b="0"/>
            <wp:docPr id="44" name="Диаграмма 819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E0E24" w:rsidRDefault="005E0E24" w:rsidP="005E0E24">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Основные направления </w:t>
      </w:r>
      <w:proofErr w:type="spellStart"/>
      <w:r>
        <w:rPr>
          <w:rFonts w:ascii="Times New Roman" w:hAnsi="Times New Roman" w:cs="Times New Roman"/>
          <w:sz w:val="28"/>
          <w:szCs w:val="28"/>
        </w:rPr>
        <w:t>застройки-западное</w:t>
      </w:r>
      <w:proofErr w:type="spellEnd"/>
      <w:r>
        <w:rPr>
          <w:rFonts w:ascii="Times New Roman" w:hAnsi="Times New Roman" w:cs="Times New Roman"/>
          <w:sz w:val="28"/>
          <w:szCs w:val="28"/>
        </w:rPr>
        <w:t xml:space="preserve"> и </w:t>
      </w:r>
      <w:proofErr w:type="gramStart"/>
      <w:r>
        <w:rPr>
          <w:rFonts w:ascii="Times New Roman" w:hAnsi="Times New Roman" w:cs="Times New Roman"/>
          <w:sz w:val="28"/>
          <w:szCs w:val="28"/>
        </w:rPr>
        <w:t>южное</w:t>
      </w:r>
      <w:proofErr w:type="gramEnd"/>
      <w:r>
        <w:rPr>
          <w:rFonts w:ascii="Times New Roman" w:hAnsi="Times New Roman" w:cs="Times New Roman"/>
          <w:sz w:val="28"/>
          <w:szCs w:val="28"/>
        </w:rPr>
        <w:t xml:space="preserve">. Предпочтение отдается комплексной застройке жилых районов города. При планировании каждого конкретного микрорайона муниципалитет резервирует земельные участки под социальные объекты. </w:t>
      </w:r>
      <w:r w:rsidRPr="00705C35">
        <w:rPr>
          <w:rFonts w:ascii="Times New Roman" w:hAnsi="Times New Roman" w:cs="Times New Roman"/>
          <w:sz w:val="28"/>
          <w:szCs w:val="28"/>
        </w:rPr>
        <w:t>В целях привлечения финансовых сре</w:t>
      </w:r>
      <w:proofErr w:type="gramStart"/>
      <w:r w:rsidRPr="00705C35">
        <w:rPr>
          <w:rFonts w:ascii="Times New Roman" w:hAnsi="Times New Roman" w:cs="Times New Roman"/>
          <w:sz w:val="28"/>
          <w:szCs w:val="28"/>
        </w:rPr>
        <w:t>дств дл</w:t>
      </w:r>
      <w:proofErr w:type="gramEnd"/>
      <w:r w:rsidRPr="00705C35">
        <w:rPr>
          <w:rFonts w:ascii="Times New Roman" w:hAnsi="Times New Roman" w:cs="Times New Roman"/>
          <w:sz w:val="28"/>
          <w:szCs w:val="28"/>
        </w:rPr>
        <w:t xml:space="preserve">я поддержки строительного комплекса, администрацией города принято участие в республиканской адресной программе по переселению граждан из аварийного жилищного фонда. </w:t>
      </w:r>
    </w:p>
    <w:p w:rsidR="005E0E24" w:rsidRPr="00984D96" w:rsidRDefault="005E0E24" w:rsidP="005E0E24">
      <w:pPr>
        <w:spacing w:after="0" w:line="360" w:lineRule="auto"/>
        <w:ind w:firstLine="992"/>
        <w:jc w:val="both"/>
        <w:rPr>
          <w:rFonts w:ascii="Times New Roman" w:hAnsi="Times New Roman" w:cs="Times New Roman"/>
          <w:sz w:val="28"/>
          <w:szCs w:val="28"/>
        </w:rPr>
      </w:pPr>
      <w:r w:rsidRPr="00984D96">
        <w:rPr>
          <w:rFonts w:ascii="Times New Roman" w:hAnsi="Times New Roman" w:cs="Times New Roman"/>
          <w:sz w:val="28"/>
          <w:szCs w:val="28"/>
        </w:rPr>
        <w:t>01.09.2017г. завершена Адресная программа Республики Башкортостан по переселению граждан из аварийного жилищного фонда 2013-2017 г. Данной программой было предусмотрено:</w:t>
      </w:r>
    </w:p>
    <w:p w:rsidR="005E0E24" w:rsidRPr="00984D96" w:rsidRDefault="005E0E24" w:rsidP="005E0E24">
      <w:pPr>
        <w:spacing w:after="0" w:line="360" w:lineRule="auto"/>
        <w:ind w:firstLine="992"/>
        <w:jc w:val="both"/>
        <w:rPr>
          <w:rFonts w:ascii="Times New Roman" w:hAnsi="Times New Roman" w:cs="Times New Roman"/>
          <w:sz w:val="28"/>
          <w:szCs w:val="28"/>
        </w:rPr>
      </w:pPr>
      <w:r w:rsidRPr="00984D96">
        <w:rPr>
          <w:rFonts w:ascii="Times New Roman" w:hAnsi="Times New Roman" w:cs="Times New Roman"/>
          <w:sz w:val="28"/>
          <w:szCs w:val="28"/>
        </w:rPr>
        <w:t>-Количество домов, признанных аварийными и подлежащих сносу – 95;</w:t>
      </w:r>
    </w:p>
    <w:p w:rsidR="005E0E24" w:rsidRPr="00984D96" w:rsidRDefault="005E0E24" w:rsidP="005E0E24">
      <w:pPr>
        <w:spacing w:after="0" w:line="360" w:lineRule="auto"/>
        <w:ind w:firstLine="992"/>
        <w:jc w:val="both"/>
        <w:rPr>
          <w:rFonts w:ascii="Times New Roman" w:hAnsi="Times New Roman" w:cs="Times New Roman"/>
          <w:sz w:val="28"/>
          <w:szCs w:val="28"/>
        </w:rPr>
      </w:pPr>
      <w:r w:rsidRPr="00984D96">
        <w:rPr>
          <w:rFonts w:ascii="Times New Roman" w:hAnsi="Times New Roman" w:cs="Times New Roman"/>
          <w:sz w:val="28"/>
          <w:szCs w:val="28"/>
        </w:rPr>
        <w:t>-Их площадь 48 581,40 кв.м.;</w:t>
      </w:r>
    </w:p>
    <w:p w:rsidR="005E0E24" w:rsidRPr="00984D96" w:rsidRDefault="005E0E24" w:rsidP="005E0E24">
      <w:pPr>
        <w:spacing w:after="0" w:line="360" w:lineRule="auto"/>
        <w:ind w:firstLine="992"/>
        <w:jc w:val="both"/>
        <w:rPr>
          <w:rFonts w:ascii="Times New Roman" w:hAnsi="Times New Roman" w:cs="Times New Roman"/>
          <w:sz w:val="28"/>
          <w:szCs w:val="28"/>
        </w:rPr>
      </w:pPr>
      <w:r w:rsidRPr="00984D96">
        <w:rPr>
          <w:rFonts w:ascii="Times New Roman" w:hAnsi="Times New Roman" w:cs="Times New Roman"/>
          <w:sz w:val="28"/>
          <w:szCs w:val="28"/>
        </w:rPr>
        <w:t>-Количество граждан улучшивших свои условия 2688 человек;</w:t>
      </w:r>
    </w:p>
    <w:p w:rsidR="005E0E24" w:rsidRDefault="005E0E24" w:rsidP="005E0E24">
      <w:pPr>
        <w:spacing w:after="0" w:line="360" w:lineRule="auto"/>
        <w:ind w:firstLine="992"/>
        <w:jc w:val="both"/>
        <w:rPr>
          <w:rFonts w:ascii="Times New Roman" w:hAnsi="Times New Roman" w:cs="Times New Roman"/>
          <w:sz w:val="28"/>
          <w:szCs w:val="28"/>
        </w:rPr>
      </w:pPr>
      <w:r w:rsidRPr="00984D96">
        <w:rPr>
          <w:rFonts w:ascii="Times New Roman" w:hAnsi="Times New Roman" w:cs="Times New Roman"/>
          <w:sz w:val="28"/>
          <w:szCs w:val="28"/>
        </w:rPr>
        <w:t>-Количество квартир 1023.</w:t>
      </w:r>
    </w:p>
    <w:p w:rsidR="005E0E24" w:rsidRDefault="005E0E24" w:rsidP="005E0E24">
      <w:pPr>
        <w:spacing w:after="0" w:line="360" w:lineRule="auto"/>
        <w:ind w:right="-285" w:firstLine="426"/>
        <w:jc w:val="both"/>
        <w:rPr>
          <w:rFonts w:ascii="Times New Roman" w:hAnsi="Times New Roman" w:cs="Times New Roman"/>
          <w:sz w:val="28"/>
          <w:szCs w:val="28"/>
        </w:rPr>
      </w:pPr>
      <w:r w:rsidRPr="00705C35">
        <w:rPr>
          <w:rFonts w:ascii="Times New Roman" w:hAnsi="Times New Roman" w:cs="Times New Roman"/>
          <w:sz w:val="28"/>
          <w:szCs w:val="28"/>
        </w:rPr>
        <w:t xml:space="preserve"> Благодаря выделенным средствам построены многоквартирные жилые дома. Вместе с тем Правительством Республики принимаются кардинальные меры по расширению доступного малоэтажного строительства. </w:t>
      </w:r>
    </w:p>
    <w:p w:rsidR="005E0E24" w:rsidRDefault="005E0E24" w:rsidP="005E0E24">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 В 2016 году город отметил 250-летие. К юбилею на бульварах и аллеях были установлены парковые культуры, новые фонтаны, спортивные и детские игровые площадки. Проведена масштабная реконструкция городского дворца </w:t>
      </w:r>
      <w:proofErr w:type="gramStart"/>
      <w:r>
        <w:rPr>
          <w:rFonts w:ascii="Times New Roman" w:hAnsi="Times New Roman" w:cs="Times New Roman"/>
          <w:sz w:val="28"/>
          <w:szCs w:val="28"/>
        </w:rPr>
        <w:t>культуры</w:t>
      </w:r>
      <w:proofErr w:type="gramEnd"/>
      <w:r>
        <w:rPr>
          <w:rFonts w:ascii="Times New Roman" w:hAnsi="Times New Roman" w:cs="Times New Roman"/>
          <w:sz w:val="28"/>
          <w:szCs w:val="28"/>
        </w:rPr>
        <w:t xml:space="preserve"> и </w:t>
      </w:r>
      <w:r>
        <w:rPr>
          <w:rFonts w:ascii="Times New Roman" w:hAnsi="Times New Roman" w:cs="Times New Roman"/>
          <w:sz w:val="28"/>
          <w:szCs w:val="28"/>
        </w:rPr>
        <w:lastRenderedPageBreak/>
        <w:t xml:space="preserve">историческая часть Стерлитамака Организованы пешеходные зоны, велодорожки и </w:t>
      </w:r>
      <w:proofErr w:type="spellStart"/>
      <w:r>
        <w:rPr>
          <w:rFonts w:ascii="Times New Roman" w:hAnsi="Times New Roman" w:cs="Times New Roman"/>
          <w:sz w:val="28"/>
          <w:szCs w:val="28"/>
        </w:rPr>
        <w:t>велопарковки</w:t>
      </w:r>
      <w:proofErr w:type="spellEnd"/>
      <w:r>
        <w:rPr>
          <w:rFonts w:ascii="Times New Roman" w:hAnsi="Times New Roman" w:cs="Times New Roman"/>
          <w:sz w:val="28"/>
          <w:szCs w:val="28"/>
        </w:rPr>
        <w:t xml:space="preserve">.  Участие в </w:t>
      </w:r>
      <w:r w:rsidRPr="00E870FD">
        <w:rPr>
          <w:rFonts w:ascii="Times New Roman" w:hAnsi="Times New Roman" w:cs="Times New Roman"/>
          <w:sz w:val="28"/>
          <w:szCs w:val="28"/>
        </w:rPr>
        <w:t>2016-2017 годах</w:t>
      </w:r>
      <w:r>
        <w:rPr>
          <w:rFonts w:ascii="Times New Roman" w:hAnsi="Times New Roman" w:cs="Times New Roman"/>
          <w:sz w:val="28"/>
          <w:szCs w:val="28"/>
        </w:rPr>
        <w:t xml:space="preserve"> в реализации программы поддержки </w:t>
      </w:r>
      <w:proofErr w:type="spellStart"/>
      <w:r>
        <w:rPr>
          <w:rFonts w:ascii="Times New Roman" w:hAnsi="Times New Roman" w:cs="Times New Roman"/>
          <w:sz w:val="28"/>
          <w:szCs w:val="28"/>
        </w:rPr>
        <w:t>местныхинициатив</w:t>
      </w:r>
      <w:proofErr w:type="spellEnd"/>
      <w:r>
        <w:rPr>
          <w:rFonts w:ascii="Times New Roman" w:hAnsi="Times New Roman" w:cs="Times New Roman"/>
          <w:sz w:val="28"/>
          <w:szCs w:val="28"/>
        </w:rPr>
        <w:t xml:space="preserve"> позволило благоустроить дворы многоквартирных домов, отремонтировать дороги, объекты тепло- и газоснабжения.</w:t>
      </w:r>
    </w:p>
    <w:p w:rsidR="005E0E24" w:rsidRPr="00E92209" w:rsidRDefault="005E0E24" w:rsidP="005E0E24">
      <w:pPr>
        <w:spacing w:after="0" w:line="360" w:lineRule="auto"/>
        <w:ind w:firstLine="709"/>
        <w:jc w:val="both"/>
        <w:rPr>
          <w:rFonts w:ascii="Times New Roman" w:hAnsi="Times New Roman" w:cs="Times New Roman"/>
          <w:sz w:val="28"/>
          <w:szCs w:val="28"/>
        </w:rPr>
      </w:pPr>
      <w:r w:rsidRPr="00FF7F31">
        <w:rPr>
          <w:rFonts w:ascii="Times New Roman" w:hAnsi="Times New Roman" w:cs="Times New Roman"/>
          <w:i/>
          <w:sz w:val="28"/>
          <w:szCs w:val="28"/>
        </w:rPr>
        <w:t>Жилищная обеспеченность</w:t>
      </w:r>
      <w:r w:rsidRPr="00E92209">
        <w:rPr>
          <w:rFonts w:ascii="Times New Roman" w:hAnsi="Times New Roman" w:cs="Times New Roman"/>
          <w:sz w:val="28"/>
          <w:szCs w:val="28"/>
        </w:rPr>
        <w:t xml:space="preserve"> является основным критерием качества жизни и благосостояния населения.  Проблема качества и доступности жилья для всех категорий граждан поставлена на первое место среди других социально-экономических задач.</w:t>
      </w:r>
    </w:p>
    <w:p w:rsidR="005E0E24" w:rsidRPr="00E92209" w:rsidRDefault="005E0E24" w:rsidP="005E0E24">
      <w:pPr>
        <w:spacing w:after="0" w:line="360" w:lineRule="auto"/>
        <w:ind w:firstLine="709"/>
        <w:jc w:val="both"/>
        <w:rPr>
          <w:rFonts w:ascii="Times New Roman" w:hAnsi="Times New Roman" w:cs="Times New Roman"/>
          <w:sz w:val="28"/>
          <w:szCs w:val="28"/>
        </w:rPr>
      </w:pPr>
      <w:r w:rsidRPr="00E92209">
        <w:rPr>
          <w:rFonts w:ascii="Times New Roman" w:hAnsi="Times New Roman" w:cs="Times New Roman"/>
          <w:sz w:val="28"/>
          <w:szCs w:val="28"/>
        </w:rPr>
        <w:t xml:space="preserve">Удовлетворение потребности в жилье населения  города реализуется по следующим направлениям: обеспечение жильем малоимущих и других установленных законом отдельных категорий граждан; повышение доступности жилья для молодых семей; доступность жилья </w:t>
      </w:r>
      <w:proofErr w:type="spellStart"/>
      <w:proofErr w:type="gramStart"/>
      <w:r w:rsidRPr="00E92209">
        <w:rPr>
          <w:rFonts w:ascii="Times New Roman" w:hAnsi="Times New Roman" w:cs="Times New Roman"/>
          <w:sz w:val="28"/>
          <w:szCs w:val="28"/>
        </w:rPr>
        <w:t>эконом-класса</w:t>
      </w:r>
      <w:proofErr w:type="spellEnd"/>
      <w:proofErr w:type="gramEnd"/>
      <w:r w:rsidRPr="00E92209">
        <w:rPr>
          <w:rFonts w:ascii="Times New Roman" w:hAnsi="Times New Roman" w:cs="Times New Roman"/>
          <w:sz w:val="28"/>
          <w:szCs w:val="28"/>
        </w:rPr>
        <w:t xml:space="preserve"> для приобретения в собственность гражданами со средними доходами; расселение граждан из аварийного жилищного фонда.</w:t>
      </w:r>
    </w:p>
    <w:p w:rsidR="005E0E24" w:rsidRPr="00E92209" w:rsidRDefault="005E0E24" w:rsidP="005E0E24">
      <w:pPr>
        <w:autoSpaceDE w:val="0"/>
        <w:autoSpaceDN w:val="0"/>
        <w:adjustRightInd w:val="0"/>
        <w:spacing w:after="0" w:line="360" w:lineRule="auto"/>
        <w:ind w:firstLine="708"/>
        <w:jc w:val="both"/>
        <w:rPr>
          <w:rFonts w:ascii="Times New Roman" w:hAnsi="Times New Roman" w:cs="Times New Roman"/>
          <w:sz w:val="28"/>
          <w:szCs w:val="28"/>
        </w:rPr>
      </w:pPr>
      <w:proofErr w:type="gramStart"/>
      <w:r w:rsidRPr="00E92209">
        <w:rPr>
          <w:rFonts w:ascii="Times New Roman" w:hAnsi="Times New Roman" w:cs="Times New Roman"/>
          <w:sz w:val="28"/>
          <w:szCs w:val="28"/>
        </w:rPr>
        <w:t xml:space="preserve">На учете в качестве нуждающихся в жилых помещениях состоит 1508 семей, из них 845 семей признаны малоимущими в целях принятия на учет в качестве нуждающихся в жилых помещениях. 1387 молодых семей включены в состав основного мероприятия «Обеспечение жильем молодых семей» государственной программы Российской Федерации «Обеспечение доступным и комфортным жильем и коммунальными услугами граждан Российской Федерации. </w:t>
      </w:r>
      <w:proofErr w:type="gramEnd"/>
    </w:p>
    <w:p w:rsidR="005E0E24" w:rsidRDefault="005E0E24" w:rsidP="005E0E24">
      <w:pPr>
        <w:spacing w:after="0" w:line="360" w:lineRule="auto"/>
        <w:ind w:firstLine="992"/>
        <w:jc w:val="both"/>
        <w:rPr>
          <w:rFonts w:ascii="Times New Roman" w:hAnsi="Times New Roman" w:cs="Times New Roman"/>
          <w:sz w:val="28"/>
          <w:szCs w:val="28"/>
        </w:rPr>
      </w:pPr>
      <w:r w:rsidRPr="00E92209">
        <w:rPr>
          <w:rFonts w:ascii="Times New Roman" w:hAnsi="Times New Roman" w:cs="Times New Roman"/>
          <w:sz w:val="28"/>
          <w:szCs w:val="28"/>
        </w:rPr>
        <w:t xml:space="preserve">В 2017 году в рамках Федеральной целевой программы «Жилище» предоставлены социальные выплаты на приобретение жилья за счет средств федерального и республиканского бюджетов   2 семьям с тяжелой формой заболевания, 41 молодой семье – участникам программы государственной поддержки молодых семей, нуждающихся в улучшении жилищных условий. </w:t>
      </w:r>
      <w:proofErr w:type="gramStart"/>
      <w:r w:rsidRPr="00E92209">
        <w:rPr>
          <w:rFonts w:ascii="Times New Roman" w:hAnsi="Times New Roman" w:cs="Times New Roman"/>
          <w:sz w:val="28"/>
          <w:szCs w:val="28"/>
        </w:rPr>
        <w:t>В соответствии с Законом Республики Башкортостан «О поддержке многодетных семей в РБ» 2 семьи, имеющие пять и более детей, приобрели жилые помещения на выделенные средства. 7 семьям, состоящим на учете в качестве нуждающихся в жилых помещениях, предоставлены жилы помещения по договорам социального найма. 66 детям-сиротам и детям, оставшимся без попечения родителей, лицам  из их числа предоставлены жилые помещения в новых</w:t>
      </w:r>
      <w:proofErr w:type="gramEnd"/>
      <w:r w:rsidRPr="00E92209">
        <w:rPr>
          <w:rFonts w:ascii="Times New Roman" w:hAnsi="Times New Roman" w:cs="Times New Roman"/>
          <w:sz w:val="28"/>
          <w:szCs w:val="28"/>
        </w:rPr>
        <w:t xml:space="preserve"> </w:t>
      </w:r>
      <w:proofErr w:type="gramStart"/>
      <w:r w:rsidRPr="00E92209">
        <w:rPr>
          <w:rFonts w:ascii="Times New Roman" w:hAnsi="Times New Roman" w:cs="Times New Roman"/>
          <w:sz w:val="28"/>
          <w:szCs w:val="28"/>
        </w:rPr>
        <w:t>домах</w:t>
      </w:r>
      <w:proofErr w:type="gramEnd"/>
      <w:r w:rsidRPr="00E92209">
        <w:rPr>
          <w:rFonts w:ascii="Times New Roman" w:hAnsi="Times New Roman" w:cs="Times New Roman"/>
          <w:sz w:val="28"/>
          <w:szCs w:val="28"/>
        </w:rPr>
        <w:t>.</w:t>
      </w:r>
    </w:p>
    <w:p w:rsidR="005E0E24" w:rsidRPr="00E92209" w:rsidRDefault="005E0E24" w:rsidP="00FF7F31">
      <w:pPr>
        <w:pStyle w:val="Style3"/>
        <w:widowControl/>
        <w:spacing w:line="360" w:lineRule="auto"/>
        <w:ind w:firstLine="739"/>
        <w:rPr>
          <w:sz w:val="28"/>
          <w:szCs w:val="28"/>
        </w:rPr>
      </w:pPr>
      <w:r w:rsidRPr="002D1EB7">
        <w:rPr>
          <w:rStyle w:val="FontStyle15"/>
          <w:sz w:val="28"/>
          <w:szCs w:val="28"/>
        </w:rPr>
        <w:lastRenderedPageBreak/>
        <w:t>На текущем этапе развитие строительного комплекса и реализацию жилищной политики в городском округе город Стерлитамак Республике Башкортостан сдерживают такие факторы</w:t>
      </w:r>
      <w:r w:rsidR="002951A1">
        <w:rPr>
          <w:rStyle w:val="FontStyle15"/>
          <w:sz w:val="28"/>
          <w:szCs w:val="28"/>
        </w:rPr>
        <w:t>,</w:t>
      </w:r>
      <w:r w:rsidRPr="002D1EB7">
        <w:rPr>
          <w:rStyle w:val="FontStyle15"/>
          <w:sz w:val="28"/>
          <w:szCs w:val="28"/>
        </w:rPr>
        <w:t xml:space="preserve"> как</w:t>
      </w:r>
      <w:r w:rsidRPr="002D1EB7">
        <w:rPr>
          <w:sz w:val="28"/>
          <w:szCs w:val="28"/>
        </w:rPr>
        <w:t>:</w:t>
      </w:r>
      <w:r w:rsidRPr="002D1EB7">
        <w:rPr>
          <w:rStyle w:val="FontStyle15"/>
          <w:sz w:val="28"/>
          <w:szCs w:val="28"/>
        </w:rPr>
        <w:t>- недостаточная инвестиционная активность, в том числе по причине высокой стоимости кредитных ресурсов;- низкий уровень платежеспособности заказчиков/самих жителей/;- высокая стоимость строительных материалов, конструкций, изделий;- отстающее развитие сети инженерных коммуникаций;- нехватка земельных участков для застройки;</w:t>
      </w:r>
      <w:r w:rsidRPr="002D1EB7">
        <w:rPr>
          <w:sz w:val="28"/>
          <w:szCs w:val="28"/>
        </w:rPr>
        <w:t>- требуется реконструкция жилых зданий, их переустройство морально устаревшего жилья.</w:t>
      </w:r>
      <w:r w:rsidR="00FF7F31">
        <w:rPr>
          <w:sz w:val="28"/>
          <w:szCs w:val="28"/>
        </w:rPr>
        <w:t xml:space="preserve"> В</w:t>
      </w:r>
      <w:r w:rsidRPr="002D1EB7">
        <w:rPr>
          <w:sz w:val="28"/>
          <w:szCs w:val="28"/>
        </w:rPr>
        <w:t>се эти обстоятельства сформировали существенный дисбаланс между высоким историческим, географическим, природным и, главное, человеческим потенциалом городского округа и не соответствующим ему качеством жизни населения.</w:t>
      </w:r>
    </w:p>
    <w:p w:rsidR="00150A58" w:rsidRDefault="00B90E9B" w:rsidP="00E42541">
      <w:pPr>
        <w:widowControl w:val="0"/>
        <w:shd w:val="clear" w:color="auto" w:fill="FFFFFF"/>
        <w:spacing w:after="0" w:line="360" w:lineRule="auto"/>
        <w:ind w:right="-285" w:firstLine="426"/>
        <w:jc w:val="both"/>
        <w:rPr>
          <w:rFonts w:ascii="Times New Roman" w:hAnsi="Times New Roman" w:cs="Times New Roman"/>
          <w:sz w:val="28"/>
          <w:szCs w:val="28"/>
        </w:rPr>
      </w:pPr>
      <w:r w:rsidRPr="00150A58">
        <w:rPr>
          <w:rFonts w:ascii="Times New Roman" w:eastAsia="Times New Roman" w:hAnsi="Times New Roman" w:cs="Times New Roman"/>
          <w:iCs/>
          <w:sz w:val="28"/>
          <w:szCs w:val="28"/>
        </w:rPr>
        <w:t>В целом,</w:t>
      </w:r>
      <w:r w:rsidR="00377EB9" w:rsidRPr="00150A58">
        <w:rPr>
          <w:rFonts w:ascii="Times New Roman" w:eastAsia="Times New Roman" w:hAnsi="Times New Roman" w:cs="Times New Roman"/>
          <w:iCs/>
          <w:sz w:val="28"/>
          <w:szCs w:val="28"/>
        </w:rPr>
        <w:t xml:space="preserve"> городской округ город Стерлитамак </w:t>
      </w:r>
      <w:r w:rsidR="00377EB9" w:rsidRPr="00150A58">
        <w:rPr>
          <w:rFonts w:ascii="Times New Roman" w:hAnsi="Times New Roman" w:cs="Times New Roman"/>
          <w:sz w:val="28"/>
          <w:szCs w:val="28"/>
        </w:rPr>
        <w:t>Республики</w:t>
      </w:r>
      <w:r w:rsidRPr="00150A58">
        <w:rPr>
          <w:rFonts w:ascii="Times New Roman" w:hAnsi="Times New Roman" w:cs="Times New Roman"/>
          <w:sz w:val="28"/>
          <w:szCs w:val="28"/>
        </w:rPr>
        <w:t xml:space="preserve"> Башкортостан относится к регионам с высоким уровнем </w:t>
      </w:r>
      <w:r w:rsidR="00E42541" w:rsidRPr="00150A58">
        <w:rPr>
          <w:rFonts w:ascii="Times New Roman" w:hAnsi="Times New Roman" w:cs="Times New Roman"/>
          <w:sz w:val="28"/>
          <w:szCs w:val="28"/>
        </w:rPr>
        <w:t>человеческого потенциала и социально</w:t>
      </w:r>
      <w:r w:rsidR="00A947D2" w:rsidRPr="00150A58">
        <w:rPr>
          <w:rFonts w:ascii="Times New Roman" w:hAnsi="Times New Roman" w:cs="Times New Roman"/>
          <w:sz w:val="28"/>
          <w:szCs w:val="28"/>
        </w:rPr>
        <w:t>-экономического развития</w:t>
      </w:r>
      <w:r w:rsidR="00EF79F0">
        <w:rPr>
          <w:rFonts w:ascii="Times New Roman" w:hAnsi="Times New Roman" w:cs="Times New Roman"/>
          <w:sz w:val="28"/>
          <w:szCs w:val="28"/>
        </w:rPr>
        <w:t>, однако, необходимо будет работать в направлении повышения индекса человеческого развития, исключая факторы, снижающие положительную динамику ИЧР:</w:t>
      </w:r>
    </w:p>
    <w:p w:rsidR="00EF79F0" w:rsidRDefault="00EF79F0" w:rsidP="00E42541">
      <w:pPr>
        <w:widowControl w:val="0"/>
        <w:shd w:val="clear" w:color="auto" w:fill="FFFFFF"/>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-снижение </w:t>
      </w:r>
      <w:proofErr w:type="spellStart"/>
      <w:r>
        <w:rPr>
          <w:rFonts w:ascii="Times New Roman" w:hAnsi="Times New Roman" w:cs="Times New Roman"/>
          <w:sz w:val="28"/>
          <w:szCs w:val="28"/>
        </w:rPr>
        <w:t>рождаемости</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рост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смертности;-ухудшение</w:t>
      </w:r>
      <w:proofErr w:type="spellEnd"/>
      <w:r>
        <w:rPr>
          <w:rFonts w:ascii="Times New Roman" w:hAnsi="Times New Roman" w:cs="Times New Roman"/>
          <w:sz w:val="28"/>
          <w:szCs w:val="28"/>
        </w:rPr>
        <w:t xml:space="preserve"> здоровья населения;</w:t>
      </w:r>
    </w:p>
    <w:p w:rsidR="00EF79F0" w:rsidRDefault="00EF79F0" w:rsidP="00E42541">
      <w:pPr>
        <w:widowControl w:val="0"/>
        <w:shd w:val="clear" w:color="auto" w:fill="FFFFFF"/>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-миграционная </w:t>
      </w:r>
      <w:proofErr w:type="spellStart"/>
      <w:r>
        <w:rPr>
          <w:rFonts w:ascii="Times New Roman" w:hAnsi="Times New Roman" w:cs="Times New Roman"/>
          <w:sz w:val="28"/>
          <w:szCs w:val="28"/>
        </w:rPr>
        <w:t>убыль</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отставание</w:t>
      </w:r>
      <w:proofErr w:type="spellEnd"/>
      <w:r>
        <w:rPr>
          <w:rFonts w:ascii="Times New Roman" w:hAnsi="Times New Roman" w:cs="Times New Roman"/>
          <w:sz w:val="28"/>
          <w:szCs w:val="28"/>
        </w:rPr>
        <w:t xml:space="preserve"> по уровню грамотности населения РБ от населения РФ</w:t>
      </w:r>
    </w:p>
    <w:p w:rsidR="00375146" w:rsidRPr="0042772F" w:rsidRDefault="00141396" w:rsidP="00E42541">
      <w:pPr>
        <w:spacing w:after="0"/>
        <w:ind w:right="-285" w:firstLine="426"/>
        <w:jc w:val="center"/>
        <w:rPr>
          <w:rFonts w:ascii="Times New Roman" w:hAnsi="Times New Roman"/>
          <w:i/>
          <w:noProof/>
          <w:sz w:val="28"/>
          <w:szCs w:val="28"/>
        </w:rPr>
      </w:pPr>
      <w:r w:rsidRPr="0042772F">
        <w:rPr>
          <w:rFonts w:ascii="Times New Roman" w:hAnsi="Times New Roman"/>
          <w:i/>
          <w:noProof/>
          <w:sz w:val="28"/>
          <w:szCs w:val="28"/>
        </w:rPr>
        <w:t>1</w:t>
      </w:r>
      <w:r w:rsidR="00375146" w:rsidRPr="0042772F">
        <w:rPr>
          <w:rFonts w:ascii="Times New Roman" w:hAnsi="Times New Roman"/>
          <w:i/>
          <w:noProof/>
          <w:sz w:val="28"/>
          <w:szCs w:val="28"/>
        </w:rPr>
        <w:t>.1.</w:t>
      </w:r>
      <w:r w:rsidR="00953C21" w:rsidRPr="0042772F">
        <w:rPr>
          <w:rFonts w:ascii="Times New Roman" w:hAnsi="Times New Roman"/>
          <w:i/>
          <w:noProof/>
          <w:sz w:val="28"/>
          <w:szCs w:val="28"/>
        </w:rPr>
        <w:t>3</w:t>
      </w:r>
      <w:r w:rsidR="00375146" w:rsidRPr="0042772F">
        <w:rPr>
          <w:rFonts w:ascii="Times New Roman" w:hAnsi="Times New Roman"/>
          <w:i/>
          <w:noProof/>
          <w:sz w:val="28"/>
          <w:szCs w:val="28"/>
        </w:rPr>
        <w:t> Реальный сектор экономики городского округа город Стерлитамак</w:t>
      </w:r>
    </w:p>
    <w:p w:rsidR="006D2E43" w:rsidRPr="0042772F" w:rsidRDefault="006D2E43" w:rsidP="00E42541">
      <w:pPr>
        <w:spacing w:after="0"/>
        <w:ind w:right="-285" w:firstLine="426"/>
        <w:jc w:val="center"/>
        <w:rPr>
          <w:rFonts w:ascii="Times New Roman" w:hAnsi="Times New Roman"/>
          <w:b/>
          <w:noProof/>
          <w:sz w:val="10"/>
          <w:szCs w:val="10"/>
        </w:rPr>
      </w:pPr>
    </w:p>
    <w:p w:rsidR="00E42541" w:rsidRPr="00E42541" w:rsidRDefault="00E42541" w:rsidP="00E42541">
      <w:pPr>
        <w:spacing w:after="0"/>
        <w:ind w:right="-285" w:firstLine="426"/>
        <w:jc w:val="center"/>
        <w:rPr>
          <w:rFonts w:ascii="Times New Roman" w:hAnsi="Times New Roman"/>
          <w:b/>
          <w:noProof/>
          <w:sz w:val="6"/>
          <w:szCs w:val="6"/>
        </w:rPr>
      </w:pPr>
    </w:p>
    <w:p w:rsidR="00A74CBF" w:rsidRPr="00A74CBF" w:rsidRDefault="00116429" w:rsidP="00E42541">
      <w:pPr>
        <w:spacing w:after="0" w:line="360" w:lineRule="auto"/>
        <w:ind w:right="-285" w:firstLine="426"/>
        <w:jc w:val="both"/>
        <w:rPr>
          <w:rFonts w:ascii="Times New Roman" w:hAnsi="Times New Roman" w:cs="Times New Roman"/>
          <w:sz w:val="28"/>
          <w:szCs w:val="28"/>
        </w:rPr>
      </w:pPr>
      <w:r>
        <w:rPr>
          <w:rFonts w:ascii="Times New Roman" w:hAnsi="Times New Roman" w:cs="Times New Roman"/>
          <w:noProof/>
          <w:sz w:val="28"/>
          <w:szCs w:val="28"/>
        </w:rPr>
        <w:pict>
          <v:rect id="_x0000_s1233" style="position:absolute;left:0;text-align:left;margin-left:350.8pt;margin-top:135.35pt;width:94pt;height:23.35pt;rotation:-180;flip:y;z-index:2516853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33">
              <w:txbxContent>
                <w:p w:rsidR="00AF2D7D" w:rsidRPr="004247BF" w:rsidRDefault="00AF2D7D" w:rsidP="00505B16">
                  <w:pPr>
                    <w:pStyle w:val="ad"/>
                    <w:kinsoku w:val="0"/>
                    <w:overflowPunct w:val="0"/>
                    <w:spacing w:before="0" w:after="0"/>
                    <w:textAlignment w:val="baseline"/>
                    <w:rPr>
                      <w:bCs/>
                      <w:shadow/>
                    </w:rPr>
                  </w:pPr>
                  <w:r>
                    <w:rPr>
                      <w:bCs/>
                      <w:shadow/>
                    </w:rPr>
                    <w:t>Рисунок 1.1.3.4</w:t>
                  </w:r>
                </w:p>
              </w:txbxContent>
            </v:textbox>
          </v:rect>
        </w:pict>
      </w:r>
      <w:r w:rsidR="00A74CBF" w:rsidRPr="00A74CBF">
        <w:rPr>
          <w:rFonts w:ascii="Times New Roman" w:hAnsi="Times New Roman" w:cs="Times New Roman"/>
          <w:sz w:val="28"/>
          <w:szCs w:val="28"/>
        </w:rPr>
        <w:t xml:space="preserve">Стерлитамак – не только второй по численности населенный пункт республики, но и её крупный индустриальный центр. Мощная химическая и нефтехимическая промышленность, машиностроение, стабильно работающие предприятия пищевой отрасли, широко развитая инфраструктура – всё это лицо нашего города. Стерлитамак представляет на сегодня сложный многоотраслевой комплекс, включающий свыше 3 </w:t>
      </w:r>
      <w:r w:rsidR="00E42541" w:rsidRPr="00A74CBF">
        <w:rPr>
          <w:rFonts w:ascii="Times New Roman" w:hAnsi="Times New Roman" w:cs="Times New Roman"/>
          <w:sz w:val="28"/>
          <w:szCs w:val="28"/>
        </w:rPr>
        <w:t>тыс. хозяйствующих</w:t>
      </w:r>
      <w:r w:rsidR="00A74CBF" w:rsidRPr="00A74CBF">
        <w:rPr>
          <w:rFonts w:ascii="Times New Roman" w:hAnsi="Times New Roman" w:cs="Times New Roman"/>
          <w:sz w:val="28"/>
          <w:szCs w:val="28"/>
        </w:rPr>
        <w:t xml:space="preserve"> субъектов. </w:t>
      </w:r>
    </w:p>
    <w:p w:rsidR="006D2E43" w:rsidRDefault="005663FB" w:rsidP="00E759EC">
      <w:pPr>
        <w:spacing w:after="0" w:line="360" w:lineRule="auto"/>
        <w:ind w:right="-285" w:firstLine="426"/>
        <w:jc w:val="center"/>
        <w:rPr>
          <w:rFonts w:ascii="Times New Roman" w:hAnsi="Times New Roman" w:cs="Times New Roman"/>
          <w:sz w:val="28"/>
          <w:szCs w:val="28"/>
        </w:rPr>
      </w:pPr>
      <w:r w:rsidRPr="005663FB">
        <w:rPr>
          <w:rFonts w:ascii="Times New Roman" w:hAnsi="Times New Roman" w:cs="Times New Roman"/>
          <w:noProof/>
          <w:sz w:val="28"/>
          <w:szCs w:val="28"/>
        </w:rPr>
        <w:lastRenderedPageBreak/>
        <w:drawing>
          <wp:inline distT="0" distB="0" distL="0" distR="0">
            <wp:extent cx="4572638" cy="3429479"/>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572638" cy="3429479"/>
                    </a:xfrm>
                    <a:prstGeom prst="rect">
                      <a:avLst/>
                    </a:prstGeom>
                  </pic:spPr>
                </pic:pic>
              </a:graphicData>
            </a:graphic>
          </wp:inline>
        </w:drawing>
      </w:r>
    </w:p>
    <w:p w:rsidR="00375146" w:rsidRPr="009D0AF7" w:rsidRDefault="00116429" w:rsidP="00E42541">
      <w:pPr>
        <w:pStyle w:val="Style4"/>
        <w:widowControl/>
        <w:spacing w:line="240" w:lineRule="auto"/>
        <w:ind w:right="-285" w:firstLine="426"/>
        <w:jc w:val="center"/>
        <w:rPr>
          <w:rStyle w:val="FontStyle14"/>
          <w:bCs/>
          <w:i/>
          <w:sz w:val="28"/>
          <w:szCs w:val="28"/>
        </w:rPr>
      </w:pPr>
      <w:r>
        <w:rPr>
          <w:rFonts w:cs="Times New Roman"/>
          <w:bCs/>
          <w:i/>
          <w:noProof/>
          <w:sz w:val="28"/>
          <w:szCs w:val="28"/>
        </w:rPr>
        <w:pict>
          <v:rect id="_x0000_s1084" style="position:absolute;left:0;text-align:left;margin-left:409.35pt;margin-top:-2.45pt;width:101.15pt;height:21.9pt;rotation:-180;flip:y;z-index:2516341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84">
              <w:txbxContent>
                <w:p w:rsidR="00AF2D7D" w:rsidRPr="00C167D6" w:rsidRDefault="00AF2D7D" w:rsidP="00E42541">
                  <w:pPr>
                    <w:pStyle w:val="ad"/>
                    <w:kinsoku w:val="0"/>
                    <w:overflowPunct w:val="0"/>
                    <w:spacing w:before="0" w:after="0"/>
                    <w:textAlignment w:val="baseline"/>
                    <w:rPr>
                      <w:bCs/>
                      <w:shadow/>
                    </w:rPr>
                  </w:pPr>
                  <w:r w:rsidRPr="00C167D6">
                    <w:rPr>
                      <w:bCs/>
                      <w:shadow/>
                    </w:rPr>
                    <w:t xml:space="preserve">Таблица </w:t>
                  </w:r>
                  <w:r>
                    <w:rPr>
                      <w:bCs/>
                      <w:shadow/>
                    </w:rPr>
                    <w:t>1</w:t>
                  </w:r>
                  <w:r w:rsidRPr="00C167D6">
                    <w:rPr>
                      <w:bCs/>
                      <w:shadow/>
                    </w:rPr>
                    <w:t>.1.3.</w:t>
                  </w:r>
                  <w:r>
                    <w:rPr>
                      <w:bCs/>
                      <w:shadow/>
                    </w:rPr>
                    <w:t>20</w:t>
                  </w:r>
                </w:p>
              </w:txbxContent>
            </v:textbox>
          </v:rect>
        </w:pict>
      </w:r>
      <w:r w:rsidR="00375146" w:rsidRPr="009D0AF7">
        <w:rPr>
          <w:rStyle w:val="FontStyle14"/>
          <w:bCs/>
          <w:i/>
          <w:sz w:val="28"/>
          <w:szCs w:val="28"/>
        </w:rPr>
        <w:t>Экономика городского округа</w:t>
      </w:r>
    </w:p>
    <w:p w:rsidR="006F47AE" w:rsidRPr="00E42541" w:rsidRDefault="006F47AE" w:rsidP="00E42541">
      <w:pPr>
        <w:pStyle w:val="Style4"/>
        <w:widowControl/>
        <w:spacing w:line="240" w:lineRule="auto"/>
        <w:ind w:right="-285" w:firstLine="426"/>
        <w:jc w:val="center"/>
        <w:rPr>
          <w:rStyle w:val="FontStyle14"/>
          <w:b/>
          <w:bCs/>
          <w:sz w:val="6"/>
          <w:szCs w:val="6"/>
        </w:rPr>
      </w:pPr>
    </w:p>
    <w:tbl>
      <w:tblPr>
        <w:tblW w:w="104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3"/>
        <w:gridCol w:w="4030"/>
        <w:gridCol w:w="992"/>
        <w:gridCol w:w="992"/>
        <w:gridCol w:w="1134"/>
        <w:gridCol w:w="993"/>
        <w:gridCol w:w="850"/>
        <w:gridCol w:w="924"/>
      </w:tblGrid>
      <w:tr w:rsidR="00754507" w:rsidTr="0085635E">
        <w:trPr>
          <w:trHeight w:val="195"/>
          <w:jc w:val="center"/>
        </w:trPr>
        <w:tc>
          <w:tcPr>
            <w:tcW w:w="563" w:type="dxa"/>
            <w:vMerge w:val="restart"/>
            <w:tcBorders>
              <w:top w:val="single" w:sz="4" w:space="0" w:color="auto"/>
              <w:left w:val="single" w:sz="4" w:space="0" w:color="auto"/>
              <w:bottom w:val="single" w:sz="4" w:space="0" w:color="auto"/>
              <w:right w:val="single" w:sz="4" w:space="0" w:color="auto"/>
            </w:tcBorders>
            <w:vAlign w:val="center"/>
            <w:hideMark/>
          </w:tcPr>
          <w:p w:rsidR="00754507" w:rsidRPr="0029652F" w:rsidRDefault="00754507" w:rsidP="0085635E">
            <w:pPr>
              <w:pStyle w:val="aa"/>
              <w:spacing w:after="0" w:line="240" w:lineRule="auto"/>
              <w:ind w:left="232" w:right="-321" w:hanging="568"/>
              <w:jc w:val="center"/>
              <w:rPr>
                <w:rFonts w:ascii="Times New Roman" w:eastAsia="Times New Roman" w:hAnsi="Times New Roman"/>
                <w:b/>
                <w:bCs/>
                <w:sz w:val="20"/>
                <w:szCs w:val="20"/>
                <w:lang w:eastAsia="ar-SA"/>
              </w:rPr>
            </w:pPr>
            <w:r w:rsidRPr="0029652F">
              <w:rPr>
                <w:rFonts w:ascii="Times New Roman" w:hAnsi="Times New Roman"/>
                <w:b/>
                <w:bCs/>
                <w:sz w:val="20"/>
                <w:szCs w:val="20"/>
              </w:rPr>
              <w:t>№</w:t>
            </w:r>
          </w:p>
        </w:tc>
        <w:tc>
          <w:tcPr>
            <w:tcW w:w="4030" w:type="dxa"/>
            <w:vMerge w:val="restart"/>
            <w:tcBorders>
              <w:top w:val="single" w:sz="4" w:space="0" w:color="auto"/>
              <w:left w:val="single" w:sz="4" w:space="0" w:color="auto"/>
              <w:bottom w:val="single" w:sz="4" w:space="0" w:color="auto"/>
              <w:right w:val="single" w:sz="4" w:space="0" w:color="auto"/>
            </w:tcBorders>
            <w:vAlign w:val="center"/>
            <w:hideMark/>
          </w:tcPr>
          <w:p w:rsidR="00754507" w:rsidRPr="00C167D6" w:rsidRDefault="00754507" w:rsidP="00E42541">
            <w:pPr>
              <w:pStyle w:val="aa"/>
              <w:spacing w:after="0" w:line="240" w:lineRule="auto"/>
              <w:ind w:left="0" w:right="-285" w:hanging="257"/>
              <w:jc w:val="center"/>
              <w:rPr>
                <w:rFonts w:ascii="Times New Roman" w:eastAsia="Times New Roman" w:hAnsi="Times New Roman"/>
                <w:bCs/>
                <w:sz w:val="24"/>
                <w:szCs w:val="24"/>
                <w:lang w:eastAsia="ar-SA"/>
              </w:rPr>
            </w:pPr>
            <w:r w:rsidRPr="00C167D6">
              <w:rPr>
                <w:rFonts w:ascii="Times New Roman" w:hAnsi="Times New Roman"/>
                <w:bCs/>
                <w:sz w:val="24"/>
                <w:szCs w:val="24"/>
              </w:rPr>
              <w:t>Наименование показателя</w:t>
            </w:r>
          </w:p>
        </w:tc>
        <w:tc>
          <w:tcPr>
            <w:tcW w:w="5885" w:type="dxa"/>
            <w:gridSpan w:val="6"/>
            <w:tcBorders>
              <w:top w:val="single" w:sz="4" w:space="0" w:color="auto"/>
              <w:left w:val="single" w:sz="4" w:space="0" w:color="auto"/>
              <w:bottom w:val="single" w:sz="4" w:space="0" w:color="auto"/>
              <w:right w:val="single" w:sz="4" w:space="0" w:color="auto"/>
            </w:tcBorders>
            <w:vAlign w:val="center"/>
            <w:hideMark/>
          </w:tcPr>
          <w:p w:rsidR="00754507" w:rsidRPr="00C167D6" w:rsidRDefault="00754507" w:rsidP="00E42541">
            <w:pPr>
              <w:pStyle w:val="aa"/>
              <w:spacing w:after="0" w:line="240" w:lineRule="auto"/>
              <w:ind w:left="0" w:right="-285" w:hanging="202"/>
              <w:jc w:val="center"/>
              <w:rPr>
                <w:rFonts w:ascii="Times New Roman" w:hAnsi="Times New Roman"/>
                <w:bCs/>
                <w:sz w:val="24"/>
                <w:szCs w:val="24"/>
              </w:rPr>
            </w:pPr>
            <w:r w:rsidRPr="00C167D6">
              <w:rPr>
                <w:rFonts w:ascii="Times New Roman" w:hAnsi="Times New Roman"/>
                <w:bCs/>
                <w:sz w:val="24"/>
                <w:szCs w:val="24"/>
              </w:rPr>
              <w:t>Год</w:t>
            </w:r>
          </w:p>
        </w:tc>
      </w:tr>
      <w:tr w:rsidR="00754507" w:rsidTr="0085635E">
        <w:trPr>
          <w:trHeight w:val="442"/>
          <w:jc w:val="center"/>
        </w:trPr>
        <w:tc>
          <w:tcPr>
            <w:tcW w:w="563" w:type="dxa"/>
            <w:vMerge/>
            <w:tcBorders>
              <w:top w:val="single" w:sz="4" w:space="0" w:color="auto"/>
              <w:left w:val="single" w:sz="4" w:space="0" w:color="auto"/>
              <w:bottom w:val="single" w:sz="4" w:space="0" w:color="auto"/>
              <w:right w:val="single" w:sz="4" w:space="0" w:color="auto"/>
            </w:tcBorders>
            <w:vAlign w:val="center"/>
            <w:hideMark/>
          </w:tcPr>
          <w:p w:rsidR="00754507" w:rsidRPr="0029652F" w:rsidRDefault="00754507" w:rsidP="009B2FEC">
            <w:pPr>
              <w:spacing w:after="0" w:line="240" w:lineRule="auto"/>
              <w:ind w:left="534" w:right="283" w:hanging="534"/>
              <w:jc w:val="center"/>
              <w:rPr>
                <w:rFonts w:eastAsia="Calibri" w:cs="Calibri"/>
                <w:b/>
                <w:bCs/>
                <w:sz w:val="20"/>
                <w:szCs w:val="20"/>
                <w:lang w:eastAsia="ar-SA"/>
              </w:rPr>
            </w:pPr>
          </w:p>
        </w:tc>
        <w:tc>
          <w:tcPr>
            <w:tcW w:w="4030" w:type="dxa"/>
            <w:vMerge/>
            <w:tcBorders>
              <w:top w:val="single" w:sz="4" w:space="0" w:color="auto"/>
              <w:left w:val="single" w:sz="4" w:space="0" w:color="auto"/>
              <w:bottom w:val="single" w:sz="4" w:space="0" w:color="auto"/>
              <w:right w:val="single" w:sz="4" w:space="0" w:color="auto"/>
            </w:tcBorders>
            <w:vAlign w:val="center"/>
            <w:hideMark/>
          </w:tcPr>
          <w:p w:rsidR="00754507" w:rsidRPr="00C167D6" w:rsidRDefault="00754507" w:rsidP="00E42541">
            <w:pPr>
              <w:spacing w:after="0" w:line="240" w:lineRule="auto"/>
              <w:ind w:left="-284" w:right="283" w:firstLine="568"/>
              <w:rPr>
                <w:rFonts w:eastAsia="Calibri" w:cs="Calibri"/>
                <w:bCs/>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C167D6" w:rsidRDefault="00754507" w:rsidP="003E557F">
            <w:pPr>
              <w:pStyle w:val="aa"/>
              <w:spacing w:after="0" w:line="240" w:lineRule="auto"/>
              <w:ind w:left="-284" w:firstLine="389"/>
              <w:jc w:val="center"/>
              <w:rPr>
                <w:rFonts w:ascii="Times New Roman" w:eastAsia="Times New Roman" w:hAnsi="Times New Roman"/>
                <w:bCs/>
                <w:sz w:val="24"/>
                <w:szCs w:val="24"/>
                <w:lang w:eastAsia="ar-SA"/>
              </w:rPr>
            </w:pPr>
            <w:r w:rsidRPr="00C167D6">
              <w:rPr>
                <w:rFonts w:ascii="Times New Roman" w:hAnsi="Times New Roman"/>
                <w:bCs/>
                <w:sz w:val="24"/>
                <w:szCs w:val="24"/>
              </w:rPr>
              <w:t>2012</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C167D6" w:rsidRDefault="00754507" w:rsidP="003E557F">
            <w:pPr>
              <w:pStyle w:val="aa"/>
              <w:spacing w:after="0" w:line="240" w:lineRule="auto"/>
              <w:ind w:left="-108" w:firstLine="213"/>
              <w:jc w:val="center"/>
              <w:rPr>
                <w:rFonts w:ascii="Times New Roman" w:eastAsia="Times New Roman" w:hAnsi="Times New Roman"/>
                <w:bCs/>
                <w:sz w:val="24"/>
                <w:szCs w:val="24"/>
                <w:lang w:eastAsia="ar-SA"/>
              </w:rPr>
            </w:pPr>
            <w:r w:rsidRPr="00C167D6">
              <w:rPr>
                <w:rFonts w:ascii="Times New Roman" w:hAnsi="Times New Roman"/>
                <w:bCs/>
                <w:sz w:val="24"/>
                <w:szCs w:val="24"/>
              </w:rPr>
              <w:t>2013</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C167D6" w:rsidRDefault="00754507" w:rsidP="003E557F">
            <w:pPr>
              <w:pStyle w:val="aa"/>
              <w:spacing w:after="0" w:line="240" w:lineRule="auto"/>
              <w:ind w:left="-284" w:firstLine="389"/>
              <w:jc w:val="center"/>
              <w:rPr>
                <w:rFonts w:ascii="Times New Roman" w:eastAsia="Times New Roman" w:hAnsi="Times New Roman"/>
                <w:bCs/>
                <w:sz w:val="24"/>
                <w:szCs w:val="24"/>
                <w:lang w:eastAsia="ar-SA"/>
              </w:rPr>
            </w:pPr>
            <w:r w:rsidRPr="00C167D6">
              <w:rPr>
                <w:rFonts w:ascii="Times New Roman" w:hAnsi="Times New Roman"/>
                <w:bCs/>
                <w:sz w:val="24"/>
                <w:szCs w:val="24"/>
              </w:rPr>
              <w:t>2014</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C167D6" w:rsidRDefault="00754507" w:rsidP="00E42541">
            <w:pPr>
              <w:pStyle w:val="aa"/>
              <w:spacing w:after="0" w:line="240" w:lineRule="auto"/>
              <w:ind w:left="-284" w:right="118" w:firstLine="389"/>
              <w:jc w:val="center"/>
              <w:rPr>
                <w:rFonts w:ascii="Times New Roman" w:eastAsia="Times New Roman" w:hAnsi="Times New Roman"/>
                <w:bCs/>
                <w:sz w:val="24"/>
                <w:szCs w:val="24"/>
                <w:lang w:eastAsia="ar-SA"/>
              </w:rPr>
            </w:pPr>
            <w:r w:rsidRPr="00C167D6">
              <w:rPr>
                <w:rFonts w:ascii="Times New Roman" w:hAnsi="Times New Roman"/>
                <w:bCs/>
                <w:sz w:val="24"/>
                <w:szCs w:val="24"/>
              </w:rPr>
              <w:t>2015</w:t>
            </w:r>
          </w:p>
        </w:tc>
        <w:tc>
          <w:tcPr>
            <w:tcW w:w="850" w:type="dxa"/>
            <w:tcBorders>
              <w:top w:val="single" w:sz="4" w:space="0" w:color="auto"/>
              <w:left w:val="single" w:sz="4" w:space="0" w:color="auto"/>
              <w:bottom w:val="single" w:sz="4" w:space="0" w:color="auto"/>
              <w:right w:val="single" w:sz="4" w:space="0" w:color="auto"/>
            </w:tcBorders>
            <w:vAlign w:val="center"/>
            <w:hideMark/>
          </w:tcPr>
          <w:p w:rsidR="00754507" w:rsidRPr="00C167D6" w:rsidRDefault="00754507" w:rsidP="00E42541">
            <w:pPr>
              <w:pStyle w:val="aa"/>
              <w:spacing w:after="0" w:line="240" w:lineRule="auto"/>
              <w:ind w:left="-284" w:firstLine="389"/>
              <w:jc w:val="center"/>
              <w:rPr>
                <w:rFonts w:ascii="Times New Roman" w:eastAsia="Times New Roman" w:hAnsi="Times New Roman"/>
                <w:bCs/>
                <w:sz w:val="24"/>
                <w:szCs w:val="24"/>
                <w:lang w:eastAsia="ar-SA"/>
              </w:rPr>
            </w:pPr>
            <w:r w:rsidRPr="00C167D6">
              <w:rPr>
                <w:rFonts w:ascii="Times New Roman" w:hAnsi="Times New Roman"/>
                <w:bCs/>
                <w:sz w:val="24"/>
                <w:szCs w:val="24"/>
              </w:rPr>
              <w:t>2016</w:t>
            </w:r>
          </w:p>
        </w:tc>
        <w:tc>
          <w:tcPr>
            <w:tcW w:w="924" w:type="dxa"/>
            <w:tcBorders>
              <w:top w:val="single" w:sz="4" w:space="0" w:color="auto"/>
              <w:left w:val="single" w:sz="4" w:space="0" w:color="auto"/>
              <w:bottom w:val="single" w:sz="4" w:space="0" w:color="auto"/>
              <w:right w:val="single" w:sz="4" w:space="0" w:color="auto"/>
            </w:tcBorders>
            <w:vAlign w:val="center"/>
          </w:tcPr>
          <w:p w:rsidR="00754507" w:rsidRPr="00C167D6" w:rsidRDefault="00754507" w:rsidP="00E42541">
            <w:pPr>
              <w:pStyle w:val="aa"/>
              <w:spacing w:after="0" w:line="240" w:lineRule="auto"/>
              <w:ind w:left="-250" w:right="-35" w:firstLine="355"/>
              <w:jc w:val="center"/>
              <w:rPr>
                <w:rFonts w:ascii="Times New Roman" w:hAnsi="Times New Roman"/>
                <w:bCs/>
                <w:sz w:val="24"/>
                <w:szCs w:val="24"/>
              </w:rPr>
            </w:pPr>
            <w:r w:rsidRPr="00C167D6">
              <w:rPr>
                <w:rFonts w:ascii="Times New Roman" w:hAnsi="Times New Roman"/>
                <w:bCs/>
                <w:sz w:val="24"/>
                <w:szCs w:val="24"/>
              </w:rPr>
              <w:t>2017</w:t>
            </w:r>
          </w:p>
        </w:tc>
      </w:tr>
      <w:tr w:rsidR="00754507" w:rsidTr="00BA3F4F">
        <w:trPr>
          <w:trHeight w:val="561"/>
          <w:jc w:val="center"/>
        </w:trPr>
        <w:tc>
          <w:tcPr>
            <w:tcW w:w="56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w:t>
            </w: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eastAsia="Calibri" w:hAnsi="Times New Roman" w:cs="Times New Roman"/>
                <w:bCs/>
                <w:sz w:val="20"/>
                <w:szCs w:val="20"/>
                <w:lang w:eastAsia="ar-SA"/>
              </w:rPr>
            </w:pPr>
            <w:r w:rsidRPr="000065C3">
              <w:rPr>
                <w:rFonts w:ascii="Times New Roman" w:hAnsi="Times New Roman" w:cs="Times New Roman"/>
                <w:bCs/>
                <w:sz w:val="20"/>
                <w:szCs w:val="20"/>
              </w:rPr>
              <w:t>Оборот организаций, млн. руб.</w:t>
            </w:r>
          </w:p>
          <w:p w:rsidR="00754507" w:rsidRPr="000065C3" w:rsidRDefault="00754507" w:rsidP="003E557F">
            <w:pPr>
              <w:pStyle w:val="aa"/>
              <w:spacing w:after="0" w:line="240" w:lineRule="auto"/>
              <w:ind w:left="0" w:right="-37"/>
              <w:rPr>
                <w:rFonts w:ascii="Times New Roman" w:eastAsia="Times New Roman" w:hAnsi="Times New Roman" w:cs="Times New Roman"/>
                <w:b/>
                <w:bCs/>
                <w:sz w:val="20"/>
                <w:szCs w:val="20"/>
                <w:lang w:eastAsia="ar-SA"/>
              </w:rPr>
            </w:pPr>
            <w:r w:rsidRPr="000065C3">
              <w:rPr>
                <w:rFonts w:ascii="Times New Roman" w:hAnsi="Times New Roman" w:cs="Times New Roman"/>
                <w:bCs/>
                <w:sz w:val="20"/>
                <w:szCs w:val="20"/>
              </w:rPr>
              <w:t>(по отчетным данным каждого года)</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133058</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124984</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118110</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173341</w:t>
            </w:r>
          </w:p>
        </w:tc>
        <w:tc>
          <w:tcPr>
            <w:tcW w:w="85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85635E">
            <w:pPr>
              <w:pStyle w:val="aa"/>
              <w:spacing w:after="0" w:line="240" w:lineRule="auto"/>
              <w:ind w:left="-284" w:right="-47"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191674</w:t>
            </w:r>
          </w:p>
        </w:tc>
        <w:tc>
          <w:tcPr>
            <w:tcW w:w="924" w:type="dxa"/>
            <w:tcBorders>
              <w:top w:val="single" w:sz="4" w:space="0" w:color="auto"/>
              <w:left w:val="single" w:sz="4" w:space="0" w:color="auto"/>
              <w:bottom w:val="single" w:sz="4" w:space="0" w:color="auto"/>
              <w:right w:val="single" w:sz="4" w:space="0" w:color="auto"/>
            </w:tcBorders>
            <w:vAlign w:val="center"/>
          </w:tcPr>
          <w:p w:rsidR="00754507" w:rsidRPr="00E42541" w:rsidRDefault="00754507" w:rsidP="0085635E">
            <w:pPr>
              <w:pStyle w:val="aa"/>
              <w:spacing w:after="0" w:line="240" w:lineRule="auto"/>
              <w:ind w:left="-284" w:firstLine="284"/>
              <w:jc w:val="center"/>
              <w:rPr>
                <w:rFonts w:ascii="Times New Roman" w:hAnsi="Times New Roman" w:cs="Times New Roman"/>
                <w:bCs/>
                <w:sz w:val="20"/>
                <w:szCs w:val="20"/>
              </w:rPr>
            </w:pPr>
            <w:r w:rsidRPr="00E42541">
              <w:rPr>
                <w:rFonts w:ascii="Times New Roman" w:hAnsi="Times New Roman" w:cs="Times New Roman"/>
                <w:bCs/>
                <w:sz w:val="20"/>
                <w:szCs w:val="20"/>
              </w:rPr>
              <w:t>192503</w:t>
            </w:r>
          </w:p>
        </w:tc>
      </w:tr>
      <w:tr w:rsidR="00754507" w:rsidTr="00BA3F4F">
        <w:trPr>
          <w:trHeight w:val="555"/>
          <w:jc w:val="center"/>
        </w:trPr>
        <w:tc>
          <w:tcPr>
            <w:tcW w:w="563" w:type="dxa"/>
            <w:tcBorders>
              <w:top w:val="single" w:sz="4" w:space="0" w:color="auto"/>
              <w:left w:val="single" w:sz="4" w:space="0" w:color="auto"/>
              <w:bottom w:val="single" w:sz="4" w:space="0" w:color="auto"/>
              <w:right w:val="single" w:sz="4" w:space="0" w:color="auto"/>
            </w:tcBorders>
            <w:vAlign w:val="center"/>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к уровню соответствующего периода прошлого года, %</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100,3</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93,9</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94,5</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146,8</w:t>
            </w:r>
          </w:p>
        </w:tc>
        <w:tc>
          <w:tcPr>
            <w:tcW w:w="85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110,6</w:t>
            </w:r>
          </w:p>
        </w:tc>
        <w:tc>
          <w:tcPr>
            <w:tcW w:w="924" w:type="dxa"/>
            <w:tcBorders>
              <w:top w:val="single" w:sz="4" w:space="0" w:color="auto"/>
              <w:left w:val="single" w:sz="4" w:space="0" w:color="auto"/>
              <w:bottom w:val="single" w:sz="4" w:space="0" w:color="auto"/>
              <w:right w:val="single" w:sz="4" w:space="0" w:color="auto"/>
            </w:tcBorders>
            <w:vAlign w:val="center"/>
          </w:tcPr>
          <w:p w:rsidR="00754507" w:rsidRPr="00E42541" w:rsidRDefault="00754507" w:rsidP="003E557F">
            <w:pPr>
              <w:pStyle w:val="aa"/>
              <w:spacing w:after="0" w:line="240" w:lineRule="auto"/>
              <w:ind w:left="-284" w:right="105" w:firstLine="284"/>
              <w:jc w:val="center"/>
              <w:rPr>
                <w:rFonts w:ascii="Times New Roman" w:hAnsi="Times New Roman" w:cs="Times New Roman"/>
                <w:bCs/>
                <w:sz w:val="20"/>
                <w:szCs w:val="20"/>
              </w:rPr>
            </w:pPr>
            <w:r w:rsidRPr="00E42541">
              <w:rPr>
                <w:rFonts w:ascii="Times New Roman" w:hAnsi="Times New Roman" w:cs="Times New Roman"/>
                <w:bCs/>
                <w:sz w:val="20"/>
                <w:szCs w:val="20"/>
              </w:rPr>
              <w:t>100,4</w:t>
            </w:r>
          </w:p>
        </w:tc>
      </w:tr>
      <w:tr w:rsidR="00754507" w:rsidTr="0085635E">
        <w:trPr>
          <w:trHeight w:val="361"/>
          <w:jc w:val="center"/>
        </w:trPr>
        <w:tc>
          <w:tcPr>
            <w:tcW w:w="56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2.</w:t>
            </w: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eastAsia="Calibri" w:hAnsi="Times New Roman" w:cs="Times New Roman"/>
                <w:bCs/>
                <w:sz w:val="20"/>
                <w:szCs w:val="20"/>
                <w:lang w:eastAsia="ar-SA"/>
              </w:rPr>
            </w:pPr>
            <w:r w:rsidRPr="000065C3">
              <w:rPr>
                <w:rFonts w:ascii="Times New Roman" w:hAnsi="Times New Roman" w:cs="Times New Roman"/>
                <w:bCs/>
                <w:sz w:val="20"/>
                <w:szCs w:val="20"/>
              </w:rPr>
              <w:t xml:space="preserve">Объем отгруженной продукции, выполненных работ и услуг, </w:t>
            </w:r>
            <w:r w:rsidR="003E557F" w:rsidRPr="000065C3">
              <w:rPr>
                <w:rFonts w:ascii="Times New Roman" w:hAnsi="Times New Roman" w:cs="Times New Roman"/>
                <w:bCs/>
                <w:sz w:val="20"/>
                <w:szCs w:val="20"/>
              </w:rPr>
              <w:t>млн</w:t>
            </w:r>
            <w:proofErr w:type="gramStart"/>
            <w:r w:rsidR="003E557F" w:rsidRPr="000065C3">
              <w:rPr>
                <w:rFonts w:ascii="Times New Roman" w:hAnsi="Times New Roman" w:cs="Times New Roman"/>
                <w:bCs/>
                <w:sz w:val="20"/>
                <w:szCs w:val="20"/>
              </w:rPr>
              <w:t>.р</w:t>
            </w:r>
            <w:proofErr w:type="gramEnd"/>
            <w:r w:rsidR="003E557F" w:rsidRPr="000065C3">
              <w:rPr>
                <w:rFonts w:ascii="Times New Roman" w:hAnsi="Times New Roman" w:cs="Times New Roman"/>
                <w:bCs/>
                <w:sz w:val="20"/>
                <w:szCs w:val="20"/>
              </w:rPr>
              <w:t>ублей</w:t>
            </w:r>
            <w:r w:rsidRPr="000065C3">
              <w:rPr>
                <w:rFonts w:ascii="Times New Roman" w:hAnsi="Times New Roman" w:cs="Times New Roman"/>
                <w:bCs/>
                <w:sz w:val="20"/>
                <w:szCs w:val="20"/>
              </w:rPr>
              <w:t>.</w:t>
            </w:r>
          </w:p>
          <w:p w:rsidR="00754507" w:rsidRPr="000065C3" w:rsidRDefault="00754507" w:rsidP="003E557F">
            <w:pPr>
              <w:pStyle w:val="aa"/>
              <w:spacing w:after="0" w:line="240" w:lineRule="auto"/>
              <w:ind w:left="0" w:right="-37"/>
              <w:rPr>
                <w:rFonts w:ascii="Times New Roman" w:eastAsia="Times New Roman" w:hAnsi="Times New Roman" w:cs="Times New Roman"/>
                <w:b/>
                <w:bCs/>
                <w:sz w:val="20"/>
                <w:szCs w:val="20"/>
                <w:lang w:eastAsia="ar-SA"/>
              </w:rPr>
            </w:pPr>
            <w:r w:rsidRPr="000065C3">
              <w:rPr>
                <w:rFonts w:ascii="Times New Roman" w:hAnsi="Times New Roman" w:cs="Times New Roman"/>
                <w:bCs/>
                <w:sz w:val="20"/>
                <w:szCs w:val="20"/>
              </w:rPr>
              <w:t>(по отчетным данным каждого года)</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83091</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85834</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87958</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100267</w:t>
            </w:r>
          </w:p>
        </w:tc>
        <w:tc>
          <w:tcPr>
            <w:tcW w:w="85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85635E">
            <w:pPr>
              <w:pStyle w:val="aa"/>
              <w:spacing w:after="0" w:line="240" w:lineRule="auto"/>
              <w:ind w:left="-284" w:right="-47"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109525</w:t>
            </w:r>
          </w:p>
        </w:tc>
        <w:tc>
          <w:tcPr>
            <w:tcW w:w="924" w:type="dxa"/>
            <w:tcBorders>
              <w:top w:val="single" w:sz="4" w:space="0" w:color="auto"/>
              <w:left w:val="single" w:sz="4" w:space="0" w:color="auto"/>
              <w:bottom w:val="single" w:sz="4" w:space="0" w:color="auto"/>
              <w:right w:val="single" w:sz="4" w:space="0" w:color="auto"/>
            </w:tcBorders>
          </w:tcPr>
          <w:p w:rsidR="00754507" w:rsidRPr="00E42541" w:rsidRDefault="00754507" w:rsidP="00E42541">
            <w:pPr>
              <w:pStyle w:val="aa"/>
              <w:spacing w:after="0" w:line="240" w:lineRule="auto"/>
              <w:ind w:left="-284" w:right="105" w:firstLine="284"/>
              <w:jc w:val="center"/>
              <w:rPr>
                <w:rFonts w:ascii="Times New Roman" w:hAnsi="Times New Roman" w:cs="Times New Roman"/>
                <w:bCs/>
                <w:sz w:val="20"/>
                <w:szCs w:val="20"/>
              </w:rPr>
            </w:pPr>
          </w:p>
          <w:p w:rsidR="00754507" w:rsidRPr="00E42541" w:rsidRDefault="00754507" w:rsidP="0085635E">
            <w:pPr>
              <w:pStyle w:val="aa"/>
              <w:spacing w:after="0" w:line="240" w:lineRule="auto"/>
              <w:ind w:left="-284" w:firstLine="284"/>
              <w:jc w:val="center"/>
              <w:rPr>
                <w:rFonts w:ascii="Times New Roman" w:hAnsi="Times New Roman" w:cs="Times New Roman"/>
                <w:bCs/>
                <w:sz w:val="20"/>
                <w:szCs w:val="20"/>
              </w:rPr>
            </w:pPr>
            <w:r w:rsidRPr="00E42541">
              <w:rPr>
                <w:rFonts w:ascii="Times New Roman" w:hAnsi="Times New Roman" w:cs="Times New Roman"/>
                <w:bCs/>
                <w:sz w:val="20"/>
                <w:szCs w:val="20"/>
              </w:rPr>
              <w:t>112139</w:t>
            </w:r>
          </w:p>
        </w:tc>
      </w:tr>
      <w:tr w:rsidR="00754507" w:rsidTr="00BA3F4F">
        <w:trPr>
          <w:trHeight w:val="572"/>
          <w:jc w:val="center"/>
        </w:trPr>
        <w:tc>
          <w:tcPr>
            <w:tcW w:w="563" w:type="dxa"/>
            <w:tcBorders>
              <w:top w:val="single" w:sz="4" w:space="0" w:color="auto"/>
              <w:left w:val="single" w:sz="4" w:space="0" w:color="auto"/>
              <w:bottom w:val="single" w:sz="4" w:space="0" w:color="auto"/>
              <w:right w:val="single" w:sz="4" w:space="0" w:color="auto"/>
            </w:tcBorders>
            <w:vAlign w:val="center"/>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к уровню соответствующего периода прошлого года, %</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108,0</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103,3</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102,5</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114,0</w:t>
            </w:r>
          </w:p>
        </w:tc>
        <w:tc>
          <w:tcPr>
            <w:tcW w:w="85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109,2</w:t>
            </w:r>
          </w:p>
        </w:tc>
        <w:tc>
          <w:tcPr>
            <w:tcW w:w="924" w:type="dxa"/>
            <w:tcBorders>
              <w:top w:val="single" w:sz="4" w:space="0" w:color="auto"/>
              <w:left w:val="single" w:sz="4" w:space="0" w:color="auto"/>
              <w:bottom w:val="single" w:sz="4" w:space="0" w:color="auto"/>
              <w:right w:val="single" w:sz="4" w:space="0" w:color="auto"/>
            </w:tcBorders>
            <w:vAlign w:val="center"/>
          </w:tcPr>
          <w:p w:rsidR="00754507" w:rsidRPr="00E42541" w:rsidRDefault="00754507" w:rsidP="003E557F">
            <w:pPr>
              <w:pStyle w:val="aa"/>
              <w:spacing w:after="0" w:line="240" w:lineRule="auto"/>
              <w:ind w:left="-284" w:right="105" w:firstLine="284"/>
              <w:jc w:val="center"/>
              <w:rPr>
                <w:rFonts w:ascii="Times New Roman" w:hAnsi="Times New Roman" w:cs="Times New Roman"/>
                <w:bCs/>
                <w:sz w:val="20"/>
                <w:szCs w:val="20"/>
              </w:rPr>
            </w:pPr>
            <w:r w:rsidRPr="00E42541">
              <w:rPr>
                <w:rFonts w:ascii="Times New Roman" w:hAnsi="Times New Roman" w:cs="Times New Roman"/>
                <w:bCs/>
                <w:sz w:val="20"/>
                <w:szCs w:val="20"/>
              </w:rPr>
              <w:t>102,4</w:t>
            </w:r>
          </w:p>
        </w:tc>
      </w:tr>
      <w:tr w:rsidR="00754507" w:rsidTr="00BA3F4F">
        <w:trPr>
          <w:trHeight w:val="552"/>
          <w:jc w:val="center"/>
        </w:trPr>
        <w:tc>
          <w:tcPr>
            <w:tcW w:w="56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3.</w:t>
            </w: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Удельный вес отрасли в общем объеме производства и отгрузки товаров и услуг</w:t>
            </w:r>
            <w:proofErr w:type="gramStart"/>
            <w:r w:rsidRPr="000065C3">
              <w:rPr>
                <w:rFonts w:ascii="Times New Roman" w:hAnsi="Times New Roman" w:cs="Times New Roman"/>
                <w:bCs/>
                <w:sz w:val="20"/>
                <w:szCs w:val="20"/>
              </w:rPr>
              <w:t>, %:</w:t>
            </w:r>
            <w:proofErr w:type="gramEnd"/>
          </w:p>
        </w:tc>
        <w:tc>
          <w:tcPr>
            <w:tcW w:w="992" w:type="dxa"/>
            <w:tcBorders>
              <w:top w:val="single" w:sz="4" w:space="0" w:color="auto"/>
              <w:left w:val="single" w:sz="4" w:space="0" w:color="auto"/>
              <w:bottom w:val="single" w:sz="4" w:space="0" w:color="auto"/>
              <w:right w:val="single" w:sz="4" w:space="0" w:color="auto"/>
            </w:tcBorders>
            <w:vAlign w:val="center"/>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p>
        </w:tc>
        <w:tc>
          <w:tcPr>
            <w:tcW w:w="992" w:type="dxa"/>
            <w:tcBorders>
              <w:top w:val="single" w:sz="4" w:space="0" w:color="auto"/>
              <w:left w:val="single" w:sz="4" w:space="0" w:color="auto"/>
              <w:bottom w:val="single" w:sz="4" w:space="0" w:color="auto"/>
              <w:right w:val="single" w:sz="4" w:space="0" w:color="auto"/>
            </w:tcBorders>
            <w:vAlign w:val="center"/>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p>
        </w:tc>
        <w:tc>
          <w:tcPr>
            <w:tcW w:w="1134" w:type="dxa"/>
            <w:tcBorders>
              <w:top w:val="single" w:sz="4" w:space="0" w:color="auto"/>
              <w:left w:val="single" w:sz="4" w:space="0" w:color="auto"/>
              <w:bottom w:val="single" w:sz="4" w:space="0" w:color="auto"/>
              <w:right w:val="single" w:sz="4" w:space="0" w:color="auto"/>
            </w:tcBorders>
            <w:vAlign w:val="center"/>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p>
        </w:tc>
        <w:tc>
          <w:tcPr>
            <w:tcW w:w="993" w:type="dxa"/>
            <w:tcBorders>
              <w:top w:val="single" w:sz="4" w:space="0" w:color="auto"/>
              <w:left w:val="single" w:sz="4" w:space="0" w:color="auto"/>
              <w:bottom w:val="single" w:sz="4" w:space="0" w:color="auto"/>
              <w:right w:val="single" w:sz="4" w:space="0" w:color="auto"/>
            </w:tcBorders>
            <w:vAlign w:val="bottom"/>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
                <w:bCs/>
                <w:sz w:val="20"/>
                <w:szCs w:val="20"/>
                <w:highlight w:val="yellow"/>
                <w:lang w:eastAsia="ar-SA"/>
              </w:rPr>
            </w:pPr>
          </w:p>
        </w:tc>
        <w:tc>
          <w:tcPr>
            <w:tcW w:w="850" w:type="dxa"/>
            <w:tcBorders>
              <w:top w:val="single" w:sz="4" w:space="0" w:color="auto"/>
              <w:left w:val="single" w:sz="4" w:space="0" w:color="auto"/>
              <w:bottom w:val="single" w:sz="4" w:space="0" w:color="auto"/>
              <w:right w:val="single" w:sz="4" w:space="0" w:color="auto"/>
            </w:tcBorders>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
                <w:bCs/>
                <w:sz w:val="20"/>
                <w:szCs w:val="20"/>
                <w:lang w:eastAsia="ar-SA"/>
              </w:rPr>
            </w:pPr>
          </w:p>
        </w:tc>
        <w:tc>
          <w:tcPr>
            <w:tcW w:w="924" w:type="dxa"/>
            <w:tcBorders>
              <w:top w:val="single" w:sz="4" w:space="0" w:color="auto"/>
              <w:left w:val="single" w:sz="4" w:space="0" w:color="auto"/>
              <w:bottom w:val="single" w:sz="4" w:space="0" w:color="auto"/>
              <w:right w:val="single" w:sz="4" w:space="0" w:color="auto"/>
            </w:tcBorders>
          </w:tcPr>
          <w:p w:rsidR="00754507" w:rsidRPr="00E42541" w:rsidRDefault="00754507" w:rsidP="00E42541">
            <w:pPr>
              <w:pStyle w:val="aa"/>
              <w:spacing w:after="0" w:line="240" w:lineRule="auto"/>
              <w:ind w:left="-284" w:right="105" w:firstLine="284"/>
              <w:jc w:val="center"/>
              <w:rPr>
                <w:rFonts w:ascii="Times New Roman" w:eastAsia="Times New Roman" w:hAnsi="Times New Roman" w:cs="Times New Roman"/>
                <w:b/>
                <w:bCs/>
                <w:sz w:val="20"/>
                <w:szCs w:val="20"/>
                <w:lang w:eastAsia="ar-SA"/>
              </w:rPr>
            </w:pPr>
          </w:p>
        </w:tc>
      </w:tr>
      <w:tr w:rsidR="00754507" w:rsidTr="00BA3F4F">
        <w:trPr>
          <w:trHeight w:val="257"/>
          <w:jc w:val="center"/>
        </w:trPr>
        <w:tc>
          <w:tcPr>
            <w:tcW w:w="563" w:type="dxa"/>
            <w:tcBorders>
              <w:top w:val="single" w:sz="4" w:space="0" w:color="auto"/>
              <w:left w:val="single" w:sz="4" w:space="0" w:color="auto"/>
              <w:bottom w:val="single" w:sz="4" w:space="0" w:color="auto"/>
              <w:right w:val="single" w:sz="4" w:space="0" w:color="auto"/>
            </w:tcBorders>
            <w:vAlign w:val="center"/>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 xml:space="preserve">сельского хозяйства </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0,08</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0,05</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0,03</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0,02</w:t>
            </w:r>
          </w:p>
        </w:tc>
        <w:tc>
          <w:tcPr>
            <w:tcW w:w="850" w:type="dxa"/>
            <w:tcBorders>
              <w:top w:val="single" w:sz="4" w:space="0" w:color="auto"/>
              <w:left w:val="single" w:sz="4" w:space="0" w:color="auto"/>
              <w:bottom w:val="single" w:sz="4" w:space="0" w:color="auto"/>
              <w:right w:val="single" w:sz="4" w:space="0" w:color="auto"/>
            </w:tcBorders>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0,02</w:t>
            </w:r>
          </w:p>
        </w:tc>
        <w:tc>
          <w:tcPr>
            <w:tcW w:w="924" w:type="dxa"/>
            <w:tcBorders>
              <w:top w:val="single" w:sz="4" w:space="0" w:color="auto"/>
              <w:left w:val="single" w:sz="4" w:space="0" w:color="auto"/>
              <w:bottom w:val="single" w:sz="4" w:space="0" w:color="auto"/>
              <w:right w:val="single" w:sz="4" w:space="0" w:color="auto"/>
            </w:tcBorders>
          </w:tcPr>
          <w:p w:rsidR="00754507" w:rsidRPr="00E42541" w:rsidRDefault="00754507" w:rsidP="00E42541">
            <w:pPr>
              <w:pStyle w:val="aa"/>
              <w:spacing w:after="0" w:line="240" w:lineRule="auto"/>
              <w:ind w:left="-284" w:right="105" w:firstLine="284"/>
              <w:jc w:val="center"/>
              <w:rPr>
                <w:rFonts w:ascii="Times New Roman" w:hAnsi="Times New Roman" w:cs="Times New Roman"/>
                <w:bCs/>
                <w:sz w:val="20"/>
                <w:szCs w:val="20"/>
              </w:rPr>
            </w:pPr>
            <w:r w:rsidRPr="00E42541">
              <w:rPr>
                <w:rFonts w:ascii="Times New Roman" w:hAnsi="Times New Roman" w:cs="Times New Roman"/>
                <w:bCs/>
                <w:sz w:val="20"/>
                <w:szCs w:val="20"/>
              </w:rPr>
              <w:t>0,005</w:t>
            </w:r>
          </w:p>
        </w:tc>
      </w:tr>
      <w:tr w:rsidR="00754507" w:rsidTr="0085635E">
        <w:trPr>
          <w:trHeight w:val="235"/>
          <w:jc w:val="center"/>
        </w:trPr>
        <w:tc>
          <w:tcPr>
            <w:tcW w:w="563" w:type="dxa"/>
            <w:tcBorders>
              <w:top w:val="single" w:sz="4" w:space="0" w:color="auto"/>
              <w:left w:val="single" w:sz="4" w:space="0" w:color="auto"/>
              <w:bottom w:val="single" w:sz="4" w:space="0" w:color="auto"/>
              <w:right w:val="single" w:sz="4" w:space="0" w:color="auto"/>
            </w:tcBorders>
            <w:vAlign w:val="center"/>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промышленности</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86,9</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84,9</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85,6</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86,2</w:t>
            </w:r>
          </w:p>
        </w:tc>
        <w:tc>
          <w:tcPr>
            <w:tcW w:w="850" w:type="dxa"/>
            <w:tcBorders>
              <w:top w:val="single" w:sz="4" w:space="0" w:color="auto"/>
              <w:left w:val="single" w:sz="4" w:space="0" w:color="auto"/>
              <w:bottom w:val="single" w:sz="4" w:space="0" w:color="auto"/>
              <w:right w:val="single" w:sz="4" w:space="0" w:color="auto"/>
            </w:tcBorders>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88,3</w:t>
            </w:r>
          </w:p>
        </w:tc>
        <w:tc>
          <w:tcPr>
            <w:tcW w:w="924" w:type="dxa"/>
            <w:tcBorders>
              <w:top w:val="single" w:sz="4" w:space="0" w:color="auto"/>
              <w:left w:val="single" w:sz="4" w:space="0" w:color="auto"/>
              <w:bottom w:val="single" w:sz="4" w:space="0" w:color="auto"/>
              <w:right w:val="single" w:sz="4" w:space="0" w:color="auto"/>
            </w:tcBorders>
          </w:tcPr>
          <w:p w:rsidR="00754507" w:rsidRPr="00E42541" w:rsidRDefault="00754507" w:rsidP="00E42541">
            <w:pPr>
              <w:pStyle w:val="aa"/>
              <w:spacing w:after="0" w:line="240" w:lineRule="auto"/>
              <w:ind w:left="-284" w:right="105" w:firstLine="284"/>
              <w:jc w:val="center"/>
              <w:rPr>
                <w:rFonts w:ascii="Times New Roman" w:hAnsi="Times New Roman" w:cs="Times New Roman"/>
                <w:bCs/>
                <w:sz w:val="20"/>
                <w:szCs w:val="20"/>
              </w:rPr>
            </w:pPr>
            <w:r w:rsidRPr="00E42541">
              <w:rPr>
                <w:rFonts w:ascii="Times New Roman" w:hAnsi="Times New Roman" w:cs="Times New Roman"/>
                <w:bCs/>
                <w:sz w:val="20"/>
                <w:szCs w:val="20"/>
              </w:rPr>
              <w:t>88,4</w:t>
            </w:r>
          </w:p>
        </w:tc>
      </w:tr>
      <w:tr w:rsidR="00754507" w:rsidTr="0085635E">
        <w:trPr>
          <w:trHeight w:val="139"/>
          <w:jc w:val="center"/>
        </w:trPr>
        <w:tc>
          <w:tcPr>
            <w:tcW w:w="563" w:type="dxa"/>
            <w:tcBorders>
              <w:top w:val="single" w:sz="4" w:space="0" w:color="auto"/>
              <w:left w:val="single" w:sz="4" w:space="0" w:color="auto"/>
              <w:bottom w:val="single" w:sz="4" w:space="0" w:color="auto"/>
              <w:right w:val="single" w:sz="4" w:space="0" w:color="auto"/>
            </w:tcBorders>
            <w:vAlign w:val="center"/>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строительство</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4,2</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4,1</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3,0</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2,3</w:t>
            </w:r>
          </w:p>
        </w:tc>
        <w:tc>
          <w:tcPr>
            <w:tcW w:w="850" w:type="dxa"/>
            <w:tcBorders>
              <w:top w:val="single" w:sz="4" w:space="0" w:color="auto"/>
              <w:left w:val="single" w:sz="4" w:space="0" w:color="auto"/>
              <w:bottom w:val="single" w:sz="4" w:space="0" w:color="auto"/>
              <w:right w:val="single" w:sz="4" w:space="0" w:color="auto"/>
            </w:tcBorders>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2,2</w:t>
            </w:r>
          </w:p>
        </w:tc>
        <w:tc>
          <w:tcPr>
            <w:tcW w:w="924" w:type="dxa"/>
            <w:tcBorders>
              <w:top w:val="single" w:sz="4" w:space="0" w:color="auto"/>
              <w:left w:val="single" w:sz="4" w:space="0" w:color="auto"/>
              <w:bottom w:val="single" w:sz="4" w:space="0" w:color="auto"/>
              <w:right w:val="single" w:sz="4" w:space="0" w:color="auto"/>
            </w:tcBorders>
          </w:tcPr>
          <w:p w:rsidR="00754507" w:rsidRPr="00E42541" w:rsidRDefault="00754507" w:rsidP="00E42541">
            <w:pPr>
              <w:pStyle w:val="aa"/>
              <w:spacing w:after="0" w:line="240" w:lineRule="auto"/>
              <w:ind w:left="-284" w:right="105" w:firstLine="284"/>
              <w:jc w:val="center"/>
              <w:rPr>
                <w:rFonts w:ascii="Times New Roman" w:hAnsi="Times New Roman" w:cs="Times New Roman"/>
                <w:bCs/>
                <w:sz w:val="20"/>
                <w:szCs w:val="20"/>
              </w:rPr>
            </w:pPr>
            <w:r w:rsidRPr="00E42541">
              <w:rPr>
                <w:rFonts w:ascii="Times New Roman" w:hAnsi="Times New Roman" w:cs="Times New Roman"/>
                <w:bCs/>
                <w:sz w:val="20"/>
                <w:szCs w:val="20"/>
              </w:rPr>
              <w:t>3,0</w:t>
            </w:r>
          </w:p>
        </w:tc>
      </w:tr>
      <w:tr w:rsidR="00754507" w:rsidTr="0085635E">
        <w:trPr>
          <w:trHeight w:val="257"/>
          <w:jc w:val="center"/>
        </w:trPr>
        <w:tc>
          <w:tcPr>
            <w:tcW w:w="563" w:type="dxa"/>
            <w:tcBorders>
              <w:top w:val="single" w:sz="4" w:space="0" w:color="auto"/>
              <w:left w:val="single" w:sz="4" w:space="0" w:color="auto"/>
              <w:bottom w:val="single" w:sz="4" w:space="0" w:color="auto"/>
              <w:right w:val="single" w:sz="4" w:space="0" w:color="auto"/>
            </w:tcBorders>
            <w:vAlign w:val="center"/>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торговли</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1,8</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1,2</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1,0</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1,0</w:t>
            </w:r>
          </w:p>
        </w:tc>
        <w:tc>
          <w:tcPr>
            <w:tcW w:w="850" w:type="dxa"/>
            <w:tcBorders>
              <w:top w:val="single" w:sz="4" w:space="0" w:color="auto"/>
              <w:left w:val="single" w:sz="4" w:space="0" w:color="auto"/>
              <w:bottom w:val="single" w:sz="4" w:space="0" w:color="auto"/>
              <w:right w:val="single" w:sz="4" w:space="0" w:color="auto"/>
            </w:tcBorders>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0,7</w:t>
            </w:r>
          </w:p>
        </w:tc>
        <w:tc>
          <w:tcPr>
            <w:tcW w:w="924" w:type="dxa"/>
            <w:tcBorders>
              <w:top w:val="single" w:sz="4" w:space="0" w:color="auto"/>
              <w:left w:val="single" w:sz="4" w:space="0" w:color="auto"/>
              <w:bottom w:val="single" w:sz="4" w:space="0" w:color="auto"/>
              <w:right w:val="single" w:sz="4" w:space="0" w:color="auto"/>
            </w:tcBorders>
          </w:tcPr>
          <w:p w:rsidR="00754507" w:rsidRPr="00E42541" w:rsidRDefault="00754507" w:rsidP="00E42541">
            <w:pPr>
              <w:pStyle w:val="aa"/>
              <w:spacing w:after="0" w:line="240" w:lineRule="auto"/>
              <w:ind w:left="-284" w:right="105" w:firstLine="284"/>
              <w:jc w:val="center"/>
              <w:rPr>
                <w:rFonts w:ascii="Times New Roman" w:hAnsi="Times New Roman" w:cs="Times New Roman"/>
                <w:bCs/>
                <w:sz w:val="20"/>
                <w:szCs w:val="20"/>
              </w:rPr>
            </w:pPr>
            <w:r w:rsidRPr="00E42541">
              <w:rPr>
                <w:rFonts w:ascii="Times New Roman" w:hAnsi="Times New Roman" w:cs="Times New Roman"/>
                <w:bCs/>
                <w:sz w:val="20"/>
                <w:szCs w:val="20"/>
              </w:rPr>
              <w:t>0,7</w:t>
            </w:r>
          </w:p>
        </w:tc>
      </w:tr>
      <w:tr w:rsidR="00754507" w:rsidTr="0085635E">
        <w:trPr>
          <w:trHeight w:val="1323"/>
          <w:jc w:val="center"/>
        </w:trPr>
        <w:tc>
          <w:tcPr>
            <w:tcW w:w="563" w:type="dxa"/>
            <w:tcBorders>
              <w:top w:val="single" w:sz="4" w:space="0" w:color="auto"/>
              <w:left w:val="single" w:sz="4" w:space="0" w:color="auto"/>
              <w:bottom w:val="single" w:sz="4" w:space="0" w:color="auto"/>
              <w:right w:val="single" w:sz="4" w:space="0" w:color="auto"/>
            </w:tcBorders>
            <w:vAlign w:val="center"/>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r w:rsidRPr="000065C3">
              <w:rPr>
                <w:rFonts w:ascii="Times New Roman" w:eastAsia="Times New Roman" w:hAnsi="Times New Roman" w:cs="Times New Roman"/>
                <w:bCs/>
                <w:sz w:val="20"/>
                <w:szCs w:val="20"/>
                <w:lang w:eastAsia="ar-SA"/>
              </w:rPr>
              <w:t>4.</w:t>
            </w: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hAnsi="Times New Roman" w:cs="Times New Roman"/>
                <w:bCs/>
                <w:sz w:val="20"/>
                <w:szCs w:val="20"/>
              </w:rPr>
            </w:pPr>
            <w:r w:rsidRPr="000065C3">
              <w:rPr>
                <w:rFonts w:ascii="Times New Roman" w:hAnsi="Times New Roman" w:cs="Times New Roman"/>
                <w:bCs/>
                <w:sz w:val="20"/>
                <w:szCs w:val="20"/>
              </w:rPr>
              <w:t xml:space="preserve">Инвестиции в основной капитал, </w:t>
            </w:r>
            <w:r w:rsidR="003E557F" w:rsidRPr="000065C3">
              <w:rPr>
                <w:rFonts w:ascii="Times New Roman" w:hAnsi="Times New Roman" w:cs="Times New Roman"/>
                <w:bCs/>
                <w:sz w:val="20"/>
                <w:szCs w:val="20"/>
              </w:rPr>
              <w:t>млн</w:t>
            </w:r>
            <w:proofErr w:type="gramStart"/>
            <w:r w:rsidR="003E557F" w:rsidRPr="000065C3">
              <w:rPr>
                <w:rFonts w:ascii="Times New Roman" w:hAnsi="Times New Roman" w:cs="Times New Roman"/>
                <w:bCs/>
                <w:sz w:val="20"/>
                <w:szCs w:val="20"/>
              </w:rPr>
              <w:t>.р</w:t>
            </w:r>
            <w:proofErr w:type="gramEnd"/>
            <w:r w:rsidR="003E557F" w:rsidRPr="000065C3">
              <w:rPr>
                <w:rFonts w:ascii="Times New Roman" w:hAnsi="Times New Roman" w:cs="Times New Roman"/>
                <w:bCs/>
                <w:sz w:val="20"/>
                <w:szCs w:val="20"/>
              </w:rPr>
              <w:t>ублей</w:t>
            </w:r>
            <w:r w:rsidRPr="000065C3">
              <w:rPr>
                <w:rFonts w:ascii="Times New Roman" w:hAnsi="Times New Roman" w:cs="Times New Roman"/>
                <w:bCs/>
                <w:sz w:val="20"/>
                <w:szCs w:val="20"/>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85635E">
            <w:pPr>
              <w:pStyle w:val="aa"/>
              <w:spacing w:after="0" w:line="240" w:lineRule="auto"/>
              <w:ind w:left="-284" w:firstLine="284"/>
              <w:jc w:val="center"/>
              <w:rPr>
                <w:rFonts w:ascii="Times New Roman" w:hAnsi="Times New Roman" w:cs="Times New Roman"/>
                <w:bCs/>
                <w:sz w:val="20"/>
                <w:szCs w:val="20"/>
              </w:rPr>
            </w:pPr>
            <w:r w:rsidRPr="000065C3">
              <w:rPr>
                <w:rFonts w:ascii="Times New Roman" w:hAnsi="Times New Roman" w:cs="Times New Roman"/>
                <w:bCs/>
                <w:sz w:val="20"/>
                <w:szCs w:val="20"/>
              </w:rPr>
              <w:t>10436,0</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85635E">
            <w:pPr>
              <w:pStyle w:val="aa"/>
              <w:spacing w:after="0" w:line="240" w:lineRule="auto"/>
              <w:ind w:left="-284" w:firstLine="284"/>
              <w:jc w:val="center"/>
              <w:rPr>
                <w:rFonts w:ascii="Times New Roman" w:hAnsi="Times New Roman" w:cs="Times New Roman"/>
                <w:bCs/>
                <w:sz w:val="20"/>
                <w:szCs w:val="20"/>
              </w:rPr>
            </w:pPr>
            <w:r w:rsidRPr="000065C3">
              <w:rPr>
                <w:rFonts w:ascii="Times New Roman" w:hAnsi="Times New Roman" w:cs="Times New Roman"/>
                <w:bCs/>
                <w:sz w:val="20"/>
                <w:szCs w:val="20"/>
              </w:rPr>
              <w:t>10136,6</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hAnsi="Times New Roman" w:cs="Times New Roman"/>
                <w:bCs/>
                <w:sz w:val="20"/>
                <w:szCs w:val="20"/>
              </w:rPr>
            </w:pPr>
            <w:r w:rsidRPr="000065C3">
              <w:rPr>
                <w:rFonts w:ascii="Times New Roman" w:hAnsi="Times New Roman" w:cs="Times New Roman"/>
                <w:bCs/>
                <w:sz w:val="20"/>
                <w:szCs w:val="20"/>
              </w:rPr>
              <w:t>11651,7</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E42541" w:rsidRDefault="00CB5F52" w:rsidP="0085635E">
            <w:pPr>
              <w:pStyle w:val="aa"/>
              <w:spacing w:after="0" w:line="240" w:lineRule="auto"/>
              <w:ind w:left="-284" w:right="-47" w:firstLine="284"/>
              <w:jc w:val="center"/>
              <w:rPr>
                <w:rFonts w:ascii="Times New Roman" w:hAnsi="Times New Roman" w:cs="Times New Roman"/>
                <w:bCs/>
                <w:sz w:val="20"/>
                <w:szCs w:val="20"/>
              </w:rPr>
            </w:pPr>
            <w:r w:rsidRPr="00E42541">
              <w:rPr>
                <w:rFonts w:ascii="Times New Roman" w:hAnsi="Times New Roman" w:cs="Times New Roman"/>
                <w:bCs/>
                <w:sz w:val="20"/>
                <w:szCs w:val="20"/>
              </w:rPr>
              <w:t>10547,7</w:t>
            </w:r>
          </w:p>
        </w:tc>
        <w:tc>
          <w:tcPr>
            <w:tcW w:w="850" w:type="dxa"/>
            <w:tcBorders>
              <w:top w:val="single" w:sz="4" w:space="0" w:color="auto"/>
              <w:left w:val="single" w:sz="4" w:space="0" w:color="auto"/>
              <w:bottom w:val="single" w:sz="4" w:space="0" w:color="auto"/>
              <w:right w:val="single" w:sz="4" w:space="0" w:color="auto"/>
            </w:tcBorders>
            <w:vAlign w:val="center"/>
            <w:hideMark/>
          </w:tcPr>
          <w:p w:rsidR="00754507" w:rsidRPr="00E42541" w:rsidRDefault="00754507" w:rsidP="00E42541">
            <w:pPr>
              <w:pStyle w:val="aa"/>
              <w:spacing w:after="0" w:line="240" w:lineRule="auto"/>
              <w:ind w:left="-284" w:right="-108" w:firstLine="284"/>
              <w:jc w:val="center"/>
              <w:rPr>
                <w:rFonts w:ascii="Times New Roman" w:hAnsi="Times New Roman" w:cs="Times New Roman"/>
                <w:bCs/>
                <w:sz w:val="20"/>
                <w:szCs w:val="20"/>
              </w:rPr>
            </w:pPr>
            <w:r w:rsidRPr="00E42541">
              <w:rPr>
                <w:rFonts w:ascii="Times New Roman" w:hAnsi="Times New Roman" w:cs="Times New Roman"/>
                <w:bCs/>
                <w:sz w:val="20"/>
                <w:szCs w:val="20"/>
              </w:rPr>
              <w:t>11829,3</w:t>
            </w:r>
          </w:p>
        </w:tc>
        <w:tc>
          <w:tcPr>
            <w:tcW w:w="924" w:type="dxa"/>
            <w:tcBorders>
              <w:top w:val="single" w:sz="4" w:space="0" w:color="auto"/>
              <w:left w:val="single" w:sz="4" w:space="0" w:color="auto"/>
              <w:bottom w:val="single" w:sz="4" w:space="0" w:color="auto"/>
              <w:right w:val="single" w:sz="4" w:space="0" w:color="auto"/>
            </w:tcBorders>
          </w:tcPr>
          <w:p w:rsidR="003E557F" w:rsidRDefault="00754507" w:rsidP="003E557F">
            <w:pPr>
              <w:pStyle w:val="aa"/>
              <w:spacing w:after="0" w:line="240" w:lineRule="auto"/>
              <w:ind w:left="-108" w:right="-35" w:hanging="142"/>
              <w:jc w:val="center"/>
              <w:rPr>
                <w:rFonts w:ascii="Times New Roman" w:hAnsi="Times New Roman" w:cs="Times New Roman"/>
                <w:bCs/>
                <w:sz w:val="20"/>
                <w:szCs w:val="20"/>
              </w:rPr>
            </w:pPr>
            <w:r w:rsidRPr="00E42541">
              <w:rPr>
                <w:rFonts w:ascii="Times New Roman" w:hAnsi="Times New Roman" w:cs="Times New Roman"/>
                <w:bCs/>
                <w:sz w:val="20"/>
                <w:szCs w:val="20"/>
              </w:rPr>
              <w:t>5110,</w:t>
            </w:r>
            <w:r w:rsidR="003E557F" w:rsidRPr="00E42541">
              <w:rPr>
                <w:rFonts w:ascii="Times New Roman" w:hAnsi="Times New Roman" w:cs="Times New Roman"/>
                <w:bCs/>
                <w:sz w:val="20"/>
                <w:szCs w:val="20"/>
              </w:rPr>
              <w:t xml:space="preserve">0 </w:t>
            </w:r>
          </w:p>
          <w:p w:rsidR="00754507" w:rsidRPr="00E42541" w:rsidRDefault="003E557F" w:rsidP="003E557F">
            <w:pPr>
              <w:pStyle w:val="aa"/>
              <w:spacing w:after="0" w:line="240" w:lineRule="auto"/>
              <w:ind w:left="-108" w:right="-35" w:hanging="142"/>
              <w:jc w:val="center"/>
              <w:rPr>
                <w:rFonts w:ascii="Times New Roman" w:hAnsi="Times New Roman" w:cs="Times New Roman"/>
                <w:bCs/>
                <w:sz w:val="20"/>
                <w:szCs w:val="20"/>
              </w:rPr>
            </w:pPr>
            <w:r w:rsidRPr="00E42541">
              <w:rPr>
                <w:rFonts w:ascii="Times New Roman" w:hAnsi="Times New Roman" w:cs="Times New Roman"/>
                <w:bCs/>
                <w:sz w:val="20"/>
                <w:szCs w:val="20"/>
              </w:rPr>
              <w:t>(</w:t>
            </w:r>
            <w:proofErr w:type="spellStart"/>
            <w:r w:rsidR="00CB5F52" w:rsidRPr="00E42541">
              <w:rPr>
                <w:rFonts w:ascii="Times New Roman" w:hAnsi="Times New Roman" w:cs="Times New Roman"/>
                <w:bCs/>
                <w:sz w:val="20"/>
                <w:szCs w:val="20"/>
              </w:rPr>
              <w:t>по</w:t>
            </w:r>
            <w:r w:rsidR="00754507" w:rsidRPr="00E42541">
              <w:rPr>
                <w:rFonts w:ascii="Times New Roman" w:hAnsi="Times New Roman" w:cs="Times New Roman"/>
                <w:bCs/>
                <w:sz w:val="20"/>
                <w:szCs w:val="20"/>
              </w:rPr>
              <w:t>кр</w:t>
            </w:r>
            <w:r w:rsidR="00CB5F52" w:rsidRPr="00E42541">
              <w:rPr>
                <w:rFonts w:ascii="Times New Roman" w:hAnsi="Times New Roman" w:cs="Times New Roman"/>
                <w:bCs/>
                <w:sz w:val="20"/>
                <w:szCs w:val="20"/>
              </w:rPr>
              <w:t>упным</w:t>
            </w:r>
            <w:proofErr w:type="spellEnd"/>
            <w:r w:rsidR="00CB5F52" w:rsidRPr="00E42541">
              <w:rPr>
                <w:rFonts w:ascii="Times New Roman" w:hAnsi="Times New Roman" w:cs="Times New Roman"/>
                <w:bCs/>
                <w:sz w:val="20"/>
                <w:szCs w:val="20"/>
              </w:rPr>
              <w:t xml:space="preserve"> </w:t>
            </w:r>
            <w:r w:rsidR="00754507" w:rsidRPr="00E42541">
              <w:rPr>
                <w:rFonts w:ascii="Times New Roman" w:hAnsi="Times New Roman" w:cs="Times New Roman"/>
                <w:bCs/>
                <w:sz w:val="20"/>
                <w:szCs w:val="20"/>
              </w:rPr>
              <w:t>и ср</w:t>
            </w:r>
            <w:r>
              <w:rPr>
                <w:rFonts w:ascii="Times New Roman" w:hAnsi="Times New Roman" w:cs="Times New Roman"/>
                <w:bCs/>
                <w:sz w:val="20"/>
                <w:szCs w:val="20"/>
              </w:rPr>
              <w:t>едним предприя</w:t>
            </w:r>
            <w:r w:rsidR="00CB5F52" w:rsidRPr="00E42541">
              <w:rPr>
                <w:rFonts w:ascii="Times New Roman" w:hAnsi="Times New Roman" w:cs="Times New Roman"/>
                <w:bCs/>
                <w:sz w:val="20"/>
                <w:szCs w:val="20"/>
              </w:rPr>
              <w:t>тиям</w:t>
            </w:r>
            <w:r w:rsidR="00754507" w:rsidRPr="00E42541">
              <w:rPr>
                <w:rFonts w:ascii="Times New Roman" w:hAnsi="Times New Roman" w:cs="Times New Roman"/>
                <w:bCs/>
                <w:sz w:val="20"/>
                <w:szCs w:val="20"/>
              </w:rPr>
              <w:t>)</w:t>
            </w:r>
          </w:p>
        </w:tc>
      </w:tr>
      <w:tr w:rsidR="00754507" w:rsidTr="00BA3F4F">
        <w:trPr>
          <w:trHeight w:val="309"/>
          <w:jc w:val="center"/>
        </w:trPr>
        <w:tc>
          <w:tcPr>
            <w:tcW w:w="56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5.</w:t>
            </w: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Экспорт продукции, млн.долл</w:t>
            </w:r>
            <w:proofErr w:type="gramStart"/>
            <w:r w:rsidRPr="000065C3">
              <w:rPr>
                <w:rFonts w:ascii="Times New Roman" w:hAnsi="Times New Roman" w:cs="Times New Roman"/>
                <w:bCs/>
                <w:sz w:val="20"/>
                <w:szCs w:val="20"/>
              </w:rPr>
              <w:t>.</w:t>
            </w:r>
            <w:r>
              <w:rPr>
                <w:rFonts w:ascii="Times New Roman" w:hAnsi="Times New Roman" w:cs="Times New Roman"/>
                <w:bCs/>
                <w:sz w:val="20"/>
                <w:szCs w:val="20"/>
              </w:rPr>
              <w:t>С</w:t>
            </w:r>
            <w:proofErr w:type="gramEnd"/>
            <w:r>
              <w:rPr>
                <w:rFonts w:ascii="Times New Roman" w:hAnsi="Times New Roman" w:cs="Times New Roman"/>
                <w:bCs/>
                <w:sz w:val="20"/>
                <w:szCs w:val="20"/>
              </w:rPr>
              <w:t>ША</w:t>
            </w:r>
            <w:r w:rsidR="00AD26D2">
              <w:rPr>
                <w:rFonts w:ascii="Times New Roman" w:hAnsi="Times New Roman" w:cs="Times New Roman"/>
                <w:bCs/>
                <w:sz w:val="20"/>
                <w:szCs w:val="20"/>
              </w:rPr>
              <w:t xml:space="preserve"> (по данным </w:t>
            </w:r>
            <w:proofErr w:type="spellStart"/>
            <w:r w:rsidR="00AD26D2">
              <w:rPr>
                <w:rFonts w:ascii="Times New Roman" w:hAnsi="Times New Roman" w:cs="Times New Roman"/>
                <w:bCs/>
                <w:sz w:val="20"/>
                <w:szCs w:val="20"/>
              </w:rPr>
              <w:t>Башкортостанской</w:t>
            </w:r>
            <w:proofErr w:type="spellEnd"/>
            <w:r w:rsidR="00AD26D2">
              <w:rPr>
                <w:rFonts w:ascii="Times New Roman" w:hAnsi="Times New Roman" w:cs="Times New Roman"/>
                <w:bCs/>
                <w:sz w:val="20"/>
                <w:szCs w:val="20"/>
              </w:rPr>
              <w:t xml:space="preserve"> таможни)</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310,9</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251,8</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167,9</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156,2</w:t>
            </w:r>
          </w:p>
        </w:tc>
        <w:tc>
          <w:tcPr>
            <w:tcW w:w="85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165,3</w:t>
            </w:r>
          </w:p>
        </w:tc>
        <w:tc>
          <w:tcPr>
            <w:tcW w:w="924" w:type="dxa"/>
            <w:tcBorders>
              <w:top w:val="single" w:sz="4" w:space="0" w:color="auto"/>
              <w:left w:val="single" w:sz="4" w:space="0" w:color="auto"/>
              <w:bottom w:val="single" w:sz="4" w:space="0" w:color="auto"/>
              <w:right w:val="single" w:sz="4" w:space="0" w:color="auto"/>
            </w:tcBorders>
            <w:vAlign w:val="center"/>
          </w:tcPr>
          <w:p w:rsidR="00754507" w:rsidRPr="00E42541" w:rsidRDefault="00754507" w:rsidP="00B27030">
            <w:pPr>
              <w:pStyle w:val="aa"/>
              <w:spacing w:after="0" w:line="240" w:lineRule="auto"/>
              <w:ind w:left="-284" w:right="105" w:firstLine="284"/>
              <w:jc w:val="center"/>
              <w:rPr>
                <w:rFonts w:ascii="Times New Roman" w:hAnsi="Times New Roman" w:cs="Times New Roman"/>
                <w:bCs/>
                <w:sz w:val="20"/>
                <w:szCs w:val="20"/>
              </w:rPr>
            </w:pPr>
            <w:r w:rsidRPr="00E42541">
              <w:rPr>
                <w:rFonts w:ascii="Times New Roman" w:hAnsi="Times New Roman" w:cs="Times New Roman"/>
                <w:bCs/>
                <w:sz w:val="20"/>
                <w:szCs w:val="20"/>
              </w:rPr>
              <w:t>238,4</w:t>
            </w:r>
          </w:p>
        </w:tc>
      </w:tr>
    </w:tbl>
    <w:p w:rsidR="00B27030" w:rsidRPr="00B27030" w:rsidRDefault="00B27030" w:rsidP="007E17F9">
      <w:pPr>
        <w:pStyle w:val="Style4"/>
        <w:widowControl/>
        <w:spacing w:line="360" w:lineRule="auto"/>
        <w:ind w:left="-284" w:right="283" w:firstLine="568"/>
        <w:rPr>
          <w:rFonts w:cs="Times New Roman"/>
          <w:sz w:val="10"/>
          <w:szCs w:val="10"/>
        </w:rPr>
      </w:pPr>
    </w:p>
    <w:p w:rsidR="005663FB" w:rsidRDefault="005663FB" w:rsidP="005663FB">
      <w:pPr>
        <w:spacing w:after="0" w:line="360" w:lineRule="auto"/>
        <w:ind w:right="-285" w:firstLine="426"/>
        <w:jc w:val="both"/>
        <w:rPr>
          <w:rFonts w:ascii="Times New Roman" w:hAnsi="Times New Roman" w:cs="Times New Roman"/>
          <w:sz w:val="28"/>
          <w:szCs w:val="28"/>
        </w:rPr>
      </w:pPr>
      <w:r w:rsidRPr="00A74CBF">
        <w:rPr>
          <w:rFonts w:ascii="Times New Roman" w:hAnsi="Times New Roman" w:cs="Times New Roman"/>
          <w:sz w:val="28"/>
          <w:szCs w:val="28"/>
        </w:rPr>
        <w:t xml:space="preserve">На долю промышленного производства приходится более 88% произведенных и отгруженных товаров собственного производства, </w:t>
      </w:r>
      <w:proofErr w:type="spellStart"/>
      <w:r w:rsidRPr="00A74CBF">
        <w:rPr>
          <w:rFonts w:ascii="Times New Roman" w:hAnsi="Times New Roman" w:cs="Times New Roman"/>
          <w:sz w:val="28"/>
          <w:szCs w:val="28"/>
        </w:rPr>
        <w:t>каждыйтретий</w:t>
      </w:r>
      <w:proofErr w:type="spellEnd"/>
      <w:r w:rsidRPr="00A74CBF">
        <w:rPr>
          <w:rFonts w:ascii="Times New Roman" w:hAnsi="Times New Roman" w:cs="Times New Roman"/>
          <w:sz w:val="28"/>
          <w:szCs w:val="28"/>
        </w:rPr>
        <w:t>, работающий в городе – занят в сфере промышленного производства, основные налоговые поступления обеспечивают промышленные предприятия города, что в целом определяет вектор развития городского округа город Стерлитамак.</w:t>
      </w:r>
    </w:p>
    <w:p w:rsidR="007948F2" w:rsidRPr="00A74CBF" w:rsidRDefault="007948F2" w:rsidP="00B27030">
      <w:pPr>
        <w:pStyle w:val="Style4"/>
        <w:widowControl/>
        <w:spacing w:line="360" w:lineRule="auto"/>
        <w:ind w:right="-285" w:firstLine="426"/>
        <w:rPr>
          <w:rStyle w:val="FontStyle14"/>
          <w:b/>
          <w:bCs/>
          <w:sz w:val="28"/>
          <w:szCs w:val="28"/>
        </w:rPr>
      </w:pPr>
      <w:r w:rsidRPr="00A74CBF">
        <w:rPr>
          <w:rFonts w:cs="Times New Roman"/>
          <w:sz w:val="28"/>
          <w:szCs w:val="28"/>
        </w:rPr>
        <w:lastRenderedPageBreak/>
        <w:t>Развитие промышленного производства городского округа город Стерлитамак характеризуется стабильностью позитивных процессов.</w:t>
      </w:r>
    </w:p>
    <w:p w:rsidR="007948F2" w:rsidRPr="009D0AF7" w:rsidRDefault="00116429" w:rsidP="007E17F9">
      <w:pPr>
        <w:pStyle w:val="Style4"/>
        <w:widowControl/>
        <w:spacing w:line="240" w:lineRule="auto"/>
        <w:ind w:left="-284" w:right="283" w:firstLine="568"/>
        <w:jc w:val="center"/>
        <w:rPr>
          <w:rStyle w:val="FontStyle14"/>
          <w:bCs/>
          <w:i/>
          <w:sz w:val="28"/>
          <w:szCs w:val="28"/>
        </w:rPr>
      </w:pPr>
      <w:r>
        <w:rPr>
          <w:rFonts w:cs="Times New Roman"/>
          <w:bCs/>
          <w:i/>
          <w:noProof/>
          <w:sz w:val="28"/>
          <w:szCs w:val="28"/>
          <w:lang w:eastAsia="ru-RU"/>
        </w:rPr>
        <w:pict>
          <v:rect id="_x0000_s1085" style="position:absolute;left:0;text-align:left;margin-left:403.05pt;margin-top:2pt;width:101.15pt;height:21.9pt;rotation:-180;flip:y;z-index:2516352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85">
              <w:txbxContent>
                <w:p w:rsidR="00AF2D7D" w:rsidRPr="004C4C48" w:rsidRDefault="00AF2D7D" w:rsidP="009B2FEC">
                  <w:pPr>
                    <w:pStyle w:val="ad"/>
                    <w:kinsoku w:val="0"/>
                    <w:overflowPunct w:val="0"/>
                    <w:spacing w:before="0" w:after="0"/>
                    <w:textAlignment w:val="baseline"/>
                    <w:rPr>
                      <w:bCs/>
                      <w:shadow/>
                    </w:rPr>
                  </w:pPr>
                  <w:r>
                    <w:rPr>
                      <w:bCs/>
                      <w:shadow/>
                    </w:rPr>
                    <w:t>Таблица 1.1.3.21</w:t>
                  </w:r>
                </w:p>
              </w:txbxContent>
            </v:textbox>
          </v:rect>
        </w:pict>
      </w:r>
      <w:r w:rsidR="007948F2" w:rsidRPr="009D0AF7">
        <w:rPr>
          <w:rStyle w:val="FontStyle14"/>
          <w:bCs/>
          <w:i/>
          <w:sz w:val="28"/>
          <w:szCs w:val="28"/>
        </w:rPr>
        <w:t>Промышленность</w:t>
      </w:r>
    </w:p>
    <w:p w:rsidR="007948F2" w:rsidRDefault="007948F2" w:rsidP="007E17F9">
      <w:pPr>
        <w:pStyle w:val="Style4"/>
        <w:widowControl/>
        <w:spacing w:line="240" w:lineRule="auto"/>
        <w:ind w:left="-284" w:right="283" w:firstLine="568"/>
        <w:jc w:val="center"/>
        <w:rPr>
          <w:rStyle w:val="FontStyle14"/>
          <w:b/>
          <w:bCs/>
          <w:sz w:val="8"/>
          <w:szCs w:val="8"/>
        </w:rPr>
      </w:pPr>
    </w:p>
    <w:tbl>
      <w:tblPr>
        <w:tblW w:w="10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98"/>
        <w:gridCol w:w="3591"/>
        <w:gridCol w:w="992"/>
        <w:gridCol w:w="993"/>
        <w:gridCol w:w="992"/>
        <w:gridCol w:w="992"/>
        <w:gridCol w:w="992"/>
        <w:gridCol w:w="927"/>
      </w:tblGrid>
      <w:tr w:rsidR="00A22526" w:rsidTr="009B2FEC">
        <w:trPr>
          <w:trHeight w:val="271"/>
          <w:jc w:val="center"/>
        </w:trPr>
        <w:tc>
          <w:tcPr>
            <w:tcW w:w="598" w:type="dxa"/>
            <w:vMerge w:val="restart"/>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102" w:right="-232" w:hanging="125"/>
              <w:jc w:val="center"/>
              <w:rPr>
                <w:rFonts w:ascii="Times New Roman" w:eastAsia="Times New Roman" w:hAnsi="Times New Roman"/>
                <w:b/>
                <w:bCs/>
                <w:lang w:eastAsia="ar-SA"/>
              </w:rPr>
            </w:pPr>
            <w:r w:rsidRPr="007948F2">
              <w:rPr>
                <w:rFonts w:ascii="Times New Roman" w:hAnsi="Times New Roman"/>
                <w:b/>
                <w:bCs/>
              </w:rPr>
              <w:t>№</w:t>
            </w:r>
          </w:p>
        </w:tc>
        <w:tc>
          <w:tcPr>
            <w:tcW w:w="3591" w:type="dxa"/>
            <w:vMerge w:val="restart"/>
            <w:tcBorders>
              <w:top w:val="single" w:sz="4" w:space="0" w:color="auto"/>
              <w:left w:val="single" w:sz="4" w:space="0" w:color="auto"/>
              <w:bottom w:val="single" w:sz="4" w:space="0" w:color="auto"/>
              <w:right w:val="single" w:sz="4" w:space="0" w:color="auto"/>
            </w:tcBorders>
            <w:vAlign w:val="center"/>
            <w:hideMark/>
          </w:tcPr>
          <w:p w:rsidR="00A22526" w:rsidRPr="00C167D6" w:rsidRDefault="00A22526" w:rsidP="009B2FEC">
            <w:pPr>
              <w:pStyle w:val="aa"/>
              <w:spacing w:after="0" w:line="240" w:lineRule="auto"/>
              <w:ind w:left="387" w:right="283" w:hanging="141"/>
              <w:rPr>
                <w:rFonts w:ascii="Times New Roman" w:eastAsia="Times New Roman" w:hAnsi="Times New Roman"/>
                <w:bCs/>
                <w:lang w:eastAsia="ar-SA"/>
              </w:rPr>
            </w:pPr>
            <w:r w:rsidRPr="00C167D6">
              <w:rPr>
                <w:rFonts w:ascii="Times New Roman" w:hAnsi="Times New Roman"/>
                <w:bCs/>
              </w:rPr>
              <w:t>Наименование показателя</w:t>
            </w:r>
          </w:p>
        </w:tc>
        <w:tc>
          <w:tcPr>
            <w:tcW w:w="5888" w:type="dxa"/>
            <w:gridSpan w:val="6"/>
            <w:tcBorders>
              <w:top w:val="single" w:sz="4" w:space="0" w:color="auto"/>
              <w:left w:val="single" w:sz="4" w:space="0" w:color="auto"/>
              <w:bottom w:val="single" w:sz="4" w:space="0" w:color="auto"/>
              <w:right w:val="single" w:sz="4" w:space="0" w:color="auto"/>
            </w:tcBorders>
            <w:vAlign w:val="center"/>
            <w:hideMark/>
          </w:tcPr>
          <w:p w:rsidR="00A22526" w:rsidRPr="00C167D6" w:rsidRDefault="00A22526" w:rsidP="009B2FEC">
            <w:pPr>
              <w:pStyle w:val="aa"/>
              <w:spacing w:after="0" w:line="240" w:lineRule="auto"/>
              <w:ind w:left="-284" w:right="283" w:firstLine="568"/>
              <w:jc w:val="center"/>
              <w:rPr>
                <w:rFonts w:ascii="Times New Roman" w:hAnsi="Times New Roman"/>
                <w:bCs/>
              </w:rPr>
            </w:pPr>
            <w:r w:rsidRPr="00C167D6">
              <w:rPr>
                <w:rFonts w:ascii="Times New Roman" w:hAnsi="Times New Roman"/>
                <w:bCs/>
              </w:rPr>
              <w:t>Год</w:t>
            </w:r>
          </w:p>
        </w:tc>
      </w:tr>
      <w:tr w:rsidR="00A22526" w:rsidTr="009B2FEC">
        <w:trPr>
          <w:trHeight w:val="275"/>
          <w:jc w:val="center"/>
        </w:trPr>
        <w:tc>
          <w:tcPr>
            <w:tcW w:w="598" w:type="dxa"/>
            <w:vMerge/>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spacing w:after="0" w:line="240" w:lineRule="auto"/>
              <w:ind w:left="-102" w:right="34" w:hanging="125"/>
              <w:jc w:val="center"/>
              <w:rPr>
                <w:rFonts w:eastAsia="Calibri" w:cs="Calibri"/>
                <w:b/>
                <w:bCs/>
                <w:lang w:eastAsia="ar-SA"/>
              </w:rPr>
            </w:pPr>
          </w:p>
        </w:tc>
        <w:tc>
          <w:tcPr>
            <w:tcW w:w="3591" w:type="dxa"/>
            <w:vMerge/>
            <w:tcBorders>
              <w:top w:val="single" w:sz="4" w:space="0" w:color="auto"/>
              <w:left w:val="single" w:sz="4" w:space="0" w:color="auto"/>
              <w:bottom w:val="single" w:sz="4" w:space="0" w:color="auto"/>
              <w:right w:val="single" w:sz="4" w:space="0" w:color="auto"/>
            </w:tcBorders>
            <w:vAlign w:val="center"/>
            <w:hideMark/>
          </w:tcPr>
          <w:p w:rsidR="00A22526" w:rsidRPr="00C167D6" w:rsidRDefault="00A22526" w:rsidP="009B2FEC">
            <w:pPr>
              <w:spacing w:after="0" w:line="240" w:lineRule="auto"/>
              <w:ind w:left="-284" w:right="283" w:firstLine="568"/>
              <w:rPr>
                <w:rFonts w:eastAsia="Calibri" w:cs="Calibri"/>
                <w:bCs/>
                <w:lang w:eastAsia="ar-SA"/>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C167D6" w:rsidRDefault="00A22526" w:rsidP="009B2FEC">
            <w:pPr>
              <w:pStyle w:val="aa"/>
              <w:spacing w:after="0" w:line="240" w:lineRule="auto"/>
              <w:ind w:left="98"/>
              <w:jc w:val="center"/>
              <w:rPr>
                <w:rFonts w:ascii="Times New Roman" w:eastAsia="Times New Roman" w:hAnsi="Times New Roman"/>
                <w:bCs/>
                <w:lang w:eastAsia="ar-SA"/>
              </w:rPr>
            </w:pPr>
            <w:r w:rsidRPr="00C167D6">
              <w:rPr>
                <w:rFonts w:ascii="Times New Roman" w:hAnsi="Times New Roman"/>
                <w:bCs/>
              </w:rPr>
              <w:t>2012</w:t>
            </w:r>
          </w:p>
        </w:tc>
        <w:tc>
          <w:tcPr>
            <w:tcW w:w="993" w:type="dxa"/>
            <w:tcBorders>
              <w:top w:val="single" w:sz="4" w:space="0" w:color="auto"/>
              <w:left w:val="single" w:sz="4" w:space="0" w:color="auto"/>
              <w:bottom w:val="single" w:sz="4" w:space="0" w:color="auto"/>
              <w:right w:val="single" w:sz="4" w:space="0" w:color="auto"/>
            </w:tcBorders>
            <w:vAlign w:val="center"/>
            <w:hideMark/>
          </w:tcPr>
          <w:p w:rsidR="00A22526" w:rsidRPr="00C167D6" w:rsidRDefault="00A22526" w:rsidP="009B2FEC">
            <w:pPr>
              <w:pStyle w:val="aa"/>
              <w:spacing w:after="0" w:line="240" w:lineRule="auto"/>
              <w:ind w:left="98"/>
              <w:jc w:val="center"/>
              <w:rPr>
                <w:rFonts w:ascii="Times New Roman" w:eastAsia="Times New Roman" w:hAnsi="Times New Roman"/>
                <w:bCs/>
                <w:lang w:eastAsia="ar-SA"/>
              </w:rPr>
            </w:pPr>
            <w:r w:rsidRPr="00C167D6">
              <w:rPr>
                <w:rFonts w:ascii="Times New Roman" w:hAnsi="Times New Roman"/>
                <w:bCs/>
              </w:rPr>
              <w:t>2013</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C167D6" w:rsidRDefault="00A22526" w:rsidP="009B2FEC">
            <w:pPr>
              <w:pStyle w:val="aa"/>
              <w:spacing w:after="0" w:line="240" w:lineRule="auto"/>
              <w:ind w:left="98"/>
              <w:jc w:val="center"/>
              <w:rPr>
                <w:rFonts w:ascii="Times New Roman" w:eastAsia="Times New Roman" w:hAnsi="Times New Roman"/>
                <w:bCs/>
                <w:lang w:eastAsia="ar-SA"/>
              </w:rPr>
            </w:pPr>
            <w:r w:rsidRPr="00C167D6">
              <w:rPr>
                <w:rFonts w:ascii="Times New Roman" w:hAnsi="Times New Roman"/>
                <w:bCs/>
              </w:rPr>
              <w:t>2014</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C167D6" w:rsidRDefault="00A22526" w:rsidP="009B2FEC">
            <w:pPr>
              <w:pStyle w:val="aa"/>
              <w:spacing w:after="0" w:line="240" w:lineRule="auto"/>
              <w:ind w:left="98"/>
              <w:jc w:val="center"/>
              <w:rPr>
                <w:rFonts w:ascii="Times New Roman" w:eastAsia="Times New Roman" w:hAnsi="Times New Roman"/>
                <w:bCs/>
                <w:lang w:eastAsia="ar-SA"/>
              </w:rPr>
            </w:pPr>
            <w:r w:rsidRPr="00C167D6">
              <w:rPr>
                <w:rFonts w:ascii="Times New Roman" w:hAnsi="Times New Roman"/>
                <w:bCs/>
              </w:rPr>
              <w:t>2015</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C167D6" w:rsidRDefault="00A22526" w:rsidP="009B2FEC">
            <w:pPr>
              <w:pStyle w:val="aa"/>
              <w:spacing w:after="0" w:line="240" w:lineRule="auto"/>
              <w:ind w:left="98"/>
              <w:jc w:val="center"/>
              <w:rPr>
                <w:rFonts w:ascii="Times New Roman" w:eastAsia="Times New Roman" w:hAnsi="Times New Roman"/>
                <w:bCs/>
                <w:lang w:eastAsia="ar-SA"/>
              </w:rPr>
            </w:pPr>
            <w:r w:rsidRPr="00C167D6">
              <w:rPr>
                <w:rFonts w:ascii="Times New Roman" w:hAnsi="Times New Roman"/>
                <w:bCs/>
              </w:rPr>
              <w:t>2016</w:t>
            </w:r>
          </w:p>
        </w:tc>
        <w:tc>
          <w:tcPr>
            <w:tcW w:w="927" w:type="dxa"/>
            <w:tcBorders>
              <w:top w:val="single" w:sz="4" w:space="0" w:color="auto"/>
              <w:left w:val="single" w:sz="4" w:space="0" w:color="auto"/>
              <w:bottom w:val="single" w:sz="4" w:space="0" w:color="auto"/>
              <w:right w:val="single" w:sz="4" w:space="0" w:color="auto"/>
            </w:tcBorders>
          </w:tcPr>
          <w:p w:rsidR="00A22526" w:rsidRPr="00C167D6" w:rsidRDefault="00A22526" w:rsidP="009B2FEC">
            <w:pPr>
              <w:pStyle w:val="aa"/>
              <w:spacing w:after="0" w:line="240" w:lineRule="auto"/>
              <w:ind w:left="98"/>
              <w:jc w:val="center"/>
              <w:rPr>
                <w:rFonts w:ascii="Times New Roman" w:hAnsi="Times New Roman"/>
                <w:bCs/>
              </w:rPr>
            </w:pPr>
            <w:r w:rsidRPr="00C167D6">
              <w:rPr>
                <w:rFonts w:ascii="Times New Roman" w:hAnsi="Times New Roman"/>
                <w:bCs/>
              </w:rPr>
              <w:t>2017</w:t>
            </w:r>
          </w:p>
        </w:tc>
      </w:tr>
      <w:tr w:rsidR="00A22526" w:rsidTr="009B2FEC">
        <w:trPr>
          <w:trHeight w:val="421"/>
          <w:jc w:val="center"/>
        </w:trPr>
        <w:tc>
          <w:tcPr>
            <w:tcW w:w="598"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102" w:right="-232" w:hanging="150"/>
              <w:jc w:val="center"/>
              <w:rPr>
                <w:rFonts w:ascii="Times New Roman" w:eastAsia="Times New Roman" w:hAnsi="Times New Roman"/>
                <w:bCs/>
                <w:lang w:eastAsia="ar-SA"/>
              </w:rPr>
            </w:pPr>
            <w:r w:rsidRPr="007948F2">
              <w:rPr>
                <w:rFonts w:ascii="Times New Roman" w:hAnsi="Times New Roman"/>
                <w:bCs/>
              </w:rPr>
              <w:t>1.</w:t>
            </w:r>
          </w:p>
        </w:tc>
        <w:tc>
          <w:tcPr>
            <w:tcW w:w="3591"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tabs>
                <w:tab w:val="left" w:pos="2761"/>
              </w:tabs>
              <w:spacing w:after="0" w:line="240" w:lineRule="auto"/>
              <w:ind w:left="0" w:right="284"/>
              <w:rPr>
                <w:rFonts w:ascii="Times New Roman" w:eastAsia="Times New Roman" w:hAnsi="Times New Roman"/>
                <w:b/>
                <w:bCs/>
                <w:lang w:eastAsia="ar-SA"/>
              </w:rPr>
            </w:pPr>
            <w:r w:rsidRPr="007948F2">
              <w:rPr>
                <w:rFonts w:ascii="Times New Roman" w:hAnsi="Times New Roman"/>
                <w:bCs/>
              </w:rPr>
              <w:t xml:space="preserve">Объем отгруженной продукции, </w:t>
            </w:r>
            <w:r w:rsidR="009B2FEC" w:rsidRPr="007948F2">
              <w:rPr>
                <w:rFonts w:ascii="Times New Roman" w:hAnsi="Times New Roman"/>
                <w:bCs/>
              </w:rPr>
              <w:t>выполнен</w:t>
            </w:r>
            <w:r w:rsidR="009B2FEC">
              <w:rPr>
                <w:rFonts w:ascii="Times New Roman" w:hAnsi="Times New Roman"/>
                <w:bCs/>
              </w:rPr>
              <w:t>ных</w:t>
            </w:r>
            <w:r w:rsidRPr="007948F2">
              <w:rPr>
                <w:rFonts w:ascii="Times New Roman" w:hAnsi="Times New Roman"/>
                <w:bCs/>
              </w:rPr>
              <w:t xml:space="preserve"> работ и услуг, млн. руб.</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72226</w:t>
            </w:r>
          </w:p>
        </w:tc>
        <w:tc>
          <w:tcPr>
            <w:tcW w:w="993"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74954</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75317</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86382</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96674</w:t>
            </w:r>
          </w:p>
        </w:tc>
        <w:tc>
          <w:tcPr>
            <w:tcW w:w="927" w:type="dxa"/>
            <w:tcBorders>
              <w:top w:val="single" w:sz="4" w:space="0" w:color="auto"/>
              <w:left w:val="single" w:sz="4" w:space="0" w:color="auto"/>
              <w:bottom w:val="single" w:sz="4" w:space="0" w:color="auto"/>
              <w:right w:val="single" w:sz="4" w:space="0" w:color="auto"/>
            </w:tcBorders>
            <w:vAlign w:val="center"/>
          </w:tcPr>
          <w:p w:rsidR="00A22526" w:rsidRPr="009B2FEC" w:rsidRDefault="00A22526" w:rsidP="009B2FEC">
            <w:pPr>
              <w:pStyle w:val="aa"/>
              <w:spacing w:after="0" w:line="240" w:lineRule="auto"/>
              <w:ind w:left="98"/>
              <w:jc w:val="center"/>
              <w:rPr>
                <w:rFonts w:ascii="Times New Roman" w:hAnsi="Times New Roman"/>
                <w:bCs/>
              </w:rPr>
            </w:pPr>
            <w:r w:rsidRPr="009B2FEC">
              <w:rPr>
                <w:rFonts w:ascii="Times New Roman" w:hAnsi="Times New Roman"/>
                <w:bCs/>
              </w:rPr>
              <w:t>99183</w:t>
            </w:r>
          </w:p>
        </w:tc>
      </w:tr>
      <w:tr w:rsidR="00A22526" w:rsidTr="00BA3F4F">
        <w:trPr>
          <w:trHeight w:val="642"/>
          <w:jc w:val="center"/>
        </w:trPr>
        <w:tc>
          <w:tcPr>
            <w:tcW w:w="598" w:type="dxa"/>
            <w:tcBorders>
              <w:top w:val="single" w:sz="4" w:space="0" w:color="auto"/>
              <w:left w:val="single" w:sz="4" w:space="0" w:color="auto"/>
              <w:bottom w:val="single" w:sz="4" w:space="0" w:color="auto"/>
              <w:right w:val="single" w:sz="4" w:space="0" w:color="auto"/>
            </w:tcBorders>
            <w:vAlign w:val="center"/>
          </w:tcPr>
          <w:p w:rsidR="00A22526" w:rsidRPr="007948F2" w:rsidRDefault="00A22526" w:rsidP="009B2FEC">
            <w:pPr>
              <w:pStyle w:val="aa"/>
              <w:spacing w:after="0" w:line="240" w:lineRule="auto"/>
              <w:ind w:left="-102" w:right="34" w:hanging="125"/>
              <w:jc w:val="center"/>
              <w:rPr>
                <w:rFonts w:ascii="Times New Roman" w:eastAsia="Times New Roman" w:hAnsi="Times New Roman"/>
                <w:bCs/>
                <w:lang w:eastAsia="ar-SA"/>
              </w:rPr>
            </w:pPr>
          </w:p>
        </w:tc>
        <w:tc>
          <w:tcPr>
            <w:tcW w:w="3591"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tabs>
                <w:tab w:val="left" w:pos="2761"/>
              </w:tabs>
              <w:spacing w:after="0" w:line="240" w:lineRule="auto"/>
              <w:ind w:left="0" w:right="284"/>
              <w:rPr>
                <w:rFonts w:ascii="Times New Roman" w:eastAsia="Times New Roman" w:hAnsi="Times New Roman"/>
                <w:bCs/>
                <w:lang w:eastAsia="ar-SA"/>
              </w:rPr>
            </w:pPr>
            <w:r w:rsidRPr="007948F2">
              <w:rPr>
                <w:rFonts w:ascii="Times New Roman" w:hAnsi="Times New Roman"/>
                <w:bCs/>
              </w:rPr>
              <w:t xml:space="preserve">к уровню </w:t>
            </w:r>
            <w:r w:rsidR="009B2FEC" w:rsidRPr="007948F2">
              <w:rPr>
                <w:rFonts w:ascii="Times New Roman" w:hAnsi="Times New Roman"/>
                <w:bCs/>
              </w:rPr>
              <w:t>соответству</w:t>
            </w:r>
            <w:r w:rsidR="009B2FEC">
              <w:rPr>
                <w:rFonts w:ascii="Times New Roman" w:hAnsi="Times New Roman"/>
                <w:bCs/>
              </w:rPr>
              <w:t>ю</w:t>
            </w:r>
            <w:r w:rsidR="009B2FEC" w:rsidRPr="007948F2">
              <w:rPr>
                <w:rFonts w:ascii="Times New Roman" w:hAnsi="Times New Roman"/>
                <w:bCs/>
              </w:rPr>
              <w:t>щего</w:t>
            </w:r>
            <w:r w:rsidRPr="007948F2">
              <w:rPr>
                <w:rFonts w:ascii="Times New Roman" w:hAnsi="Times New Roman"/>
                <w:bCs/>
              </w:rPr>
              <w:t xml:space="preserve"> периода прошлого года, %</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106,1</w:t>
            </w:r>
          </w:p>
        </w:tc>
        <w:tc>
          <w:tcPr>
            <w:tcW w:w="993"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103,8</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100,5</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114,7</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111,9</w:t>
            </w:r>
          </w:p>
        </w:tc>
        <w:tc>
          <w:tcPr>
            <w:tcW w:w="927" w:type="dxa"/>
            <w:tcBorders>
              <w:top w:val="single" w:sz="4" w:space="0" w:color="auto"/>
              <w:left w:val="single" w:sz="4" w:space="0" w:color="auto"/>
              <w:bottom w:val="single" w:sz="4" w:space="0" w:color="auto"/>
              <w:right w:val="single" w:sz="4" w:space="0" w:color="auto"/>
            </w:tcBorders>
            <w:vAlign w:val="center"/>
          </w:tcPr>
          <w:p w:rsidR="00A22526" w:rsidRPr="009B2FEC" w:rsidRDefault="00A22526" w:rsidP="009B2FEC">
            <w:pPr>
              <w:pStyle w:val="aa"/>
              <w:spacing w:after="0" w:line="240" w:lineRule="auto"/>
              <w:ind w:left="0"/>
              <w:jc w:val="center"/>
              <w:rPr>
                <w:rFonts w:ascii="Times New Roman" w:hAnsi="Times New Roman"/>
                <w:bCs/>
              </w:rPr>
            </w:pPr>
            <w:r w:rsidRPr="009B2FEC">
              <w:rPr>
                <w:rFonts w:ascii="Times New Roman" w:hAnsi="Times New Roman"/>
                <w:bCs/>
              </w:rPr>
              <w:t>102,6</w:t>
            </w:r>
          </w:p>
        </w:tc>
      </w:tr>
      <w:tr w:rsidR="00A22526" w:rsidTr="00BA3F4F">
        <w:trPr>
          <w:trHeight w:val="553"/>
          <w:jc w:val="center"/>
        </w:trPr>
        <w:tc>
          <w:tcPr>
            <w:tcW w:w="598"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102" w:right="-232" w:hanging="125"/>
              <w:jc w:val="center"/>
              <w:rPr>
                <w:rFonts w:ascii="Times New Roman" w:eastAsia="Times New Roman" w:hAnsi="Times New Roman"/>
                <w:bCs/>
                <w:lang w:eastAsia="ar-SA"/>
              </w:rPr>
            </w:pPr>
            <w:r w:rsidRPr="007948F2">
              <w:rPr>
                <w:rFonts w:ascii="Times New Roman" w:hAnsi="Times New Roman"/>
                <w:bCs/>
              </w:rPr>
              <w:t>2.</w:t>
            </w:r>
          </w:p>
        </w:tc>
        <w:tc>
          <w:tcPr>
            <w:tcW w:w="3591"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tabs>
                <w:tab w:val="left" w:pos="2761"/>
              </w:tabs>
              <w:spacing w:after="0" w:line="240" w:lineRule="auto"/>
              <w:ind w:left="0" w:right="284"/>
              <w:rPr>
                <w:rFonts w:ascii="Times New Roman" w:eastAsia="Times New Roman" w:hAnsi="Times New Roman"/>
                <w:bCs/>
                <w:lang w:eastAsia="ar-SA"/>
              </w:rPr>
            </w:pPr>
            <w:r w:rsidRPr="007948F2">
              <w:rPr>
                <w:rFonts w:ascii="Times New Roman" w:hAnsi="Times New Roman"/>
                <w:bCs/>
              </w:rPr>
              <w:t xml:space="preserve">Индекс </w:t>
            </w:r>
            <w:r w:rsidR="009B2FEC" w:rsidRPr="007948F2">
              <w:rPr>
                <w:rFonts w:ascii="Times New Roman" w:hAnsi="Times New Roman"/>
                <w:bCs/>
              </w:rPr>
              <w:t>промышлен</w:t>
            </w:r>
            <w:r w:rsidR="009B2FEC">
              <w:rPr>
                <w:rFonts w:ascii="Times New Roman" w:hAnsi="Times New Roman"/>
                <w:bCs/>
              </w:rPr>
              <w:t>н</w:t>
            </w:r>
            <w:r w:rsidR="009B2FEC" w:rsidRPr="007948F2">
              <w:rPr>
                <w:rFonts w:ascii="Times New Roman" w:hAnsi="Times New Roman"/>
                <w:bCs/>
              </w:rPr>
              <w:t>ого</w:t>
            </w:r>
            <w:r w:rsidRPr="007948F2">
              <w:rPr>
                <w:rFonts w:ascii="Times New Roman" w:hAnsi="Times New Roman"/>
                <w:bCs/>
              </w:rPr>
              <w:t xml:space="preserve"> производства, %</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105,1</w:t>
            </w:r>
          </w:p>
        </w:tc>
        <w:tc>
          <w:tcPr>
            <w:tcW w:w="993"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97,7</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99,1</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105,8</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102,2</w:t>
            </w:r>
          </w:p>
        </w:tc>
        <w:tc>
          <w:tcPr>
            <w:tcW w:w="927" w:type="dxa"/>
            <w:tcBorders>
              <w:top w:val="single" w:sz="4" w:space="0" w:color="auto"/>
              <w:left w:val="single" w:sz="4" w:space="0" w:color="auto"/>
              <w:bottom w:val="single" w:sz="4" w:space="0" w:color="auto"/>
              <w:right w:val="single" w:sz="4" w:space="0" w:color="auto"/>
            </w:tcBorders>
            <w:vAlign w:val="center"/>
          </w:tcPr>
          <w:p w:rsidR="00A22526" w:rsidRPr="009B2FEC" w:rsidRDefault="00A22526" w:rsidP="009B2FEC">
            <w:pPr>
              <w:pStyle w:val="aa"/>
              <w:spacing w:after="0" w:line="240" w:lineRule="auto"/>
              <w:ind w:left="98"/>
              <w:jc w:val="center"/>
              <w:rPr>
                <w:rFonts w:ascii="Times New Roman" w:hAnsi="Times New Roman"/>
                <w:bCs/>
              </w:rPr>
            </w:pPr>
            <w:r w:rsidRPr="009B2FEC">
              <w:rPr>
                <w:rFonts w:ascii="Times New Roman" w:hAnsi="Times New Roman"/>
                <w:bCs/>
              </w:rPr>
              <w:t>101,8</w:t>
            </w:r>
          </w:p>
        </w:tc>
      </w:tr>
      <w:tr w:rsidR="00A22526" w:rsidTr="00BA3F4F">
        <w:trPr>
          <w:trHeight w:val="703"/>
          <w:jc w:val="center"/>
        </w:trPr>
        <w:tc>
          <w:tcPr>
            <w:tcW w:w="598"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102" w:right="-232" w:hanging="125"/>
              <w:jc w:val="center"/>
              <w:rPr>
                <w:rFonts w:ascii="Times New Roman" w:eastAsia="Times New Roman" w:hAnsi="Times New Roman"/>
                <w:bCs/>
                <w:lang w:eastAsia="ar-SA"/>
              </w:rPr>
            </w:pPr>
            <w:r w:rsidRPr="007948F2">
              <w:rPr>
                <w:rFonts w:ascii="Times New Roman" w:hAnsi="Times New Roman"/>
                <w:bCs/>
              </w:rPr>
              <w:t>3.</w:t>
            </w:r>
          </w:p>
        </w:tc>
        <w:tc>
          <w:tcPr>
            <w:tcW w:w="3591"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tabs>
                <w:tab w:val="left" w:pos="2761"/>
              </w:tabs>
              <w:spacing w:after="0" w:line="240" w:lineRule="auto"/>
              <w:ind w:left="0" w:right="284"/>
              <w:rPr>
                <w:rFonts w:ascii="Times New Roman" w:eastAsia="Times New Roman" w:hAnsi="Times New Roman"/>
                <w:bCs/>
                <w:lang w:eastAsia="ar-SA"/>
              </w:rPr>
            </w:pPr>
            <w:r w:rsidRPr="007948F2">
              <w:rPr>
                <w:rFonts w:ascii="Times New Roman" w:hAnsi="Times New Roman"/>
                <w:bCs/>
              </w:rPr>
              <w:t xml:space="preserve">Объем инновационной </w:t>
            </w:r>
            <w:r w:rsidR="009B2FEC" w:rsidRPr="007948F2">
              <w:rPr>
                <w:rFonts w:ascii="Times New Roman" w:hAnsi="Times New Roman"/>
                <w:bCs/>
              </w:rPr>
              <w:t>продукции, млн.</w:t>
            </w:r>
            <w:r w:rsidRPr="007948F2">
              <w:rPr>
                <w:rFonts w:ascii="Times New Roman" w:hAnsi="Times New Roman"/>
                <w:bCs/>
              </w:rPr>
              <w:t xml:space="preserve"> руб.</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10360</w:t>
            </w:r>
          </w:p>
        </w:tc>
        <w:tc>
          <w:tcPr>
            <w:tcW w:w="993"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12360</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12325</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14344</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1618</w:t>
            </w:r>
          </w:p>
        </w:tc>
        <w:tc>
          <w:tcPr>
            <w:tcW w:w="927" w:type="dxa"/>
            <w:vMerge w:val="restart"/>
            <w:tcBorders>
              <w:top w:val="single" w:sz="4" w:space="0" w:color="auto"/>
              <w:left w:val="single" w:sz="4" w:space="0" w:color="auto"/>
              <w:right w:val="single" w:sz="4" w:space="0" w:color="auto"/>
            </w:tcBorders>
            <w:vAlign w:val="center"/>
          </w:tcPr>
          <w:p w:rsidR="00A22526" w:rsidRPr="009B2FEC" w:rsidRDefault="00A22526" w:rsidP="009B2FEC">
            <w:pPr>
              <w:pStyle w:val="aa"/>
              <w:spacing w:after="0" w:line="240" w:lineRule="auto"/>
              <w:ind w:left="0"/>
              <w:jc w:val="center"/>
              <w:rPr>
                <w:rFonts w:ascii="Times New Roman" w:hAnsi="Times New Roman"/>
                <w:bCs/>
                <w:sz w:val="16"/>
                <w:szCs w:val="16"/>
              </w:rPr>
            </w:pPr>
            <w:r w:rsidRPr="009B2FEC">
              <w:rPr>
                <w:rFonts w:ascii="Times New Roman" w:hAnsi="Times New Roman"/>
                <w:bCs/>
                <w:sz w:val="16"/>
                <w:szCs w:val="16"/>
              </w:rPr>
              <w:t>Данные статистикой не предоставляются</w:t>
            </w:r>
          </w:p>
        </w:tc>
      </w:tr>
      <w:tr w:rsidR="00A22526" w:rsidTr="009B2FEC">
        <w:trPr>
          <w:trHeight w:val="227"/>
          <w:jc w:val="center"/>
        </w:trPr>
        <w:tc>
          <w:tcPr>
            <w:tcW w:w="598"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102" w:right="-232" w:hanging="125"/>
              <w:jc w:val="center"/>
              <w:rPr>
                <w:rFonts w:ascii="Times New Roman" w:eastAsia="Times New Roman" w:hAnsi="Times New Roman"/>
                <w:bCs/>
                <w:lang w:eastAsia="ar-SA"/>
              </w:rPr>
            </w:pPr>
            <w:r w:rsidRPr="007948F2">
              <w:rPr>
                <w:rFonts w:ascii="Times New Roman" w:hAnsi="Times New Roman"/>
                <w:bCs/>
              </w:rPr>
              <w:t>4</w:t>
            </w:r>
            <w:r w:rsidR="009B2FEC">
              <w:rPr>
                <w:rFonts w:ascii="Times New Roman" w:hAnsi="Times New Roman"/>
                <w:bCs/>
              </w:rPr>
              <w:t>.</w:t>
            </w:r>
          </w:p>
        </w:tc>
        <w:tc>
          <w:tcPr>
            <w:tcW w:w="3591"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tabs>
                <w:tab w:val="left" w:pos="2761"/>
              </w:tabs>
              <w:spacing w:after="0" w:line="240" w:lineRule="auto"/>
              <w:ind w:left="0" w:right="284"/>
              <w:rPr>
                <w:rFonts w:ascii="Times New Roman" w:eastAsia="Times New Roman" w:hAnsi="Times New Roman"/>
                <w:bCs/>
                <w:lang w:eastAsia="ar-SA"/>
              </w:rPr>
            </w:pPr>
            <w:r w:rsidRPr="007948F2">
              <w:rPr>
                <w:rFonts w:ascii="Times New Roman" w:hAnsi="Times New Roman"/>
                <w:bCs/>
              </w:rPr>
              <w:t xml:space="preserve">Доля инновационной </w:t>
            </w:r>
            <w:r w:rsidR="009B2FEC" w:rsidRPr="007948F2">
              <w:rPr>
                <w:rFonts w:ascii="Times New Roman" w:hAnsi="Times New Roman"/>
                <w:bCs/>
              </w:rPr>
              <w:t>продукции в</w:t>
            </w:r>
            <w:r w:rsidRPr="007948F2">
              <w:rPr>
                <w:rFonts w:ascii="Times New Roman" w:hAnsi="Times New Roman"/>
                <w:bCs/>
              </w:rPr>
              <w:t xml:space="preserve"> общем объеме </w:t>
            </w:r>
            <w:r w:rsidR="009B2FEC" w:rsidRPr="007948F2">
              <w:rPr>
                <w:rFonts w:ascii="Times New Roman" w:hAnsi="Times New Roman"/>
                <w:bCs/>
              </w:rPr>
              <w:t>промышлен</w:t>
            </w:r>
            <w:r w:rsidR="009B2FEC">
              <w:rPr>
                <w:rFonts w:ascii="Times New Roman" w:hAnsi="Times New Roman"/>
                <w:bCs/>
              </w:rPr>
              <w:t>н</w:t>
            </w:r>
            <w:r w:rsidR="009B2FEC" w:rsidRPr="007948F2">
              <w:rPr>
                <w:rFonts w:ascii="Times New Roman" w:hAnsi="Times New Roman"/>
                <w:bCs/>
              </w:rPr>
              <w:t>ого</w:t>
            </w:r>
            <w:r w:rsidRPr="007948F2">
              <w:rPr>
                <w:rFonts w:ascii="Times New Roman" w:hAnsi="Times New Roman"/>
                <w:bCs/>
              </w:rPr>
              <w:t xml:space="preserve"> производства, %</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14,3</w:t>
            </w:r>
          </w:p>
        </w:tc>
        <w:tc>
          <w:tcPr>
            <w:tcW w:w="993"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16,5</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rPr>
                <w:rFonts w:ascii="Times New Roman" w:eastAsia="Times New Roman" w:hAnsi="Times New Roman"/>
                <w:bCs/>
                <w:lang w:eastAsia="ar-SA"/>
              </w:rPr>
            </w:pPr>
            <w:r w:rsidRPr="007948F2">
              <w:rPr>
                <w:rFonts w:ascii="Times New Roman" w:hAnsi="Times New Roman"/>
                <w:bCs/>
              </w:rPr>
              <w:t>16,4</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16,6</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1,7</w:t>
            </w:r>
          </w:p>
        </w:tc>
        <w:tc>
          <w:tcPr>
            <w:tcW w:w="927" w:type="dxa"/>
            <w:vMerge/>
            <w:tcBorders>
              <w:left w:val="single" w:sz="4" w:space="0" w:color="auto"/>
              <w:bottom w:val="single" w:sz="4" w:space="0" w:color="auto"/>
              <w:right w:val="single" w:sz="4" w:space="0" w:color="auto"/>
            </w:tcBorders>
          </w:tcPr>
          <w:p w:rsidR="00A22526" w:rsidRPr="007948F2" w:rsidRDefault="00A22526" w:rsidP="009B2FEC">
            <w:pPr>
              <w:pStyle w:val="aa"/>
              <w:spacing w:after="0" w:line="240" w:lineRule="auto"/>
              <w:ind w:left="98"/>
              <w:jc w:val="center"/>
              <w:rPr>
                <w:rFonts w:ascii="Times New Roman" w:hAnsi="Times New Roman"/>
                <w:bCs/>
              </w:rPr>
            </w:pPr>
          </w:p>
        </w:tc>
      </w:tr>
    </w:tbl>
    <w:p w:rsidR="00025C36" w:rsidRPr="00025C36" w:rsidRDefault="00025C36" w:rsidP="00025C36">
      <w:pPr>
        <w:spacing w:after="0" w:line="360" w:lineRule="auto"/>
        <w:ind w:right="-285" w:firstLine="426"/>
        <w:jc w:val="both"/>
        <w:rPr>
          <w:rFonts w:ascii="Times New Roman" w:hAnsi="Times New Roman" w:cs="Times New Roman"/>
          <w:sz w:val="6"/>
          <w:szCs w:val="6"/>
        </w:rPr>
      </w:pPr>
    </w:p>
    <w:p w:rsidR="00AA2FC7" w:rsidRPr="00AB2B22" w:rsidRDefault="007948F2" w:rsidP="009D0AF7">
      <w:pPr>
        <w:spacing w:after="0" w:line="360" w:lineRule="auto"/>
        <w:ind w:right="-285" w:firstLine="426"/>
        <w:jc w:val="both"/>
      </w:pPr>
      <w:r w:rsidRPr="00025C36">
        <w:rPr>
          <w:rFonts w:ascii="Times New Roman" w:hAnsi="Times New Roman" w:cs="Times New Roman"/>
          <w:sz w:val="28"/>
          <w:szCs w:val="28"/>
        </w:rPr>
        <w:t>Объем отгруженной продукции, выполненных работ и услуг собственного производства предприятиями промышленного сектора имеет ежегодную</w:t>
      </w:r>
      <w:r w:rsidR="00E0751D" w:rsidRPr="00025C36">
        <w:rPr>
          <w:rFonts w:ascii="Times New Roman" w:hAnsi="Times New Roman" w:cs="Times New Roman"/>
          <w:sz w:val="28"/>
          <w:szCs w:val="28"/>
        </w:rPr>
        <w:t xml:space="preserve"> тенденцию роста. По итогам 2017</w:t>
      </w:r>
      <w:r w:rsidRPr="00025C36">
        <w:rPr>
          <w:rFonts w:ascii="Times New Roman" w:hAnsi="Times New Roman" w:cs="Times New Roman"/>
          <w:sz w:val="28"/>
          <w:szCs w:val="28"/>
        </w:rPr>
        <w:t xml:space="preserve"> года он превысил </w:t>
      </w:r>
      <w:r w:rsidR="00E0751D" w:rsidRPr="00025C36">
        <w:rPr>
          <w:rFonts w:ascii="Times New Roman" w:hAnsi="Times New Roman" w:cs="Times New Roman"/>
          <w:sz w:val="28"/>
          <w:szCs w:val="28"/>
        </w:rPr>
        <w:t>99</w:t>
      </w:r>
      <w:r w:rsidRPr="00025C36">
        <w:rPr>
          <w:rFonts w:ascii="Times New Roman" w:hAnsi="Times New Roman" w:cs="Times New Roman"/>
          <w:sz w:val="28"/>
          <w:szCs w:val="28"/>
        </w:rPr>
        <w:t>млрд</w:t>
      </w:r>
      <w:proofErr w:type="gramStart"/>
      <w:r w:rsidRPr="00025C36">
        <w:rPr>
          <w:rFonts w:ascii="Times New Roman" w:hAnsi="Times New Roman" w:cs="Times New Roman"/>
          <w:sz w:val="28"/>
          <w:szCs w:val="28"/>
        </w:rPr>
        <w:t>.</w:t>
      </w:r>
      <w:r w:rsidR="00AA2FC7" w:rsidRPr="00025C36">
        <w:rPr>
          <w:rFonts w:ascii="Times New Roman" w:hAnsi="Times New Roman" w:cs="Times New Roman"/>
          <w:sz w:val="28"/>
          <w:szCs w:val="28"/>
        </w:rPr>
        <w:t>р</w:t>
      </w:r>
      <w:proofErr w:type="gramEnd"/>
      <w:r w:rsidR="00AA2FC7" w:rsidRPr="00025C36">
        <w:rPr>
          <w:rFonts w:ascii="Times New Roman" w:hAnsi="Times New Roman" w:cs="Times New Roman"/>
          <w:sz w:val="28"/>
          <w:szCs w:val="28"/>
        </w:rPr>
        <w:t>у</w:t>
      </w:r>
      <w:r w:rsidR="00AA2FC7">
        <w:rPr>
          <w:rFonts w:ascii="Times New Roman" w:hAnsi="Times New Roman" w:cs="Times New Roman"/>
          <w:sz w:val="28"/>
          <w:szCs w:val="28"/>
        </w:rPr>
        <w:t>б.</w:t>
      </w:r>
      <w:r w:rsidR="00E0751D" w:rsidRPr="00025C36">
        <w:rPr>
          <w:rFonts w:ascii="Times New Roman" w:hAnsi="Times New Roman" w:cs="Times New Roman"/>
          <w:sz w:val="28"/>
          <w:szCs w:val="28"/>
        </w:rPr>
        <w:t xml:space="preserve"> в действующих ценах</w:t>
      </w:r>
      <w:r w:rsidRPr="00025C36">
        <w:rPr>
          <w:rFonts w:ascii="Times New Roman" w:hAnsi="Times New Roman" w:cs="Times New Roman"/>
          <w:sz w:val="28"/>
          <w:szCs w:val="28"/>
        </w:rPr>
        <w:t xml:space="preserve">. </w:t>
      </w:r>
      <w:r w:rsidR="00AB2B22">
        <w:tab/>
      </w:r>
    </w:p>
    <w:p w:rsidR="00B335E7" w:rsidRPr="00BB791C" w:rsidRDefault="00116429" w:rsidP="00AA2FC7">
      <w:pPr>
        <w:pStyle w:val="23"/>
        <w:spacing w:after="0" w:line="240" w:lineRule="auto"/>
        <w:ind w:left="142" w:right="283" w:firstLine="567"/>
        <w:jc w:val="center"/>
        <w:rPr>
          <w:b/>
          <w:sz w:val="28"/>
          <w:szCs w:val="28"/>
        </w:rPr>
      </w:pPr>
      <w:r>
        <w:rPr>
          <w:b/>
          <w:noProof/>
          <w:sz w:val="28"/>
          <w:szCs w:val="28"/>
        </w:rPr>
        <w:pict>
          <v:rect id="_x0000_s1086" style="position:absolute;left:0;text-align:left;margin-left:334.95pt;margin-top:-19.3pt;width:96.5pt;height:37.25pt;rotation:-180;flip:y;z-index:2516362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86">
              <w:txbxContent>
                <w:p w:rsidR="00AF2D7D" w:rsidRPr="004247BF" w:rsidRDefault="00AF2D7D" w:rsidP="00AA2FC7">
                  <w:pPr>
                    <w:pStyle w:val="ad"/>
                    <w:kinsoku w:val="0"/>
                    <w:overflowPunct w:val="0"/>
                    <w:spacing w:before="0" w:after="0"/>
                    <w:textAlignment w:val="baseline"/>
                    <w:rPr>
                      <w:bCs/>
                      <w:shadow/>
                    </w:rPr>
                  </w:pPr>
                  <w:r>
                    <w:rPr>
                      <w:bCs/>
                      <w:shadow/>
                    </w:rPr>
                    <w:t>График 1.1.3.16</w:t>
                  </w:r>
                </w:p>
              </w:txbxContent>
            </v:textbox>
          </v:rect>
        </w:pict>
      </w:r>
      <w:r w:rsidR="00BB791C">
        <w:rPr>
          <w:b/>
          <w:noProof/>
          <w:sz w:val="28"/>
          <w:szCs w:val="28"/>
        </w:rPr>
        <w:drawing>
          <wp:inline distT="0" distB="0" distL="0" distR="0">
            <wp:extent cx="4300019" cy="22955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8990" cy="2359037"/>
                    </a:xfrm>
                    <a:prstGeom prst="rect">
                      <a:avLst/>
                    </a:prstGeom>
                    <a:noFill/>
                  </pic:spPr>
                </pic:pic>
              </a:graphicData>
            </a:graphic>
          </wp:inline>
        </w:drawing>
      </w:r>
    </w:p>
    <w:p w:rsidR="00AA2FC7" w:rsidRPr="00AA2FC7" w:rsidRDefault="00AA2FC7" w:rsidP="00AA2FC7">
      <w:pPr>
        <w:spacing w:line="360" w:lineRule="auto"/>
        <w:ind w:right="-285" w:firstLine="426"/>
        <w:jc w:val="both"/>
        <w:rPr>
          <w:rFonts w:ascii="Times New Roman" w:hAnsi="Times New Roman" w:cs="Times New Roman"/>
          <w:sz w:val="6"/>
          <w:szCs w:val="6"/>
        </w:rPr>
      </w:pPr>
    </w:p>
    <w:p w:rsidR="00E57BE5" w:rsidRPr="00E57BE5" w:rsidRDefault="00116429" w:rsidP="00E57BE5">
      <w:pPr>
        <w:spacing w:line="360" w:lineRule="auto"/>
        <w:ind w:right="-285" w:firstLine="426"/>
        <w:jc w:val="both"/>
        <w:rPr>
          <w:rFonts w:ascii="Times New Roman" w:hAnsi="Times New Roman" w:cs="Times New Roman"/>
          <w:bCs/>
          <w:shadow/>
          <w:sz w:val="24"/>
          <w:szCs w:val="24"/>
        </w:rPr>
      </w:pPr>
      <w:r w:rsidRPr="00116429">
        <w:rPr>
          <w:rFonts w:ascii="Times New Roman" w:hAnsi="Times New Roman" w:cs="Times New Roman"/>
          <w:noProof/>
          <w:sz w:val="28"/>
          <w:szCs w:val="28"/>
        </w:rPr>
        <w:pict>
          <v:rect id="_x0000_s1087" style="position:absolute;left:0;text-align:left;margin-left:334.95pt;margin-top:64.55pt;width:96.5pt;height:41.35pt;rotation:-180;flip:y;z-index:2516372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87">
              <w:txbxContent>
                <w:p w:rsidR="00AF2D7D" w:rsidRPr="004247BF" w:rsidRDefault="00AF2D7D" w:rsidP="00AA2FC7">
                  <w:pPr>
                    <w:pStyle w:val="ad"/>
                    <w:kinsoku w:val="0"/>
                    <w:overflowPunct w:val="0"/>
                    <w:spacing w:before="0" w:after="0"/>
                    <w:textAlignment w:val="baseline"/>
                    <w:rPr>
                      <w:bCs/>
                      <w:shadow/>
                    </w:rPr>
                  </w:pPr>
                </w:p>
              </w:txbxContent>
            </v:textbox>
          </v:rect>
        </w:pict>
      </w:r>
      <w:r w:rsidR="00DB4E1D" w:rsidRPr="002D2EB0">
        <w:rPr>
          <w:rFonts w:ascii="Times New Roman" w:hAnsi="Times New Roman" w:cs="Times New Roman"/>
          <w:sz w:val="28"/>
          <w:szCs w:val="28"/>
        </w:rPr>
        <w:t>Основную долю в объеме отгруженных товаров (работ, услуг) собственного промышленного производства составляют предприятия химического производства. Ведущими предприятиями отрасли являются: ОАО «Башкирская содовая компани</w:t>
      </w:r>
      <w:r w:rsidR="006A055F">
        <w:rPr>
          <w:rFonts w:ascii="Times New Roman" w:hAnsi="Times New Roman" w:cs="Times New Roman"/>
          <w:sz w:val="28"/>
          <w:szCs w:val="28"/>
        </w:rPr>
        <w:t>я</w:t>
      </w:r>
      <w:r w:rsidR="00AA2FC7">
        <w:rPr>
          <w:rFonts w:ascii="Times New Roman" w:hAnsi="Times New Roman" w:cs="Times New Roman"/>
          <w:sz w:val="28"/>
          <w:szCs w:val="28"/>
        </w:rPr>
        <w:t>», ОАО</w:t>
      </w:r>
      <w:r w:rsidR="006A055F">
        <w:rPr>
          <w:rFonts w:ascii="Times New Roman" w:hAnsi="Times New Roman" w:cs="Times New Roman"/>
          <w:sz w:val="28"/>
          <w:szCs w:val="28"/>
        </w:rPr>
        <w:t xml:space="preserve"> «Синтез-Каучук», ОАО «</w:t>
      </w:r>
      <w:proofErr w:type="spellStart"/>
      <w:r w:rsidR="00DB4E1D" w:rsidRPr="002D2EB0">
        <w:rPr>
          <w:rFonts w:ascii="Times New Roman" w:hAnsi="Times New Roman" w:cs="Times New Roman"/>
          <w:sz w:val="28"/>
          <w:szCs w:val="28"/>
        </w:rPr>
        <w:t>Стерлитамакский</w:t>
      </w:r>
      <w:proofErr w:type="spellEnd"/>
      <w:r w:rsidR="00DB4E1D" w:rsidRPr="002D2EB0">
        <w:rPr>
          <w:rFonts w:ascii="Times New Roman" w:hAnsi="Times New Roman" w:cs="Times New Roman"/>
          <w:sz w:val="28"/>
          <w:szCs w:val="28"/>
        </w:rPr>
        <w:t xml:space="preserve"> </w:t>
      </w:r>
      <w:proofErr w:type="spellStart"/>
      <w:r w:rsidR="00DB4E1D" w:rsidRPr="002D2EB0">
        <w:rPr>
          <w:rFonts w:ascii="Times New Roman" w:hAnsi="Times New Roman" w:cs="Times New Roman"/>
          <w:sz w:val="28"/>
          <w:szCs w:val="28"/>
        </w:rPr>
        <w:t>нефтехимический</w:t>
      </w:r>
      <w:r w:rsidR="00E57BE5" w:rsidRPr="002D2EB0">
        <w:rPr>
          <w:rFonts w:ascii="Times New Roman" w:hAnsi="Times New Roman" w:cs="Times New Roman"/>
          <w:sz w:val="28"/>
          <w:szCs w:val="28"/>
        </w:rPr>
        <w:t>завод</w:t>
      </w:r>
      <w:proofErr w:type="spellEnd"/>
      <w:r w:rsidR="00E57BE5" w:rsidRPr="002D2EB0">
        <w:rPr>
          <w:rFonts w:ascii="Times New Roman" w:hAnsi="Times New Roman" w:cs="Times New Roman"/>
          <w:sz w:val="28"/>
          <w:szCs w:val="28"/>
        </w:rPr>
        <w:t>»</w:t>
      </w:r>
      <w:proofErr w:type="gramStart"/>
      <w:r w:rsidR="00E57BE5" w:rsidRPr="002D2EB0">
        <w:rPr>
          <w:rFonts w:ascii="Times New Roman" w:hAnsi="Times New Roman" w:cs="Times New Roman"/>
          <w:sz w:val="28"/>
          <w:szCs w:val="28"/>
        </w:rPr>
        <w:t>.</w:t>
      </w:r>
      <w:r w:rsidR="00E57BE5" w:rsidRPr="00E57BE5">
        <w:rPr>
          <w:rFonts w:ascii="Times New Roman" w:hAnsi="Times New Roman" w:cs="Times New Roman"/>
          <w:bCs/>
          <w:shadow/>
          <w:sz w:val="24"/>
          <w:szCs w:val="24"/>
        </w:rPr>
        <w:t>Г</w:t>
      </w:r>
      <w:proofErr w:type="gramEnd"/>
      <w:r w:rsidR="00E57BE5" w:rsidRPr="00E57BE5">
        <w:rPr>
          <w:rFonts w:ascii="Times New Roman" w:hAnsi="Times New Roman" w:cs="Times New Roman"/>
          <w:bCs/>
          <w:shadow/>
          <w:sz w:val="24"/>
          <w:szCs w:val="24"/>
        </w:rPr>
        <w:t>рафик 1.1.3.17</w:t>
      </w:r>
    </w:p>
    <w:p w:rsidR="00BD7E9C" w:rsidRPr="00995CA0" w:rsidRDefault="00E57BE5" w:rsidP="009D0AF7">
      <w:pPr>
        <w:spacing w:line="360" w:lineRule="auto"/>
        <w:ind w:right="-285" w:firstLine="426"/>
        <w:jc w:val="both"/>
        <w:rPr>
          <w:sz w:val="10"/>
          <w:szCs w:val="10"/>
        </w:rPr>
      </w:pPr>
      <w:r>
        <w:rPr>
          <w:rFonts w:ascii="Times New Roman" w:hAnsi="Times New Roman" w:cs="Times New Roman"/>
          <w:sz w:val="28"/>
          <w:szCs w:val="28"/>
        </w:rPr>
        <w:lastRenderedPageBreak/>
        <w:tab/>
      </w:r>
      <w:r w:rsidR="00116429">
        <w:rPr>
          <w:noProof/>
          <w:sz w:val="10"/>
          <w:szCs w:val="10"/>
        </w:rPr>
        <w:pict>
          <v:rect id="_x0000_s1088" style="position:absolute;left:0;text-align:left;margin-left:341.45pt;margin-top:196.45pt;width:96.5pt;height:23.35pt;rotation:-180;flip:y;z-index:25163827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88">
              <w:txbxContent>
                <w:p w:rsidR="00AF2D7D" w:rsidRPr="004247BF" w:rsidRDefault="00AF2D7D" w:rsidP="00AA2FC7">
                  <w:pPr>
                    <w:pStyle w:val="ad"/>
                    <w:kinsoku w:val="0"/>
                    <w:overflowPunct w:val="0"/>
                    <w:spacing w:before="0" w:after="0"/>
                    <w:textAlignment w:val="baseline"/>
                    <w:rPr>
                      <w:bCs/>
                      <w:shadow/>
                    </w:rPr>
                  </w:pPr>
                  <w:r>
                    <w:rPr>
                      <w:bCs/>
                      <w:shadow/>
                    </w:rPr>
                    <w:t>График 1.1.3.18</w:t>
                  </w:r>
                </w:p>
              </w:txbxContent>
            </v:textbox>
          </v:rect>
        </w:pict>
      </w:r>
      <w:r w:rsidR="00BD7E9C">
        <w:rPr>
          <w:noProof/>
          <w:sz w:val="10"/>
          <w:szCs w:val="10"/>
        </w:rPr>
        <w:drawing>
          <wp:inline distT="0" distB="0" distL="0" distR="0">
            <wp:extent cx="5086350" cy="25336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6810" cy="2548823"/>
                    </a:xfrm>
                    <a:prstGeom prst="rect">
                      <a:avLst/>
                    </a:prstGeom>
                    <a:noFill/>
                  </pic:spPr>
                </pic:pic>
              </a:graphicData>
            </a:graphic>
          </wp:inline>
        </w:drawing>
      </w:r>
    </w:p>
    <w:p w:rsidR="00BD7E9C" w:rsidRDefault="006A055F" w:rsidP="00AA2FC7">
      <w:pPr>
        <w:ind w:left="-284" w:right="283" w:firstLine="851"/>
        <w:jc w:val="center"/>
        <w:rPr>
          <w:sz w:val="28"/>
          <w:szCs w:val="28"/>
        </w:rPr>
      </w:pPr>
      <w:r>
        <w:rPr>
          <w:noProof/>
          <w:sz w:val="28"/>
          <w:szCs w:val="28"/>
        </w:rPr>
        <w:drawing>
          <wp:inline distT="0" distB="0" distL="0" distR="0">
            <wp:extent cx="4518022" cy="26765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31646" cy="2684596"/>
                    </a:xfrm>
                    <a:prstGeom prst="rect">
                      <a:avLst/>
                    </a:prstGeom>
                    <a:noFill/>
                  </pic:spPr>
                </pic:pic>
              </a:graphicData>
            </a:graphic>
          </wp:inline>
        </w:drawing>
      </w:r>
    </w:p>
    <w:p w:rsidR="006A055F" w:rsidRDefault="00116429" w:rsidP="00BA3F4F">
      <w:pPr>
        <w:ind w:left="-284" w:right="283" w:firstLine="568"/>
        <w:jc w:val="center"/>
        <w:rPr>
          <w:sz w:val="28"/>
          <w:szCs w:val="28"/>
        </w:rPr>
      </w:pPr>
      <w:r>
        <w:rPr>
          <w:noProof/>
          <w:sz w:val="28"/>
          <w:szCs w:val="28"/>
        </w:rPr>
        <w:pict>
          <v:rect id="_x0000_s1089" style="position:absolute;left:0;text-align:left;margin-left:333.35pt;margin-top:-16.9pt;width:96.5pt;height:23.35pt;rotation:-180;flip:y;z-index:2516392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89">
              <w:txbxContent>
                <w:p w:rsidR="00AF2D7D" w:rsidRPr="004247BF" w:rsidRDefault="00AF2D7D" w:rsidP="00AA2FC7">
                  <w:pPr>
                    <w:pStyle w:val="ad"/>
                    <w:kinsoku w:val="0"/>
                    <w:overflowPunct w:val="0"/>
                    <w:spacing w:before="0" w:after="0"/>
                    <w:textAlignment w:val="baseline"/>
                    <w:rPr>
                      <w:bCs/>
                      <w:shadow/>
                    </w:rPr>
                  </w:pPr>
                  <w:r>
                    <w:rPr>
                      <w:bCs/>
                      <w:shadow/>
                    </w:rPr>
                    <w:t>График 1.1.3.19</w:t>
                  </w:r>
                </w:p>
              </w:txbxContent>
            </v:textbox>
          </v:rect>
        </w:pict>
      </w:r>
      <w:r w:rsidR="006A055F">
        <w:rPr>
          <w:noProof/>
          <w:sz w:val="28"/>
          <w:szCs w:val="28"/>
        </w:rPr>
        <w:drawing>
          <wp:inline distT="0" distB="0" distL="0" distR="0">
            <wp:extent cx="4468495" cy="2449079"/>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95588" cy="2463928"/>
                    </a:xfrm>
                    <a:prstGeom prst="rect">
                      <a:avLst/>
                    </a:prstGeom>
                    <a:noFill/>
                  </pic:spPr>
                </pic:pic>
              </a:graphicData>
            </a:graphic>
          </wp:inline>
        </w:drawing>
      </w:r>
    </w:p>
    <w:p w:rsidR="00E57BE5" w:rsidRDefault="00116429" w:rsidP="00BA3F4F">
      <w:pPr>
        <w:ind w:left="-284" w:right="283" w:firstLine="568"/>
        <w:jc w:val="center"/>
        <w:rPr>
          <w:sz w:val="28"/>
          <w:szCs w:val="28"/>
        </w:rPr>
      </w:pPr>
      <w:r>
        <w:rPr>
          <w:noProof/>
          <w:sz w:val="28"/>
          <w:szCs w:val="28"/>
        </w:rPr>
        <w:pict>
          <v:rect id="_x0000_s1313" style="position:absolute;left:0;text-align:left;margin-left:332.75pt;margin-top:.95pt;width:96.5pt;height:23.35pt;rotation:-180;flip:y;z-index:2517201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313">
              <w:txbxContent>
                <w:p w:rsidR="00AF2D7D" w:rsidRPr="004247BF" w:rsidRDefault="00AF2D7D" w:rsidP="00E57BE5">
                  <w:pPr>
                    <w:pStyle w:val="ad"/>
                    <w:kinsoku w:val="0"/>
                    <w:overflowPunct w:val="0"/>
                    <w:spacing w:before="0" w:after="0"/>
                    <w:textAlignment w:val="baseline"/>
                    <w:rPr>
                      <w:bCs/>
                      <w:shadow/>
                    </w:rPr>
                  </w:pPr>
                  <w:r>
                    <w:rPr>
                      <w:bCs/>
                      <w:shadow/>
                    </w:rPr>
                    <w:t>График 1.1.3.20</w:t>
                  </w:r>
                </w:p>
              </w:txbxContent>
            </v:textbox>
          </v:rect>
        </w:pict>
      </w:r>
    </w:p>
    <w:p w:rsidR="00DB4E1D" w:rsidRDefault="006A055F" w:rsidP="00AA2FC7">
      <w:pPr>
        <w:ind w:left="-284" w:right="283" w:firstLine="568"/>
        <w:jc w:val="center"/>
        <w:rPr>
          <w:sz w:val="28"/>
          <w:szCs w:val="28"/>
        </w:rPr>
      </w:pPr>
      <w:r>
        <w:rPr>
          <w:noProof/>
          <w:sz w:val="28"/>
          <w:szCs w:val="28"/>
        </w:rPr>
        <w:lastRenderedPageBreak/>
        <w:drawing>
          <wp:inline distT="0" distB="0" distL="0" distR="0">
            <wp:extent cx="4429125" cy="2678050"/>
            <wp:effectExtent l="0" t="0" r="0" b="0"/>
            <wp:docPr id="8192" name="Рисунок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7106" cy="2688922"/>
                    </a:xfrm>
                    <a:prstGeom prst="rect">
                      <a:avLst/>
                    </a:prstGeom>
                    <a:noFill/>
                  </pic:spPr>
                </pic:pic>
              </a:graphicData>
            </a:graphic>
          </wp:inline>
        </w:drawing>
      </w:r>
    </w:p>
    <w:p w:rsidR="006624B2" w:rsidRPr="00AA2FC7" w:rsidRDefault="00116429" w:rsidP="00AA2FC7">
      <w:pPr>
        <w:spacing w:line="360" w:lineRule="auto"/>
        <w:ind w:right="-285" w:firstLine="426"/>
        <w:jc w:val="both"/>
        <w:rPr>
          <w:rFonts w:ascii="Times New Roman" w:hAnsi="Times New Roman" w:cs="Times New Roman"/>
          <w:sz w:val="28"/>
          <w:szCs w:val="28"/>
          <w:u w:val="single"/>
        </w:rPr>
      </w:pPr>
      <w:r w:rsidRPr="00116429">
        <w:rPr>
          <w:b/>
          <w:bCs/>
          <w:noProof/>
          <w:sz w:val="28"/>
          <w:szCs w:val="28"/>
        </w:rPr>
        <w:pict>
          <v:rect id="_x0000_s1091" style="position:absolute;left:0;text-align:left;margin-left:386.8pt;margin-top:167.65pt;width:94pt;height:23.35pt;rotation:-180;flip:y;z-index:2516403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91">
              <w:txbxContent>
                <w:p w:rsidR="00AF2D7D" w:rsidRPr="004247BF" w:rsidRDefault="00AF2D7D" w:rsidP="00397AC0">
                  <w:pPr>
                    <w:pStyle w:val="ad"/>
                    <w:kinsoku w:val="0"/>
                    <w:overflowPunct w:val="0"/>
                    <w:spacing w:before="0" w:after="0"/>
                    <w:textAlignment w:val="baseline"/>
                    <w:rPr>
                      <w:bCs/>
                      <w:shadow/>
                    </w:rPr>
                  </w:pPr>
                  <w:r>
                    <w:rPr>
                      <w:bCs/>
                      <w:shadow/>
                    </w:rPr>
                    <w:t>Рисунок 1.1.3.5</w:t>
                  </w:r>
                </w:p>
              </w:txbxContent>
            </v:textbox>
          </v:rect>
        </w:pict>
      </w:r>
      <w:r w:rsidR="006624B2">
        <w:rPr>
          <w:rFonts w:ascii="Times New Roman" w:hAnsi="Times New Roman"/>
          <w:sz w:val="28"/>
          <w:szCs w:val="28"/>
        </w:rPr>
        <w:t xml:space="preserve">В многоотраслевой структуре обрабатывающего промышленного производства городского округа </w:t>
      </w:r>
      <w:r w:rsidR="002D2EB0">
        <w:rPr>
          <w:rFonts w:ascii="Times New Roman" w:hAnsi="Times New Roman"/>
          <w:sz w:val="28"/>
          <w:szCs w:val="28"/>
        </w:rPr>
        <w:t xml:space="preserve">более </w:t>
      </w:r>
      <w:r w:rsidR="006624B2">
        <w:rPr>
          <w:rFonts w:ascii="Times New Roman" w:hAnsi="Times New Roman"/>
          <w:sz w:val="28"/>
          <w:szCs w:val="28"/>
        </w:rPr>
        <w:t xml:space="preserve">70% приходится на долю химических производств. Химический комплекс города включает такие предприятия, </w:t>
      </w:r>
      <w:proofErr w:type="spellStart"/>
      <w:r w:rsidR="006624B2">
        <w:rPr>
          <w:rFonts w:ascii="Times New Roman" w:hAnsi="Times New Roman"/>
          <w:sz w:val="28"/>
          <w:szCs w:val="28"/>
        </w:rPr>
        <w:t>как</w:t>
      </w:r>
      <w:r w:rsidR="006C11A2">
        <w:rPr>
          <w:rFonts w:ascii="Times New Roman" w:hAnsi="Times New Roman"/>
          <w:sz w:val="28"/>
          <w:szCs w:val="28"/>
        </w:rPr>
        <w:t>АО</w:t>
      </w:r>
      <w:proofErr w:type="spellEnd"/>
      <w:r w:rsidR="006C11A2">
        <w:rPr>
          <w:rFonts w:ascii="Times New Roman" w:hAnsi="Times New Roman"/>
          <w:sz w:val="28"/>
          <w:szCs w:val="28"/>
        </w:rPr>
        <w:t xml:space="preserve"> «Башкирская содовая компания»</w:t>
      </w:r>
      <w:r w:rsidR="006624B2">
        <w:rPr>
          <w:rFonts w:ascii="Times New Roman" w:hAnsi="Times New Roman"/>
          <w:sz w:val="28"/>
          <w:szCs w:val="28"/>
        </w:rPr>
        <w:t>, ОАО «Синтез-Каучук», ОАО «</w:t>
      </w:r>
      <w:proofErr w:type="spellStart"/>
      <w:r w:rsidR="006624B2">
        <w:rPr>
          <w:rFonts w:ascii="Times New Roman" w:hAnsi="Times New Roman"/>
          <w:sz w:val="28"/>
          <w:szCs w:val="28"/>
        </w:rPr>
        <w:t>Стерлитамакский</w:t>
      </w:r>
      <w:proofErr w:type="spellEnd"/>
      <w:r w:rsidR="006624B2">
        <w:rPr>
          <w:rFonts w:ascii="Times New Roman" w:hAnsi="Times New Roman"/>
          <w:sz w:val="28"/>
          <w:szCs w:val="28"/>
        </w:rPr>
        <w:t xml:space="preserve"> нефтехимический завод», являющиеся крупнейшими производителями </w:t>
      </w:r>
      <w:proofErr w:type="spellStart"/>
      <w:r w:rsidR="006624B2">
        <w:rPr>
          <w:rFonts w:ascii="Times New Roman" w:hAnsi="Times New Roman"/>
          <w:sz w:val="28"/>
          <w:szCs w:val="28"/>
        </w:rPr>
        <w:t>России</w:t>
      </w:r>
      <w:proofErr w:type="gramStart"/>
      <w:r w:rsidR="006624B2">
        <w:rPr>
          <w:rFonts w:ascii="Times New Roman" w:hAnsi="Times New Roman"/>
          <w:sz w:val="28"/>
          <w:szCs w:val="28"/>
        </w:rPr>
        <w:t>.</w:t>
      </w:r>
      <w:r w:rsidR="00E81BEB" w:rsidRPr="00E81BEB">
        <w:rPr>
          <w:rFonts w:ascii="Times New Roman" w:hAnsi="Times New Roman" w:cs="Times New Roman"/>
          <w:sz w:val="28"/>
          <w:szCs w:val="28"/>
        </w:rPr>
        <w:t>П</w:t>
      </w:r>
      <w:proofErr w:type="gramEnd"/>
      <w:r w:rsidR="00E81BEB" w:rsidRPr="00E81BEB">
        <w:rPr>
          <w:rFonts w:ascii="Times New Roman" w:hAnsi="Times New Roman" w:cs="Times New Roman"/>
          <w:sz w:val="28"/>
          <w:szCs w:val="28"/>
        </w:rPr>
        <w:t>родукция</w:t>
      </w:r>
      <w:proofErr w:type="spellEnd"/>
      <w:r w:rsidR="00E81BEB" w:rsidRPr="00E81BEB">
        <w:rPr>
          <w:rFonts w:ascii="Times New Roman" w:hAnsi="Times New Roman" w:cs="Times New Roman"/>
          <w:sz w:val="28"/>
          <w:szCs w:val="28"/>
        </w:rPr>
        <w:t xml:space="preserve"> этих всех предприятий известна и популярна не только в республике, но и во многих соседни</w:t>
      </w:r>
      <w:r w:rsidR="001B66BC">
        <w:rPr>
          <w:rFonts w:ascii="Times New Roman" w:hAnsi="Times New Roman" w:cs="Times New Roman"/>
          <w:sz w:val="28"/>
          <w:szCs w:val="28"/>
        </w:rPr>
        <w:t xml:space="preserve">х регионах России и зарубежья. </w:t>
      </w:r>
      <w:r w:rsidR="00AA2FC7" w:rsidRPr="00AA2FC7">
        <w:rPr>
          <w:rFonts w:ascii="Times New Roman" w:hAnsi="Times New Roman" w:cs="Times New Roman"/>
          <w:sz w:val="28"/>
          <w:szCs w:val="28"/>
          <w:u w:val="single"/>
        </w:rPr>
        <w:t>Доля на</w:t>
      </w:r>
      <w:r w:rsidR="006624B2" w:rsidRPr="00AA2FC7">
        <w:rPr>
          <w:rFonts w:ascii="Times New Roman" w:hAnsi="Times New Roman" w:cs="Times New Roman"/>
          <w:sz w:val="28"/>
          <w:szCs w:val="28"/>
          <w:u w:val="single"/>
        </w:rPr>
        <w:t xml:space="preserve"> российском рынке:</w:t>
      </w:r>
    </w:p>
    <w:p w:rsidR="004876F6" w:rsidRDefault="004876F6" w:rsidP="009051D5">
      <w:pPr>
        <w:pStyle w:val="ad"/>
        <w:spacing w:before="0" w:beforeAutospacing="0" w:after="0" w:afterAutospacing="0"/>
        <w:ind w:left="-284" w:right="283" w:firstLine="284"/>
        <w:jc w:val="center"/>
        <w:rPr>
          <w:b/>
          <w:bCs/>
          <w:sz w:val="28"/>
          <w:szCs w:val="28"/>
        </w:rPr>
      </w:pPr>
      <w:r>
        <w:rPr>
          <w:noProof/>
        </w:rPr>
        <w:drawing>
          <wp:anchor distT="0" distB="0" distL="114300" distR="114300" simplePos="0" relativeHeight="251662336" behindDoc="1" locked="0" layoutInCell="1" allowOverlap="1">
            <wp:simplePos x="0" y="0"/>
            <wp:positionH relativeFrom="column">
              <wp:posOffset>3635375</wp:posOffset>
            </wp:positionH>
            <wp:positionV relativeFrom="paragraph">
              <wp:posOffset>70485</wp:posOffset>
            </wp:positionV>
            <wp:extent cx="2381250" cy="1597660"/>
            <wp:effectExtent l="0" t="0" r="0" b="0"/>
            <wp:wrapTight wrapText="bothSides">
              <wp:wrapPolygon edited="0">
                <wp:start x="0" y="0"/>
                <wp:lineTo x="0" y="21377"/>
                <wp:lineTo x="21427" y="21377"/>
                <wp:lineTo x="21427" y="0"/>
                <wp:lineTo x="0" y="0"/>
              </wp:wrapPolygon>
            </wp:wrapTight>
            <wp:docPr id="28" name="Picture 20" descr="Описание: P101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Описание: P1010031"/>
                    <pic:cNvPicPr>
                      <a:picLocks noChangeAspect="1" noChangeArrowheads="1"/>
                    </pic:cNvPicPr>
                  </pic:nvPicPr>
                  <pic:blipFill>
                    <a:blip r:embed="rId40"/>
                    <a:srcRect/>
                    <a:stretch>
                      <a:fillRect/>
                    </a:stretch>
                  </pic:blipFill>
                  <pic:spPr bwMode="auto">
                    <a:xfrm>
                      <a:off x="0" y="0"/>
                      <a:ext cx="2381250" cy="1597660"/>
                    </a:xfrm>
                    <a:prstGeom prst="rect">
                      <a:avLst/>
                    </a:prstGeom>
                    <a:noFill/>
                    <a:ln w="9525">
                      <a:noFill/>
                      <a:miter lim="800000"/>
                      <a:headEnd/>
                      <a:tailEnd/>
                    </a:ln>
                  </pic:spPr>
                </pic:pic>
              </a:graphicData>
            </a:graphic>
          </wp:anchor>
        </w:drawing>
      </w:r>
    </w:p>
    <w:p w:rsidR="004876F6" w:rsidRDefault="004876F6" w:rsidP="009051D5">
      <w:pPr>
        <w:pStyle w:val="ad"/>
        <w:spacing w:before="0" w:beforeAutospacing="0" w:after="0" w:afterAutospacing="0"/>
        <w:ind w:left="-284" w:right="283" w:firstLine="284"/>
        <w:jc w:val="center"/>
        <w:rPr>
          <w:b/>
          <w:bCs/>
          <w:sz w:val="28"/>
          <w:szCs w:val="28"/>
        </w:rPr>
      </w:pPr>
    </w:p>
    <w:p w:rsidR="006624B2" w:rsidRPr="009051D5" w:rsidRDefault="009051D5" w:rsidP="009051D5">
      <w:pPr>
        <w:pStyle w:val="ad"/>
        <w:spacing w:before="0" w:beforeAutospacing="0" w:after="0" w:afterAutospacing="0"/>
        <w:ind w:left="-284" w:right="283" w:firstLine="284"/>
        <w:jc w:val="center"/>
        <w:rPr>
          <w:b/>
          <w:bCs/>
          <w:sz w:val="28"/>
          <w:szCs w:val="28"/>
        </w:rPr>
      </w:pPr>
      <w:r>
        <w:rPr>
          <w:b/>
          <w:bCs/>
          <w:sz w:val="28"/>
          <w:szCs w:val="28"/>
        </w:rPr>
        <w:t>АО «</w:t>
      </w:r>
      <w:r w:rsidR="006C11A2">
        <w:rPr>
          <w:b/>
          <w:bCs/>
          <w:sz w:val="28"/>
          <w:szCs w:val="28"/>
        </w:rPr>
        <w:t>БСК</w:t>
      </w:r>
      <w:r>
        <w:rPr>
          <w:b/>
          <w:bCs/>
          <w:sz w:val="28"/>
          <w:szCs w:val="28"/>
        </w:rPr>
        <w:t>»:</w:t>
      </w:r>
    </w:p>
    <w:p w:rsidR="006624B2" w:rsidRPr="00E40220" w:rsidRDefault="006624B2" w:rsidP="009051D5">
      <w:pPr>
        <w:pStyle w:val="ad"/>
        <w:spacing w:before="0" w:beforeAutospacing="0" w:after="0" w:afterAutospacing="0"/>
        <w:ind w:left="-284" w:right="283" w:firstLine="284"/>
        <w:rPr>
          <w:sz w:val="28"/>
          <w:szCs w:val="28"/>
        </w:rPr>
      </w:pPr>
      <w:r w:rsidRPr="00E40220">
        <w:rPr>
          <w:sz w:val="28"/>
          <w:szCs w:val="28"/>
        </w:rPr>
        <w:t xml:space="preserve">- бикарбонат натрия (пищевая сода) - </w:t>
      </w:r>
      <w:r w:rsidR="006C11A2">
        <w:rPr>
          <w:sz w:val="28"/>
          <w:szCs w:val="28"/>
        </w:rPr>
        <w:t>85</w:t>
      </w:r>
      <w:r w:rsidRPr="00E40220">
        <w:rPr>
          <w:sz w:val="28"/>
          <w:szCs w:val="28"/>
        </w:rPr>
        <w:t xml:space="preserve">%   </w:t>
      </w:r>
    </w:p>
    <w:p w:rsidR="006624B2" w:rsidRPr="00E40220" w:rsidRDefault="006624B2" w:rsidP="009051D5">
      <w:pPr>
        <w:pStyle w:val="ad"/>
        <w:spacing w:before="0" w:beforeAutospacing="0" w:after="0" w:afterAutospacing="0"/>
        <w:ind w:left="-284" w:right="283" w:firstLine="284"/>
        <w:rPr>
          <w:sz w:val="28"/>
          <w:szCs w:val="28"/>
        </w:rPr>
      </w:pPr>
      <w:r w:rsidRPr="00E40220">
        <w:rPr>
          <w:sz w:val="28"/>
          <w:szCs w:val="28"/>
        </w:rPr>
        <w:t xml:space="preserve">- кальцинированная сода - </w:t>
      </w:r>
      <w:r w:rsidR="006C11A2">
        <w:rPr>
          <w:sz w:val="28"/>
          <w:szCs w:val="28"/>
        </w:rPr>
        <w:t>65</w:t>
      </w:r>
      <w:r w:rsidRPr="00E40220">
        <w:rPr>
          <w:sz w:val="28"/>
          <w:szCs w:val="28"/>
        </w:rPr>
        <w:t>%</w:t>
      </w:r>
    </w:p>
    <w:p w:rsidR="006624B2" w:rsidRPr="00E40220" w:rsidRDefault="006624B2" w:rsidP="009051D5">
      <w:pPr>
        <w:pStyle w:val="ad"/>
        <w:spacing w:before="0" w:beforeAutospacing="0" w:after="0" w:afterAutospacing="0"/>
        <w:ind w:left="-284" w:right="283" w:firstLine="284"/>
        <w:rPr>
          <w:b/>
          <w:sz w:val="28"/>
          <w:szCs w:val="28"/>
        </w:rPr>
      </w:pPr>
    </w:p>
    <w:p w:rsidR="006624B2" w:rsidRPr="00E40220" w:rsidRDefault="006624B2" w:rsidP="007E17F9">
      <w:pPr>
        <w:pStyle w:val="ad"/>
        <w:spacing w:before="0" w:beforeAutospacing="0" w:after="0" w:afterAutospacing="0"/>
        <w:ind w:left="-284" w:right="283" w:firstLine="568"/>
        <w:rPr>
          <w:b/>
          <w:sz w:val="28"/>
          <w:szCs w:val="28"/>
        </w:rPr>
      </w:pPr>
    </w:p>
    <w:p w:rsidR="006624B2" w:rsidRPr="00E40220" w:rsidRDefault="006624B2" w:rsidP="007E17F9">
      <w:pPr>
        <w:pStyle w:val="ad"/>
        <w:spacing w:before="0" w:beforeAutospacing="0" w:after="0" w:afterAutospacing="0"/>
        <w:ind w:left="-284" w:right="283" w:firstLine="568"/>
        <w:jc w:val="center"/>
        <w:rPr>
          <w:b/>
          <w:bCs/>
          <w:sz w:val="28"/>
          <w:szCs w:val="28"/>
        </w:rPr>
      </w:pPr>
    </w:p>
    <w:p w:rsidR="006624B2" w:rsidRPr="004876F6" w:rsidRDefault="006624B2" w:rsidP="004876F6">
      <w:pPr>
        <w:pStyle w:val="ad"/>
        <w:spacing w:before="0" w:beforeAutospacing="0" w:after="0" w:afterAutospacing="0"/>
        <w:ind w:right="283"/>
        <w:rPr>
          <w:b/>
          <w:bCs/>
          <w:sz w:val="28"/>
          <w:szCs w:val="28"/>
        </w:rPr>
      </w:pPr>
    </w:p>
    <w:p w:rsidR="00BA3F4F" w:rsidRDefault="00BA3F4F" w:rsidP="007E17F9">
      <w:pPr>
        <w:pStyle w:val="ad"/>
        <w:spacing w:before="0" w:beforeAutospacing="0" w:after="0" w:afterAutospacing="0"/>
        <w:ind w:left="-284" w:right="283" w:firstLine="568"/>
        <w:rPr>
          <w:sz w:val="28"/>
          <w:szCs w:val="28"/>
        </w:rPr>
      </w:pPr>
    </w:p>
    <w:p w:rsidR="006624B2" w:rsidRPr="00E40220" w:rsidRDefault="00BA3F4F" w:rsidP="007E17F9">
      <w:pPr>
        <w:pStyle w:val="ad"/>
        <w:spacing w:before="0" w:beforeAutospacing="0" w:after="0" w:afterAutospacing="0"/>
        <w:ind w:left="-284" w:right="283" w:firstLine="568"/>
        <w:rPr>
          <w:sz w:val="28"/>
          <w:szCs w:val="28"/>
        </w:rPr>
      </w:pPr>
      <w:r>
        <w:rPr>
          <w:noProof/>
          <w:sz w:val="28"/>
          <w:szCs w:val="28"/>
        </w:rPr>
        <w:drawing>
          <wp:anchor distT="0" distB="0" distL="114300" distR="114300" simplePos="0" relativeHeight="251668480" behindDoc="1" locked="0" layoutInCell="1" allowOverlap="1">
            <wp:simplePos x="0" y="0"/>
            <wp:positionH relativeFrom="column">
              <wp:posOffset>3256915</wp:posOffset>
            </wp:positionH>
            <wp:positionV relativeFrom="paragraph">
              <wp:posOffset>15875</wp:posOffset>
            </wp:positionV>
            <wp:extent cx="3050540" cy="2114550"/>
            <wp:effectExtent l="0" t="0" r="0" b="0"/>
            <wp:wrapTight wrapText="bothSides">
              <wp:wrapPolygon edited="0">
                <wp:start x="0" y="0"/>
                <wp:lineTo x="0" y="21405"/>
                <wp:lineTo x="21447" y="21405"/>
                <wp:lineTo x="21447" y="0"/>
                <wp:lineTo x="0" y="0"/>
              </wp:wrapPolygon>
            </wp:wrapTight>
            <wp:docPr id="21" name="Picture 21" descr="Описание: 00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Описание: 000077"/>
                    <pic:cNvPicPr>
                      <a:picLocks noChangeAspect="1" noChangeArrowheads="1"/>
                    </pic:cNvPicPr>
                  </pic:nvPicPr>
                  <pic:blipFill>
                    <a:blip r:embed="rId41"/>
                    <a:srcRect/>
                    <a:stretch>
                      <a:fillRect/>
                    </a:stretch>
                  </pic:blipFill>
                  <pic:spPr bwMode="auto">
                    <a:xfrm>
                      <a:off x="0" y="0"/>
                      <a:ext cx="3050540" cy="2114550"/>
                    </a:xfrm>
                    <a:prstGeom prst="rect">
                      <a:avLst/>
                    </a:prstGeom>
                    <a:noFill/>
                    <a:ln w="9525">
                      <a:noFill/>
                      <a:miter lim="800000"/>
                      <a:headEnd/>
                      <a:tailEnd/>
                    </a:ln>
                  </pic:spPr>
                </pic:pic>
              </a:graphicData>
            </a:graphic>
          </wp:anchor>
        </w:drawing>
      </w:r>
      <w:r w:rsidR="00116429" w:rsidRPr="00116429">
        <w:rPr>
          <w:b/>
          <w:bCs/>
          <w:noProof/>
          <w:sz w:val="28"/>
          <w:szCs w:val="28"/>
        </w:rPr>
        <w:pict>
          <v:rect id="_x0000_s1092" style="position:absolute;left:0;text-align:left;margin-left:401.3pt;margin-top:-17.4pt;width:94pt;height:23.35pt;rotation:-180;flip:y;z-index:25164134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92">
              <w:txbxContent>
                <w:p w:rsidR="00AF2D7D" w:rsidRPr="004247BF" w:rsidRDefault="00AF2D7D" w:rsidP="00397AC0">
                  <w:pPr>
                    <w:pStyle w:val="ad"/>
                    <w:kinsoku w:val="0"/>
                    <w:overflowPunct w:val="0"/>
                    <w:spacing w:before="0" w:after="0"/>
                    <w:textAlignment w:val="baseline"/>
                    <w:rPr>
                      <w:bCs/>
                      <w:shadow/>
                    </w:rPr>
                  </w:pPr>
                  <w:r>
                    <w:rPr>
                      <w:bCs/>
                      <w:shadow/>
                    </w:rPr>
                    <w:t>Рисунок 1.1.3.6</w:t>
                  </w:r>
                </w:p>
              </w:txbxContent>
            </v:textbox>
          </v:rect>
        </w:pict>
      </w:r>
      <w:r w:rsidR="006624B2" w:rsidRPr="00E40220">
        <w:rPr>
          <w:sz w:val="28"/>
          <w:szCs w:val="28"/>
        </w:rPr>
        <w:t xml:space="preserve">- каустическая сода - </w:t>
      </w:r>
      <w:r w:rsidR="006C11A2">
        <w:rPr>
          <w:sz w:val="28"/>
          <w:szCs w:val="28"/>
        </w:rPr>
        <w:t>18</w:t>
      </w:r>
      <w:r w:rsidR="006624B2" w:rsidRPr="00E40220">
        <w:rPr>
          <w:sz w:val="28"/>
          <w:szCs w:val="28"/>
        </w:rPr>
        <w:t>%</w:t>
      </w:r>
    </w:p>
    <w:p w:rsidR="006624B2" w:rsidRPr="00E40220" w:rsidRDefault="006624B2" w:rsidP="007E17F9">
      <w:pPr>
        <w:pStyle w:val="ad"/>
        <w:spacing w:before="0" w:beforeAutospacing="0" w:after="0" w:afterAutospacing="0"/>
        <w:ind w:left="-284" w:right="283" w:firstLine="568"/>
        <w:rPr>
          <w:sz w:val="28"/>
          <w:szCs w:val="28"/>
        </w:rPr>
      </w:pPr>
      <w:r w:rsidRPr="00E40220">
        <w:rPr>
          <w:sz w:val="28"/>
          <w:szCs w:val="28"/>
        </w:rPr>
        <w:t xml:space="preserve">- поливинилхлорид (ПВХ) - </w:t>
      </w:r>
      <w:r w:rsidR="006C11A2">
        <w:rPr>
          <w:sz w:val="28"/>
          <w:szCs w:val="28"/>
        </w:rPr>
        <w:t>32</w:t>
      </w:r>
      <w:r w:rsidRPr="00E40220">
        <w:rPr>
          <w:sz w:val="28"/>
          <w:szCs w:val="28"/>
        </w:rPr>
        <w:t>%</w:t>
      </w:r>
    </w:p>
    <w:p w:rsidR="006624B2" w:rsidRPr="00E40220" w:rsidRDefault="006624B2" w:rsidP="007E17F9">
      <w:pPr>
        <w:pStyle w:val="ad"/>
        <w:spacing w:before="0" w:beforeAutospacing="0" w:after="0" w:afterAutospacing="0"/>
        <w:ind w:left="-284" w:right="283" w:firstLine="568"/>
        <w:rPr>
          <w:sz w:val="28"/>
          <w:szCs w:val="28"/>
        </w:rPr>
      </w:pPr>
      <w:r w:rsidRPr="00E40220">
        <w:rPr>
          <w:sz w:val="28"/>
          <w:szCs w:val="28"/>
        </w:rPr>
        <w:t xml:space="preserve">- кабельный пластикат - </w:t>
      </w:r>
      <w:r w:rsidR="006C11A2">
        <w:rPr>
          <w:sz w:val="28"/>
          <w:szCs w:val="28"/>
        </w:rPr>
        <w:t>1</w:t>
      </w:r>
      <w:r w:rsidRPr="00E40220">
        <w:rPr>
          <w:sz w:val="28"/>
          <w:szCs w:val="28"/>
        </w:rPr>
        <w:t>5%</w:t>
      </w:r>
    </w:p>
    <w:p w:rsidR="00BA3F4F" w:rsidRDefault="00BA3F4F" w:rsidP="007E17F9">
      <w:pPr>
        <w:pStyle w:val="ad"/>
        <w:spacing w:before="0" w:beforeAutospacing="0" w:after="0" w:afterAutospacing="0"/>
        <w:ind w:left="-284" w:right="283" w:firstLine="568"/>
        <w:rPr>
          <w:sz w:val="28"/>
          <w:szCs w:val="28"/>
        </w:rPr>
      </w:pPr>
    </w:p>
    <w:p w:rsidR="006624B2" w:rsidRPr="00E40220" w:rsidRDefault="006624B2" w:rsidP="007E17F9">
      <w:pPr>
        <w:pStyle w:val="ad"/>
        <w:spacing w:before="0" w:beforeAutospacing="0" w:after="0" w:afterAutospacing="0"/>
        <w:ind w:left="-284" w:right="283" w:firstLine="568"/>
        <w:rPr>
          <w:sz w:val="28"/>
          <w:szCs w:val="28"/>
        </w:rPr>
      </w:pPr>
    </w:p>
    <w:p w:rsidR="00E57BE5" w:rsidRDefault="00E57BE5" w:rsidP="007E17F9">
      <w:pPr>
        <w:pStyle w:val="ad"/>
        <w:spacing w:before="0" w:beforeAutospacing="0" w:after="0" w:afterAutospacing="0"/>
        <w:ind w:left="-284" w:right="283" w:firstLine="568"/>
        <w:jc w:val="center"/>
        <w:rPr>
          <w:b/>
          <w:bCs/>
          <w:sz w:val="28"/>
          <w:szCs w:val="28"/>
        </w:rPr>
      </w:pPr>
    </w:p>
    <w:p w:rsidR="00E57BE5" w:rsidRDefault="00E57BE5" w:rsidP="007E17F9">
      <w:pPr>
        <w:pStyle w:val="ad"/>
        <w:spacing w:before="0" w:beforeAutospacing="0" w:after="0" w:afterAutospacing="0"/>
        <w:ind w:left="-284" w:right="283" w:firstLine="568"/>
        <w:jc w:val="center"/>
        <w:rPr>
          <w:b/>
          <w:bCs/>
          <w:sz w:val="28"/>
          <w:szCs w:val="28"/>
        </w:rPr>
      </w:pPr>
    </w:p>
    <w:p w:rsidR="00E57BE5" w:rsidRDefault="00116429" w:rsidP="007E17F9">
      <w:pPr>
        <w:pStyle w:val="ad"/>
        <w:spacing w:before="0" w:beforeAutospacing="0" w:after="0" w:afterAutospacing="0"/>
        <w:ind w:left="-284" w:right="283" w:firstLine="568"/>
        <w:jc w:val="center"/>
        <w:rPr>
          <w:b/>
          <w:bCs/>
          <w:sz w:val="28"/>
          <w:szCs w:val="28"/>
        </w:rPr>
      </w:pPr>
      <w:r>
        <w:rPr>
          <w:b/>
          <w:bCs/>
          <w:noProof/>
          <w:sz w:val="28"/>
          <w:szCs w:val="28"/>
        </w:rPr>
        <w:pict>
          <v:rect id="_x0000_s1314" style="position:absolute;left:0;text-align:left;margin-left:143.6pt;margin-top:12.45pt;width:94pt;height:23.35pt;rotation:-180;flip:y;z-index:2517212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314">
              <w:txbxContent>
                <w:p w:rsidR="00AF2D7D" w:rsidRPr="004247BF" w:rsidRDefault="00AF2D7D" w:rsidP="00E57BE5">
                  <w:pPr>
                    <w:pStyle w:val="ad"/>
                    <w:kinsoku w:val="0"/>
                    <w:overflowPunct w:val="0"/>
                    <w:spacing w:before="0" w:after="0"/>
                    <w:textAlignment w:val="baseline"/>
                    <w:rPr>
                      <w:bCs/>
                      <w:shadow/>
                    </w:rPr>
                  </w:pPr>
                  <w:r>
                    <w:rPr>
                      <w:bCs/>
                      <w:shadow/>
                    </w:rPr>
                    <w:t>Рисунок 1.1.3.7</w:t>
                  </w:r>
                </w:p>
              </w:txbxContent>
            </v:textbox>
          </v:rect>
        </w:pict>
      </w:r>
    </w:p>
    <w:p w:rsidR="00E57BE5" w:rsidRDefault="00E57BE5" w:rsidP="007E17F9">
      <w:pPr>
        <w:pStyle w:val="ad"/>
        <w:spacing w:before="0" w:beforeAutospacing="0" w:after="0" w:afterAutospacing="0"/>
        <w:ind w:left="-284" w:right="283" w:firstLine="568"/>
        <w:jc w:val="center"/>
        <w:rPr>
          <w:b/>
          <w:bCs/>
          <w:sz w:val="28"/>
          <w:szCs w:val="28"/>
        </w:rPr>
      </w:pPr>
    </w:p>
    <w:p w:rsidR="006624B2" w:rsidRPr="00E40220" w:rsidRDefault="006624B2" w:rsidP="007E17F9">
      <w:pPr>
        <w:pStyle w:val="ad"/>
        <w:spacing w:before="0" w:beforeAutospacing="0" w:after="0" w:afterAutospacing="0"/>
        <w:ind w:left="-284" w:right="283" w:firstLine="568"/>
        <w:jc w:val="center"/>
        <w:rPr>
          <w:b/>
          <w:bCs/>
          <w:sz w:val="28"/>
          <w:szCs w:val="28"/>
        </w:rPr>
      </w:pPr>
      <w:r>
        <w:rPr>
          <w:noProof/>
          <w:sz w:val="28"/>
          <w:szCs w:val="28"/>
        </w:rPr>
        <w:lastRenderedPageBreak/>
        <w:drawing>
          <wp:anchor distT="0" distB="0" distL="114300" distR="114300" simplePos="0" relativeHeight="251664384" behindDoc="1" locked="0" layoutInCell="1" allowOverlap="1">
            <wp:simplePos x="0" y="0"/>
            <wp:positionH relativeFrom="column">
              <wp:posOffset>-5080</wp:posOffset>
            </wp:positionH>
            <wp:positionV relativeFrom="paragraph">
              <wp:posOffset>184150</wp:posOffset>
            </wp:positionV>
            <wp:extent cx="3092450" cy="2207895"/>
            <wp:effectExtent l="0" t="0" r="0" b="0"/>
            <wp:wrapTight wrapText="bothSides">
              <wp:wrapPolygon edited="0">
                <wp:start x="0" y="0"/>
                <wp:lineTo x="0" y="21432"/>
                <wp:lineTo x="21423" y="21432"/>
                <wp:lineTo x="21423" y="0"/>
                <wp:lineTo x="0" y="0"/>
              </wp:wrapPolygon>
            </wp:wrapTight>
            <wp:docPr id="12" name="Picture 23" descr="Описание: kauch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Описание: kauchuk"/>
                    <pic:cNvPicPr>
                      <a:picLocks noChangeAspect="1" noChangeArrowheads="1"/>
                    </pic:cNvPicPr>
                  </pic:nvPicPr>
                  <pic:blipFill>
                    <a:blip r:embed="rId42"/>
                    <a:srcRect/>
                    <a:stretch>
                      <a:fillRect/>
                    </a:stretch>
                  </pic:blipFill>
                  <pic:spPr bwMode="auto">
                    <a:xfrm>
                      <a:off x="0" y="0"/>
                      <a:ext cx="3092450" cy="2207895"/>
                    </a:xfrm>
                    <a:prstGeom prst="rect">
                      <a:avLst/>
                    </a:prstGeom>
                    <a:noFill/>
                    <a:ln w="9525">
                      <a:noFill/>
                      <a:miter lim="800000"/>
                      <a:headEnd/>
                      <a:tailEnd/>
                    </a:ln>
                  </pic:spPr>
                </pic:pic>
              </a:graphicData>
            </a:graphic>
          </wp:anchor>
        </w:drawing>
      </w:r>
    </w:p>
    <w:p w:rsidR="00397AC0" w:rsidRDefault="00397AC0" w:rsidP="00397AC0">
      <w:pPr>
        <w:pStyle w:val="ad"/>
        <w:spacing w:before="0" w:beforeAutospacing="0" w:after="0" w:afterAutospacing="0"/>
        <w:ind w:left="-284" w:right="283" w:firstLine="568"/>
        <w:jc w:val="center"/>
        <w:rPr>
          <w:b/>
          <w:bCs/>
          <w:sz w:val="28"/>
          <w:szCs w:val="28"/>
        </w:rPr>
      </w:pPr>
    </w:p>
    <w:p w:rsidR="00397AC0" w:rsidRDefault="006624B2" w:rsidP="00397AC0">
      <w:pPr>
        <w:pStyle w:val="ad"/>
        <w:spacing w:before="0" w:beforeAutospacing="0" w:after="0" w:afterAutospacing="0"/>
        <w:ind w:left="-284" w:right="283" w:firstLine="568"/>
        <w:jc w:val="center"/>
        <w:rPr>
          <w:b/>
          <w:sz w:val="28"/>
          <w:szCs w:val="28"/>
        </w:rPr>
      </w:pPr>
      <w:r w:rsidRPr="00E40220">
        <w:rPr>
          <w:b/>
          <w:bCs/>
          <w:sz w:val="28"/>
          <w:szCs w:val="28"/>
        </w:rPr>
        <w:t>ОАО «Синтез-Каучук»:</w:t>
      </w:r>
    </w:p>
    <w:p w:rsidR="00397AC0" w:rsidRPr="00E40220" w:rsidRDefault="006624B2" w:rsidP="00397AC0">
      <w:pPr>
        <w:pStyle w:val="ad"/>
        <w:spacing w:before="0" w:beforeAutospacing="0" w:after="0" w:afterAutospacing="0"/>
        <w:ind w:left="-284" w:right="-2" w:firstLine="568"/>
        <w:rPr>
          <w:sz w:val="28"/>
          <w:szCs w:val="28"/>
        </w:rPr>
      </w:pPr>
      <w:r w:rsidRPr="00E40220">
        <w:rPr>
          <w:sz w:val="28"/>
          <w:szCs w:val="28"/>
        </w:rPr>
        <w:t xml:space="preserve">- </w:t>
      </w:r>
      <w:proofErr w:type="spellStart"/>
      <w:r w:rsidRPr="00E40220">
        <w:rPr>
          <w:sz w:val="28"/>
          <w:szCs w:val="28"/>
        </w:rPr>
        <w:t>изопреновые</w:t>
      </w:r>
      <w:proofErr w:type="spellEnd"/>
      <w:r w:rsidRPr="00E40220">
        <w:rPr>
          <w:sz w:val="28"/>
          <w:szCs w:val="28"/>
        </w:rPr>
        <w:t xml:space="preserve"> каучуки </w:t>
      </w:r>
      <w:r w:rsidR="00397AC0" w:rsidRPr="00E40220">
        <w:rPr>
          <w:sz w:val="28"/>
          <w:szCs w:val="28"/>
        </w:rPr>
        <w:t>(СКИ) - 30%</w:t>
      </w:r>
    </w:p>
    <w:p w:rsidR="006624B2" w:rsidRDefault="006624B2" w:rsidP="00BA3F4F">
      <w:pPr>
        <w:pStyle w:val="ad"/>
        <w:spacing w:before="0" w:beforeAutospacing="0" w:after="0" w:afterAutospacing="0"/>
        <w:ind w:right="-427"/>
        <w:rPr>
          <w:sz w:val="28"/>
          <w:szCs w:val="28"/>
        </w:rPr>
      </w:pPr>
      <w:r w:rsidRPr="00E40220">
        <w:rPr>
          <w:sz w:val="28"/>
          <w:szCs w:val="28"/>
        </w:rPr>
        <w:t xml:space="preserve">- </w:t>
      </w:r>
      <w:proofErr w:type="spellStart"/>
      <w:r w:rsidRPr="00E40220">
        <w:rPr>
          <w:sz w:val="28"/>
          <w:szCs w:val="28"/>
        </w:rPr>
        <w:t>сополимерные</w:t>
      </w:r>
      <w:proofErr w:type="spellEnd"/>
      <w:r w:rsidRPr="00E40220">
        <w:rPr>
          <w:sz w:val="28"/>
          <w:szCs w:val="28"/>
        </w:rPr>
        <w:t xml:space="preserve"> каучуки </w:t>
      </w:r>
      <w:r w:rsidR="00397AC0" w:rsidRPr="00E40220">
        <w:rPr>
          <w:sz w:val="28"/>
          <w:szCs w:val="28"/>
        </w:rPr>
        <w:t>(СКС) - 40%</w:t>
      </w:r>
    </w:p>
    <w:p w:rsidR="006624B2" w:rsidRPr="00E40220" w:rsidRDefault="006624B2" w:rsidP="007E17F9">
      <w:pPr>
        <w:pStyle w:val="ad"/>
        <w:spacing w:before="0" w:beforeAutospacing="0" w:after="0" w:afterAutospacing="0"/>
        <w:ind w:left="-284" w:right="283" w:firstLine="568"/>
        <w:rPr>
          <w:sz w:val="28"/>
          <w:szCs w:val="28"/>
        </w:rPr>
      </w:pPr>
    </w:p>
    <w:p w:rsidR="006624B2" w:rsidRPr="00E40220" w:rsidRDefault="00116429" w:rsidP="007E17F9">
      <w:pPr>
        <w:pStyle w:val="ad"/>
        <w:spacing w:before="0" w:beforeAutospacing="0" w:after="0" w:afterAutospacing="0"/>
        <w:ind w:left="-284" w:right="283" w:firstLine="568"/>
        <w:rPr>
          <w:b/>
          <w:bCs/>
          <w:sz w:val="28"/>
          <w:szCs w:val="28"/>
        </w:rPr>
      </w:pPr>
      <w:r w:rsidRPr="00116429">
        <w:rPr>
          <w:noProof/>
          <w:sz w:val="28"/>
          <w:szCs w:val="28"/>
        </w:rPr>
        <w:pict>
          <v:rect id="_x0000_s1095" style="position:absolute;left:0;text-align:left;margin-left:166.1pt;margin-top:12.2pt;width:94pt;height:23.35pt;rotation:-180;flip:y;z-index:2516423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95">
              <w:txbxContent>
                <w:p w:rsidR="00AF2D7D" w:rsidRPr="004247BF" w:rsidRDefault="00AF2D7D" w:rsidP="00397AC0">
                  <w:pPr>
                    <w:pStyle w:val="ad"/>
                    <w:kinsoku w:val="0"/>
                    <w:overflowPunct w:val="0"/>
                    <w:spacing w:before="0" w:after="0"/>
                    <w:textAlignment w:val="baseline"/>
                    <w:rPr>
                      <w:bCs/>
                      <w:shadow/>
                    </w:rPr>
                  </w:pPr>
                  <w:r>
                    <w:rPr>
                      <w:bCs/>
                      <w:shadow/>
                    </w:rPr>
                    <w:t>Рисунок 1.1.3.8</w:t>
                  </w:r>
                </w:p>
              </w:txbxContent>
            </v:textbox>
          </v:rect>
        </w:pict>
      </w:r>
    </w:p>
    <w:p w:rsidR="007E7EB3" w:rsidRDefault="007E7EB3" w:rsidP="007E17F9">
      <w:pPr>
        <w:pStyle w:val="ad"/>
        <w:spacing w:before="0" w:beforeAutospacing="0" w:after="0" w:afterAutospacing="0"/>
        <w:ind w:left="-284" w:right="283" w:firstLine="568"/>
        <w:rPr>
          <w:b/>
          <w:sz w:val="28"/>
          <w:szCs w:val="28"/>
        </w:rPr>
      </w:pPr>
      <w:r>
        <w:rPr>
          <w:noProof/>
          <w:sz w:val="28"/>
          <w:szCs w:val="28"/>
        </w:rPr>
        <w:drawing>
          <wp:anchor distT="0" distB="0" distL="114300" distR="114300" simplePos="0" relativeHeight="251666432" behindDoc="1" locked="0" layoutInCell="1" allowOverlap="1">
            <wp:simplePos x="0" y="0"/>
            <wp:positionH relativeFrom="column">
              <wp:posOffset>-5080</wp:posOffset>
            </wp:positionH>
            <wp:positionV relativeFrom="paragraph">
              <wp:posOffset>188264</wp:posOffset>
            </wp:positionV>
            <wp:extent cx="3362960" cy="2265045"/>
            <wp:effectExtent l="0" t="0" r="0" b="0"/>
            <wp:wrapTight wrapText="bothSides">
              <wp:wrapPolygon edited="0">
                <wp:start x="0" y="0"/>
                <wp:lineTo x="0" y="21437"/>
                <wp:lineTo x="21535" y="21437"/>
                <wp:lineTo x="21535" y="0"/>
                <wp:lineTo x="0" y="0"/>
              </wp:wrapPolygon>
            </wp:wrapTight>
            <wp:docPr id="6" name="Picture 22" descr="Описание: 00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Описание: 000077"/>
                    <pic:cNvPicPr>
                      <a:picLocks noChangeAspect="1" noChangeArrowheads="1"/>
                    </pic:cNvPicPr>
                  </pic:nvPicPr>
                  <pic:blipFill>
                    <a:blip r:embed="rId43"/>
                    <a:srcRect/>
                    <a:stretch>
                      <a:fillRect/>
                    </a:stretch>
                  </pic:blipFill>
                  <pic:spPr bwMode="auto">
                    <a:xfrm>
                      <a:off x="0" y="0"/>
                      <a:ext cx="3362960" cy="2265045"/>
                    </a:xfrm>
                    <a:prstGeom prst="rect">
                      <a:avLst/>
                    </a:prstGeom>
                    <a:noFill/>
                    <a:ln w="9525">
                      <a:noFill/>
                      <a:miter lim="800000"/>
                      <a:headEnd/>
                      <a:tailEnd/>
                    </a:ln>
                  </pic:spPr>
                </pic:pic>
              </a:graphicData>
            </a:graphic>
          </wp:anchor>
        </w:drawing>
      </w:r>
    </w:p>
    <w:p w:rsidR="006624B2" w:rsidRPr="00E40220" w:rsidRDefault="006624B2" w:rsidP="007E17F9">
      <w:pPr>
        <w:pStyle w:val="ad"/>
        <w:spacing w:before="0" w:beforeAutospacing="0" w:after="0" w:afterAutospacing="0"/>
        <w:ind w:left="-284" w:right="283" w:firstLine="568"/>
        <w:rPr>
          <w:b/>
          <w:sz w:val="28"/>
          <w:szCs w:val="28"/>
        </w:rPr>
      </w:pPr>
    </w:p>
    <w:p w:rsidR="00397AC0" w:rsidRDefault="00397AC0" w:rsidP="007E17F9">
      <w:pPr>
        <w:pStyle w:val="ad"/>
        <w:spacing w:before="0" w:beforeAutospacing="0" w:after="0" w:afterAutospacing="0"/>
        <w:ind w:left="-284" w:right="283" w:firstLine="568"/>
        <w:jc w:val="center"/>
        <w:rPr>
          <w:b/>
          <w:bCs/>
          <w:sz w:val="28"/>
          <w:szCs w:val="28"/>
        </w:rPr>
      </w:pPr>
    </w:p>
    <w:p w:rsidR="007E7EB3" w:rsidRDefault="007E7EB3" w:rsidP="007E17F9">
      <w:pPr>
        <w:pStyle w:val="ad"/>
        <w:spacing w:before="0" w:beforeAutospacing="0" w:after="0" w:afterAutospacing="0"/>
        <w:ind w:left="-284" w:right="283" w:firstLine="568"/>
        <w:jc w:val="center"/>
        <w:rPr>
          <w:b/>
          <w:bCs/>
          <w:sz w:val="28"/>
          <w:szCs w:val="28"/>
        </w:rPr>
      </w:pPr>
    </w:p>
    <w:p w:rsidR="006624B2" w:rsidRPr="00E40220" w:rsidRDefault="006624B2" w:rsidP="007E17F9">
      <w:pPr>
        <w:pStyle w:val="ad"/>
        <w:spacing w:before="0" w:beforeAutospacing="0" w:after="0" w:afterAutospacing="0"/>
        <w:ind w:left="-284" w:right="283" w:firstLine="568"/>
        <w:jc w:val="center"/>
        <w:rPr>
          <w:b/>
          <w:sz w:val="28"/>
          <w:szCs w:val="28"/>
        </w:rPr>
      </w:pPr>
      <w:r w:rsidRPr="00E40220">
        <w:rPr>
          <w:b/>
          <w:bCs/>
          <w:sz w:val="28"/>
          <w:szCs w:val="28"/>
        </w:rPr>
        <w:t>ОАО «</w:t>
      </w:r>
      <w:proofErr w:type="spellStart"/>
      <w:r>
        <w:rPr>
          <w:b/>
          <w:bCs/>
          <w:sz w:val="28"/>
          <w:szCs w:val="28"/>
        </w:rPr>
        <w:t>Стерлитамакский</w:t>
      </w:r>
      <w:proofErr w:type="spellEnd"/>
      <w:r>
        <w:rPr>
          <w:b/>
          <w:bCs/>
          <w:sz w:val="28"/>
          <w:szCs w:val="28"/>
        </w:rPr>
        <w:t xml:space="preserve"> н</w:t>
      </w:r>
      <w:r w:rsidRPr="00E40220">
        <w:rPr>
          <w:b/>
          <w:bCs/>
          <w:sz w:val="28"/>
          <w:szCs w:val="28"/>
        </w:rPr>
        <w:t>ефтехимический завод»:</w:t>
      </w:r>
    </w:p>
    <w:p w:rsidR="006624B2" w:rsidRDefault="006624B2" w:rsidP="007E17F9">
      <w:pPr>
        <w:pStyle w:val="ad"/>
        <w:spacing w:before="0" w:beforeAutospacing="0" w:after="0" w:afterAutospacing="0"/>
        <w:ind w:left="-284" w:right="283" w:firstLine="568"/>
        <w:rPr>
          <w:sz w:val="6"/>
          <w:szCs w:val="6"/>
        </w:rPr>
      </w:pPr>
    </w:p>
    <w:p w:rsidR="00397AC0" w:rsidRPr="00397AC0" w:rsidRDefault="00397AC0" w:rsidP="007E17F9">
      <w:pPr>
        <w:pStyle w:val="ad"/>
        <w:spacing w:before="0" w:beforeAutospacing="0" w:after="0" w:afterAutospacing="0"/>
        <w:ind w:left="-284" w:right="283" w:firstLine="568"/>
        <w:rPr>
          <w:sz w:val="6"/>
          <w:szCs w:val="6"/>
        </w:rPr>
      </w:pPr>
    </w:p>
    <w:p w:rsidR="006624B2" w:rsidRDefault="006624B2" w:rsidP="007E17F9">
      <w:pPr>
        <w:pStyle w:val="ad"/>
        <w:spacing w:before="0" w:beforeAutospacing="0" w:after="0" w:afterAutospacing="0"/>
        <w:ind w:left="-284" w:right="283" w:firstLine="568"/>
        <w:rPr>
          <w:sz w:val="28"/>
          <w:szCs w:val="28"/>
        </w:rPr>
      </w:pPr>
      <w:r w:rsidRPr="00E40220">
        <w:rPr>
          <w:sz w:val="28"/>
          <w:szCs w:val="28"/>
        </w:rPr>
        <w:t xml:space="preserve">- фенольные антиоксиданты </w:t>
      </w:r>
    </w:p>
    <w:p w:rsidR="006624B2" w:rsidRPr="00E40220" w:rsidRDefault="006624B2" w:rsidP="007E17F9">
      <w:pPr>
        <w:pStyle w:val="ad"/>
        <w:spacing w:before="0" w:beforeAutospacing="0" w:after="0" w:afterAutospacing="0"/>
        <w:ind w:left="-284" w:right="283" w:firstLine="568"/>
        <w:rPr>
          <w:sz w:val="28"/>
          <w:szCs w:val="28"/>
        </w:rPr>
      </w:pPr>
      <w:r w:rsidRPr="00E40220">
        <w:rPr>
          <w:sz w:val="28"/>
          <w:szCs w:val="28"/>
        </w:rPr>
        <w:t>(</w:t>
      </w:r>
      <w:proofErr w:type="spellStart"/>
      <w:r w:rsidRPr="00E40220">
        <w:rPr>
          <w:sz w:val="28"/>
          <w:szCs w:val="28"/>
        </w:rPr>
        <w:t>Агидол</w:t>
      </w:r>
      <w:proofErr w:type="spellEnd"/>
      <w:r w:rsidRPr="00E40220">
        <w:rPr>
          <w:sz w:val="28"/>
          <w:szCs w:val="28"/>
        </w:rPr>
        <w:t>) – 100%</w:t>
      </w:r>
    </w:p>
    <w:p w:rsidR="006624B2" w:rsidRPr="00E40220" w:rsidRDefault="006624B2" w:rsidP="007E17F9">
      <w:pPr>
        <w:pStyle w:val="ad"/>
        <w:spacing w:before="0" w:beforeAutospacing="0" w:after="0" w:afterAutospacing="0"/>
        <w:ind w:left="-284" w:right="283" w:firstLine="568"/>
        <w:rPr>
          <w:sz w:val="28"/>
          <w:szCs w:val="28"/>
        </w:rPr>
      </w:pPr>
    </w:p>
    <w:p w:rsidR="006624B2" w:rsidRDefault="006624B2" w:rsidP="007E17F9">
      <w:pPr>
        <w:pStyle w:val="ad"/>
        <w:spacing w:before="0" w:beforeAutospacing="0" w:after="0" w:afterAutospacing="0"/>
        <w:ind w:left="-284" w:right="283" w:firstLine="568"/>
      </w:pPr>
    </w:p>
    <w:p w:rsidR="006624B2" w:rsidRDefault="006624B2" w:rsidP="007E17F9">
      <w:pPr>
        <w:pStyle w:val="ad"/>
        <w:spacing w:before="0" w:beforeAutospacing="0" w:after="0" w:afterAutospacing="0"/>
        <w:ind w:left="-284" w:right="283" w:firstLine="568"/>
      </w:pPr>
    </w:p>
    <w:p w:rsidR="005C20E1" w:rsidRDefault="005C20E1" w:rsidP="005C20E1">
      <w:pPr>
        <w:spacing w:after="0" w:line="240" w:lineRule="auto"/>
        <w:ind w:right="-285"/>
        <w:jc w:val="both"/>
        <w:rPr>
          <w:rFonts w:ascii="Times New Roman" w:hAnsi="Times New Roman"/>
          <w:b/>
          <w:sz w:val="28"/>
          <w:szCs w:val="28"/>
          <w:u w:val="single"/>
        </w:rPr>
      </w:pPr>
    </w:p>
    <w:p w:rsidR="007E7EB3" w:rsidRPr="007E7EB3" w:rsidRDefault="007E7EB3" w:rsidP="00397AC0">
      <w:pPr>
        <w:spacing w:after="0" w:line="360" w:lineRule="auto"/>
        <w:ind w:right="-285" w:firstLine="426"/>
        <w:jc w:val="both"/>
        <w:rPr>
          <w:rFonts w:ascii="Times New Roman" w:hAnsi="Times New Roman" w:cs="Times New Roman"/>
          <w:sz w:val="4"/>
          <w:szCs w:val="4"/>
        </w:rPr>
      </w:pPr>
    </w:p>
    <w:p w:rsidR="00B22514" w:rsidRPr="006918C1" w:rsidRDefault="00B22514" w:rsidP="00397AC0">
      <w:pPr>
        <w:spacing w:after="0" w:line="360" w:lineRule="auto"/>
        <w:ind w:right="-285" w:firstLine="426"/>
        <w:jc w:val="both"/>
        <w:rPr>
          <w:rFonts w:ascii="Times New Roman" w:hAnsi="Times New Roman" w:cs="Times New Roman"/>
          <w:sz w:val="28"/>
          <w:szCs w:val="28"/>
        </w:rPr>
      </w:pPr>
      <w:r w:rsidRPr="006918C1">
        <w:rPr>
          <w:rFonts w:ascii="Times New Roman" w:hAnsi="Times New Roman" w:cs="Times New Roman"/>
          <w:sz w:val="28"/>
          <w:szCs w:val="28"/>
        </w:rPr>
        <w:t>Машиностроительная отрасль представлена крупными акционерными обществами: НПО «Станкостроение», «Красный пролетарий», «Вагоноремонтный завод».</w:t>
      </w:r>
    </w:p>
    <w:p w:rsidR="00B22514" w:rsidRPr="006918C1" w:rsidRDefault="004E4F2A" w:rsidP="00397AC0">
      <w:pPr>
        <w:spacing w:after="0" w:line="360" w:lineRule="auto"/>
        <w:ind w:right="-285" w:firstLine="426"/>
        <w:jc w:val="both"/>
        <w:rPr>
          <w:rFonts w:ascii="Times New Roman" w:hAnsi="Times New Roman" w:cs="Times New Roman"/>
          <w:sz w:val="28"/>
          <w:szCs w:val="28"/>
        </w:rPr>
      </w:pPr>
      <w:r w:rsidRPr="00397AC0">
        <w:rPr>
          <w:rFonts w:ascii="Times New Roman" w:hAnsi="Times New Roman" w:cs="Times New Roman"/>
          <w:sz w:val="28"/>
          <w:szCs w:val="28"/>
        </w:rPr>
        <w:t>В период с 2011г. по 2017</w:t>
      </w:r>
      <w:r w:rsidR="00B22514" w:rsidRPr="00397AC0">
        <w:rPr>
          <w:rFonts w:ascii="Times New Roman" w:hAnsi="Times New Roman" w:cs="Times New Roman"/>
          <w:sz w:val="28"/>
          <w:szCs w:val="28"/>
        </w:rPr>
        <w:t>г.</w:t>
      </w:r>
      <w:r w:rsidR="00B22514" w:rsidRPr="006918C1">
        <w:rPr>
          <w:rFonts w:ascii="Times New Roman" w:hAnsi="Times New Roman" w:cs="Times New Roman"/>
          <w:sz w:val="28"/>
          <w:szCs w:val="28"/>
        </w:rPr>
        <w:t xml:space="preserve"> предприятия проводят активную инвестиционную политику и постоянно реализуют проекты</w:t>
      </w:r>
      <w:r w:rsidR="00A0155D">
        <w:rPr>
          <w:rFonts w:ascii="Times New Roman" w:hAnsi="Times New Roman" w:cs="Times New Roman"/>
          <w:sz w:val="28"/>
          <w:szCs w:val="28"/>
        </w:rPr>
        <w:t>,</w:t>
      </w:r>
      <w:r w:rsidR="00B22514" w:rsidRPr="006918C1">
        <w:rPr>
          <w:rFonts w:ascii="Times New Roman" w:hAnsi="Times New Roman" w:cs="Times New Roman"/>
          <w:sz w:val="28"/>
          <w:szCs w:val="28"/>
        </w:rPr>
        <w:t xml:space="preserve"> направленные на модернизацию и техническое перевооружение производств с увеличением мощностей, расширением марочного ассортимента товарной продукции, а также улучшение и обновление ее потребительских свойств.</w:t>
      </w:r>
    </w:p>
    <w:p w:rsidR="004F71D4" w:rsidRDefault="00B22514" w:rsidP="00397AC0">
      <w:pPr>
        <w:spacing w:after="0" w:line="360" w:lineRule="auto"/>
        <w:ind w:right="-285" w:firstLine="426"/>
        <w:jc w:val="both"/>
        <w:rPr>
          <w:rFonts w:ascii="Times New Roman" w:hAnsi="Times New Roman" w:cs="Times New Roman"/>
          <w:sz w:val="28"/>
          <w:szCs w:val="28"/>
        </w:rPr>
      </w:pPr>
      <w:r w:rsidRPr="006918C1">
        <w:rPr>
          <w:rFonts w:ascii="Times New Roman" w:hAnsi="Times New Roman" w:cs="Times New Roman"/>
          <w:sz w:val="28"/>
          <w:szCs w:val="28"/>
        </w:rPr>
        <w:t xml:space="preserve">Рост объема реализации на промышленных предприятиях </w:t>
      </w:r>
      <w:r w:rsidR="00397AC0" w:rsidRPr="006918C1">
        <w:rPr>
          <w:rFonts w:ascii="Times New Roman" w:hAnsi="Times New Roman" w:cs="Times New Roman"/>
          <w:sz w:val="28"/>
          <w:szCs w:val="28"/>
        </w:rPr>
        <w:t>в целом обусловлен</w:t>
      </w:r>
      <w:r w:rsidRPr="006918C1">
        <w:rPr>
          <w:rFonts w:ascii="Times New Roman" w:hAnsi="Times New Roman" w:cs="Times New Roman"/>
          <w:sz w:val="28"/>
          <w:szCs w:val="28"/>
        </w:rPr>
        <w:t xml:space="preserve"> по-прежнему высоким курсом доллара. </w:t>
      </w:r>
    </w:p>
    <w:p w:rsidR="00B22514" w:rsidRPr="006918C1" w:rsidRDefault="00B22514" w:rsidP="00397AC0">
      <w:pPr>
        <w:spacing w:after="0" w:line="360" w:lineRule="auto"/>
        <w:ind w:right="-285" w:firstLine="426"/>
        <w:jc w:val="both"/>
        <w:rPr>
          <w:rFonts w:ascii="Times New Roman" w:hAnsi="Times New Roman" w:cs="Times New Roman"/>
          <w:sz w:val="28"/>
          <w:szCs w:val="28"/>
        </w:rPr>
      </w:pPr>
      <w:r w:rsidRPr="006918C1">
        <w:rPr>
          <w:rFonts w:ascii="Times New Roman" w:hAnsi="Times New Roman" w:cs="Times New Roman"/>
          <w:sz w:val="28"/>
          <w:szCs w:val="28"/>
        </w:rPr>
        <w:t>Превышающие темповые значения промышленного производства основаны на показателях химического производства, где наблюдается высокий отечественный спрос на продукцию предприятий, а также на экспорт.</w:t>
      </w:r>
    </w:p>
    <w:p w:rsidR="00A0155D" w:rsidRDefault="00B22514" w:rsidP="00397AC0">
      <w:pPr>
        <w:spacing w:after="0" w:line="360" w:lineRule="auto"/>
        <w:ind w:right="-285" w:firstLine="426"/>
        <w:jc w:val="both"/>
        <w:rPr>
          <w:rFonts w:ascii="Times New Roman" w:hAnsi="Times New Roman" w:cs="Times New Roman"/>
          <w:sz w:val="28"/>
          <w:szCs w:val="28"/>
        </w:rPr>
      </w:pPr>
      <w:r w:rsidRPr="006918C1">
        <w:rPr>
          <w:rFonts w:ascii="Times New Roman" w:hAnsi="Times New Roman" w:cs="Times New Roman"/>
          <w:sz w:val="28"/>
          <w:szCs w:val="28"/>
        </w:rPr>
        <w:t xml:space="preserve">Например, на АО «БСК» продолжается реализация долгосрочного инвестиционного проекта «Замена колонного оборудования», в рамках которого </w:t>
      </w:r>
      <w:r w:rsidRPr="006918C1">
        <w:rPr>
          <w:rFonts w:ascii="Times New Roman" w:hAnsi="Times New Roman" w:cs="Times New Roman"/>
          <w:sz w:val="28"/>
          <w:szCs w:val="28"/>
        </w:rPr>
        <w:lastRenderedPageBreak/>
        <w:t xml:space="preserve">ведется замена морально и физически устаревшего оборудования </w:t>
      </w:r>
      <w:proofErr w:type="gramStart"/>
      <w:r w:rsidRPr="006918C1">
        <w:rPr>
          <w:rFonts w:ascii="Times New Roman" w:hAnsi="Times New Roman" w:cs="Times New Roman"/>
          <w:sz w:val="28"/>
          <w:szCs w:val="28"/>
        </w:rPr>
        <w:t>на</w:t>
      </w:r>
      <w:proofErr w:type="gramEnd"/>
      <w:r w:rsidRPr="006918C1">
        <w:rPr>
          <w:rFonts w:ascii="Times New Roman" w:hAnsi="Times New Roman" w:cs="Times New Roman"/>
          <w:sz w:val="28"/>
          <w:szCs w:val="28"/>
        </w:rPr>
        <w:t xml:space="preserve"> модернизированное.</w:t>
      </w:r>
    </w:p>
    <w:p w:rsidR="00B22514" w:rsidRPr="006918C1" w:rsidRDefault="00B22514" w:rsidP="004F71D4">
      <w:pPr>
        <w:spacing w:after="0" w:line="360" w:lineRule="auto"/>
        <w:ind w:right="-285" w:firstLine="426"/>
        <w:jc w:val="both"/>
        <w:rPr>
          <w:rFonts w:ascii="Times New Roman" w:hAnsi="Times New Roman" w:cs="Times New Roman"/>
          <w:sz w:val="28"/>
          <w:szCs w:val="28"/>
        </w:rPr>
      </w:pPr>
      <w:r w:rsidRPr="006918C1">
        <w:rPr>
          <w:rFonts w:ascii="Times New Roman" w:hAnsi="Times New Roman" w:cs="Times New Roman"/>
          <w:sz w:val="28"/>
          <w:szCs w:val="28"/>
        </w:rPr>
        <w:t xml:space="preserve"> На втором </w:t>
      </w:r>
      <w:r w:rsidRPr="006918C1">
        <w:rPr>
          <w:rFonts w:ascii="Times New Roman" w:hAnsi="Times New Roman" w:cs="Times New Roman"/>
          <w:color w:val="000000"/>
          <w:sz w:val="28"/>
          <w:szCs w:val="28"/>
        </w:rPr>
        <w:t>месте</w:t>
      </w:r>
      <w:r w:rsidRPr="006918C1">
        <w:rPr>
          <w:rFonts w:ascii="Times New Roman" w:hAnsi="Times New Roman" w:cs="Times New Roman"/>
          <w:sz w:val="28"/>
          <w:szCs w:val="28"/>
        </w:rPr>
        <w:t xml:space="preserve"> по объему производства в городе идет </w:t>
      </w:r>
      <w:r w:rsidRPr="00A0155D">
        <w:rPr>
          <w:rFonts w:ascii="Times New Roman" w:hAnsi="Times New Roman" w:cs="Times New Roman"/>
          <w:sz w:val="28"/>
          <w:szCs w:val="28"/>
        </w:rPr>
        <w:t xml:space="preserve">машиностроительная </w:t>
      </w:r>
      <w:proofErr w:type="spellStart"/>
      <w:r w:rsidRPr="00A0155D">
        <w:rPr>
          <w:rFonts w:ascii="Times New Roman" w:hAnsi="Times New Roman" w:cs="Times New Roman"/>
          <w:sz w:val="28"/>
          <w:szCs w:val="28"/>
        </w:rPr>
        <w:t>отрасль</w:t>
      </w:r>
      <w:proofErr w:type="gramStart"/>
      <w:r w:rsidRPr="00A0155D">
        <w:rPr>
          <w:rFonts w:ascii="Times New Roman" w:hAnsi="Times New Roman" w:cs="Times New Roman"/>
          <w:sz w:val="28"/>
          <w:szCs w:val="28"/>
        </w:rPr>
        <w:t>.</w:t>
      </w:r>
      <w:r w:rsidRPr="006918C1">
        <w:rPr>
          <w:rFonts w:ascii="Times New Roman" w:hAnsi="Times New Roman" w:cs="Times New Roman"/>
          <w:sz w:val="28"/>
          <w:szCs w:val="28"/>
        </w:rPr>
        <w:t>П</w:t>
      </w:r>
      <w:proofErr w:type="gramEnd"/>
      <w:r w:rsidRPr="006918C1">
        <w:rPr>
          <w:rFonts w:ascii="Times New Roman" w:hAnsi="Times New Roman" w:cs="Times New Roman"/>
          <w:sz w:val="28"/>
          <w:szCs w:val="28"/>
        </w:rPr>
        <w:t>редприятия</w:t>
      </w:r>
      <w:proofErr w:type="spellEnd"/>
      <w:r w:rsidRPr="006918C1">
        <w:rPr>
          <w:rFonts w:ascii="Times New Roman" w:hAnsi="Times New Roman" w:cs="Times New Roman"/>
          <w:sz w:val="28"/>
          <w:szCs w:val="28"/>
        </w:rPr>
        <w:t xml:space="preserve"> данной отрасли проводят работу в области инновационной деятельности направленная на создание конкурентоспособной продукции, мероприятия в области расширения рынков сбыта и увеличения объемов производства.</w:t>
      </w:r>
    </w:p>
    <w:p w:rsidR="00B22514" w:rsidRPr="006918C1" w:rsidRDefault="00B22514" w:rsidP="00397AC0">
      <w:pPr>
        <w:spacing w:after="0" w:line="360" w:lineRule="auto"/>
        <w:ind w:right="-285" w:firstLine="426"/>
        <w:jc w:val="both"/>
        <w:rPr>
          <w:rFonts w:ascii="Times New Roman" w:hAnsi="Times New Roman" w:cs="Times New Roman"/>
          <w:sz w:val="28"/>
          <w:szCs w:val="28"/>
        </w:rPr>
      </w:pPr>
      <w:r w:rsidRPr="006918C1">
        <w:rPr>
          <w:rFonts w:ascii="Times New Roman" w:hAnsi="Times New Roman" w:cs="Times New Roman"/>
          <w:sz w:val="28"/>
          <w:szCs w:val="28"/>
        </w:rPr>
        <w:t>Вместе с тем, существует ряд проблем, с которыми пришлось столкнуться всем предприятиям без исключения: высокая инфляция</w:t>
      </w:r>
      <w:r w:rsidR="00A268D2">
        <w:rPr>
          <w:rFonts w:ascii="Times New Roman" w:hAnsi="Times New Roman" w:cs="Times New Roman"/>
          <w:sz w:val="28"/>
          <w:szCs w:val="28"/>
        </w:rPr>
        <w:t>;</w:t>
      </w:r>
      <w:r w:rsidRPr="006918C1">
        <w:rPr>
          <w:rFonts w:ascii="Times New Roman" w:hAnsi="Times New Roman" w:cs="Times New Roman"/>
          <w:sz w:val="28"/>
          <w:szCs w:val="28"/>
        </w:rPr>
        <w:t xml:space="preserve"> высокие процентные ставки по кредитам</w:t>
      </w:r>
      <w:r w:rsidR="00A268D2">
        <w:rPr>
          <w:rFonts w:ascii="Times New Roman" w:hAnsi="Times New Roman" w:cs="Times New Roman"/>
          <w:sz w:val="28"/>
          <w:szCs w:val="28"/>
        </w:rPr>
        <w:t>;</w:t>
      </w:r>
      <w:r w:rsidRPr="006918C1">
        <w:rPr>
          <w:rFonts w:ascii="Times New Roman" w:hAnsi="Times New Roman" w:cs="Times New Roman"/>
          <w:sz w:val="28"/>
          <w:szCs w:val="28"/>
        </w:rPr>
        <w:t xml:space="preserve"> высокие процентные ставки по региональным налогам</w:t>
      </w:r>
      <w:r w:rsidR="00A268D2">
        <w:rPr>
          <w:rFonts w:ascii="Times New Roman" w:hAnsi="Times New Roman" w:cs="Times New Roman"/>
          <w:sz w:val="28"/>
          <w:szCs w:val="28"/>
        </w:rPr>
        <w:t>;</w:t>
      </w:r>
      <w:r w:rsidRPr="006918C1">
        <w:rPr>
          <w:rFonts w:ascii="Times New Roman" w:hAnsi="Times New Roman" w:cs="Times New Roman"/>
          <w:sz w:val="28"/>
          <w:szCs w:val="28"/>
        </w:rPr>
        <w:t xml:space="preserve"> высокие тарифы на энергоносители</w:t>
      </w:r>
      <w:r w:rsidR="00A268D2">
        <w:rPr>
          <w:rFonts w:ascii="Times New Roman" w:hAnsi="Times New Roman" w:cs="Times New Roman"/>
          <w:sz w:val="28"/>
          <w:szCs w:val="28"/>
        </w:rPr>
        <w:t>;</w:t>
      </w:r>
      <w:r w:rsidRPr="006918C1">
        <w:rPr>
          <w:rFonts w:ascii="Times New Roman" w:hAnsi="Times New Roman" w:cs="Times New Roman"/>
          <w:sz w:val="28"/>
          <w:szCs w:val="28"/>
        </w:rPr>
        <w:t xml:space="preserve"> снижение платежеспособности </w:t>
      </w:r>
      <w:proofErr w:type="spellStart"/>
      <w:r w:rsidRPr="006918C1">
        <w:rPr>
          <w:rFonts w:ascii="Times New Roman" w:hAnsi="Times New Roman" w:cs="Times New Roman"/>
          <w:sz w:val="28"/>
          <w:szCs w:val="28"/>
        </w:rPr>
        <w:t>потребителей</w:t>
      </w:r>
      <w:proofErr w:type="gramStart"/>
      <w:r w:rsidR="00A268D2">
        <w:rPr>
          <w:rFonts w:ascii="Times New Roman" w:hAnsi="Times New Roman" w:cs="Times New Roman"/>
          <w:sz w:val="28"/>
          <w:szCs w:val="28"/>
        </w:rPr>
        <w:t>.</w:t>
      </w:r>
      <w:r w:rsidRPr="006918C1">
        <w:rPr>
          <w:rFonts w:ascii="Times New Roman" w:hAnsi="Times New Roman" w:cs="Times New Roman"/>
          <w:sz w:val="28"/>
          <w:szCs w:val="28"/>
        </w:rPr>
        <w:t>К</w:t>
      </w:r>
      <w:proofErr w:type="gramEnd"/>
      <w:r w:rsidRPr="006918C1">
        <w:rPr>
          <w:rFonts w:ascii="Times New Roman" w:hAnsi="Times New Roman" w:cs="Times New Roman"/>
          <w:sz w:val="28"/>
          <w:szCs w:val="28"/>
        </w:rPr>
        <w:t>роме</w:t>
      </w:r>
      <w:proofErr w:type="spellEnd"/>
      <w:r w:rsidRPr="006918C1">
        <w:rPr>
          <w:rFonts w:ascii="Times New Roman" w:hAnsi="Times New Roman" w:cs="Times New Roman"/>
          <w:sz w:val="28"/>
          <w:szCs w:val="28"/>
        </w:rPr>
        <w:t xml:space="preserve"> того, предприятия машиностроения испытывают дефицит собственных средств на обновление оборудования, тем самым увеличивая</w:t>
      </w:r>
      <w:r w:rsidR="009051D5">
        <w:rPr>
          <w:rFonts w:ascii="Times New Roman" w:hAnsi="Times New Roman" w:cs="Times New Roman"/>
          <w:sz w:val="28"/>
          <w:szCs w:val="28"/>
        </w:rPr>
        <w:t xml:space="preserve"> степень износа существующего. </w:t>
      </w:r>
    </w:p>
    <w:p w:rsidR="00B22514" w:rsidRPr="006918C1" w:rsidRDefault="00B22514" w:rsidP="00397AC0">
      <w:pPr>
        <w:spacing w:after="0" w:line="360" w:lineRule="auto"/>
        <w:ind w:right="-285" w:firstLine="426"/>
        <w:jc w:val="both"/>
        <w:rPr>
          <w:rFonts w:ascii="Times New Roman" w:hAnsi="Times New Roman" w:cs="Times New Roman"/>
          <w:sz w:val="28"/>
          <w:szCs w:val="28"/>
        </w:rPr>
      </w:pPr>
      <w:r w:rsidRPr="006918C1">
        <w:rPr>
          <w:rFonts w:ascii="Times New Roman" w:hAnsi="Times New Roman" w:cs="Times New Roman"/>
          <w:sz w:val="28"/>
          <w:szCs w:val="28"/>
        </w:rPr>
        <w:t>Главная проблема АО «БСК» и всех сопутствующих и смежных с нею производств – это обеспечение производства сырьевой базой (известняком)</w:t>
      </w:r>
      <w:proofErr w:type="gramStart"/>
      <w:r w:rsidRPr="006918C1">
        <w:rPr>
          <w:rFonts w:ascii="Times New Roman" w:hAnsi="Times New Roman" w:cs="Times New Roman"/>
          <w:sz w:val="28"/>
          <w:szCs w:val="28"/>
        </w:rPr>
        <w:t>.В</w:t>
      </w:r>
      <w:proofErr w:type="gramEnd"/>
      <w:r w:rsidRPr="006918C1">
        <w:rPr>
          <w:rFonts w:ascii="Times New Roman" w:hAnsi="Times New Roman" w:cs="Times New Roman"/>
          <w:sz w:val="28"/>
          <w:szCs w:val="28"/>
        </w:rPr>
        <w:t xml:space="preserve"> настоящее время сырьевой базой БСК является месторождение </w:t>
      </w:r>
      <w:proofErr w:type="spellStart"/>
      <w:r w:rsidRPr="006918C1">
        <w:rPr>
          <w:rFonts w:ascii="Times New Roman" w:hAnsi="Times New Roman" w:cs="Times New Roman"/>
          <w:sz w:val="28"/>
          <w:szCs w:val="28"/>
        </w:rPr>
        <w:t>Шахтау</w:t>
      </w:r>
      <w:proofErr w:type="spellEnd"/>
      <w:r w:rsidRPr="006918C1">
        <w:rPr>
          <w:rFonts w:ascii="Times New Roman" w:hAnsi="Times New Roman" w:cs="Times New Roman"/>
          <w:sz w:val="28"/>
          <w:szCs w:val="28"/>
        </w:rPr>
        <w:t xml:space="preserve">, запасов которого компании, согласно прогнозам, хватит до 2020 года. БСК уже несколько лет ведет поиск альтернативных месторождений. </w:t>
      </w:r>
      <w:r w:rsidR="00E23784">
        <w:rPr>
          <w:rFonts w:ascii="Times New Roman" w:hAnsi="Times New Roman" w:cs="Times New Roman"/>
          <w:sz w:val="28"/>
          <w:szCs w:val="28"/>
        </w:rPr>
        <w:t>Ощущается не</w:t>
      </w:r>
      <w:r w:rsidRPr="006918C1">
        <w:rPr>
          <w:rFonts w:ascii="Times New Roman" w:hAnsi="Times New Roman" w:cs="Times New Roman"/>
          <w:sz w:val="28"/>
          <w:szCs w:val="28"/>
        </w:rPr>
        <w:t>хватка квалифицированных рабочих специальностей.</w:t>
      </w:r>
    </w:p>
    <w:p w:rsidR="004F71D4" w:rsidRDefault="00B22514" w:rsidP="007E7EB3">
      <w:pPr>
        <w:spacing w:after="0" w:line="360" w:lineRule="auto"/>
        <w:ind w:right="-285" w:firstLine="284"/>
        <w:jc w:val="both"/>
        <w:rPr>
          <w:rFonts w:ascii="Times New Roman" w:hAnsi="Times New Roman" w:cs="Times New Roman"/>
          <w:sz w:val="28"/>
          <w:szCs w:val="28"/>
        </w:rPr>
      </w:pPr>
      <w:r w:rsidRPr="006918C1">
        <w:rPr>
          <w:rFonts w:ascii="Times New Roman" w:hAnsi="Times New Roman" w:cs="Times New Roman"/>
          <w:sz w:val="28"/>
          <w:szCs w:val="28"/>
        </w:rPr>
        <w:t xml:space="preserve">В данный момент рассматривают возможность сотрудничества с СФ </w:t>
      </w:r>
      <w:proofErr w:type="spellStart"/>
      <w:r w:rsidRPr="006918C1">
        <w:rPr>
          <w:rFonts w:ascii="Times New Roman" w:hAnsi="Times New Roman" w:cs="Times New Roman"/>
          <w:sz w:val="28"/>
          <w:szCs w:val="28"/>
        </w:rPr>
        <w:t>БашГУ</w:t>
      </w:r>
      <w:proofErr w:type="spellEnd"/>
      <w:r w:rsidRPr="006918C1">
        <w:rPr>
          <w:rFonts w:ascii="Times New Roman" w:hAnsi="Times New Roman" w:cs="Times New Roman"/>
          <w:sz w:val="28"/>
          <w:szCs w:val="28"/>
        </w:rPr>
        <w:t xml:space="preserve"> в качестве опорного ВУЗа для компании СТАН. На базе СФ </w:t>
      </w:r>
      <w:proofErr w:type="spellStart"/>
      <w:r w:rsidRPr="006918C1">
        <w:rPr>
          <w:rFonts w:ascii="Times New Roman" w:hAnsi="Times New Roman" w:cs="Times New Roman"/>
          <w:sz w:val="28"/>
          <w:szCs w:val="28"/>
        </w:rPr>
        <w:t>БашГУ</w:t>
      </w:r>
      <w:proofErr w:type="spellEnd"/>
      <w:r w:rsidRPr="006918C1">
        <w:rPr>
          <w:rFonts w:ascii="Times New Roman" w:hAnsi="Times New Roman" w:cs="Times New Roman"/>
          <w:sz w:val="28"/>
          <w:szCs w:val="28"/>
        </w:rPr>
        <w:t xml:space="preserve"> работает Научно-образовательный центр промышленной робототехники и </w:t>
      </w:r>
      <w:proofErr w:type="spellStart"/>
      <w:r w:rsidRPr="006918C1">
        <w:rPr>
          <w:rFonts w:ascii="Times New Roman" w:hAnsi="Times New Roman" w:cs="Times New Roman"/>
          <w:sz w:val="28"/>
          <w:szCs w:val="28"/>
        </w:rPr>
        <w:t>медицинскаяфизика</w:t>
      </w:r>
      <w:proofErr w:type="spellEnd"/>
      <w:r w:rsidRPr="006918C1">
        <w:rPr>
          <w:rFonts w:ascii="Times New Roman" w:hAnsi="Times New Roman" w:cs="Times New Roman"/>
          <w:sz w:val="28"/>
          <w:szCs w:val="28"/>
        </w:rPr>
        <w:t>.</w:t>
      </w:r>
    </w:p>
    <w:p w:rsidR="008B1532" w:rsidRDefault="008B1532" w:rsidP="008B1532">
      <w:pPr>
        <w:spacing w:after="0" w:line="360" w:lineRule="auto"/>
        <w:ind w:firstLine="708"/>
        <w:jc w:val="both"/>
        <w:rPr>
          <w:rFonts w:ascii="Times New Roman" w:hAnsi="Times New Roman" w:cs="Times New Roman"/>
          <w:sz w:val="28"/>
          <w:szCs w:val="28"/>
        </w:rPr>
      </w:pPr>
      <w:r w:rsidRPr="00AB3A3A">
        <w:rPr>
          <w:rFonts w:ascii="Times New Roman" w:hAnsi="Times New Roman" w:cs="Times New Roman"/>
          <w:spacing w:val="-6"/>
          <w:sz w:val="28"/>
          <w:szCs w:val="28"/>
        </w:rPr>
        <w:t xml:space="preserve">Доля инновационной продукции в общем объеме отгруженной продукции по итогам 2016 года к итогам 2015 года снизилась до 1,7 % с 16,6% в связи с тем, что на АО «Башкирская содовая компания» продукты, считавшиеся инновационными, с 2016 года перестали таковыми считаться. Все реорганизации производства этих продуктов завершены. С 2016 года инновационным продуктом считается только </w:t>
      </w:r>
      <w:proofErr w:type="spellStart"/>
      <w:r w:rsidRPr="00AB3A3A">
        <w:rPr>
          <w:rFonts w:ascii="Times New Roman" w:hAnsi="Times New Roman" w:cs="Times New Roman"/>
          <w:spacing w:val="-6"/>
          <w:sz w:val="28"/>
          <w:szCs w:val="28"/>
        </w:rPr>
        <w:t>Росил</w:t>
      </w:r>
      <w:proofErr w:type="spellEnd"/>
      <w:r w:rsidRPr="00AB3A3A">
        <w:rPr>
          <w:rFonts w:ascii="Times New Roman" w:hAnsi="Times New Roman" w:cs="Times New Roman"/>
          <w:spacing w:val="-6"/>
          <w:sz w:val="28"/>
          <w:szCs w:val="28"/>
        </w:rPr>
        <w:t xml:space="preserve"> 145 марка «М»-100%. </w:t>
      </w:r>
      <w:r>
        <w:rPr>
          <w:rFonts w:ascii="Times New Roman" w:hAnsi="Times New Roman" w:cs="Times New Roman"/>
          <w:sz w:val="28"/>
          <w:szCs w:val="28"/>
        </w:rPr>
        <w:t xml:space="preserve">Выпуск продукции </w:t>
      </w:r>
      <w:r w:rsidRPr="0060388E">
        <w:rPr>
          <w:rFonts w:ascii="Times New Roman" w:hAnsi="Times New Roman" w:cs="Times New Roman"/>
          <w:sz w:val="28"/>
          <w:szCs w:val="28"/>
        </w:rPr>
        <w:t>на вновь вводимых  и реконструируемых мощностях</w:t>
      </w:r>
      <w:r>
        <w:rPr>
          <w:rFonts w:ascii="Times New Roman" w:hAnsi="Times New Roman" w:cs="Times New Roman"/>
          <w:sz w:val="28"/>
          <w:szCs w:val="28"/>
        </w:rPr>
        <w:t xml:space="preserve"> в ГО город Стерлитамак  в 2017 года осуществляли 6 предприятий, относящихся к крупным и средним предприятиям: 2- из отрасли  «Производство химических веществ и химических продуктов», это: АО «Башкирская содовая компания», ОАО «</w:t>
      </w:r>
      <w:proofErr w:type="spellStart"/>
      <w:r>
        <w:rPr>
          <w:rFonts w:ascii="Times New Roman" w:hAnsi="Times New Roman" w:cs="Times New Roman"/>
          <w:sz w:val="28"/>
          <w:szCs w:val="28"/>
        </w:rPr>
        <w:t>Стерлитамакский</w:t>
      </w:r>
      <w:proofErr w:type="spellEnd"/>
      <w:r>
        <w:rPr>
          <w:rFonts w:ascii="Times New Roman" w:hAnsi="Times New Roman" w:cs="Times New Roman"/>
          <w:sz w:val="28"/>
          <w:szCs w:val="28"/>
        </w:rPr>
        <w:t xml:space="preserve"> нефтехимический </w:t>
      </w:r>
      <w:r>
        <w:rPr>
          <w:rFonts w:ascii="Times New Roman" w:hAnsi="Times New Roman" w:cs="Times New Roman"/>
          <w:sz w:val="28"/>
          <w:szCs w:val="28"/>
        </w:rPr>
        <w:lastRenderedPageBreak/>
        <w:t xml:space="preserve">завод», 1 предприятие из отрасли «Производство пищевых продуктов» </w:t>
      </w:r>
      <w:proofErr w:type="gramStart"/>
      <w:r>
        <w:rPr>
          <w:rFonts w:ascii="Times New Roman" w:hAnsi="Times New Roman" w:cs="Times New Roman"/>
          <w:sz w:val="28"/>
          <w:szCs w:val="28"/>
        </w:rPr>
        <w:t>-А</w:t>
      </w:r>
      <w:proofErr w:type="gramEnd"/>
      <w:r>
        <w:rPr>
          <w:rFonts w:ascii="Times New Roman" w:hAnsi="Times New Roman" w:cs="Times New Roman"/>
          <w:sz w:val="28"/>
          <w:szCs w:val="28"/>
        </w:rPr>
        <w:t>О «</w:t>
      </w:r>
      <w:proofErr w:type="spellStart"/>
      <w:r>
        <w:rPr>
          <w:rFonts w:ascii="Times New Roman" w:hAnsi="Times New Roman" w:cs="Times New Roman"/>
          <w:sz w:val="28"/>
          <w:szCs w:val="28"/>
        </w:rPr>
        <w:t>Аллат</w:t>
      </w:r>
      <w:proofErr w:type="spellEnd"/>
      <w:r>
        <w:rPr>
          <w:rFonts w:ascii="Times New Roman" w:hAnsi="Times New Roman" w:cs="Times New Roman"/>
          <w:sz w:val="28"/>
          <w:szCs w:val="28"/>
        </w:rPr>
        <w:t>», 1 предприятие в отрасли «</w:t>
      </w:r>
      <w:r w:rsidRPr="00402B04">
        <w:rPr>
          <w:rFonts w:ascii="Times New Roman" w:hAnsi="Times New Roman" w:cs="Times New Roman"/>
          <w:sz w:val="28"/>
          <w:szCs w:val="28"/>
        </w:rPr>
        <w:t>Производство готовых металлических изделий, кроме машин и оборудования</w:t>
      </w:r>
      <w:r>
        <w:rPr>
          <w:rFonts w:ascii="Times New Roman" w:hAnsi="Times New Roman" w:cs="Times New Roman"/>
          <w:sz w:val="28"/>
          <w:szCs w:val="28"/>
        </w:rPr>
        <w:t xml:space="preserve">- </w:t>
      </w:r>
      <w:r w:rsidRPr="00402B04">
        <w:rPr>
          <w:rFonts w:ascii="Times New Roman" w:hAnsi="Times New Roman" w:cs="Times New Roman"/>
          <w:sz w:val="28"/>
          <w:szCs w:val="28"/>
        </w:rPr>
        <w:t>ФКП "Авангард"</w:t>
      </w:r>
      <w:r>
        <w:rPr>
          <w:rFonts w:ascii="Times New Roman" w:hAnsi="Times New Roman" w:cs="Times New Roman"/>
          <w:sz w:val="28"/>
          <w:szCs w:val="28"/>
        </w:rPr>
        <w:t xml:space="preserve"> и 2 предприятия в отрасли «</w:t>
      </w:r>
      <w:r w:rsidRPr="00402B04">
        <w:rPr>
          <w:rFonts w:ascii="Times New Roman" w:hAnsi="Times New Roman" w:cs="Times New Roman"/>
          <w:sz w:val="28"/>
          <w:szCs w:val="28"/>
        </w:rPr>
        <w:t>Производство машин и оборудования, не включенных в другие группировки</w:t>
      </w:r>
      <w:r>
        <w:rPr>
          <w:rFonts w:ascii="Times New Roman" w:hAnsi="Times New Roman" w:cs="Times New Roman"/>
          <w:sz w:val="28"/>
          <w:szCs w:val="28"/>
        </w:rPr>
        <w:t xml:space="preserve"> »- ОАО «Красный пролетарий» и ООО НПО «Станкостроение». По оценке 2018 года и прогнозной оценке  на 2019-2021 годы  таких предприятий остается 6.</w:t>
      </w:r>
    </w:p>
    <w:p w:rsidR="008B1532" w:rsidRPr="008D2230" w:rsidRDefault="008B1532" w:rsidP="00A268D2">
      <w:pPr>
        <w:spacing w:after="0" w:line="360" w:lineRule="auto"/>
        <w:ind w:firstLine="708"/>
        <w:jc w:val="both"/>
        <w:rPr>
          <w:rFonts w:ascii="Times New Roman" w:hAnsi="Times New Roman"/>
          <w:sz w:val="28"/>
          <w:szCs w:val="28"/>
        </w:rPr>
      </w:pPr>
      <w:r>
        <w:rPr>
          <w:rFonts w:ascii="Times New Roman" w:hAnsi="Times New Roman" w:cs="Times New Roman"/>
          <w:sz w:val="28"/>
          <w:szCs w:val="28"/>
        </w:rPr>
        <w:t xml:space="preserve"> На предприятиях химического комплекса, а именно на ОАО «Башкирская содовая компания»  будет осуществляться замена и модернизация колонного оборудования для увеличения выпуска кальцинированной соды- мощность по проекту 450 тыс.тонн в год, модернизация производства очищенного бикарбоната натрия  мощность по пр</w:t>
      </w:r>
      <w:r w:rsidR="00A268D2">
        <w:rPr>
          <w:rFonts w:ascii="Times New Roman" w:hAnsi="Times New Roman" w:cs="Times New Roman"/>
          <w:sz w:val="28"/>
          <w:szCs w:val="28"/>
        </w:rPr>
        <w:t>о</w:t>
      </w:r>
      <w:r>
        <w:rPr>
          <w:rFonts w:ascii="Times New Roman" w:hAnsi="Times New Roman" w:cs="Times New Roman"/>
          <w:sz w:val="28"/>
          <w:szCs w:val="28"/>
        </w:rPr>
        <w:t xml:space="preserve">екту 60 тыс.тонн в </w:t>
      </w:r>
      <w:proofErr w:type="spellStart"/>
      <w:r>
        <w:rPr>
          <w:rFonts w:ascii="Times New Roman" w:hAnsi="Times New Roman" w:cs="Times New Roman"/>
          <w:sz w:val="28"/>
          <w:szCs w:val="28"/>
        </w:rPr>
        <w:t>год</w:t>
      </w:r>
      <w:proofErr w:type="gramStart"/>
      <w:r>
        <w:rPr>
          <w:rFonts w:ascii="Times New Roman" w:hAnsi="Times New Roman" w:cs="Times New Roman"/>
          <w:sz w:val="28"/>
          <w:szCs w:val="28"/>
        </w:rPr>
        <w:t>.</w:t>
      </w:r>
      <w:r w:rsidRPr="00075282">
        <w:rPr>
          <w:rFonts w:ascii="Times New Roman" w:hAnsi="Times New Roman" w:cs="Times New Roman"/>
          <w:color w:val="000000" w:themeColor="text1"/>
          <w:sz w:val="28"/>
          <w:szCs w:val="28"/>
        </w:rPr>
        <w:t>Н</w:t>
      </w:r>
      <w:proofErr w:type="gramEnd"/>
      <w:r w:rsidRPr="00075282">
        <w:rPr>
          <w:rFonts w:ascii="Times New Roman" w:hAnsi="Times New Roman" w:cs="Times New Roman"/>
          <w:color w:val="000000" w:themeColor="text1"/>
          <w:sz w:val="28"/>
          <w:szCs w:val="28"/>
        </w:rPr>
        <w:t>а</w:t>
      </w:r>
      <w:proofErr w:type="spellEnd"/>
      <w:r w:rsidRPr="00075282">
        <w:rPr>
          <w:rFonts w:ascii="Times New Roman" w:hAnsi="Times New Roman" w:cs="Times New Roman"/>
          <w:color w:val="000000" w:themeColor="text1"/>
          <w:sz w:val="28"/>
          <w:szCs w:val="28"/>
        </w:rPr>
        <w:t xml:space="preserve"> ОАО «</w:t>
      </w:r>
      <w:proofErr w:type="spellStart"/>
      <w:r w:rsidRPr="00075282">
        <w:rPr>
          <w:rFonts w:ascii="Times New Roman" w:hAnsi="Times New Roman" w:cs="Times New Roman"/>
          <w:color w:val="000000" w:themeColor="text1"/>
          <w:sz w:val="28"/>
          <w:szCs w:val="28"/>
        </w:rPr>
        <w:t>Стерлитамакский</w:t>
      </w:r>
      <w:proofErr w:type="spellEnd"/>
      <w:r w:rsidRPr="00075282">
        <w:rPr>
          <w:rFonts w:ascii="Times New Roman" w:hAnsi="Times New Roman" w:cs="Times New Roman"/>
          <w:color w:val="000000" w:themeColor="text1"/>
          <w:sz w:val="28"/>
          <w:szCs w:val="28"/>
        </w:rPr>
        <w:t xml:space="preserve"> нефтехимический завод» </w:t>
      </w:r>
      <w:r>
        <w:rPr>
          <w:rFonts w:ascii="Times New Roman" w:hAnsi="Times New Roman" w:cs="Times New Roman"/>
          <w:color w:val="000000" w:themeColor="text1"/>
          <w:sz w:val="28"/>
          <w:szCs w:val="28"/>
        </w:rPr>
        <w:t xml:space="preserve">освоение </w:t>
      </w:r>
      <w:r w:rsidRPr="00075282">
        <w:rPr>
          <w:rFonts w:ascii="Times New Roman" w:hAnsi="Times New Roman" w:cs="Times New Roman"/>
          <w:color w:val="000000" w:themeColor="text1"/>
          <w:sz w:val="28"/>
          <w:szCs w:val="28"/>
        </w:rPr>
        <w:t>в 2018</w:t>
      </w:r>
      <w:r>
        <w:rPr>
          <w:rFonts w:ascii="Times New Roman" w:hAnsi="Times New Roman" w:cs="Times New Roman"/>
          <w:color w:val="000000" w:themeColor="text1"/>
          <w:sz w:val="28"/>
          <w:szCs w:val="28"/>
        </w:rPr>
        <w:t xml:space="preserve"> году новой марки</w:t>
      </w:r>
      <w:r w:rsidRPr="00075282">
        <w:rPr>
          <w:rFonts w:ascii="Times New Roman" w:hAnsi="Times New Roman" w:cs="Times New Roman"/>
          <w:color w:val="000000" w:themeColor="text1"/>
          <w:sz w:val="28"/>
          <w:szCs w:val="28"/>
        </w:rPr>
        <w:t xml:space="preserve"> бензина авиационного </w:t>
      </w:r>
      <w:r>
        <w:rPr>
          <w:rFonts w:ascii="Times New Roman" w:hAnsi="Times New Roman" w:cs="Times New Roman"/>
          <w:color w:val="000000" w:themeColor="text1"/>
          <w:sz w:val="28"/>
          <w:szCs w:val="28"/>
        </w:rPr>
        <w:t xml:space="preserve">марки Б-91/115 с мощностью по проекту 8000 </w:t>
      </w:r>
      <w:proofErr w:type="spellStart"/>
      <w:r w:rsidRPr="00075282">
        <w:rPr>
          <w:rFonts w:ascii="Times New Roman" w:hAnsi="Times New Roman" w:cs="Times New Roman"/>
          <w:color w:val="000000" w:themeColor="text1"/>
          <w:sz w:val="28"/>
          <w:szCs w:val="28"/>
        </w:rPr>
        <w:t>тн</w:t>
      </w:r>
      <w:proofErr w:type="spellEnd"/>
      <w:r w:rsidRPr="00075282">
        <w:rPr>
          <w:rFonts w:ascii="Times New Roman" w:hAnsi="Times New Roman" w:cs="Times New Roman"/>
          <w:color w:val="000000" w:themeColor="text1"/>
          <w:sz w:val="28"/>
          <w:szCs w:val="28"/>
        </w:rPr>
        <w:t xml:space="preserve">. в год, </w:t>
      </w:r>
      <w:r>
        <w:rPr>
          <w:rFonts w:ascii="Times New Roman" w:hAnsi="Times New Roman" w:cs="Times New Roman"/>
          <w:color w:val="000000" w:themeColor="text1"/>
          <w:sz w:val="28"/>
          <w:szCs w:val="28"/>
        </w:rPr>
        <w:t>продолжается монтажные работы на холодильной установке</w:t>
      </w:r>
      <w:r w:rsidRPr="00075282">
        <w:rPr>
          <w:rFonts w:ascii="Times New Roman" w:hAnsi="Times New Roman" w:cs="Times New Roman"/>
          <w:color w:val="000000" w:themeColor="text1"/>
          <w:sz w:val="28"/>
          <w:szCs w:val="28"/>
        </w:rPr>
        <w:t xml:space="preserve"> получения 2.6-дн-Т</w:t>
      </w:r>
      <w:r>
        <w:rPr>
          <w:rFonts w:ascii="Times New Roman" w:hAnsi="Times New Roman" w:cs="Times New Roman"/>
          <w:color w:val="000000" w:themeColor="text1"/>
          <w:sz w:val="28"/>
          <w:szCs w:val="28"/>
        </w:rPr>
        <w:t>БФ</w:t>
      </w:r>
      <w:proofErr w:type="gramStart"/>
      <w:r w:rsidRPr="00075282">
        <w:rPr>
          <w:rFonts w:ascii="Times New Roman" w:hAnsi="Times New Roman" w:cs="Times New Roman"/>
          <w:color w:val="000000" w:themeColor="text1"/>
          <w:sz w:val="28"/>
          <w:szCs w:val="28"/>
        </w:rPr>
        <w:t>.</w:t>
      </w:r>
      <w:r>
        <w:rPr>
          <w:rFonts w:ascii="Times New Roman" w:hAnsi="Times New Roman" w:cs="Times New Roman"/>
          <w:sz w:val="28"/>
          <w:szCs w:val="28"/>
        </w:rPr>
        <w:t>Н</w:t>
      </w:r>
      <w:proofErr w:type="gramEnd"/>
      <w:r>
        <w:rPr>
          <w:rFonts w:ascii="Times New Roman" w:hAnsi="Times New Roman" w:cs="Times New Roman"/>
          <w:sz w:val="28"/>
          <w:szCs w:val="28"/>
        </w:rPr>
        <w:t xml:space="preserve">а ОАО «Красный пролетарий» прогнозируется реконструкция и переоснащение освободившихся площадей дизельного цеха для освоения и производства насосного </w:t>
      </w:r>
      <w:proofErr w:type="spellStart"/>
      <w:r>
        <w:rPr>
          <w:rFonts w:ascii="Times New Roman" w:hAnsi="Times New Roman" w:cs="Times New Roman"/>
          <w:sz w:val="28"/>
          <w:szCs w:val="28"/>
        </w:rPr>
        <w:t>оборудования.На</w:t>
      </w:r>
      <w:proofErr w:type="spellEnd"/>
      <w:r>
        <w:rPr>
          <w:rFonts w:ascii="Times New Roman" w:hAnsi="Times New Roman" w:cs="Times New Roman"/>
          <w:sz w:val="28"/>
          <w:szCs w:val="28"/>
        </w:rPr>
        <w:t xml:space="preserve"> ФКП «Авангард» в рамках ФЦП «Развитие оборонно-промышленного комплекса Российской Федерации на 2012-2020 годы»  будет реализовываться проект «Реконструкция и техническое перевооружение </w:t>
      </w:r>
      <w:proofErr w:type="spellStart"/>
      <w:r>
        <w:rPr>
          <w:rFonts w:ascii="Times New Roman" w:hAnsi="Times New Roman" w:cs="Times New Roman"/>
          <w:sz w:val="28"/>
          <w:szCs w:val="28"/>
        </w:rPr>
        <w:t>спецпроизводства</w:t>
      </w:r>
      <w:proofErr w:type="spellEnd"/>
      <w:r>
        <w:rPr>
          <w:rFonts w:ascii="Times New Roman" w:hAnsi="Times New Roman" w:cs="Times New Roman"/>
          <w:sz w:val="28"/>
          <w:szCs w:val="28"/>
        </w:rPr>
        <w:t>».На АО «</w:t>
      </w:r>
      <w:proofErr w:type="spellStart"/>
      <w:r>
        <w:rPr>
          <w:rFonts w:ascii="Times New Roman" w:hAnsi="Times New Roman" w:cs="Times New Roman"/>
          <w:sz w:val="28"/>
          <w:szCs w:val="28"/>
        </w:rPr>
        <w:t>Аллат</w:t>
      </w:r>
      <w:proofErr w:type="spellEnd"/>
      <w:r>
        <w:rPr>
          <w:rFonts w:ascii="Times New Roman" w:hAnsi="Times New Roman" w:cs="Times New Roman"/>
          <w:sz w:val="28"/>
          <w:szCs w:val="28"/>
        </w:rPr>
        <w:t xml:space="preserve">» предусматривается реконструкция производства и оборудования для производства зерненного творога с различными наполнителями и фасовкой, мощностью творожной линии 90 </w:t>
      </w:r>
      <w:proofErr w:type="spellStart"/>
      <w:r>
        <w:rPr>
          <w:rFonts w:ascii="Times New Roman" w:hAnsi="Times New Roman" w:cs="Times New Roman"/>
          <w:sz w:val="28"/>
          <w:szCs w:val="28"/>
        </w:rPr>
        <w:t>уп</w:t>
      </w:r>
      <w:proofErr w:type="spellEnd"/>
      <w:r>
        <w:rPr>
          <w:rFonts w:ascii="Times New Roman" w:hAnsi="Times New Roman" w:cs="Times New Roman"/>
          <w:sz w:val="28"/>
          <w:szCs w:val="28"/>
        </w:rPr>
        <w:t>/мин</w:t>
      </w:r>
      <w:proofErr w:type="gramStart"/>
      <w:r>
        <w:rPr>
          <w:rFonts w:ascii="Times New Roman" w:hAnsi="Times New Roman" w:cs="Times New Roman"/>
          <w:sz w:val="28"/>
          <w:szCs w:val="28"/>
        </w:rPr>
        <w:t>.Н</w:t>
      </w:r>
      <w:proofErr w:type="gramEnd"/>
      <w:r>
        <w:rPr>
          <w:rFonts w:ascii="Times New Roman" w:hAnsi="Times New Roman" w:cs="Times New Roman"/>
          <w:sz w:val="28"/>
          <w:szCs w:val="28"/>
        </w:rPr>
        <w:t xml:space="preserve">а ООО НПО «Станкостроение» </w:t>
      </w:r>
      <w:r w:rsidRPr="005E2AAD">
        <w:rPr>
          <w:rFonts w:ascii="Times New Roman" w:hAnsi="Times New Roman"/>
          <w:sz w:val="28"/>
          <w:szCs w:val="28"/>
        </w:rPr>
        <w:t xml:space="preserve">планируется наладить выпуск кабинетной защиты и её элементов в объеме </w:t>
      </w:r>
      <w:r>
        <w:rPr>
          <w:rFonts w:ascii="Times New Roman" w:hAnsi="Times New Roman"/>
          <w:sz w:val="28"/>
          <w:szCs w:val="28"/>
        </w:rPr>
        <w:t>490 единиц в год.</w:t>
      </w:r>
    </w:p>
    <w:p w:rsidR="008B1532" w:rsidRDefault="008B1532" w:rsidP="008B1532">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Все прогнозируемые вновь вводимые мощности и реконструируемые будут способствовать увеличению выпуска инновационной продукции в городе и росту темпов промышленного производства.</w:t>
      </w:r>
    </w:p>
    <w:p w:rsidR="004F71D4" w:rsidRPr="00C167D6" w:rsidRDefault="00116429" w:rsidP="004F71D4">
      <w:pPr>
        <w:spacing w:after="0" w:line="360" w:lineRule="auto"/>
        <w:ind w:firstLine="708"/>
        <w:jc w:val="center"/>
        <w:rPr>
          <w:rFonts w:ascii="Times New Roman" w:hAnsi="Times New Roman" w:cs="Times New Roman"/>
          <w:i/>
          <w:sz w:val="28"/>
          <w:szCs w:val="28"/>
        </w:rPr>
      </w:pPr>
      <w:r>
        <w:rPr>
          <w:rFonts w:ascii="Times New Roman" w:hAnsi="Times New Roman" w:cs="Times New Roman"/>
          <w:i/>
          <w:noProof/>
          <w:sz w:val="28"/>
          <w:szCs w:val="28"/>
        </w:rPr>
        <w:pict>
          <v:rect id="_x0000_s1172" style="position:absolute;left:0;text-align:left;margin-left:401.9pt;margin-top:7.55pt;width:101.15pt;height:21.9pt;rotation:-180;flip:y;z-index:2516648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72">
              <w:txbxContent>
                <w:p w:rsidR="00AF2D7D" w:rsidRPr="004C4C48" w:rsidRDefault="00AF2D7D" w:rsidP="004F71D4">
                  <w:pPr>
                    <w:pStyle w:val="ad"/>
                    <w:kinsoku w:val="0"/>
                    <w:overflowPunct w:val="0"/>
                    <w:spacing w:before="0" w:after="0"/>
                    <w:textAlignment w:val="baseline"/>
                    <w:rPr>
                      <w:bCs/>
                      <w:shadow/>
                    </w:rPr>
                  </w:pPr>
                  <w:r>
                    <w:rPr>
                      <w:bCs/>
                      <w:shadow/>
                    </w:rPr>
                    <w:t>Таблица 1.1.3.22</w:t>
                  </w:r>
                </w:p>
              </w:txbxContent>
            </v:textbox>
          </v:rect>
        </w:pict>
      </w:r>
      <w:r w:rsidR="004F71D4" w:rsidRPr="00C167D6">
        <w:rPr>
          <w:rFonts w:ascii="Times New Roman" w:hAnsi="Times New Roman" w:cs="Times New Roman"/>
          <w:i/>
          <w:sz w:val="28"/>
          <w:szCs w:val="28"/>
        </w:rPr>
        <w:t>Агропромышленный комплекс</w:t>
      </w:r>
    </w:p>
    <w:tbl>
      <w:tblPr>
        <w:tblW w:w="10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6"/>
        <w:gridCol w:w="3683"/>
        <w:gridCol w:w="851"/>
        <w:gridCol w:w="1134"/>
        <w:gridCol w:w="992"/>
        <w:gridCol w:w="1134"/>
        <w:gridCol w:w="992"/>
        <w:gridCol w:w="849"/>
      </w:tblGrid>
      <w:tr w:rsidR="004F71D4" w:rsidRPr="006910BB" w:rsidTr="00A268D2">
        <w:trPr>
          <w:jc w:val="center"/>
        </w:trPr>
        <w:tc>
          <w:tcPr>
            <w:tcW w:w="426" w:type="dxa"/>
            <w:vMerge w:val="restart"/>
            <w:tcBorders>
              <w:top w:val="single" w:sz="4" w:space="0" w:color="auto"/>
              <w:left w:val="single" w:sz="4" w:space="0" w:color="auto"/>
              <w:bottom w:val="single" w:sz="4" w:space="0" w:color="auto"/>
              <w:right w:val="single" w:sz="4" w:space="0" w:color="auto"/>
            </w:tcBorders>
            <w:vAlign w:val="center"/>
            <w:hideMark/>
          </w:tcPr>
          <w:p w:rsidR="004F71D4" w:rsidRPr="006910BB" w:rsidRDefault="004F71D4" w:rsidP="004F71D4">
            <w:pPr>
              <w:pStyle w:val="aa"/>
              <w:spacing w:after="0" w:line="240" w:lineRule="auto"/>
              <w:ind w:left="0"/>
              <w:jc w:val="center"/>
              <w:rPr>
                <w:rFonts w:ascii="Times New Roman" w:eastAsia="Times New Roman" w:hAnsi="Times New Roman"/>
                <w:b/>
                <w:bCs/>
                <w:sz w:val="24"/>
                <w:szCs w:val="24"/>
                <w:lang w:eastAsia="ar-SA"/>
              </w:rPr>
            </w:pPr>
            <w:r w:rsidRPr="006910BB">
              <w:rPr>
                <w:rFonts w:ascii="Times New Roman" w:hAnsi="Times New Roman"/>
                <w:b/>
                <w:bCs/>
                <w:sz w:val="24"/>
                <w:szCs w:val="24"/>
              </w:rPr>
              <w:t>№</w:t>
            </w:r>
          </w:p>
        </w:tc>
        <w:tc>
          <w:tcPr>
            <w:tcW w:w="3683" w:type="dxa"/>
            <w:vMerge w:val="restart"/>
            <w:tcBorders>
              <w:top w:val="single" w:sz="4" w:space="0" w:color="auto"/>
              <w:left w:val="single" w:sz="4" w:space="0" w:color="auto"/>
              <w:bottom w:val="single" w:sz="4" w:space="0" w:color="auto"/>
              <w:right w:val="single" w:sz="4" w:space="0" w:color="auto"/>
            </w:tcBorders>
            <w:vAlign w:val="center"/>
            <w:hideMark/>
          </w:tcPr>
          <w:p w:rsidR="004F71D4" w:rsidRPr="00C167D6" w:rsidRDefault="004F71D4" w:rsidP="004F71D4">
            <w:pPr>
              <w:pStyle w:val="aa"/>
              <w:spacing w:after="0" w:line="240" w:lineRule="auto"/>
              <w:ind w:left="47"/>
              <w:jc w:val="center"/>
              <w:rPr>
                <w:rFonts w:ascii="Times New Roman" w:eastAsia="Times New Roman" w:hAnsi="Times New Roman"/>
                <w:bCs/>
                <w:sz w:val="24"/>
                <w:szCs w:val="24"/>
                <w:lang w:eastAsia="ar-SA"/>
              </w:rPr>
            </w:pPr>
            <w:r w:rsidRPr="00C167D6">
              <w:rPr>
                <w:rFonts w:ascii="Times New Roman" w:hAnsi="Times New Roman"/>
                <w:bCs/>
                <w:sz w:val="24"/>
                <w:szCs w:val="24"/>
              </w:rPr>
              <w:t>Наименование показателя</w:t>
            </w:r>
          </w:p>
        </w:tc>
        <w:tc>
          <w:tcPr>
            <w:tcW w:w="5952" w:type="dxa"/>
            <w:gridSpan w:val="6"/>
            <w:tcBorders>
              <w:top w:val="single" w:sz="4" w:space="0" w:color="auto"/>
              <w:left w:val="single" w:sz="4" w:space="0" w:color="auto"/>
              <w:bottom w:val="single" w:sz="4" w:space="0" w:color="auto"/>
              <w:right w:val="single" w:sz="4" w:space="0" w:color="auto"/>
            </w:tcBorders>
            <w:vAlign w:val="center"/>
            <w:hideMark/>
          </w:tcPr>
          <w:p w:rsidR="004F71D4" w:rsidRPr="00C167D6" w:rsidRDefault="004F71D4" w:rsidP="004F71D4">
            <w:pPr>
              <w:pStyle w:val="aa"/>
              <w:spacing w:after="0" w:line="240" w:lineRule="auto"/>
              <w:jc w:val="center"/>
              <w:rPr>
                <w:rFonts w:ascii="Times New Roman" w:hAnsi="Times New Roman"/>
                <w:bCs/>
                <w:sz w:val="24"/>
                <w:szCs w:val="24"/>
              </w:rPr>
            </w:pPr>
            <w:r w:rsidRPr="00C167D6">
              <w:rPr>
                <w:rFonts w:ascii="Times New Roman" w:hAnsi="Times New Roman"/>
                <w:bCs/>
                <w:sz w:val="24"/>
                <w:szCs w:val="24"/>
              </w:rPr>
              <w:t>Год</w:t>
            </w:r>
          </w:p>
        </w:tc>
      </w:tr>
      <w:tr w:rsidR="004F71D4" w:rsidRPr="006910BB" w:rsidTr="00A268D2">
        <w:trPr>
          <w:jc w:val="center"/>
        </w:trPr>
        <w:tc>
          <w:tcPr>
            <w:tcW w:w="426" w:type="dxa"/>
            <w:vMerge/>
            <w:tcBorders>
              <w:top w:val="single" w:sz="4" w:space="0" w:color="auto"/>
              <w:left w:val="single" w:sz="4" w:space="0" w:color="auto"/>
              <w:bottom w:val="single" w:sz="4" w:space="0" w:color="auto"/>
              <w:right w:val="single" w:sz="4" w:space="0" w:color="auto"/>
            </w:tcBorders>
            <w:vAlign w:val="center"/>
            <w:hideMark/>
          </w:tcPr>
          <w:p w:rsidR="004F71D4" w:rsidRPr="006910BB" w:rsidRDefault="004F71D4" w:rsidP="004F71D4">
            <w:pPr>
              <w:spacing w:after="0" w:line="240" w:lineRule="auto"/>
              <w:ind w:left="262" w:firstLine="21"/>
              <w:jc w:val="center"/>
              <w:rPr>
                <w:rFonts w:eastAsia="Calibri" w:cs="Calibri"/>
                <w:b/>
                <w:bCs/>
                <w:sz w:val="24"/>
                <w:szCs w:val="24"/>
                <w:lang w:eastAsia="ar-SA"/>
              </w:rPr>
            </w:pPr>
          </w:p>
        </w:tc>
        <w:tc>
          <w:tcPr>
            <w:tcW w:w="3683" w:type="dxa"/>
            <w:vMerge/>
            <w:tcBorders>
              <w:top w:val="single" w:sz="4" w:space="0" w:color="auto"/>
              <w:left w:val="single" w:sz="4" w:space="0" w:color="auto"/>
              <w:bottom w:val="single" w:sz="4" w:space="0" w:color="auto"/>
              <w:right w:val="single" w:sz="4" w:space="0" w:color="auto"/>
            </w:tcBorders>
            <w:vAlign w:val="center"/>
            <w:hideMark/>
          </w:tcPr>
          <w:p w:rsidR="004F71D4" w:rsidRPr="00C167D6" w:rsidRDefault="004F71D4" w:rsidP="004F71D4">
            <w:pPr>
              <w:spacing w:after="0" w:line="240" w:lineRule="auto"/>
              <w:ind w:left="47"/>
              <w:jc w:val="center"/>
              <w:rPr>
                <w:rFonts w:eastAsia="Calibri" w:cs="Calibri"/>
                <w:bCs/>
                <w:sz w:val="24"/>
                <w:szCs w:val="24"/>
                <w:lang w:eastAsia="ar-SA"/>
              </w:rPr>
            </w:pPr>
          </w:p>
        </w:tc>
        <w:tc>
          <w:tcPr>
            <w:tcW w:w="851" w:type="dxa"/>
            <w:tcBorders>
              <w:top w:val="single" w:sz="4" w:space="0" w:color="auto"/>
              <w:left w:val="single" w:sz="4" w:space="0" w:color="auto"/>
              <w:bottom w:val="single" w:sz="4" w:space="0" w:color="auto"/>
              <w:right w:val="single" w:sz="4" w:space="0" w:color="auto"/>
            </w:tcBorders>
            <w:vAlign w:val="center"/>
            <w:hideMark/>
          </w:tcPr>
          <w:p w:rsidR="004F71D4" w:rsidRPr="00C167D6" w:rsidRDefault="004F71D4" w:rsidP="004F71D4">
            <w:pPr>
              <w:pStyle w:val="aa"/>
              <w:spacing w:after="0" w:line="240" w:lineRule="auto"/>
              <w:ind w:hanging="246"/>
              <w:jc w:val="center"/>
              <w:rPr>
                <w:rFonts w:ascii="Times New Roman" w:eastAsia="Times New Roman" w:hAnsi="Times New Roman"/>
                <w:bCs/>
                <w:sz w:val="24"/>
                <w:szCs w:val="24"/>
                <w:lang w:eastAsia="ar-SA"/>
              </w:rPr>
            </w:pPr>
            <w:r w:rsidRPr="00C167D6">
              <w:rPr>
                <w:rFonts w:ascii="Times New Roman" w:hAnsi="Times New Roman"/>
                <w:bCs/>
                <w:sz w:val="24"/>
                <w:szCs w:val="24"/>
              </w:rPr>
              <w:t>2012</w:t>
            </w:r>
          </w:p>
        </w:tc>
        <w:tc>
          <w:tcPr>
            <w:tcW w:w="1134" w:type="dxa"/>
            <w:tcBorders>
              <w:top w:val="single" w:sz="4" w:space="0" w:color="auto"/>
              <w:left w:val="single" w:sz="4" w:space="0" w:color="auto"/>
              <w:bottom w:val="single" w:sz="4" w:space="0" w:color="auto"/>
              <w:right w:val="single" w:sz="4" w:space="0" w:color="auto"/>
            </w:tcBorders>
            <w:vAlign w:val="center"/>
            <w:hideMark/>
          </w:tcPr>
          <w:p w:rsidR="004F71D4" w:rsidRPr="00C167D6" w:rsidRDefault="004F71D4" w:rsidP="004F71D4">
            <w:pPr>
              <w:pStyle w:val="aa"/>
              <w:spacing w:after="0" w:line="240" w:lineRule="auto"/>
              <w:ind w:hanging="283"/>
              <w:jc w:val="center"/>
              <w:rPr>
                <w:rFonts w:ascii="Times New Roman" w:eastAsia="Times New Roman" w:hAnsi="Times New Roman"/>
                <w:bCs/>
                <w:sz w:val="24"/>
                <w:szCs w:val="24"/>
                <w:lang w:eastAsia="ar-SA"/>
              </w:rPr>
            </w:pPr>
            <w:r w:rsidRPr="00C167D6">
              <w:rPr>
                <w:rFonts w:ascii="Times New Roman" w:hAnsi="Times New Roman"/>
                <w:bCs/>
                <w:sz w:val="24"/>
                <w:szCs w:val="24"/>
              </w:rPr>
              <w:t>2013</w:t>
            </w:r>
          </w:p>
        </w:tc>
        <w:tc>
          <w:tcPr>
            <w:tcW w:w="992" w:type="dxa"/>
            <w:tcBorders>
              <w:top w:val="single" w:sz="4" w:space="0" w:color="auto"/>
              <w:left w:val="single" w:sz="4" w:space="0" w:color="auto"/>
              <w:bottom w:val="single" w:sz="4" w:space="0" w:color="auto"/>
              <w:right w:val="single" w:sz="4" w:space="0" w:color="auto"/>
            </w:tcBorders>
            <w:vAlign w:val="center"/>
            <w:hideMark/>
          </w:tcPr>
          <w:p w:rsidR="004F71D4" w:rsidRPr="00C167D6" w:rsidRDefault="004F71D4" w:rsidP="004F71D4">
            <w:pPr>
              <w:pStyle w:val="aa"/>
              <w:spacing w:after="0" w:line="240" w:lineRule="auto"/>
              <w:ind w:hanging="283"/>
              <w:jc w:val="center"/>
              <w:rPr>
                <w:rFonts w:ascii="Times New Roman" w:eastAsia="Times New Roman" w:hAnsi="Times New Roman"/>
                <w:bCs/>
                <w:sz w:val="24"/>
                <w:szCs w:val="24"/>
                <w:lang w:eastAsia="ar-SA"/>
              </w:rPr>
            </w:pPr>
            <w:r w:rsidRPr="00C167D6">
              <w:rPr>
                <w:rFonts w:ascii="Times New Roman" w:hAnsi="Times New Roman"/>
                <w:bCs/>
                <w:sz w:val="24"/>
                <w:szCs w:val="24"/>
              </w:rPr>
              <w:t>2014</w:t>
            </w:r>
          </w:p>
        </w:tc>
        <w:tc>
          <w:tcPr>
            <w:tcW w:w="1134" w:type="dxa"/>
            <w:tcBorders>
              <w:top w:val="single" w:sz="4" w:space="0" w:color="auto"/>
              <w:left w:val="single" w:sz="4" w:space="0" w:color="auto"/>
              <w:bottom w:val="single" w:sz="4" w:space="0" w:color="auto"/>
              <w:right w:val="single" w:sz="4" w:space="0" w:color="auto"/>
            </w:tcBorders>
            <w:vAlign w:val="center"/>
            <w:hideMark/>
          </w:tcPr>
          <w:p w:rsidR="004F71D4" w:rsidRPr="00C167D6" w:rsidRDefault="004F71D4" w:rsidP="004F71D4">
            <w:pPr>
              <w:pStyle w:val="aa"/>
              <w:spacing w:after="0" w:line="240" w:lineRule="auto"/>
              <w:ind w:hanging="246"/>
              <w:jc w:val="center"/>
              <w:rPr>
                <w:rFonts w:ascii="Times New Roman" w:eastAsia="Times New Roman" w:hAnsi="Times New Roman"/>
                <w:bCs/>
                <w:sz w:val="24"/>
                <w:szCs w:val="24"/>
                <w:lang w:eastAsia="ar-SA"/>
              </w:rPr>
            </w:pPr>
            <w:r w:rsidRPr="00C167D6">
              <w:rPr>
                <w:rFonts w:ascii="Times New Roman" w:hAnsi="Times New Roman"/>
                <w:bCs/>
                <w:sz w:val="24"/>
                <w:szCs w:val="24"/>
              </w:rPr>
              <w:t>2015</w:t>
            </w:r>
          </w:p>
        </w:tc>
        <w:tc>
          <w:tcPr>
            <w:tcW w:w="992" w:type="dxa"/>
            <w:tcBorders>
              <w:top w:val="single" w:sz="4" w:space="0" w:color="auto"/>
              <w:left w:val="single" w:sz="4" w:space="0" w:color="auto"/>
              <w:bottom w:val="single" w:sz="4" w:space="0" w:color="auto"/>
              <w:right w:val="single" w:sz="4" w:space="0" w:color="auto"/>
            </w:tcBorders>
            <w:vAlign w:val="center"/>
          </w:tcPr>
          <w:p w:rsidR="004F71D4" w:rsidRPr="00C167D6" w:rsidRDefault="004F71D4" w:rsidP="004F71D4">
            <w:pPr>
              <w:pStyle w:val="aa"/>
              <w:spacing w:after="0" w:line="240" w:lineRule="auto"/>
              <w:ind w:hanging="246"/>
              <w:jc w:val="center"/>
              <w:rPr>
                <w:rFonts w:ascii="Times New Roman" w:eastAsia="Times New Roman" w:hAnsi="Times New Roman"/>
                <w:bCs/>
                <w:sz w:val="24"/>
                <w:szCs w:val="24"/>
                <w:lang w:eastAsia="ar-SA"/>
              </w:rPr>
            </w:pPr>
            <w:r w:rsidRPr="00C167D6">
              <w:rPr>
                <w:rFonts w:ascii="Times New Roman" w:hAnsi="Times New Roman"/>
                <w:bCs/>
                <w:sz w:val="24"/>
                <w:szCs w:val="24"/>
              </w:rPr>
              <w:t>2016</w:t>
            </w:r>
          </w:p>
        </w:tc>
        <w:tc>
          <w:tcPr>
            <w:tcW w:w="849" w:type="dxa"/>
            <w:tcBorders>
              <w:top w:val="single" w:sz="4" w:space="0" w:color="auto"/>
              <w:left w:val="single" w:sz="4" w:space="0" w:color="auto"/>
              <w:bottom w:val="single" w:sz="4" w:space="0" w:color="auto"/>
              <w:right w:val="single" w:sz="4" w:space="0" w:color="auto"/>
            </w:tcBorders>
            <w:vAlign w:val="center"/>
            <w:hideMark/>
          </w:tcPr>
          <w:p w:rsidR="004F71D4" w:rsidRPr="00C167D6" w:rsidRDefault="004F71D4" w:rsidP="004F71D4">
            <w:pPr>
              <w:pStyle w:val="aa"/>
              <w:spacing w:after="0" w:line="240" w:lineRule="auto"/>
              <w:ind w:hanging="391"/>
              <w:jc w:val="center"/>
              <w:rPr>
                <w:rFonts w:ascii="Times New Roman" w:eastAsia="Times New Roman" w:hAnsi="Times New Roman"/>
                <w:bCs/>
                <w:sz w:val="24"/>
                <w:szCs w:val="24"/>
                <w:lang w:eastAsia="ar-SA"/>
              </w:rPr>
            </w:pPr>
            <w:r w:rsidRPr="00C167D6">
              <w:rPr>
                <w:rFonts w:ascii="Times New Roman" w:hAnsi="Times New Roman"/>
                <w:bCs/>
                <w:sz w:val="24"/>
                <w:szCs w:val="24"/>
              </w:rPr>
              <w:t>2017</w:t>
            </w:r>
          </w:p>
        </w:tc>
      </w:tr>
      <w:tr w:rsidR="004F71D4" w:rsidRPr="000D01E8" w:rsidTr="00A268D2">
        <w:trPr>
          <w:jc w:val="center"/>
        </w:trPr>
        <w:tc>
          <w:tcPr>
            <w:tcW w:w="426" w:type="dxa"/>
            <w:tcBorders>
              <w:top w:val="single" w:sz="4" w:space="0" w:color="auto"/>
              <w:left w:val="single" w:sz="4" w:space="0" w:color="auto"/>
              <w:bottom w:val="single" w:sz="4" w:space="0" w:color="auto"/>
              <w:right w:val="single" w:sz="4" w:space="0" w:color="auto"/>
            </w:tcBorders>
            <w:hideMark/>
          </w:tcPr>
          <w:p w:rsidR="004F71D4" w:rsidRPr="000D01E8" w:rsidRDefault="004F71D4" w:rsidP="004F71D4">
            <w:pPr>
              <w:pStyle w:val="aa"/>
              <w:spacing w:after="0" w:line="240" w:lineRule="auto"/>
              <w:ind w:left="0"/>
              <w:rPr>
                <w:rFonts w:ascii="Times New Roman" w:eastAsia="Times New Roman" w:hAnsi="Times New Roman" w:cs="Times New Roman"/>
                <w:bCs/>
                <w:sz w:val="24"/>
                <w:szCs w:val="24"/>
                <w:lang w:eastAsia="ar-SA"/>
              </w:rPr>
            </w:pPr>
            <w:r>
              <w:rPr>
                <w:rFonts w:ascii="Times New Roman" w:hAnsi="Times New Roman" w:cs="Times New Roman"/>
                <w:bCs/>
                <w:sz w:val="24"/>
                <w:szCs w:val="24"/>
              </w:rPr>
              <w:t>1.</w:t>
            </w:r>
          </w:p>
        </w:tc>
        <w:tc>
          <w:tcPr>
            <w:tcW w:w="3683" w:type="dxa"/>
            <w:tcBorders>
              <w:top w:val="single" w:sz="4" w:space="0" w:color="auto"/>
              <w:left w:val="single" w:sz="4" w:space="0" w:color="auto"/>
              <w:bottom w:val="single" w:sz="4" w:space="0" w:color="auto"/>
              <w:right w:val="single" w:sz="4" w:space="0" w:color="auto"/>
            </w:tcBorders>
            <w:hideMark/>
          </w:tcPr>
          <w:p w:rsidR="004F71D4" w:rsidRPr="000D01E8" w:rsidRDefault="004F71D4" w:rsidP="004F71D4">
            <w:pPr>
              <w:pStyle w:val="aa"/>
              <w:spacing w:after="0" w:line="240" w:lineRule="auto"/>
              <w:ind w:left="47"/>
              <w:rPr>
                <w:rFonts w:ascii="Times New Roman" w:eastAsia="Calibri" w:hAnsi="Times New Roman" w:cs="Times New Roman"/>
                <w:bCs/>
                <w:sz w:val="24"/>
                <w:szCs w:val="24"/>
                <w:lang w:eastAsia="ar-SA"/>
              </w:rPr>
            </w:pPr>
            <w:r w:rsidRPr="000D01E8">
              <w:rPr>
                <w:rFonts w:ascii="Times New Roman" w:hAnsi="Times New Roman" w:cs="Times New Roman"/>
                <w:bCs/>
                <w:sz w:val="24"/>
                <w:szCs w:val="24"/>
              </w:rPr>
              <w:t xml:space="preserve">Объем валовой продукции сельского хозяйства, в </w:t>
            </w:r>
            <w:r w:rsidR="00A268D2">
              <w:rPr>
                <w:rFonts w:ascii="Times New Roman" w:hAnsi="Times New Roman" w:cs="Times New Roman"/>
                <w:bCs/>
                <w:sz w:val="24"/>
                <w:szCs w:val="24"/>
              </w:rPr>
              <w:t>т</w:t>
            </w:r>
            <w:r w:rsidRPr="000D01E8">
              <w:rPr>
                <w:rFonts w:ascii="Times New Roman" w:hAnsi="Times New Roman" w:cs="Times New Roman"/>
                <w:bCs/>
                <w:sz w:val="24"/>
                <w:szCs w:val="24"/>
              </w:rPr>
              <w:t>ыс</w:t>
            </w:r>
            <w:proofErr w:type="gramStart"/>
            <w:r w:rsidRPr="000D01E8">
              <w:rPr>
                <w:rFonts w:ascii="Times New Roman" w:hAnsi="Times New Roman" w:cs="Times New Roman"/>
                <w:bCs/>
                <w:sz w:val="24"/>
                <w:szCs w:val="24"/>
              </w:rPr>
              <w:t>.р</w:t>
            </w:r>
            <w:proofErr w:type="gramEnd"/>
            <w:r w:rsidRPr="000D01E8">
              <w:rPr>
                <w:rFonts w:ascii="Times New Roman" w:hAnsi="Times New Roman" w:cs="Times New Roman"/>
                <w:bCs/>
                <w:sz w:val="24"/>
                <w:szCs w:val="24"/>
              </w:rPr>
              <w:t>уб.</w:t>
            </w:r>
          </w:p>
          <w:p w:rsidR="004F71D4" w:rsidRPr="000D01E8" w:rsidRDefault="004F71D4" w:rsidP="004F71D4">
            <w:pPr>
              <w:pStyle w:val="aa"/>
              <w:spacing w:after="0" w:line="240" w:lineRule="auto"/>
              <w:ind w:left="47"/>
              <w:rPr>
                <w:rFonts w:ascii="Times New Roman" w:eastAsia="Times New Roman" w:hAnsi="Times New Roman" w:cs="Times New Roman"/>
                <w:b/>
                <w:bCs/>
                <w:sz w:val="24"/>
                <w:szCs w:val="24"/>
                <w:lang w:eastAsia="ar-SA"/>
              </w:rPr>
            </w:pPr>
            <w:r w:rsidRPr="000D01E8">
              <w:rPr>
                <w:rFonts w:ascii="Times New Roman" w:hAnsi="Times New Roman" w:cs="Times New Roman"/>
                <w:bCs/>
                <w:sz w:val="24"/>
                <w:szCs w:val="24"/>
              </w:rPr>
              <w:lastRenderedPageBreak/>
              <w:t>(по отчетным данным каждого года)</w:t>
            </w:r>
          </w:p>
        </w:tc>
        <w:tc>
          <w:tcPr>
            <w:tcW w:w="851" w:type="dxa"/>
            <w:tcBorders>
              <w:top w:val="single" w:sz="4" w:space="0" w:color="auto"/>
              <w:left w:val="single" w:sz="4" w:space="0" w:color="auto"/>
              <w:bottom w:val="single" w:sz="4" w:space="0" w:color="auto"/>
              <w:right w:val="single" w:sz="4" w:space="0" w:color="auto"/>
            </w:tcBorders>
            <w:vAlign w:val="center"/>
          </w:tcPr>
          <w:p w:rsidR="004F71D4" w:rsidRPr="000D01E8" w:rsidRDefault="004F71D4" w:rsidP="004F71D4">
            <w:pPr>
              <w:pStyle w:val="aa"/>
              <w:spacing w:after="0" w:line="240" w:lineRule="auto"/>
              <w:ind w:left="0" w:hanging="246"/>
              <w:jc w:val="center"/>
              <w:rPr>
                <w:rFonts w:ascii="Times New Roman" w:eastAsia="Times New Roman" w:hAnsi="Times New Roman" w:cs="Times New Roman"/>
                <w:bCs/>
                <w:sz w:val="24"/>
                <w:szCs w:val="24"/>
                <w:lang w:eastAsia="ar-SA"/>
              </w:rPr>
            </w:pPr>
            <w:r w:rsidRPr="000D01E8">
              <w:rPr>
                <w:rFonts w:ascii="Times New Roman" w:eastAsia="Times New Roman" w:hAnsi="Times New Roman" w:cs="Times New Roman"/>
                <w:bCs/>
                <w:sz w:val="24"/>
                <w:szCs w:val="24"/>
                <w:lang w:eastAsia="ar-SA"/>
              </w:rPr>
              <w:lastRenderedPageBreak/>
              <w:t>177,0</w:t>
            </w:r>
          </w:p>
        </w:tc>
        <w:tc>
          <w:tcPr>
            <w:tcW w:w="1134" w:type="dxa"/>
            <w:tcBorders>
              <w:top w:val="single" w:sz="4" w:space="0" w:color="auto"/>
              <w:left w:val="single" w:sz="4" w:space="0" w:color="auto"/>
              <w:bottom w:val="single" w:sz="4" w:space="0" w:color="auto"/>
              <w:right w:val="single" w:sz="4" w:space="0" w:color="auto"/>
            </w:tcBorders>
            <w:vAlign w:val="center"/>
          </w:tcPr>
          <w:p w:rsidR="004F71D4" w:rsidRPr="000D01E8" w:rsidRDefault="004F71D4" w:rsidP="004F71D4">
            <w:pPr>
              <w:pStyle w:val="aa"/>
              <w:spacing w:after="0" w:line="240" w:lineRule="auto"/>
              <w:ind w:hanging="246"/>
              <w:jc w:val="center"/>
              <w:rPr>
                <w:rFonts w:ascii="Times New Roman" w:eastAsia="Times New Roman" w:hAnsi="Times New Roman" w:cs="Times New Roman"/>
                <w:bCs/>
                <w:sz w:val="24"/>
                <w:szCs w:val="24"/>
                <w:lang w:eastAsia="ar-SA"/>
              </w:rPr>
            </w:pPr>
            <w:r w:rsidRPr="000D01E8">
              <w:rPr>
                <w:rFonts w:ascii="Times New Roman" w:eastAsia="Times New Roman" w:hAnsi="Times New Roman" w:cs="Times New Roman"/>
                <w:bCs/>
                <w:sz w:val="24"/>
                <w:szCs w:val="24"/>
                <w:lang w:eastAsia="ar-SA"/>
              </w:rPr>
              <w:t>191,9</w:t>
            </w:r>
          </w:p>
        </w:tc>
        <w:tc>
          <w:tcPr>
            <w:tcW w:w="992" w:type="dxa"/>
            <w:tcBorders>
              <w:top w:val="single" w:sz="4" w:space="0" w:color="auto"/>
              <w:left w:val="single" w:sz="4" w:space="0" w:color="auto"/>
              <w:bottom w:val="single" w:sz="4" w:space="0" w:color="auto"/>
              <w:right w:val="single" w:sz="4" w:space="0" w:color="auto"/>
            </w:tcBorders>
            <w:vAlign w:val="center"/>
          </w:tcPr>
          <w:p w:rsidR="004F71D4" w:rsidRPr="000D01E8" w:rsidRDefault="004F71D4" w:rsidP="004F71D4">
            <w:pPr>
              <w:pStyle w:val="aa"/>
              <w:spacing w:after="0" w:line="240" w:lineRule="auto"/>
              <w:ind w:hanging="246"/>
              <w:jc w:val="center"/>
              <w:rPr>
                <w:rFonts w:ascii="Times New Roman" w:eastAsia="Times New Roman" w:hAnsi="Times New Roman" w:cs="Times New Roman"/>
                <w:bCs/>
                <w:sz w:val="24"/>
                <w:szCs w:val="24"/>
                <w:lang w:eastAsia="ar-SA"/>
              </w:rPr>
            </w:pPr>
            <w:r w:rsidRPr="000D01E8">
              <w:rPr>
                <w:rFonts w:ascii="Times New Roman" w:eastAsia="Times New Roman" w:hAnsi="Times New Roman" w:cs="Times New Roman"/>
                <w:bCs/>
                <w:sz w:val="24"/>
                <w:szCs w:val="24"/>
                <w:lang w:eastAsia="ar-SA"/>
              </w:rPr>
              <w:t>146,4</w:t>
            </w:r>
          </w:p>
        </w:tc>
        <w:tc>
          <w:tcPr>
            <w:tcW w:w="1134" w:type="dxa"/>
            <w:tcBorders>
              <w:top w:val="single" w:sz="4" w:space="0" w:color="auto"/>
              <w:left w:val="single" w:sz="4" w:space="0" w:color="auto"/>
              <w:bottom w:val="single" w:sz="4" w:space="0" w:color="auto"/>
              <w:right w:val="single" w:sz="4" w:space="0" w:color="auto"/>
            </w:tcBorders>
            <w:vAlign w:val="center"/>
          </w:tcPr>
          <w:p w:rsidR="004F71D4" w:rsidRPr="000D01E8" w:rsidRDefault="004F71D4" w:rsidP="004F71D4">
            <w:pPr>
              <w:pStyle w:val="aa"/>
              <w:spacing w:after="0" w:line="240" w:lineRule="auto"/>
              <w:ind w:hanging="246"/>
              <w:jc w:val="center"/>
              <w:rPr>
                <w:rFonts w:ascii="Times New Roman" w:eastAsia="Times New Roman" w:hAnsi="Times New Roman" w:cs="Times New Roman"/>
                <w:bCs/>
                <w:sz w:val="24"/>
                <w:szCs w:val="24"/>
                <w:lang w:eastAsia="ar-SA"/>
              </w:rPr>
            </w:pPr>
            <w:r w:rsidRPr="000D01E8">
              <w:rPr>
                <w:rFonts w:ascii="Times New Roman" w:eastAsia="Times New Roman" w:hAnsi="Times New Roman" w:cs="Times New Roman"/>
                <w:bCs/>
                <w:sz w:val="24"/>
                <w:szCs w:val="24"/>
                <w:lang w:eastAsia="ar-SA"/>
              </w:rPr>
              <w:t>170,5</w:t>
            </w:r>
          </w:p>
        </w:tc>
        <w:tc>
          <w:tcPr>
            <w:tcW w:w="992" w:type="dxa"/>
            <w:tcBorders>
              <w:top w:val="single" w:sz="4" w:space="0" w:color="auto"/>
              <w:left w:val="single" w:sz="4" w:space="0" w:color="auto"/>
              <w:bottom w:val="single" w:sz="4" w:space="0" w:color="auto"/>
              <w:right w:val="single" w:sz="4" w:space="0" w:color="auto"/>
            </w:tcBorders>
            <w:vAlign w:val="center"/>
          </w:tcPr>
          <w:p w:rsidR="004F71D4" w:rsidRPr="000D01E8" w:rsidRDefault="004F71D4" w:rsidP="004F71D4">
            <w:pPr>
              <w:pStyle w:val="aa"/>
              <w:spacing w:after="0" w:line="240" w:lineRule="auto"/>
              <w:ind w:hanging="246"/>
              <w:jc w:val="center"/>
              <w:rPr>
                <w:rFonts w:ascii="Times New Roman" w:eastAsia="Times New Roman" w:hAnsi="Times New Roman" w:cs="Times New Roman"/>
                <w:bCs/>
                <w:sz w:val="24"/>
                <w:szCs w:val="24"/>
                <w:lang w:eastAsia="ar-SA"/>
              </w:rPr>
            </w:pPr>
            <w:r w:rsidRPr="000D01E8">
              <w:rPr>
                <w:rFonts w:ascii="Times New Roman" w:eastAsia="Times New Roman" w:hAnsi="Times New Roman" w:cs="Times New Roman"/>
                <w:bCs/>
                <w:sz w:val="24"/>
                <w:szCs w:val="24"/>
                <w:lang w:eastAsia="ar-SA"/>
              </w:rPr>
              <w:t>179,4</w:t>
            </w:r>
          </w:p>
        </w:tc>
        <w:tc>
          <w:tcPr>
            <w:tcW w:w="849" w:type="dxa"/>
            <w:tcBorders>
              <w:top w:val="single" w:sz="4" w:space="0" w:color="auto"/>
              <w:left w:val="single" w:sz="4" w:space="0" w:color="auto"/>
              <w:bottom w:val="single" w:sz="4" w:space="0" w:color="auto"/>
              <w:right w:val="single" w:sz="4" w:space="0" w:color="auto"/>
            </w:tcBorders>
            <w:vAlign w:val="center"/>
          </w:tcPr>
          <w:p w:rsidR="004F71D4" w:rsidRPr="000D01E8" w:rsidRDefault="004F71D4" w:rsidP="004F71D4">
            <w:pPr>
              <w:pStyle w:val="aa"/>
              <w:spacing w:after="0" w:line="240" w:lineRule="auto"/>
              <w:ind w:hanging="246"/>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187,4</w:t>
            </w:r>
          </w:p>
        </w:tc>
      </w:tr>
      <w:tr w:rsidR="004F71D4" w:rsidRPr="000D01E8" w:rsidTr="00A268D2">
        <w:trPr>
          <w:jc w:val="center"/>
        </w:trPr>
        <w:tc>
          <w:tcPr>
            <w:tcW w:w="426" w:type="dxa"/>
            <w:tcBorders>
              <w:top w:val="single" w:sz="4" w:space="0" w:color="auto"/>
              <w:left w:val="single" w:sz="4" w:space="0" w:color="auto"/>
              <w:bottom w:val="single" w:sz="4" w:space="0" w:color="auto"/>
              <w:right w:val="single" w:sz="4" w:space="0" w:color="auto"/>
            </w:tcBorders>
          </w:tcPr>
          <w:p w:rsidR="004F71D4" w:rsidRPr="000D01E8" w:rsidRDefault="004F71D4" w:rsidP="004F71D4">
            <w:pPr>
              <w:pStyle w:val="aa"/>
              <w:spacing w:after="0" w:line="240" w:lineRule="auto"/>
              <w:ind w:left="262" w:firstLine="21"/>
              <w:jc w:val="center"/>
              <w:rPr>
                <w:rFonts w:ascii="Times New Roman" w:eastAsia="Times New Roman" w:hAnsi="Times New Roman" w:cs="Times New Roman"/>
                <w:bCs/>
                <w:sz w:val="24"/>
                <w:szCs w:val="24"/>
                <w:lang w:eastAsia="ar-SA"/>
              </w:rPr>
            </w:pPr>
          </w:p>
        </w:tc>
        <w:tc>
          <w:tcPr>
            <w:tcW w:w="3683" w:type="dxa"/>
            <w:tcBorders>
              <w:top w:val="single" w:sz="4" w:space="0" w:color="auto"/>
              <w:left w:val="single" w:sz="4" w:space="0" w:color="auto"/>
              <w:bottom w:val="single" w:sz="4" w:space="0" w:color="auto"/>
              <w:right w:val="single" w:sz="4" w:space="0" w:color="auto"/>
            </w:tcBorders>
            <w:hideMark/>
          </w:tcPr>
          <w:p w:rsidR="004F71D4" w:rsidRPr="000D01E8" w:rsidRDefault="004F71D4" w:rsidP="004F71D4">
            <w:pPr>
              <w:pStyle w:val="aa"/>
              <w:spacing w:after="0" w:line="240" w:lineRule="auto"/>
              <w:ind w:left="47"/>
              <w:rPr>
                <w:rFonts w:ascii="Times New Roman" w:eastAsia="Times New Roman" w:hAnsi="Times New Roman" w:cs="Times New Roman"/>
                <w:bCs/>
                <w:sz w:val="24"/>
                <w:szCs w:val="24"/>
                <w:lang w:eastAsia="ar-SA"/>
              </w:rPr>
            </w:pPr>
            <w:r w:rsidRPr="000D01E8">
              <w:rPr>
                <w:rFonts w:ascii="Times New Roman" w:hAnsi="Times New Roman" w:cs="Times New Roman"/>
                <w:bCs/>
                <w:sz w:val="24"/>
                <w:szCs w:val="24"/>
              </w:rPr>
              <w:t>к уровню соответствующего периода прошлого года, %</w:t>
            </w:r>
          </w:p>
        </w:tc>
        <w:tc>
          <w:tcPr>
            <w:tcW w:w="851" w:type="dxa"/>
            <w:tcBorders>
              <w:top w:val="single" w:sz="4" w:space="0" w:color="auto"/>
              <w:left w:val="single" w:sz="4" w:space="0" w:color="auto"/>
              <w:bottom w:val="single" w:sz="4" w:space="0" w:color="auto"/>
              <w:right w:val="single" w:sz="4" w:space="0" w:color="auto"/>
            </w:tcBorders>
            <w:vAlign w:val="center"/>
          </w:tcPr>
          <w:p w:rsidR="004F71D4" w:rsidRPr="000D01E8" w:rsidRDefault="004F71D4" w:rsidP="004F71D4">
            <w:pPr>
              <w:pStyle w:val="aa"/>
              <w:spacing w:after="0" w:line="240" w:lineRule="auto"/>
              <w:ind w:left="254" w:hanging="217"/>
              <w:jc w:val="center"/>
              <w:rPr>
                <w:rFonts w:ascii="Times New Roman" w:eastAsia="Times New Roman" w:hAnsi="Times New Roman" w:cs="Times New Roman"/>
                <w:bCs/>
                <w:sz w:val="24"/>
                <w:szCs w:val="24"/>
                <w:lang w:eastAsia="ar-SA"/>
              </w:rPr>
            </w:pPr>
            <w:r w:rsidRPr="000D01E8">
              <w:rPr>
                <w:rFonts w:ascii="Times New Roman" w:eastAsia="Times New Roman" w:hAnsi="Times New Roman" w:cs="Times New Roman"/>
                <w:bCs/>
                <w:sz w:val="24"/>
                <w:szCs w:val="24"/>
                <w:lang w:eastAsia="ar-SA"/>
              </w:rPr>
              <w:t>83,6</w:t>
            </w:r>
          </w:p>
        </w:tc>
        <w:tc>
          <w:tcPr>
            <w:tcW w:w="1134" w:type="dxa"/>
            <w:tcBorders>
              <w:top w:val="single" w:sz="4" w:space="0" w:color="auto"/>
              <w:left w:val="single" w:sz="4" w:space="0" w:color="auto"/>
              <w:bottom w:val="single" w:sz="4" w:space="0" w:color="auto"/>
              <w:right w:val="single" w:sz="4" w:space="0" w:color="auto"/>
            </w:tcBorders>
            <w:vAlign w:val="center"/>
          </w:tcPr>
          <w:p w:rsidR="004F71D4" w:rsidRPr="000D01E8" w:rsidRDefault="004F71D4" w:rsidP="004F71D4">
            <w:pPr>
              <w:pStyle w:val="aa"/>
              <w:spacing w:after="0" w:line="240" w:lineRule="auto"/>
              <w:ind w:left="254" w:hanging="217"/>
              <w:jc w:val="center"/>
              <w:rPr>
                <w:rFonts w:ascii="Times New Roman" w:eastAsia="Times New Roman" w:hAnsi="Times New Roman" w:cs="Times New Roman"/>
                <w:bCs/>
                <w:sz w:val="24"/>
                <w:szCs w:val="24"/>
                <w:lang w:eastAsia="ar-SA"/>
              </w:rPr>
            </w:pPr>
            <w:r w:rsidRPr="000D01E8">
              <w:rPr>
                <w:rFonts w:ascii="Times New Roman" w:eastAsia="Times New Roman" w:hAnsi="Times New Roman" w:cs="Times New Roman"/>
                <w:bCs/>
                <w:sz w:val="24"/>
                <w:szCs w:val="24"/>
                <w:lang w:eastAsia="ar-SA"/>
              </w:rPr>
              <w:t>108,4</w:t>
            </w:r>
          </w:p>
        </w:tc>
        <w:tc>
          <w:tcPr>
            <w:tcW w:w="992" w:type="dxa"/>
            <w:tcBorders>
              <w:top w:val="single" w:sz="4" w:space="0" w:color="auto"/>
              <w:left w:val="single" w:sz="4" w:space="0" w:color="auto"/>
              <w:bottom w:val="single" w:sz="4" w:space="0" w:color="auto"/>
              <w:right w:val="single" w:sz="4" w:space="0" w:color="auto"/>
            </w:tcBorders>
            <w:vAlign w:val="center"/>
          </w:tcPr>
          <w:p w:rsidR="004F71D4" w:rsidRPr="000D01E8" w:rsidRDefault="004F71D4" w:rsidP="004F71D4">
            <w:pPr>
              <w:pStyle w:val="aa"/>
              <w:spacing w:after="0" w:line="240" w:lineRule="auto"/>
              <w:ind w:left="254" w:hanging="217"/>
              <w:jc w:val="center"/>
              <w:rPr>
                <w:rFonts w:ascii="Times New Roman" w:eastAsia="Times New Roman" w:hAnsi="Times New Roman" w:cs="Times New Roman"/>
                <w:bCs/>
                <w:sz w:val="24"/>
                <w:szCs w:val="24"/>
                <w:lang w:eastAsia="ar-SA"/>
              </w:rPr>
            </w:pPr>
            <w:r w:rsidRPr="000D01E8">
              <w:rPr>
                <w:rFonts w:ascii="Times New Roman" w:eastAsia="Times New Roman" w:hAnsi="Times New Roman" w:cs="Times New Roman"/>
                <w:bCs/>
                <w:sz w:val="24"/>
                <w:szCs w:val="24"/>
                <w:lang w:eastAsia="ar-SA"/>
              </w:rPr>
              <w:t>76,3</w:t>
            </w:r>
          </w:p>
        </w:tc>
        <w:tc>
          <w:tcPr>
            <w:tcW w:w="1134" w:type="dxa"/>
            <w:tcBorders>
              <w:top w:val="single" w:sz="4" w:space="0" w:color="auto"/>
              <w:left w:val="single" w:sz="4" w:space="0" w:color="auto"/>
              <w:bottom w:val="single" w:sz="4" w:space="0" w:color="auto"/>
              <w:right w:val="single" w:sz="4" w:space="0" w:color="auto"/>
            </w:tcBorders>
            <w:vAlign w:val="center"/>
          </w:tcPr>
          <w:p w:rsidR="004F71D4" w:rsidRPr="000D01E8" w:rsidRDefault="004F71D4" w:rsidP="004F71D4">
            <w:pPr>
              <w:pStyle w:val="aa"/>
              <w:spacing w:after="0" w:line="240" w:lineRule="auto"/>
              <w:ind w:left="254" w:hanging="217"/>
              <w:jc w:val="center"/>
              <w:rPr>
                <w:rFonts w:ascii="Times New Roman" w:eastAsia="Times New Roman" w:hAnsi="Times New Roman" w:cs="Times New Roman"/>
                <w:bCs/>
                <w:sz w:val="24"/>
                <w:szCs w:val="24"/>
                <w:lang w:eastAsia="ar-SA"/>
              </w:rPr>
            </w:pPr>
            <w:r w:rsidRPr="000D01E8">
              <w:rPr>
                <w:rFonts w:ascii="Times New Roman" w:eastAsia="Times New Roman" w:hAnsi="Times New Roman" w:cs="Times New Roman"/>
                <w:bCs/>
                <w:sz w:val="24"/>
                <w:szCs w:val="24"/>
                <w:lang w:eastAsia="ar-SA"/>
              </w:rPr>
              <w:t>116,5</w:t>
            </w:r>
          </w:p>
        </w:tc>
        <w:tc>
          <w:tcPr>
            <w:tcW w:w="992" w:type="dxa"/>
            <w:tcBorders>
              <w:top w:val="single" w:sz="4" w:space="0" w:color="auto"/>
              <w:left w:val="single" w:sz="4" w:space="0" w:color="auto"/>
              <w:bottom w:val="single" w:sz="4" w:space="0" w:color="auto"/>
              <w:right w:val="single" w:sz="4" w:space="0" w:color="auto"/>
            </w:tcBorders>
            <w:vAlign w:val="center"/>
          </w:tcPr>
          <w:p w:rsidR="004F71D4" w:rsidRPr="000D01E8" w:rsidRDefault="004F71D4" w:rsidP="004F71D4">
            <w:pPr>
              <w:pStyle w:val="aa"/>
              <w:spacing w:after="0" w:line="240" w:lineRule="auto"/>
              <w:ind w:left="254" w:hanging="217"/>
              <w:jc w:val="center"/>
              <w:rPr>
                <w:rFonts w:ascii="Times New Roman" w:eastAsia="Times New Roman" w:hAnsi="Times New Roman" w:cs="Times New Roman"/>
                <w:bCs/>
                <w:sz w:val="24"/>
                <w:szCs w:val="24"/>
                <w:lang w:eastAsia="ar-SA"/>
              </w:rPr>
            </w:pPr>
            <w:r w:rsidRPr="000D01E8">
              <w:rPr>
                <w:rFonts w:ascii="Times New Roman" w:eastAsia="Times New Roman" w:hAnsi="Times New Roman" w:cs="Times New Roman"/>
                <w:bCs/>
                <w:sz w:val="24"/>
                <w:szCs w:val="24"/>
                <w:lang w:eastAsia="ar-SA"/>
              </w:rPr>
              <w:t>105,2</w:t>
            </w:r>
          </w:p>
        </w:tc>
        <w:tc>
          <w:tcPr>
            <w:tcW w:w="849" w:type="dxa"/>
            <w:tcBorders>
              <w:top w:val="single" w:sz="4" w:space="0" w:color="auto"/>
              <w:left w:val="single" w:sz="4" w:space="0" w:color="auto"/>
              <w:bottom w:val="single" w:sz="4" w:space="0" w:color="auto"/>
              <w:right w:val="single" w:sz="4" w:space="0" w:color="auto"/>
            </w:tcBorders>
            <w:vAlign w:val="center"/>
          </w:tcPr>
          <w:p w:rsidR="004F71D4" w:rsidRPr="000D01E8" w:rsidRDefault="004F71D4" w:rsidP="004F71D4">
            <w:pPr>
              <w:pStyle w:val="aa"/>
              <w:spacing w:after="0" w:line="240" w:lineRule="auto"/>
              <w:ind w:left="254" w:hanging="217"/>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104,5</w:t>
            </w:r>
          </w:p>
        </w:tc>
      </w:tr>
      <w:tr w:rsidR="004F71D4" w:rsidRPr="005F417C" w:rsidTr="00A268D2">
        <w:trPr>
          <w:jc w:val="center"/>
        </w:trPr>
        <w:tc>
          <w:tcPr>
            <w:tcW w:w="426" w:type="dxa"/>
            <w:tcBorders>
              <w:top w:val="single" w:sz="4" w:space="0" w:color="auto"/>
              <w:left w:val="single" w:sz="4" w:space="0" w:color="auto"/>
              <w:bottom w:val="single" w:sz="4" w:space="0" w:color="auto"/>
              <w:right w:val="single" w:sz="4" w:space="0" w:color="auto"/>
            </w:tcBorders>
            <w:hideMark/>
          </w:tcPr>
          <w:p w:rsidR="004F71D4" w:rsidRPr="005F417C" w:rsidRDefault="004F71D4" w:rsidP="004F71D4">
            <w:pPr>
              <w:pStyle w:val="aa"/>
              <w:spacing w:after="0" w:line="240" w:lineRule="auto"/>
              <w:ind w:left="0"/>
              <w:rPr>
                <w:rFonts w:ascii="Times New Roman" w:eastAsia="Times New Roman" w:hAnsi="Times New Roman" w:cs="Times New Roman"/>
                <w:bCs/>
                <w:sz w:val="24"/>
                <w:szCs w:val="24"/>
                <w:lang w:eastAsia="ar-SA"/>
              </w:rPr>
            </w:pPr>
            <w:r w:rsidRPr="005F417C">
              <w:rPr>
                <w:rFonts w:ascii="Times New Roman" w:hAnsi="Times New Roman" w:cs="Times New Roman"/>
                <w:bCs/>
                <w:sz w:val="24"/>
                <w:szCs w:val="24"/>
              </w:rPr>
              <w:t>2.</w:t>
            </w:r>
          </w:p>
        </w:tc>
        <w:tc>
          <w:tcPr>
            <w:tcW w:w="3683" w:type="dxa"/>
            <w:tcBorders>
              <w:top w:val="single" w:sz="4" w:space="0" w:color="auto"/>
              <w:left w:val="single" w:sz="4" w:space="0" w:color="auto"/>
              <w:bottom w:val="single" w:sz="4" w:space="0" w:color="auto"/>
              <w:right w:val="single" w:sz="4" w:space="0" w:color="auto"/>
            </w:tcBorders>
            <w:hideMark/>
          </w:tcPr>
          <w:p w:rsidR="004F71D4" w:rsidRPr="005F417C" w:rsidRDefault="004F71D4" w:rsidP="004F71D4">
            <w:pPr>
              <w:pStyle w:val="aa"/>
              <w:spacing w:after="0" w:line="240" w:lineRule="auto"/>
              <w:ind w:left="47"/>
              <w:rPr>
                <w:rFonts w:ascii="Times New Roman" w:eastAsia="Times New Roman" w:hAnsi="Times New Roman" w:cs="Times New Roman"/>
                <w:bCs/>
                <w:sz w:val="24"/>
                <w:szCs w:val="24"/>
                <w:lang w:eastAsia="ar-SA"/>
              </w:rPr>
            </w:pPr>
            <w:r w:rsidRPr="005F417C">
              <w:rPr>
                <w:rFonts w:ascii="Times New Roman" w:hAnsi="Times New Roman" w:cs="Times New Roman"/>
                <w:bCs/>
                <w:sz w:val="24"/>
                <w:szCs w:val="24"/>
              </w:rPr>
              <w:t>Удельный вес отрасли в общем объеме производства и отгрузки товаров и услуг</w:t>
            </w:r>
            <w:proofErr w:type="gramStart"/>
            <w:r w:rsidRPr="005F417C">
              <w:rPr>
                <w:rFonts w:ascii="Times New Roman" w:hAnsi="Times New Roman" w:cs="Times New Roman"/>
                <w:bCs/>
                <w:sz w:val="24"/>
                <w:szCs w:val="24"/>
              </w:rPr>
              <w:t>, %:</w:t>
            </w:r>
            <w:proofErr w:type="gramEnd"/>
          </w:p>
        </w:tc>
        <w:tc>
          <w:tcPr>
            <w:tcW w:w="851" w:type="dxa"/>
            <w:tcBorders>
              <w:top w:val="single" w:sz="4" w:space="0" w:color="auto"/>
              <w:left w:val="single" w:sz="4" w:space="0" w:color="auto"/>
              <w:bottom w:val="single" w:sz="4" w:space="0" w:color="auto"/>
              <w:right w:val="single" w:sz="4" w:space="0" w:color="auto"/>
            </w:tcBorders>
            <w:vAlign w:val="center"/>
          </w:tcPr>
          <w:p w:rsidR="004F71D4" w:rsidRPr="005F417C" w:rsidRDefault="004F71D4" w:rsidP="004F71D4">
            <w:pPr>
              <w:pStyle w:val="aa"/>
              <w:spacing w:after="0" w:line="240" w:lineRule="auto"/>
              <w:ind w:hanging="246"/>
              <w:jc w:val="center"/>
              <w:rPr>
                <w:rFonts w:ascii="Times New Roman" w:eastAsia="Times New Roman" w:hAnsi="Times New Roman" w:cs="Times New Roman"/>
                <w:bCs/>
                <w:sz w:val="24"/>
                <w:szCs w:val="24"/>
                <w:lang w:eastAsia="ar-SA"/>
              </w:rPr>
            </w:pPr>
            <w:r w:rsidRPr="005F417C">
              <w:rPr>
                <w:rFonts w:ascii="Times New Roman" w:hAnsi="Times New Roman" w:cs="Times New Roman"/>
                <w:bCs/>
                <w:sz w:val="24"/>
                <w:szCs w:val="24"/>
              </w:rPr>
              <w:t>0,08</w:t>
            </w:r>
          </w:p>
        </w:tc>
        <w:tc>
          <w:tcPr>
            <w:tcW w:w="1134" w:type="dxa"/>
            <w:tcBorders>
              <w:top w:val="single" w:sz="4" w:space="0" w:color="auto"/>
              <w:left w:val="single" w:sz="4" w:space="0" w:color="auto"/>
              <w:bottom w:val="single" w:sz="4" w:space="0" w:color="auto"/>
              <w:right w:val="single" w:sz="4" w:space="0" w:color="auto"/>
            </w:tcBorders>
            <w:vAlign w:val="center"/>
          </w:tcPr>
          <w:p w:rsidR="004F71D4" w:rsidRPr="005F417C" w:rsidRDefault="004F71D4" w:rsidP="004F71D4">
            <w:pPr>
              <w:pStyle w:val="aa"/>
              <w:spacing w:after="0" w:line="240" w:lineRule="auto"/>
              <w:ind w:hanging="246"/>
              <w:jc w:val="center"/>
              <w:rPr>
                <w:rFonts w:ascii="Times New Roman" w:eastAsia="Times New Roman" w:hAnsi="Times New Roman" w:cs="Times New Roman"/>
                <w:bCs/>
                <w:sz w:val="24"/>
                <w:szCs w:val="24"/>
                <w:lang w:eastAsia="ar-SA"/>
              </w:rPr>
            </w:pPr>
            <w:r w:rsidRPr="005F417C">
              <w:rPr>
                <w:rFonts w:ascii="Times New Roman" w:hAnsi="Times New Roman" w:cs="Times New Roman"/>
                <w:bCs/>
                <w:sz w:val="24"/>
                <w:szCs w:val="24"/>
              </w:rPr>
              <w:t>0,05</w:t>
            </w:r>
          </w:p>
        </w:tc>
        <w:tc>
          <w:tcPr>
            <w:tcW w:w="992" w:type="dxa"/>
            <w:tcBorders>
              <w:top w:val="single" w:sz="4" w:space="0" w:color="auto"/>
              <w:left w:val="single" w:sz="4" w:space="0" w:color="auto"/>
              <w:bottom w:val="single" w:sz="4" w:space="0" w:color="auto"/>
              <w:right w:val="single" w:sz="4" w:space="0" w:color="auto"/>
            </w:tcBorders>
            <w:vAlign w:val="center"/>
          </w:tcPr>
          <w:p w:rsidR="004F71D4" w:rsidRPr="005F417C" w:rsidRDefault="004F71D4" w:rsidP="004F71D4">
            <w:pPr>
              <w:pStyle w:val="aa"/>
              <w:spacing w:after="0" w:line="240" w:lineRule="auto"/>
              <w:ind w:hanging="246"/>
              <w:jc w:val="center"/>
              <w:rPr>
                <w:rFonts w:ascii="Times New Roman" w:eastAsia="Times New Roman" w:hAnsi="Times New Roman" w:cs="Times New Roman"/>
                <w:bCs/>
                <w:sz w:val="24"/>
                <w:szCs w:val="24"/>
                <w:lang w:eastAsia="ar-SA"/>
              </w:rPr>
            </w:pPr>
            <w:r w:rsidRPr="005F417C">
              <w:rPr>
                <w:rFonts w:ascii="Times New Roman" w:hAnsi="Times New Roman" w:cs="Times New Roman"/>
                <w:bCs/>
                <w:sz w:val="24"/>
                <w:szCs w:val="24"/>
              </w:rPr>
              <w:t>0,03</w:t>
            </w:r>
          </w:p>
        </w:tc>
        <w:tc>
          <w:tcPr>
            <w:tcW w:w="1134" w:type="dxa"/>
            <w:tcBorders>
              <w:top w:val="single" w:sz="4" w:space="0" w:color="auto"/>
              <w:left w:val="single" w:sz="4" w:space="0" w:color="auto"/>
              <w:bottom w:val="single" w:sz="4" w:space="0" w:color="auto"/>
              <w:right w:val="single" w:sz="4" w:space="0" w:color="auto"/>
            </w:tcBorders>
            <w:vAlign w:val="center"/>
          </w:tcPr>
          <w:p w:rsidR="004F71D4" w:rsidRPr="005F417C" w:rsidRDefault="004F71D4" w:rsidP="004F71D4">
            <w:pPr>
              <w:pStyle w:val="aa"/>
              <w:spacing w:after="0" w:line="240" w:lineRule="auto"/>
              <w:ind w:hanging="246"/>
              <w:jc w:val="center"/>
              <w:rPr>
                <w:rFonts w:ascii="Times New Roman" w:eastAsia="Times New Roman" w:hAnsi="Times New Roman" w:cs="Times New Roman"/>
                <w:bCs/>
                <w:sz w:val="24"/>
                <w:szCs w:val="24"/>
                <w:lang w:eastAsia="ar-SA"/>
              </w:rPr>
            </w:pPr>
            <w:r w:rsidRPr="005F417C">
              <w:rPr>
                <w:rFonts w:ascii="Times New Roman" w:hAnsi="Times New Roman" w:cs="Times New Roman"/>
                <w:bCs/>
                <w:sz w:val="24"/>
                <w:szCs w:val="24"/>
              </w:rPr>
              <w:t>0,02</w:t>
            </w:r>
          </w:p>
        </w:tc>
        <w:tc>
          <w:tcPr>
            <w:tcW w:w="992" w:type="dxa"/>
            <w:tcBorders>
              <w:top w:val="single" w:sz="4" w:space="0" w:color="auto"/>
              <w:left w:val="single" w:sz="4" w:space="0" w:color="auto"/>
              <w:bottom w:val="single" w:sz="4" w:space="0" w:color="auto"/>
              <w:right w:val="single" w:sz="4" w:space="0" w:color="auto"/>
            </w:tcBorders>
            <w:vAlign w:val="center"/>
          </w:tcPr>
          <w:p w:rsidR="004F71D4" w:rsidRPr="005F417C" w:rsidRDefault="004F71D4" w:rsidP="004F71D4">
            <w:pPr>
              <w:pStyle w:val="aa"/>
              <w:spacing w:after="0" w:line="240" w:lineRule="auto"/>
              <w:ind w:hanging="246"/>
              <w:jc w:val="center"/>
              <w:rPr>
                <w:rFonts w:ascii="Times New Roman" w:eastAsia="Times New Roman" w:hAnsi="Times New Roman" w:cs="Times New Roman"/>
                <w:bCs/>
                <w:sz w:val="24"/>
                <w:szCs w:val="24"/>
                <w:lang w:eastAsia="ar-SA"/>
              </w:rPr>
            </w:pPr>
            <w:r w:rsidRPr="005F417C">
              <w:rPr>
                <w:rFonts w:ascii="Times New Roman" w:hAnsi="Times New Roman" w:cs="Times New Roman"/>
                <w:bCs/>
                <w:sz w:val="24"/>
                <w:szCs w:val="24"/>
              </w:rPr>
              <w:t>0,02</w:t>
            </w:r>
          </w:p>
        </w:tc>
        <w:tc>
          <w:tcPr>
            <w:tcW w:w="849" w:type="dxa"/>
            <w:tcBorders>
              <w:top w:val="single" w:sz="4" w:space="0" w:color="auto"/>
              <w:left w:val="single" w:sz="4" w:space="0" w:color="auto"/>
              <w:bottom w:val="single" w:sz="4" w:space="0" w:color="auto"/>
              <w:right w:val="single" w:sz="4" w:space="0" w:color="auto"/>
            </w:tcBorders>
            <w:vAlign w:val="center"/>
          </w:tcPr>
          <w:p w:rsidR="004F71D4" w:rsidRPr="005F417C" w:rsidRDefault="004F71D4" w:rsidP="004F71D4">
            <w:pPr>
              <w:pStyle w:val="aa"/>
              <w:spacing w:after="0" w:line="240" w:lineRule="auto"/>
              <w:ind w:hanging="246"/>
              <w:jc w:val="center"/>
              <w:rPr>
                <w:rFonts w:ascii="Times New Roman" w:eastAsia="Times New Roman" w:hAnsi="Times New Roman" w:cs="Times New Roman"/>
                <w:bCs/>
                <w:sz w:val="24"/>
                <w:szCs w:val="24"/>
                <w:lang w:eastAsia="ar-SA"/>
              </w:rPr>
            </w:pPr>
            <w:r w:rsidRPr="005F417C">
              <w:rPr>
                <w:rFonts w:ascii="Times New Roman" w:hAnsi="Times New Roman" w:cs="Times New Roman"/>
                <w:bCs/>
                <w:sz w:val="24"/>
                <w:szCs w:val="24"/>
              </w:rPr>
              <w:t>0,02</w:t>
            </w:r>
          </w:p>
        </w:tc>
      </w:tr>
    </w:tbl>
    <w:p w:rsidR="004F71D4" w:rsidRPr="004F71D4" w:rsidRDefault="004F71D4" w:rsidP="004F71D4">
      <w:pPr>
        <w:spacing w:after="0" w:line="360" w:lineRule="auto"/>
        <w:jc w:val="both"/>
        <w:rPr>
          <w:rFonts w:ascii="Times New Roman" w:hAnsi="Times New Roman" w:cs="Times New Roman"/>
          <w:sz w:val="10"/>
          <w:szCs w:val="10"/>
        </w:rPr>
      </w:pPr>
    </w:p>
    <w:p w:rsidR="004F71D4" w:rsidRDefault="004F71D4" w:rsidP="004F71D4">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О</w:t>
      </w:r>
      <w:r w:rsidRPr="001F0F60">
        <w:rPr>
          <w:rFonts w:ascii="Times New Roman" w:hAnsi="Times New Roman" w:cs="Times New Roman"/>
          <w:sz w:val="28"/>
          <w:szCs w:val="28"/>
        </w:rPr>
        <w:t xml:space="preserve">сновой экономики </w:t>
      </w:r>
      <w:r>
        <w:rPr>
          <w:rFonts w:ascii="Times New Roman" w:hAnsi="Times New Roman" w:cs="Times New Roman"/>
          <w:sz w:val="28"/>
          <w:szCs w:val="28"/>
        </w:rPr>
        <w:t>с</w:t>
      </w:r>
      <w:r w:rsidRPr="001F0F60">
        <w:rPr>
          <w:rFonts w:ascii="Times New Roman" w:hAnsi="Times New Roman" w:cs="Times New Roman"/>
          <w:sz w:val="28"/>
          <w:szCs w:val="28"/>
        </w:rPr>
        <w:t>оциально-экономическое развитие город</w:t>
      </w:r>
      <w:r>
        <w:rPr>
          <w:rFonts w:ascii="Times New Roman" w:hAnsi="Times New Roman" w:cs="Times New Roman"/>
          <w:sz w:val="28"/>
          <w:szCs w:val="28"/>
        </w:rPr>
        <w:t xml:space="preserve">ского округа город Стерлитамак является </w:t>
      </w:r>
      <w:r w:rsidRPr="001F0F60">
        <w:rPr>
          <w:rFonts w:ascii="Times New Roman" w:hAnsi="Times New Roman" w:cs="Times New Roman"/>
          <w:sz w:val="28"/>
          <w:szCs w:val="28"/>
        </w:rPr>
        <w:t xml:space="preserve">промышленное </w:t>
      </w:r>
      <w:proofErr w:type="spellStart"/>
      <w:r w:rsidRPr="001F0F60">
        <w:rPr>
          <w:rFonts w:ascii="Times New Roman" w:hAnsi="Times New Roman" w:cs="Times New Roman"/>
          <w:sz w:val="28"/>
          <w:szCs w:val="28"/>
        </w:rPr>
        <w:t>производство</w:t>
      </w:r>
      <w:proofErr w:type="gramStart"/>
      <w:r>
        <w:rPr>
          <w:rFonts w:ascii="Times New Roman" w:hAnsi="Times New Roman" w:cs="Times New Roman"/>
          <w:sz w:val="28"/>
          <w:szCs w:val="28"/>
        </w:rPr>
        <w:t>.У</w:t>
      </w:r>
      <w:proofErr w:type="gramEnd"/>
      <w:r>
        <w:rPr>
          <w:rFonts w:ascii="Times New Roman" w:hAnsi="Times New Roman" w:cs="Times New Roman"/>
          <w:sz w:val="28"/>
          <w:szCs w:val="28"/>
        </w:rPr>
        <w:t>дельный</w:t>
      </w:r>
      <w:proofErr w:type="spellEnd"/>
      <w:r>
        <w:rPr>
          <w:rFonts w:ascii="Times New Roman" w:hAnsi="Times New Roman" w:cs="Times New Roman"/>
          <w:sz w:val="28"/>
          <w:szCs w:val="28"/>
        </w:rPr>
        <w:t xml:space="preserve"> вес отрасли </w:t>
      </w:r>
      <w:r w:rsidRPr="00C167D6">
        <w:rPr>
          <w:rFonts w:ascii="Times New Roman" w:hAnsi="Times New Roman" w:cs="Times New Roman"/>
          <w:i/>
          <w:sz w:val="28"/>
          <w:szCs w:val="28"/>
        </w:rPr>
        <w:t>«Сельское хозяйство»</w:t>
      </w:r>
      <w:r>
        <w:rPr>
          <w:rFonts w:ascii="Times New Roman" w:hAnsi="Times New Roman" w:cs="Times New Roman"/>
          <w:sz w:val="28"/>
          <w:szCs w:val="28"/>
        </w:rPr>
        <w:t xml:space="preserve">в общем объеме производства и отгрузки товаров и услуг незначительная и составляет 0,02%. </w:t>
      </w:r>
      <w:r w:rsidRPr="00A721AD">
        <w:rPr>
          <w:rFonts w:ascii="Times New Roman" w:hAnsi="Times New Roman" w:cs="Times New Roman"/>
          <w:sz w:val="28"/>
          <w:szCs w:val="28"/>
        </w:rPr>
        <w:t>Объем производства сельскохозяйственной продукции по всем категориям хозяйств за рассматриваемый период остае</w:t>
      </w:r>
      <w:r>
        <w:rPr>
          <w:rFonts w:ascii="Times New Roman" w:hAnsi="Times New Roman" w:cs="Times New Roman"/>
          <w:sz w:val="28"/>
          <w:szCs w:val="28"/>
        </w:rPr>
        <w:t>тся стабильным и составил в 2017</w:t>
      </w:r>
      <w:r w:rsidRPr="00A721AD">
        <w:rPr>
          <w:rFonts w:ascii="Times New Roman" w:hAnsi="Times New Roman" w:cs="Times New Roman"/>
          <w:sz w:val="28"/>
          <w:szCs w:val="28"/>
        </w:rPr>
        <w:t xml:space="preserve"> году </w:t>
      </w:r>
      <w:r>
        <w:rPr>
          <w:rFonts w:ascii="Times New Roman" w:hAnsi="Times New Roman" w:cs="Times New Roman"/>
          <w:sz w:val="28"/>
          <w:szCs w:val="28"/>
        </w:rPr>
        <w:t>187</w:t>
      </w:r>
      <w:r w:rsidRPr="00A721AD">
        <w:rPr>
          <w:rFonts w:ascii="Times New Roman" w:hAnsi="Times New Roman" w:cs="Times New Roman"/>
          <w:sz w:val="28"/>
          <w:szCs w:val="28"/>
        </w:rPr>
        <w:t xml:space="preserve"> млн.рублей, увелич</w:t>
      </w:r>
      <w:r>
        <w:rPr>
          <w:rFonts w:ascii="Times New Roman" w:hAnsi="Times New Roman" w:cs="Times New Roman"/>
          <w:sz w:val="28"/>
          <w:szCs w:val="28"/>
        </w:rPr>
        <w:t xml:space="preserve">ившись к уровню 2012 года в 1,06 раза, в том числе продукция растениеводства в общем объеме валовой продукции составляет 83,6%, продукция животноводства -16,4%. </w:t>
      </w:r>
      <w:r w:rsidRPr="005F417C">
        <w:rPr>
          <w:rFonts w:ascii="Times New Roman" w:hAnsi="Times New Roman" w:cs="Times New Roman"/>
          <w:sz w:val="28"/>
          <w:szCs w:val="28"/>
        </w:rPr>
        <w:t xml:space="preserve">Агропромышленный сектор </w:t>
      </w:r>
      <w:proofErr w:type="spellStart"/>
      <w:r w:rsidRPr="005F417C">
        <w:rPr>
          <w:rFonts w:ascii="Times New Roman" w:hAnsi="Times New Roman" w:cs="Times New Roman"/>
          <w:sz w:val="28"/>
          <w:szCs w:val="28"/>
        </w:rPr>
        <w:t>представлен</w:t>
      </w:r>
      <w:r w:rsidRPr="000F5B5A">
        <w:rPr>
          <w:rFonts w:ascii="Times New Roman" w:hAnsi="Times New Roman" w:cs="Times New Roman"/>
          <w:sz w:val="28"/>
          <w:szCs w:val="28"/>
        </w:rPr>
        <w:t>хозяйств</w:t>
      </w:r>
      <w:r>
        <w:rPr>
          <w:rFonts w:ascii="Times New Roman" w:hAnsi="Times New Roman" w:cs="Times New Roman"/>
          <w:sz w:val="28"/>
          <w:szCs w:val="28"/>
        </w:rPr>
        <w:t>ами</w:t>
      </w:r>
      <w:proofErr w:type="spellEnd"/>
      <w:r w:rsidRPr="000F5B5A">
        <w:rPr>
          <w:rFonts w:ascii="Times New Roman" w:hAnsi="Times New Roman" w:cs="Times New Roman"/>
          <w:sz w:val="28"/>
          <w:szCs w:val="28"/>
        </w:rPr>
        <w:t xml:space="preserve"> населения</w:t>
      </w:r>
      <w:r>
        <w:rPr>
          <w:rFonts w:ascii="Times New Roman" w:hAnsi="Times New Roman" w:cs="Times New Roman"/>
          <w:sz w:val="28"/>
          <w:szCs w:val="28"/>
        </w:rPr>
        <w:t xml:space="preserve"> города</w:t>
      </w:r>
      <w:r w:rsidRPr="000F5B5A">
        <w:rPr>
          <w:rFonts w:ascii="Times New Roman" w:hAnsi="Times New Roman" w:cs="Times New Roman"/>
          <w:sz w:val="28"/>
          <w:szCs w:val="28"/>
        </w:rPr>
        <w:t xml:space="preserve">, </w:t>
      </w:r>
      <w:r>
        <w:rPr>
          <w:rFonts w:ascii="Times New Roman" w:hAnsi="Times New Roman" w:cs="Times New Roman"/>
          <w:sz w:val="28"/>
          <w:szCs w:val="28"/>
        </w:rPr>
        <w:t>2 крестьянско-фермерскими</w:t>
      </w:r>
      <w:r w:rsidRPr="000F5B5A">
        <w:rPr>
          <w:rFonts w:ascii="Times New Roman" w:hAnsi="Times New Roman" w:cs="Times New Roman"/>
          <w:sz w:val="28"/>
          <w:szCs w:val="28"/>
        </w:rPr>
        <w:t xml:space="preserve"> хозяйств</w:t>
      </w:r>
      <w:r>
        <w:rPr>
          <w:rFonts w:ascii="Times New Roman" w:hAnsi="Times New Roman" w:cs="Times New Roman"/>
          <w:sz w:val="28"/>
          <w:szCs w:val="28"/>
        </w:rPr>
        <w:t>ами</w:t>
      </w:r>
      <w:r w:rsidRPr="000F5B5A">
        <w:rPr>
          <w:rFonts w:ascii="Times New Roman" w:hAnsi="Times New Roman" w:cs="Times New Roman"/>
          <w:sz w:val="28"/>
          <w:szCs w:val="28"/>
        </w:rPr>
        <w:t xml:space="preserve"> и </w:t>
      </w:r>
      <w:r>
        <w:rPr>
          <w:rFonts w:ascii="Times New Roman" w:hAnsi="Times New Roman" w:cs="Times New Roman"/>
          <w:sz w:val="28"/>
          <w:szCs w:val="28"/>
        </w:rPr>
        <w:t>3 подсобными</w:t>
      </w:r>
      <w:r w:rsidRPr="000F5B5A">
        <w:rPr>
          <w:rFonts w:ascii="Times New Roman" w:hAnsi="Times New Roman" w:cs="Times New Roman"/>
          <w:sz w:val="28"/>
          <w:szCs w:val="28"/>
        </w:rPr>
        <w:t xml:space="preserve"> хозяйств</w:t>
      </w:r>
      <w:r>
        <w:rPr>
          <w:rFonts w:ascii="Times New Roman" w:hAnsi="Times New Roman" w:cs="Times New Roman"/>
          <w:sz w:val="28"/>
          <w:szCs w:val="28"/>
        </w:rPr>
        <w:t>ами</w:t>
      </w:r>
      <w:r w:rsidRPr="000F5B5A">
        <w:rPr>
          <w:rFonts w:ascii="Times New Roman" w:hAnsi="Times New Roman" w:cs="Times New Roman"/>
          <w:sz w:val="28"/>
          <w:szCs w:val="28"/>
        </w:rPr>
        <w:t xml:space="preserve"> </w:t>
      </w:r>
      <w:proofErr w:type="spellStart"/>
      <w:r w:rsidRPr="000F5B5A">
        <w:rPr>
          <w:rFonts w:ascii="Times New Roman" w:hAnsi="Times New Roman" w:cs="Times New Roman"/>
          <w:sz w:val="28"/>
          <w:szCs w:val="28"/>
        </w:rPr>
        <w:t>колонии</w:t>
      </w:r>
      <w:proofErr w:type="gramStart"/>
      <w:r w:rsidRPr="000F5B5A">
        <w:rPr>
          <w:rFonts w:ascii="Times New Roman" w:hAnsi="Times New Roman" w:cs="Times New Roman"/>
          <w:sz w:val="28"/>
          <w:szCs w:val="28"/>
        </w:rPr>
        <w:t>.</w:t>
      </w:r>
      <w:r w:rsidRPr="00223C85">
        <w:rPr>
          <w:rFonts w:ascii="Times New Roman" w:hAnsi="Times New Roman" w:cs="Times New Roman"/>
          <w:sz w:val="28"/>
          <w:szCs w:val="28"/>
        </w:rPr>
        <w:t>П</w:t>
      </w:r>
      <w:proofErr w:type="gramEnd"/>
      <w:r w:rsidRPr="00223C85">
        <w:rPr>
          <w:rFonts w:ascii="Times New Roman" w:hAnsi="Times New Roman" w:cs="Times New Roman"/>
          <w:sz w:val="28"/>
          <w:szCs w:val="28"/>
        </w:rPr>
        <w:t>роизводство</w:t>
      </w:r>
      <w:proofErr w:type="spellEnd"/>
      <w:r w:rsidRPr="00223C85">
        <w:rPr>
          <w:rFonts w:ascii="Times New Roman" w:hAnsi="Times New Roman" w:cs="Times New Roman"/>
          <w:sz w:val="28"/>
          <w:szCs w:val="28"/>
        </w:rPr>
        <w:t xml:space="preserve"> основных видов сельскохозяйственной продукции (картофель, овощи, </w:t>
      </w:r>
      <w:r w:rsidRPr="00223C85">
        <w:rPr>
          <w:rFonts w:ascii="Times New Roman" w:hAnsi="Times New Roman" w:cs="Times New Roman"/>
          <w:sz w:val="28"/>
          <w:szCs w:val="28"/>
          <w:lang w:val="en-US"/>
        </w:rPr>
        <w:t>c</w:t>
      </w:r>
      <w:r w:rsidRPr="00223C85">
        <w:rPr>
          <w:rFonts w:ascii="Times New Roman" w:hAnsi="Times New Roman" w:cs="Times New Roman"/>
          <w:sz w:val="28"/>
          <w:szCs w:val="28"/>
        </w:rPr>
        <w:t>кот и птица, мо</w:t>
      </w:r>
      <w:r w:rsidR="00A268D2">
        <w:rPr>
          <w:rFonts w:ascii="Times New Roman" w:hAnsi="Times New Roman" w:cs="Times New Roman"/>
          <w:sz w:val="28"/>
          <w:szCs w:val="28"/>
        </w:rPr>
        <w:t xml:space="preserve">локо и яйцо) остается </w:t>
      </w:r>
      <w:proofErr w:type="spellStart"/>
      <w:r w:rsidR="00A268D2">
        <w:rPr>
          <w:rFonts w:ascii="Times New Roman" w:hAnsi="Times New Roman" w:cs="Times New Roman"/>
          <w:sz w:val="28"/>
          <w:szCs w:val="28"/>
        </w:rPr>
        <w:t>неизменны</w:t>
      </w:r>
      <w:r w:rsidRPr="00223C85">
        <w:rPr>
          <w:rFonts w:ascii="Times New Roman" w:hAnsi="Times New Roman" w:cs="Times New Roman"/>
          <w:sz w:val="28"/>
          <w:szCs w:val="28"/>
        </w:rPr>
        <w:t>.</w:t>
      </w:r>
      <w:r w:rsidRPr="00292548">
        <w:rPr>
          <w:rFonts w:ascii="Times New Roman" w:hAnsi="Times New Roman" w:cs="Times New Roman"/>
          <w:sz w:val="28"/>
          <w:szCs w:val="28"/>
        </w:rPr>
        <w:t>Площади</w:t>
      </w:r>
      <w:proofErr w:type="spellEnd"/>
      <w:r w:rsidRPr="00292548">
        <w:rPr>
          <w:rFonts w:ascii="Times New Roman" w:hAnsi="Times New Roman" w:cs="Times New Roman"/>
          <w:sz w:val="28"/>
          <w:szCs w:val="28"/>
        </w:rPr>
        <w:t xml:space="preserve"> сельскохозяйственных угодий, занятые под посевы во всех категориях хозяйств </w:t>
      </w:r>
      <w:r>
        <w:rPr>
          <w:rFonts w:ascii="Times New Roman" w:hAnsi="Times New Roman" w:cs="Times New Roman"/>
          <w:sz w:val="28"/>
          <w:szCs w:val="28"/>
        </w:rPr>
        <w:t xml:space="preserve">из года в год уменьшаются </w:t>
      </w:r>
      <w:r w:rsidRPr="00292548">
        <w:rPr>
          <w:rFonts w:ascii="Times New Roman" w:hAnsi="Times New Roman" w:cs="Times New Roman"/>
          <w:sz w:val="28"/>
          <w:szCs w:val="28"/>
        </w:rPr>
        <w:t>и используются для посадки картофеля и овощей.</w:t>
      </w:r>
    </w:p>
    <w:p w:rsidR="004F71D4" w:rsidRPr="004F71D4" w:rsidRDefault="004F71D4" w:rsidP="004F71D4">
      <w:pPr>
        <w:spacing w:after="0" w:line="360" w:lineRule="auto"/>
        <w:ind w:right="-285" w:firstLine="426"/>
        <w:jc w:val="both"/>
        <w:rPr>
          <w:rFonts w:ascii="Times New Roman" w:hAnsi="Times New Roman" w:cs="Times New Roman"/>
          <w:sz w:val="28"/>
          <w:szCs w:val="28"/>
        </w:rPr>
      </w:pPr>
      <w:r w:rsidRPr="004F71D4">
        <w:rPr>
          <w:rFonts w:ascii="Times New Roman" w:hAnsi="Times New Roman" w:cs="Times New Roman"/>
          <w:sz w:val="28"/>
          <w:szCs w:val="28"/>
          <w:shd w:val="clear" w:color="auto" w:fill="FFFFFF"/>
        </w:rPr>
        <w:t xml:space="preserve">Животноводство из-за отсутствия свободных земель под пастбища </w:t>
      </w:r>
      <w:proofErr w:type="spellStart"/>
      <w:r w:rsidRPr="004F71D4">
        <w:rPr>
          <w:rFonts w:ascii="Times New Roman" w:hAnsi="Times New Roman" w:cs="Times New Roman"/>
          <w:sz w:val="28"/>
          <w:szCs w:val="28"/>
          <w:shd w:val="clear" w:color="auto" w:fill="FFFFFF"/>
        </w:rPr>
        <w:t>неразвивается</w:t>
      </w:r>
      <w:proofErr w:type="spellEnd"/>
      <w:r w:rsidRPr="004F71D4">
        <w:rPr>
          <w:rFonts w:ascii="Times New Roman" w:hAnsi="Times New Roman" w:cs="Times New Roman"/>
          <w:sz w:val="28"/>
          <w:szCs w:val="28"/>
          <w:shd w:val="clear" w:color="auto" w:fill="FFFFFF"/>
        </w:rPr>
        <w:t xml:space="preserve">. Согласно статистическим данным по состоянию на 01.01.2018 в хозяйствах всех категорий содержится 349 головы крупного рогатого скота, в том числе 126 коров; свиней – 274 головы; овец и коз – 120 головы; птицы – 566 </w:t>
      </w:r>
      <w:proofErr w:type="spellStart"/>
      <w:r w:rsidRPr="004F71D4">
        <w:rPr>
          <w:rFonts w:ascii="Times New Roman" w:hAnsi="Times New Roman" w:cs="Times New Roman"/>
          <w:sz w:val="28"/>
          <w:szCs w:val="28"/>
          <w:shd w:val="clear" w:color="auto" w:fill="FFFFFF"/>
        </w:rPr>
        <w:t>голов</w:t>
      </w:r>
      <w:proofErr w:type="gramStart"/>
      <w:r w:rsidRPr="004F71D4">
        <w:rPr>
          <w:rFonts w:ascii="Times New Roman" w:hAnsi="Times New Roman" w:cs="Times New Roman"/>
          <w:sz w:val="28"/>
          <w:szCs w:val="28"/>
          <w:shd w:val="clear" w:color="auto" w:fill="FFFFFF"/>
        </w:rPr>
        <w:t>.З</w:t>
      </w:r>
      <w:proofErr w:type="gramEnd"/>
      <w:r w:rsidRPr="004F71D4">
        <w:rPr>
          <w:rFonts w:ascii="Times New Roman" w:hAnsi="Times New Roman" w:cs="Times New Roman"/>
          <w:sz w:val="28"/>
          <w:szCs w:val="28"/>
          <w:shd w:val="clear" w:color="auto" w:fill="FFFFFF"/>
        </w:rPr>
        <w:t>а</w:t>
      </w:r>
      <w:proofErr w:type="spellEnd"/>
      <w:r w:rsidRPr="004F71D4">
        <w:rPr>
          <w:rFonts w:ascii="Times New Roman" w:hAnsi="Times New Roman" w:cs="Times New Roman"/>
          <w:sz w:val="28"/>
          <w:szCs w:val="28"/>
          <w:shd w:val="clear" w:color="auto" w:fill="FFFFFF"/>
        </w:rPr>
        <w:t xml:space="preserve"> 2017 год во всех категориях хозяйств произведено 673 центнер скота и птицы на убой (в живом весе), 3284,6 центнера молока.</w:t>
      </w:r>
    </w:p>
    <w:p w:rsidR="004F71D4" w:rsidRPr="004F71D4" w:rsidRDefault="004F71D4" w:rsidP="004F71D4">
      <w:pPr>
        <w:pStyle w:val="ad"/>
        <w:shd w:val="clear" w:color="auto" w:fill="FFFFFF"/>
        <w:spacing w:before="0" w:beforeAutospacing="0" w:after="0" w:afterAutospacing="0" w:line="360" w:lineRule="auto"/>
        <w:ind w:right="-285" w:firstLine="426"/>
        <w:rPr>
          <w:sz w:val="28"/>
          <w:szCs w:val="28"/>
        </w:rPr>
      </w:pPr>
      <w:r w:rsidRPr="004F71D4">
        <w:rPr>
          <w:sz w:val="28"/>
          <w:szCs w:val="28"/>
        </w:rPr>
        <w:t xml:space="preserve">По итогам уборки получен урожай: </w:t>
      </w:r>
      <w:r w:rsidR="00BE2F19" w:rsidRPr="004F71D4">
        <w:rPr>
          <w:sz w:val="28"/>
          <w:szCs w:val="28"/>
        </w:rPr>
        <w:t>картофеля 7</w:t>
      </w:r>
      <w:r w:rsidRPr="004F71D4">
        <w:rPr>
          <w:sz w:val="28"/>
          <w:szCs w:val="28"/>
        </w:rPr>
        <w:t>,78 тыс. тонн с площади 420,9 гектара; овощей собрано 4,79 тыс. тонн с площади 302,5 гектар.</w:t>
      </w:r>
    </w:p>
    <w:p w:rsidR="005C20E1" w:rsidRDefault="004F71D4" w:rsidP="00BE2F19">
      <w:pPr>
        <w:spacing w:after="0" w:line="360" w:lineRule="auto"/>
        <w:ind w:right="-285" w:firstLine="426"/>
        <w:jc w:val="both"/>
        <w:rPr>
          <w:rFonts w:ascii="Times New Roman" w:hAnsi="Times New Roman" w:cs="Times New Roman"/>
          <w:sz w:val="28"/>
          <w:szCs w:val="28"/>
        </w:rPr>
      </w:pPr>
      <w:r w:rsidRPr="004F71D4">
        <w:rPr>
          <w:rFonts w:ascii="Times New Roman" w:hAnsi="Times New Roman" w:cs="Times New Roman"/>
          <w:sz w:val="28"/>
          <w:szCs w:val="28"/>
        </w:rPr>
        <w:t>По оценке 2018 года валовая продукция сельского хозяйства в ценах соответствующих лет составит 194,67 млн</w:t>
      </w:r>
      <w:proofErr w:type="gramStart"/>
      <w:r w:rsidRPr="004F71D4">
        <w:rPr>
          <w:rFonts w:ascii="Times New Roman" w:hAnsi="Times New Roman" w:cs="Times New Roman"/>
          <w:sz w:val="28"/>
          <w:szCs w:val="28"/>
        </w:rPr>
        <w:t>.р</w:t>
      </w:r>
      <w:proofErr w:type="gramEnd"/>
      <w:r w:rsidRPr="004F71D4">
        <w:rPr>
          <w:rFonts w:ascii="Times New Roman" w:hAnsi="Times New Roman" w:cs="Times New Roman"/>
          <w:sz w:val="28"/>
          <w:szCs w:val="28"/>
        </w:rPr>
        <w:t xml:space="preserve">уб., что составит 100,5 % в сопоставимой оценке. По 2 варианту 2019 года валовая продукция сельского хозяйства в сопоставимой оценке составит 100,5%. Прогноз по второму варианту до 2030 года рассчитан с учетом тенденции развития подсобных хозяйств колонии и </w:t>
      </w:r>
      <w:r w:rsidRPr="004F71D4">
        <w:rPr>
          <w:rFonts w:ascii="Times New Roman" w:hAnsi="Times New Roman" w:cs="Times New Roman"/>
          <w:sz w:val="28"/>
          <w:szCs w:val="28"/>
        </w:rPr>
        <w:lastRenderedPageBreak/>
        <w:t xml:space="preserve">личных подсобных хозяйств населения и составит в ценах соответствующих лет 319,0 </w:t>
      </w:r>
      <w:proofErr w:type="spellStart"/>
      <w:r w:rsidRPr="004F71D4">
        <w:rPr>
          <w:rFonts w:ascii="Times New Roman" w:hAnsi="Times New Roman" w:cs="Times New Roman"/>
          <w:sz w:val="28"/>
          <w:szCs w:val="28"/>
        </w:rPr>
        <w:t>млн</w:t>
      </w:r>
      <w:proofErr w:type="gramStart"/>
      <w:r w:rsidRPr="004F71D4">
        <w:rPr>
          <w:rFonts w:ascii="Times New Roman" w:hAnsi="Times New Roman" w:cs="Times New Roman"/>
          <w:sz w:val="28"/>
          <w:szCs w:val="28"/>
        </w:rPr>
        <w:t>.р</w:t>
      </w:r>
      <w:proofErr w:type="gramEnd"/>
      <w:r w:rsidRPr="004F71D4">
        <w:rPr>
          <w:rFonts w:ascii="Times New Roman" w:hAnsi="Times New Roman" w:cs="Times New Roman"/>
          <w:sz w:val="28"/>
          <w:szCs w:val="28"/>
        </w:rPr>
        <w:t>уб</w:t>
      </w:r>
      <w:proofErr w:type="spellEnd"/>
      <w:r w:rsidRPr="004F71D4">
        <w:rPr>
          <w:rFonts w:ascii="Times New Roman" w:hAnsi="Times New Roman" w:cs="Times New Roman"/>
          <w:sz w:val="28"/>
          <w:szCs w:val="28"/>
        </w:rPr>
        <w:t xml:space="preserve">, что в сопоставимой оценке -101,0%.В связи с тем, что удельный вес отрасли в общем объеме производства и отгрузки товаров и услуг в городе </w:t>
      </w:r>
      <w:proofErr w:type="gramStart"/>
      <w:r w:rsidRPr="004F71D4">
        <w:rPr>
          <w:rFonts w:ascii="Times New Roman" w:hAnsi="Times New Roman" w:cs="Times New Roman"/>
          <w:sz w:val="28"/>
          <w:szCs w:val="28"/>
        </w:rPr>
        <w:t>незначительный</w:t>
      </w:r>
      <w:proofErr w:type="gramEnd"/>
      <w:r w:rsidRPr="004F71D4">
        <w:rPr>
          <w:rFonts w:ascii="Times New Roman" w:hAnsi="Times New Roman" w:cs="Times New Roman"/>
          <w:sz w:val="28"/>
          <w:szCs w:val="28"/>
        </w:rPr>
        <w:t>, определять глобальные задачи и цели не</w:t>
      </w:r>
      <w:r w:rsidR="00BE2F19">
        <w:rPr>
          <w:rFonts w:ascii="Times New Roman" w:hAnsi="Times New Roman" w:cs="Times New Roman"/>
          <w:sz w:val="28"/>
          <w:szCs w:val="28"/>
        </w:rPr>
        <w:t xml:space="preserve">возможно. </w:t>
      </w:r>
    </w:p>
    <w:p w:rsidR="00E74FC8" w:rsidRDefault="00116429" w:rsidP="00E74FC8">
      <w:pPr>
        <w:tabs>
          <w:tab w:val="num" w:pos="360"/>
        </w:tabs>
        <w:spacing w:after="0"/>
        <w:ind w:right="-285" w:firstLine="426"/>
        <w:jc w:val="both"/>
        <w:rPr>
          <w:rFonts w:ascii="Times New Roman" w:hAnsi="Times New Roman" w:cs="Times New Roman"/>
          <w:sz w:val="28"/>
          <w:szCs w:val="28"/>
        </w:rPr>
      </w:pPr>
      <w:r>
        <w:rPr>
          <w:rFonts w:ascii="Times New Roman" w:hAnsi="Times New Roman" w:cs="Times New Roman"/>
          <w:noProof/>
          <w:sz w:val="28"/>
          <w:szCs w:val="28"/>
        </w:rPr>
        <w:pict>
          <v:rect id="_x0000_s1197" style="position:absolute;left:0;text-align:left;margin-left:412.05pt;margin-top:47.35pt;width:101.15pt;height:21.9pt;rotation:-180;flip:y;z-index:2516710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97">
              <w:txbxContent>
                <w:p w:rsidR="00AF2D7D" w:rsidRPr="004C4C48" w:rsidRDefault="00AF2D7D" w:rsidP="00E74FC8">
                  <w:pPr>
                    <w:pStyle w:val="ad"/>
                    <w:kinsoku w:val="0"/>
                    <w:overflowPunct w:val="0"/>
                    <w:spacing w:before="0" w:after="0"/>
                    <w:textAlignment w:val="baseline"/>
                    <w:rPr>
                      <w:bCs/>
                      <w:shadow/>
                    </w:rPr>
                  </w:pPr>
                  <w:r>
                    <w:rPr>
                      <w:bCs/>
                      <w:shadow/>
                    </w:rPr>
                    <w:t>Таблица 1.1.3.23</w:t>
                  </w:r>
                </w:p>
              </w:txbxContent>
            </v:textbox>
          </v:rect>
        </w:pict>
      </w:r>
      <w:r w:rsidR="00E74FC8" w:rsidRPr="00213E20">
        <w:rPr>
          <w:rFonts w:ascii="Times New Roman" w:hAnsi="Times New Roman" w:cs="Times New Roman"/>
          <w:sz w:val="28"/>
          <w:szCs w:val="28"/>
        </w:rPr>
        <w:t xml:space="preserve">В последние годы сохраняется устойчивая динамика </w:t>
      </w:r>
      <w:proofErr w:type="spellStart"/>
      <w:r w:rsidR="00E74FC8" w:rsidRPr="00213E20">
        <w:rPr>
          <w:rFonts w:ascii="Times New Roman" w:hAnsi="Times New Roman" w:cs="Times New Roman"/>
          <w:sz w:val="28"/>
          <w:szCs w:val="28"/>
        </w:rPr>
        <w:t>развития</w:t>
      </w:r>
      <w:r w:rsidR="00E74FC8" w:rsidRPr="00FF1F3B">
        <w:rPr>
          <w:rFonts w:ascii="Times New Roman" w:hAnsi="Times New Roman" w:cs="Times New Roman"/>
          <w:i/>
          <w:sz w:val="28"/>
          <w:szCs w:val="28"/>
        </w:rPr>
        <w:t>предпринимательства</w:t>
      </w:r>
      <w:proofErr w:type="spellEnd"/>
      <w:r w:rsidR="00E74FC8" w:rsidRPr="00FF1F3B">
        <w:rPr>
          <w:rFonts w:ascii="Times New Roman" w:hAnsi="Times New Roman" w:cs="Times New Roman"/>
          <w:i/>
          <w:sz w:val="28"/>
          <w:szCs w:val="28"/>
        </w:rPr>
        <w:t xml:space="preserve"> </w:t>
      </w:r>
      <w:r w:rsidR="00E74FC8">
        <w:rPr>
          <w:rFonts w:ascii="Times New Roman" w:hAnsi="Times New Roman" w:cs="Times New Roman"/>
          <w:sz w:val="28"/>
          <w:szCs w:val="28"/>
        </w:rPr>
        <w:t>в различных производственных сферах, начатая еще в 2011 году.</w:t>
      </w:r>
    </w:p>
    <w:p w:rsidR="000A08C5" w:rsidRDefault="000A08C5" w:rsidP="00FF1F3B">
      <w:pPr>
        <w:tabs>
          <w:tab w:val="num" w:pos="360"/>
        </w:tabs>
        <w:spacing w:after="0"/>
        <w:ind w:right="-285" w:firstLine="426"/>
        <w:jc w:val="center"/>
        <w:rPr>
          <w:rFonts w:ascii="Times New Roman" w:hAnsi="Times New Roman" w:cs="Times New Roman"/>
          <w:i/>
          <w:sz w:val="28"/>
          <w:szCs w:val="28"/>
        </w:rPr>
      </w:pPr>
    </w:p>
    <w:p w:rsidR="00FF1F3B" w:rsidRPr="00FF1F3B" w:rsidRDefault="00FF1F3B" w:rsidP="00FF1F3B">
      <w:pPr>
        <w:tabs>
          <w:tab w:val="num" w:pos="360"/>
        </w:tabs>
        <w:spacing w:after="0"/>
        <w:ind w:right="-285" w:firstLine="426"/>
        <w:jc w:val="center"/>
        <w:rPr>
          <w:rFonts w:ascii="Times New Roman" w:hAnsi="Times New Roman" w:cs="Times New Roman"/>
          <w:i/>
          <w:sz w:val="28"/>
          <w:szCs w:val="28"/>
        </w:rPr>
      </w:pPr>
      <w:r w:rsidRPr="00FF1F3B">
        <w:rPr>
          <w:rFonts w:ascii="Times New Roman" w:hAnsi="Times New Roman" w:cs="Times New Roman"/>
          <w:i/>
          <w:sz w:val="28"/>
          <w:szCs w:val="28"/>
        </w:rPr>
        <w:t>Развитие предпринимательства</w:t>
      </w:r>
    </w:p>
    <w:p w:rsidR="0004065C" w:rsidRPr="00FF1F3B" w:rsidRDefault="0004065C" w:rsidP="00FF1F3B">
      <w:pPr>
        <w:tabs>
          <w:tab w:val="num" w:pos="360"/>
        </w:tabs>
        <w:spacing w:after="0"/>
        <w:ind w:right="-285" w:firstLine="426"/>
        <w:jc w:val="center"/>
        <w:rPr>
          <w:rFonts w:ascii="Times New Roman" w:hAnsi="Times New Roman" w:cs="Times New Roman"/>
          <w:i/>
          <w:sz w:val="28"/>
          <w:szCs w:val="28"/>
        </w:rPr>
      </w:pPr>
    </w:p>
    <w:tbl>
      <w:tblPr>
        <w:tblpPr w:leftFromText="180" w:rightFromText="180" w:bottomFromText="200" w:vertAnchor="text" w:horzAnchor="margin" w:tblpXSpec="center" w:tblpY="-21"/>
        <w:tblW w:w="946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3652"/>
        <w:gridCol w:w="851"/>
        <w:gridCol w:w="992"/>
        <w:gridCol w:w="992"/>
        <w:gridCol w:w="992"/>
        <w:gridCol w:w="993"/>
        <w:gridCol w:w="992"/>
      </w:tblGrid>
      <w:tr w:rsidR="00BA0208" w:rsidRPr="00754D7E" w:rsidTr="00AC6F13">
        <w:trPr>
          <w:trHeight w:val="822"/>
        </w:trPr>
        <w:tc>
          <w:tcPr>
            <w:tcW w:w="3652"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BA0208" w:rsidRPr="00EA6E07" w:rsidRDefault="00BA0208" w:rsidP="00C00C56">
            <w:pPr>
              <w:spacing w:after="0" w:line="240" w:lineRule="auto"/>
              <w:rPr>
                <w:rFonts w:ascii="Times New Roman" w:hAnsi="Times New Roman" w:cs="Times New Roman"/>
                <w:bCs/>
                <w:sz w:val="21"/>
                <w:szCs w:val="21"/>
              </w:rPr>
            </w:pPr>
            <w:r w:rsidRPr="00EA6E07">
              <w:rPr>
                <w:rFonts w:ascii="Times New Roman" w:hAnsi="Times New Roman" w:cs="Times New Roman"/>
                <w:bCs/>
                <w:sz w:val="21"/>
                <w:szCs w:val="21"/>
              </w:rPr>
              <w:t>Наименование показателя</w:t>
            </w:r>
          </w:p>
        </w:tc>
        <w:tc>
          <w:tcPr>
            <w:tcW w:w="851"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BA0208" w:rsidRPr="00EA6E07" w:rsidRDefault="00BA0208" w:rsidP="00C00C56">
            <w:pPr>
              <w:spacing w:after="0" w:line="240" w:lineRule="auto"/>
              <w:jc w:val="center"/>
              <w:rPr>
                <w:rFonts w:ascii="Times New Roman" w:hAnsi="Times New Roman" w:cs="Times New Roman"/>
                <w:bCs/>
                <w:sz w:val="21"/>
                <w:szCs w:val="21"/>
              </w:rPr>
            </w:pPr>
            <w:r w:rsidRPr="00EA6E07">
              <w:rPr>
                <w:rFonts w:ascii="Times New Roman" w:hAnsi="Times New Roman" w:cs="Times New Roman"/>
                <w:bCs/>
                <w:sz w:val="21"/>
                <w:szCs w:val="21"/>
              </w:rPr>
              <w:t xml:space="preserve">ед. </w:t>
            </w:r>
            <w:proofErr w:type="spellStart"/>
            <w:r w:rsidRPr="00EA6E07">
              <w:rPr>
                <w:rFonts w:ascii="Times New Roman" w:hAnsi="Times New Roman" w:cs="Times New Roman"/>
                <w:bCs/>
                <w:sz w:val="21"/>
                <w:szCs w:val="21"/>
              </w:rPr>
              <w:t>изм</w:t>
            </w:r>
            <w:proofErr w:type="spellEnd"/>
            <w:r w:rsidRPr="00EA6E07">
              <w:rPr>
                <w:rFonts w:ascii="Times New Roman" w:hAnsi="Times New Roman" w:cs="Times New Roman"/>
                <w:bCs/>
                <w:sz w:val="21"/>
                <w:szCs w:val="21"/>
              </w:rPr>
              <w:t>.</w:t>
            </w:r>
          </w:p>
        </w:tc>
        <w:tc>
          <w:tcPr>
            <w:tcW w:w="992"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BA0208" w:rsidRPr="00EA6E07" w:rsidRDefault="00BA0208" w:rsidP="00C00C56">
            <w:pPr>
              <w:spacing w:after="0" w:line="240" w:lineRule="auto"/>
              <w:ind w:right="-113"/>
              <w:jc w:val="center"/>
              <w:rPr>
                <w:rFonts w:ascii="Times New Roman" w:hAnsi="Times New Roman" w:cs="Times New Roman"/>
                <w:bCs/>
                <w:sz w:val="21"/>
                <w:szCs w:val="21"/>
              </w:rPr>
            </w:pPr>
            <w:r w:rsidRPr="00EA6E07">
              <w:rPr>
                <w:rFonts w:ascii="Times New Roman" w:hAnsi="Times New Roman" w:cs="Times New Roman"/>
                <w:bCs/>
                <w:sz w:val="21"/>
                <w:szCs w:val="21"/>
              </w:rPr>
              <w:t>2011</w:t>
            </w:r>
          </w:p>
        </w:tc>
        <w:tc>
          <w:tcPr>
            <w:tcW w:w="992"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BA0208" w:rsidRPr="00EA6E07" w:rsidRDefault="00BA0208" w:rsidP="00C00C56">
            <w:pPr>
              <w:spacing w:after="0" w:line="240" w:lineRule="auto"/>
              <w:ind w:right="-113"/>
              <w:jc w:val="center"/>
              <w:rPr>
                <w:rFonts w:ascii="Times New Roman" w:hAnsi="Times New Roman" w:cs="Times New Roman"/>
                <w:bCs/>
                <w:sz w:val="21"/>
                <w:szCs w:val="21"/>
              </w:rPr>
            </w:pPr>
            <w:r w:rsidRPr="00EA6E07">
              <w:rPr>
                <w:rFonts w:ascii="Times New Roman" w:hAnsi="Times New Roman" w:cs="Times New Roman"/>
                <w:bCs/>
                <w:sz w:val="21"/>
                <w:szCs w:val="21"/>
              </w:rPr>
              <w:t>2012</w:t>
            </w:r>
          </w:p>
        </w:tc>
        <w:tc>
          <w:tcPr>
            <w:tcW w:w="992"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BA0208" w:rsidRPr="00EA6E07" w:rsidRDefault="00BA0208" w:rsidP="00C00C56">
            <w:pPr>
              <w:spacing w:after="0" w:line="240" w:lineRule="auto"/>
              <w:ind w:right="-113"/>
              <w:jc w:val="center"/>
              <w:rPr>
                <w:rFonts w:ascii="Times New Roman" w:hAnsi="Times New Roman" w:cs="Times New Roman"/>
                <w:bCs/>
                <w:sz w:val="21"/>
                <w:szCs w:val="21"/>
              </w:rPr>
            </w:pPr>
            <w:r w:rsidRPr="00EA6E07">
              <w:rPr>
                <w:rFonts w:ascii="Times New Roman" w:hAnsi="Times New Roman" w:cs="Times New Roman"/>
                <w:bCs/>
                <w:sz w:val="21"/>
                <w:szCs w:val="21"/>
              </w:rPr>
              <w:t>2013</w:t>
            </w:r>
          </w:p>
        </w:tc>
        <w:tc>
          <w:tcPr>
            <w:tcW w:w="99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BA0208" w:rsidRPr="00EA6E07" w:rsidRDefault="00BA0208" w:rsidP="00C00C56">
            <w:pPr>
              <w:spacing w:after="0" w:line="240" w:lineRule="auto"/>
              <w:ind w:right="-113"/>
              <w:jc w:val="center"/>
              <w:rPr>
                <w:rFonts w:ascii="Times New Roman" w:hAnsi="Times New Roman" w:cs="Times New Roman"/>
                <w:sz w:val="21"/>
                <w:szCs w:val="21"/>
              </w:rPr>
            </w:pPr>
            <w:r w:rsidRPr="00EA6E07">
              <w:rPr>
                <w:rFonts w:ascii="Times New Roman" w:hAnsi="Times New Roman" w:cs="Times New Roman"/>
                <w:bCs/>
                <w:sz w:val="21"/>
                <w:szCs w:val="21"/>
              </w:rPr>
              <w:t>2014</w:t>
            </w:r>
          </w:p>
        </w:tc>
        <w:tc>
          <w:tcPr>
            <w:tcW w:w="992"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BA0208" w:rsidRPr="00EA6E07" w:rsidRDefault="00BA0208" w:rsidP="00C00C56">
            <w:pPr>
              <w:spacing w:after="0" w:line="240" w:lineRule="auto"/>
              <w:ind w:right="-113"/>
              <w:jc w:val="center"/>
              <w:rPr>
                <w:rFonts w:ascii="Times New Roman" w:hAnsi="Times New Roman" w:cs="Times New Roman"/>
                <w:bCs/>
                <w:sz w:val="21"/>
                <w:szCs w:val="21"/>
              </w:rPr>
            </w:pPr>
            <w:r w:rsidRPr="00EA6E07">
              <w:rPr>
                <w:rFonts w:ascii="Times New Roman" w:hAnsi="Times New Roman" w:cs="Times New Roman"/>
                <w:bCs/>
                <w:sz w:val="21"/>
                <w:szCs w:val="21"/>
              </w:rPr>
              <w:t>2015</w:t>
            </w:r>
          </w:p>
        </w:tc>
      </w:tr>
      <w:tr w:rsidR="00BA0208" w:rsidRPr="00754D7E" w:rsidTr="00C00C56">
        <w:trPr>
          <w:trHeight w:val="572"/>
        </w:trPr>
        <w:tc>
          <w:tcPr>
            <w:tcW w:w="365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 xml:space="preserve">Число субъектов малого и среднего предпринимательства, </w:t>
            </w:r>
            <w:r w:rsidRPr="00754D7E">
              <w:rPr>
                <w:rFonts w:ascii="Times New Roman" w:hAnsi="Times New Roman" w:cs="Times New Roman"/>
                <w:b/>
                <w:i/>
                <w:sz w:val="21"/>
                <w:szCs w:val="21"/>
              </w:rPr>
              <w:t>всего</w:t>
            </w:r>
          </w:p>
          <w:p w:rsidR="00BA0208" w:rsidRPr="00754D7E" w:rsidRDefault="00BA0208"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в том числе:</w:t>
            </w:r>
          </w:p>
        </w:tc>
        <w:tc>
          <w:tcPr>
            <w:tcW w:w="851"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jc w:val="center"/>
              <w:rPr>
                <w:rFonts w:ascii="Times New Roman" w:hAnsi="Times New Roman" w:cs="Times New Roman"/>
                <w:sz w:val="21"/>
                <w:szCs w:val="21"/>
              </w:rPr>
            </w:pPr>
            <w:r w:rsidRPr="00754D7E">
              <w:rPr>
                <w:rFonts w:ascii="Times New Roman" w:hAnsi="Times New Roman" w:cs="Times New Roman"/>
                <w:sz w:val="21"/>
                <w:szCs w:val="21"/>
              </w:rPr>
              <w:t>ед.</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10 046</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10 077</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9 266</w:t>
            </w:r>
          </w:p>
        </w:tc>
        <w:tc>
          <w:tcPr>
            <w:tcW w:w="993"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9 385</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9 592</w:t>
            </w:r>
          </w:p>
        </w:tc>
      </w:tr>
      <w:tr w:rsidR="00BA0208" w:rsidRPr="00754D7E" w:rsidTr="00C00C56">
        <w:trPr>
          <w:trHeight w:val="516"/>
        </w:trPr>
        <w:tc>
          <w:tcPr>
            <w:tcW w:w="365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Число малых предприятий,</w:t>
            </w:r>
          </w:p>
          <w:p w:rsidR="00BA0208" w:rsidRPr="00754D7E" w:rsidRDefault="00BA0208"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 xml:space="preserve">(вт.ч. </w:t>
            </w:r>
            <w:proofErr w:type="spellStart"/>
            <w:r w:rsidRPr="00754D7E">
              <w:rPr>
                <w:rFonts w:ascii="Times New Roman" w:hAnsi="Times New Roman" w:cs="Times New Roman"/>
                <w:sz w:val="21"/>
                <w:szCs w:val="21"/>
              </w:rPr>
              <w:t>микропредприятий</w:t>
            </w:r>
            <w:proofErr w:type="spellEnd"/>
            <w:r w:rsidRPr="00754D7E">
              <w:rPr>
                <w:rFonts w:ascii="Times New Roman" w:hAnsi="Times New Roman" w:cs="Times New Roman"/>
                <w:sz w:val="21"/>
                <w:szCs w:val="21"/>
              </w:rPr>
              <w:t>)</w:t>
            </w:r>
          </w:p>
        </w:tc>
        <w:tc>
          <w:tcPr>
            <w:tcW w:w="851"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jc w:val="center"/>
              <w:rPr>
                <w:rFonts w:ascii="Times New Roman" w:hAnsi="Times New Roman" w:cs="Times New Roman"/>
                <w:sz w:val="21"/>
                <w:szCs w:val="21"/>
              </w:rPr>
            </w:pPr>
            <w:r w:rsidRPr="00754D7E">
              <w:rPr>
                <w:rFonts w:ascii="Times New Roman" w:hAnsi="Times New Roman" w:cs="Times New Roman"/>
                <w:sz w:val="21"/>
                <w:szCs w:val="21"/>
              </w:rPr>
              <w:t>ед.</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2 433</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2 633</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2 852</w:t>
            </w:r>
          </w:p>
        </w:tc>
        <w:tc>
          <w:tcPr>
            <w:tcW w:w="993"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3 013</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3 258</w:t>
            </w:r>
          </w:p>
        </w:tc>
      </w:tr>
      <w:tr w:rsidR="00BA0208" w:rsidRPr="00754D7E" w:rsidTr="00AC6F13">
        <w:trPr>
          <w:trHeight w:val="498"/>
        </w:trPr>
        <w:tc>
          <w:tcPr>
            <w:tcW w:w="365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Число средних предприятий</w:t>
            </w:r>
          </w:p>
        </w:tc>
        <w:tc>
          <w:tcPr>
            <w:tcW w:w="851"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jc w:val="center"/>
              <w:rPr>
                <w:rFonts w:ascii="Times New Roman" w:hAnsi="Times New Roman" w:cs="Times New Roman"/>
                <w:sz w:val="21"/>
                <w:szCs w:val="21"/>
              </w:rPr>
            </w:pPr>
            <w:r w:rsidRPr="00754D7E">
              <w:rPr>
                <w:rFonts w:ascii="Times New Roman" w:hAnsi="Times New Roman" w:cs="Times New Roman"/>
                <w:sz w:val="21"/>
                <w:szCs w:val="21"/>
              </w:rPr>
              <w:t xml:space="preserve">ед. </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23</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25</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23</w:t>
            </w:r>
          </w:p>
        </w:tc>
        <w:tc>
          <w:tcPr>
            <w:tcW w:w="993"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23</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23</w:t>
            </w:r>
          </w:p>
        </w:tc>
      </w:tr>
      <w:tr w:rsidR="00BA0208" w:rsidRPr="00754D7E" w:rsidTr="00C00C56">
        <w:trPr>
          <w:trHeight w:val="815"/>
        </w:trPr>
        <w:tc>
          <w:tcPr>
            <w:tcW w:w="365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 xml:space="preserve">Численность физических лиц, занимающихся предпринимательской деятельностью без образования юридического лица </w:t>
            </w:r>
          </w:p>
        </w:tc>
        <w:tc>
          <w:tcPr>
            <w:tcW w:w="851"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jc w:val="center"/>
              <w:rPr>
                <w:rFonts w:ascii="Times New Roman" w:hAnsi="Times New Roman" w:cs="Times New Roman"/>
                <w:sz w:val="21"/>
                <w:szCs w:val="21"/>
              </w:rPr>
            </w:pPr>
            <w:r w:rsidRPr="00754D7E">
              <w:rPr>
                <w:rFonts w:ascii="Times New Roman" w:hAnsi="Times New Roman" w:cs="Times New Roman"/>
                <w:sz w:val="21"/>
                <w:szCs w:val="21"/>
              </w:rPr>
              <w:t>чел.</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7 590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7 419</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6 391</w:t>
            </w:r>
          </w:p>
        </w:tc>
        <w:tc>
          <w:tcPr>
            <w:tcW w:w="993"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6 349</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6 311</w:t>
            </w:r>
          </w:p>
        </w:tc>
      </w:tr>
    </w:tbl>
    <w:p w:rsidR="00FF1F3B" w:rsidRDefault="00BA0208" w:rsidP="00BA0208">
      <w:pPr>
        <w:spacing w:after="0" w:line="360" w:lineRule="auto"/>
        <w:ind w:right="55" w:firstLine="709"/>
        <w:jc w:val="both"/>
        <w:rPr>
          <w:rFonts w:ascii="Times New Roman" w:hAnsi="Times New Roman" w:cs="Times New Roman"/>
          <w:sz w:val="28"/>
          <w:szCs w:val="28"/>
        </w:rPr>
      </w:pPr>
      <w:r w:rsidRPr="00976EAA">
        <w:rPr>
          <w:rFonts w:ascii="Times New Roman" w:hAnsi="Times New Roman" w:cs="Times New Roman"/>
          <w:sz w:val="28"/>
          <w:szCs w:val="28"/>
        </w:rPr>
        <w:t xml:space="preserve">С 01.07.2016г. начала действовать статья 4.1 ФЗ №209-ФЗ, в соответствии </w:t>
      </w:r>
      <w:proofErr w:type="spellStart"/>
      <w:r w:rsidRPr="00976EAA">
        <w:rPr>
          <w:rFonts w:ascii="Times New Roman" w:hAnsi="Times New Roman" w:cs="Times New Roman"/>
          <w:sz w:val="28"/>
          <w:szCs w:val="28"/>
        </w:rPr>
        <w:t>скоторой</w:t>
      </w:r>
      <w:proofErr w:type="spellEnd"/>
      <w:r w:rsidRPr="00976EAA">
        <w:rPr>
          <w:rFonts w:ascii="Times New Roman" w:hAnsi="Times New Roman" w:cs="Times New Roman"/>
          <w:sz w:val="28"/>
          <w:szCs w:val="28"/>
        </w:rPr>
        <w:t>, сведения о субъектах малого и среднего предпринимательства включены в единый реестр субъектов малого и среднего предпринимательства.</w:t>
      </w:r>
      <w:r>
        <w:rPr>
          <w:rFonts w:ascii="Times New Roman" w:hAnsi="Times New Roman" w:cs="Times New Roman"/>
          <w:sz w:val="28"/>
          <w:szCs w:val="28"/>
        </w:rPr>
        <w:t xml:space="preserve"> В данный реестр включены экономически активные субъекты бизнеса. Согласно данных единого реестра динамика изменения количества субъектов малого и </w:t>
      </w:r>
      <w:r w:rsidR="00FF1F3B">
        <w:rPr>
          <w:rFonts w:ascii="Times New Roman" w:hAnsi="Times New Roman" w:cs="Times New Roman"/>
          <w:sz w:val="28"/>
          <w:szCs w:val="28"/>
        </w:rPr>
        <w:t>среднего предпринимательства выглядит следующим образом.</w:t>
      </w:r>
    </w:p>
    <w:p w:rsidR="00F1450D" w:rsidRDefault="00F1450D" w:rsidP="00F1450D">
      <w:pPr>
        <w:pStyle w:val="ad"/>
        <w:tabs>
          <w:tab w:val="center" w:pos="4890"/>
          <w:tab w:val="left" w:pos="8325"/>
        </w:tabs>
        <w:kinsoku w:val="0"/>
        <w:overflowPunct w:val="0"/>
        <w:spacing w:before="0" w:after="0"/>
        <w:textAlignment w:val="baseline"/>
        <w:rPr>
          <w:bCs/>
          <w:shadow/>
        </w:rPr>
      </w:pPr>
      <w:r>
        <w:rPr>
          <w:bCs/>
          <w:i/>
          <w:shadow/>
          <w:sz w:val="28"/>
          <w:szCs w:val="28"/>
        </w:rPr>
        <w:tab/>
      </w:r>
      <w:r w:rsidR="00FF1F3B" w:rsidRPr="000A08C5">
        <w:rPr>
          <w:bCs/>
          <w:i/>
          <w:shadow/>
          <w:sz w:val="28"/>
          <w:szCs w:val="28"/>
        </w:rPr>
        <w:t>Динамика СМП</w:t>
      </w:r>
      <w:r>
        <w:rPr>
          <w:bCs/>
          <w:i/>
          <w:shadow/>
          <w:sz w:val="28"/>
          <w:szCs w:val="28"/>
        </w:rPr>
        <w:tab/>
      </w:r>
    </w:p>
    <w:p w:rsidR="00FF1F3B" w:rsidRPr="004C4C48" w:rsidRDefault="00E643DF" w:rsidP="00F1450D">
      <w:pPr>
        <w:pStyle w:val="ad"/>
        <w:tabs>
          <w:tab w:val="center" w:pos="4890"/>
          <w:tab w:val="left" w:pos="8325"/>
        </w:tabs>
        <w:kinsoku w:val="0"/>
        <w:overflowPunct w:val="0"/>
        <w:spacing w:before="0" w:after="0"/>
        <w:textAlignment w:val="baseline"/>
        <w:rPr>
          <w:bCs/>
          <w:shadow/>
        </w:rPr>
      </w:pPr>
      <w:r>
        <w:rPr>
          <w:bCs/>
          <w:shadow/>
        </w:rPr>
        <w:t xml:space="preserve">Таблица </w:t>
      </w:r>
      <w:r w:rsidR="00041B34">
        <w:rPr>
          <w:bCs/>
          <w:shadow/>
        </w:rPr>
        <w:t>1</w:t>
      </w:r>
      <w:r>
        <w:rPr>
          <w:bCs/>
          <w:shadow/>
        </w:rPr>
        <w:t>.1.3.24</w:t>
      </w:r>
    </w:p>
    <w:p w:rsidR="00BA0208" w:rsidRDefault="00BA0208" w:rsidP="00BA0208">
      <w:pPr>
        <w:spacing w:after="0" w:line="360" w:lineRule="auto"/>
        <w:ind w:right="55" w:firstLine="709"/>
        <w:jc w:val="both"/>
        <w:rPr>
          <w:rFonts w:ascii="Times New Roman" w:hAnsi="Times New Roman" w:cs="Times New Roman"/>
          <w:sz w:val="28"/>
          <w:szCs w:val="28"/>
        </w:rPr>
      </w:pPr>
    </w:p>
    <w:tbl>
      <w:tblPr>
        <w:tblpPr w:leftFromText="180" w:rightFromText="180" w:bottomFromText="200" w:vertAnchor="text" w:horzAnchor="margin" w:tblpXSpec="center" w:tblpY="-21"/>
        <w:tblW w:w="839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4429"/>
        <w:gridCol w:w="851"/>
        <w:gridCol w:w="992"/>
        <w:gridCol w:w="992"/>
        <w:gridCol w:w="1134"/>
      </w:tblGrid>
      <w:tr w:rsidR="001E5CF6" w:rsidRPr="00754D7E" w:rsidTr="00C00C56">
        <w:trPr>
          <w:trHeight w:val="253"/>
        </w:trPr>
        <w:tc>
          <w:tcPr>
            <w:tcW w:w="4429"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1E5CF6" w:rsidRPr="00754D7E" w:rsidRDefault="001E5CF6" w:rsidP="00C00C56">
            <w:pPr>
              <w:spacing w:after="0" w:line="240" w:lineRule="auto"/>
              <w:rPr>
                <w:rFonts w:ascii="Times New Roman" w:hAnsi="Times New Roman" w:cs="Times New Roman"/>
                <w:bCs/>
                <w:sz w:val="21"/>
                <w:szCs w:val="21"/>
              </w:rPr>
            </w:pPr>
            <w:r w:rsidRPr="00754D7E">
              <w:rPr>
                <w:rFonts w:ascii="Times New Roman" w:hAnsi="Times New Roman" w:cs="Times New Roman"/>
                <w:bCs/>
                <w:sz w:val="21"/>
                <w:szCs w:val="21"/>
              </w:rPr>
              <w:t>Наименование показателя</w:t>
            </w:r>
          </w:p>
        </w:tc>
        <w:tc>
          <w:tcPr>
            <w:tcW w:w="851"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1E5CF6" w:rsidRPr="00754D7E" w:rsidRDefault="001E5CF6" w:rsidP="00C00C56">
            <w:pPr>
              <w:spacing w:after="0" w:line="240" w:lineRule="auto"/>
              <w:jc w:val="center"/>
              <w:rPr>
                <w:rFonts w:ascii="Times New Roman" w:hAnsi="Times New Roman" w:cs="Times New Roman"/>
                <w:bCs/>
                <w:sz w:val="21"/>
                <w:szCs w:val="21"/>
              </w:rPr>
            </w:pPr>
            <w:r w:rsidRPr="00754D7E">
              <w:rPr>
                <w:rFonts w:ascii="Times New Roman" w:hAnsi="Times New Roman" w:cs="Times New Roman"/>
                <w:bCs/>
                <w:sz w:val="21"/>
                <w:szCs w:val="21"/>
              </w:rPr>
              <w:t xml:space="preserve">ед. </w:t>
            </w:r>
            <w:proofErr w:type="spellStart"/>
            <w:r w:rsidRPr="00754D7E">
              <w:rPr>
                <w:rFonts w:ascii="Times New Roman" w:hAnsi="Times New Roman" w:cs="Times New Roman"/>
                <w:bCs/>
                <w:sz w:val="21"/>
                <w:szCs w:val="21"/>
              </w:rPr>
              <w:t>изм</w:t>
            </w:r>
            <w:proofErr w:type="spellEnd"/>
            <w:r w:rsidRPr="00754D7E">
              <w:rPr>
                <w:rFonts w:ascii="Times New Roman" w:hAnsi="Times New Roman" w:cs="Times New Roman"/>
                <w:bCs/>
                <w:sz w:val="21"/>
                <w:szCs w:val="21"/>
              </w:rPr>
              <w:t>.</w:t>
            </w:r>
          </w:p>
        </w:tc>
        <w:tc>
          <w:tcPr>
            <w:tcW w:w="992"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1E5CF6" w:rsidRPr="00754D7E" w:rsidRDefault="001E5CF6" w:rsidP="00C00C56">
            <w:pPr>
              <w:spacing w:after="0" w:line="240" w:lineRule="auto"/>
              <w:ind w:right="-113"/>
              <w:jc w:val="center"/>
              <w:rPr>
                <w:rFonts w:ascii="Times New Roman" w:hAnsi="Times New Roman" w:cs="Times New Roman"/>
                <w:bCs/>
                <w:sz w:val="21"/>
                <w:szCs w:val="21"/>
              </w:rPr>
            </w:pPr>
            <w:r>
              <w:rPr>
                <w:rFonts w:ascii="Times New Roman" w:hAnsi="Times New Roman" w:cs="Times New Roman"/>
                <w:bCs/>
                <w:sz w:val="21"/>
                <w:szCs w:val="21"/>
              </w:rPr>
              <w:t>2016</w:t>
            </w:r>
          </w:p>
        </w:tc>
        <w:tc>
          <w:tcPr>
            <w:tcW w:w="992"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1E5CF6" w:rsidRPr="00754D7E" w:rsidRDefault="001E5CF6" w:rsidP="00C00C56">
            <w:pPr>
              <w:spacing w:after="0" w:line="240" w:lineRule="auto"/>
              <w:ind w:right="-113"/>
              <w:jc w:val="center"/>
              <w:rPr>
                <w:rFonts w:ascii="Times New Roman" w:hAnsi="Times New Roman" w:cs="Times New Roman"/>
                <w:bCs/>
                <w:sz w:val="21"/>
                <w:szCs w:val="21"/>
              </w:rPr>
            </w:pPr>
            <w:r>
              <w:rPr>
                <w:rFonts w:ascii="Times New Roman" w:hAnsi="Times New Roman" w:cs="Times New Roman"/>
                <w:bCs/>
                <w:sz w:val="21"/>
                <w:szCs w:val="21"/>
              </w:rPr>
              <w:t>2017</w:t>
            </w:r>
          </w:p>
        </w:tc>
        <w:tc>
          <w:tcPr>
            <w:tcW w:w="1134"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1E5CF6" w:rsidRPr="00754D7E" w:rsidRDefault="001E5CF6" w:rsidP="00C00C56">
            <w:pPr>
              <w:spacing w:after="0" w:line="240" w:lineRule="auto"/>
              <w:ind w:right="-113"/>
              <w:jc w:val="center"/>
              <w:rPr>
                <w:rFonts w:ascii="Times New Roman" w:hAnsi="Times New Roman" w:cs="Times New Roman"/>
                <w:bCs/>
                <w:sz w:val="21"/>
                <w:szCs w:val="21"/>
              </w:rPr>
            </w:pPr>
            <w:r>
              <w:rPr>
                <w:rFonts w:ascii="Times New Roman" w:hAnsi="Times New Roman" w:cs="Times New Roman"/>
                <w:bCs/>
                <w:sz w:val="21"/>
                <w:szCs w:val="21"/>
              </w:rPr>
              <w:t>Прогноз 2018</w:t>
            </w:r>
          </w:p>
        </w:tc>
      </w:tr>
      <w:tr w:rsidR="001E5CF6" w:rsidRPr="00754D7E" w:rsidTr="00C00C56">
        <w:trPr>
          <w:trHeight w:val="572"/>
        </w:trPr>
        <w:tc>
          <w:tcPr>
            <w:tcW w:w="4429" w:type="dxa"/>
            <w:tcBorders>
              <w:top w:val="single" w:sz="12" w:space="0" w:color="auto"/>
              <w:left w:val="single" w:sz="12" w:space="0" w:color="auto"/>
              <w:bottom w:val="single" w:sz="12" w:space="0" w:color="auto"/>
              <w:right w:val="single" w:sz="12" w:space="0" w:color="auto"/>
            </w:tcBorders>
            <w:vAlign w:val="center"/>
            <w:hideMark/>
          </w:tcPr>
          <w:p w:rsidR="001E5CF6" w:rsidRPr="00754D7E" w:rsidRDefault="001E5CF6"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 xml:space="preserve">Число субъектов малого и среднего предпринимательства, </w:t>
            </w:r>
            <w:r w:rsidRPr="00754D7E">
              <w:rPr>
                <w:rFonts w:ascii="Times New Roman" w:hAnsi="Times New Roman" w:cs="Times New Roman"/>
                <w:b/>
                <w:i/>
                <w:sz w:val="21"/>
                <w:szCs w:val="21"/>
              </w:rPr>
              <w:t>всего</w:t>
            </w:r>
          </w:p>
          <w:p w:rsidR="001E5CF6" w:rsidRPr="00754D7E" w:rsidRDefault="001E5CF6"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в том числе:</w:t>
            </w:r>
          </w:p>
        </w:tc>
        <w:tc>
          <w:tcPr>
            <w:tcW w:w="851" w:type="dxa"/>
            <w:tcBorders>
              <w:top w:val="single" w:sz="12" w:space="0" w:color="auto"/>
              <w:left w:val="single" w:sz="12" w:space="0" w:color="auto"/>
              <w:bottom w:val="single" w:sz="12" w:space="0" w:color="auto"/>
              <w:right w:val="single" w:sz="12" w:space="0" w:color="auto"/>
            </w:tcBorders>
            <w:vAlign w:val="center"/>
            <w:hideMark/>
          </w:tcPr>
          <w:p w:rsidR="001E5CF6" w:rsidRPr="00754D7E" w:rsidRDefault="001E5CF6" w:rsidP="00C00C56">
            <w:pPr>
              <w:spacing w:after="0" w:line="240" w:lineRule="auto"/>
              <w:jc w:val="center"/>
              <w:rPr>
                <w:rFonts w:ascii="Times New Roman" w:hAnsi="Times New Roman" w:cs="Times New Roman"/>
                <w:sz w:val="21"/>
                <w:szCs w:val="21"/>
              </w:rPr>
            </w:pPr>
            <w:r w:rsidRPr="00754D7E">
              <w:rPr>
                <w:rFonts w:ascii="Times New Roman" w:hAnsi="Times New Roman" w:cs="Times New Roman"/>
                <w:sz w:val="21"/>
                <w:szCs w:val="21"/>
              </w:rPr>
              <w:t>ед.</w:t>
            </w:r>
          </w:p>
        </w:tc>
        <w:tc>
          <w:tcPr>
            <w:tcW w:w="992" w:type="dxa"/>
            <w:tcBorders>
              <w:top w:val="single" w:sz="12" w:space="0" w:color="auto"/>
              <w:left w:val="single" w:sz="12" w:space="0" w:color="auto"/>
              <w:bottom w:val="single" w:sz="12" w:space="0" w:color="auto"/>
              <w:right w:val="single" w:sz="12" w:space="0" w:color="auto"/>
            </w:tcBorders>
            <w:vAlign w:val="center"/>
          </w:tcPr>
          <w:p w:rsidR="001E5CF6" w:rsidRPr="00976EAA" w:rsidRDefault="00326EDA" w:rsidP="00C00C56">
            <w:pPr>
              <w:spacing w:after="0"/>
              <w:jc w:val="center"/>
              <w:rPr>
                <w:rFonts w:ascii="Times New Roman" w:hAnsi="Times New Roman" w:cs="Times New Roman"/>
                <w:sz w:val="21"/>
                <w:szCs w:val="21"/>
              </w:rPr>
            </w:pPr>
            <w:r>
              <w:rPr>
                <w:rFonts w:ascii="Times New Roman" w:hAnsi="Times New Roman" w:cs="Times New Roman"/>
                <w:sz w:val="21"/>
                <w:szCs w:val="21"/>
              </w:rPr>
              <w:t>7285</w:t>
            </w:r>
          </w:p>
        </w:tc>
        <w:tc>
          <w:tcPr>
            <w:tcW w:w="992" w:type="dxa"/>
            <w:tcBorders>
              <w:top w:val="single" w:sz="12" w:space="0" w:color="auto"/>
              <w:left w:val="single" w:sz="12" w:space="0" w:color="auto"/>
              <w:bottom w:val="single" w:sz="12" w:space="0" w:color="auto"/>
              <w:right w:val="single" w:sz="12" w:space="0" w:color="auto"/>
            </w:tcBorders>
            <w:vAlign w:val="center"/>
          </w:tcPr>
          <w:p w:rsidR="001E5CF6" w:rsidRPr="00976EAA" w:rsidRDefault="00326EDA" w:rsidP="00326EDA">
            <w:pPr>
              <w:spacing w:after="0"/>
              <w:jc w:val="center"/>
              <w:rPr>
                <w:rFonts w:ascii="Times New Roman" w:hAnsi="Times New Roman" w:cs="Times New Roman"/>
                <w:sz w:val="21"/>
                <w:szCs w:val="21"/>
              </w:rPr>
            </w:pPr>
            <w:r>
              <w:rPr>
                <w:rFonts w:ascii="Times New Roman" w:hAnsi="Times New Roman" w:cs="Times New Roman"/>
                <w:sz w:val="21"/>
                <w:szCs w:val="21"/>
              </w:rPr>
              <w:t>7507</w:t>
            </w:r>
          </w:p>
        </w:tc>
        <w:tc>
          <w:tcPr>
            <w:tcW w:w="1134" w:type="dxa"/>
            <w:tcBorders>
              <w:top w:val="single" w:sz="12" w:space="0" w:color="auto"/>
              <w:left w:val="single" w:sz="12" w:space="0" w:color="auto"/>
              <w:bottom w:val="single" w:sz="12" w:space="0" w:color="auto"/>
              <w:right w:val="single" w:sz="12" w:space="0" w:color="auto"/>
            </w:tcBorders>
            <w:vAlign w:val="center"/>
          </w:tcPr>
          <w:p w:rsidR="001E5CF6" w:rsidRPr="00976EAA" w:rsidRDefault="00326EDA" w:rsidP="00C00C56">
            <w:pPr>
              <w:spacing w:after="0"/>
              <w:jc w:val="center"/>
              <w:rPr>
                <w:rFonts w:ascii="Times New Roman" w:hAnsi="Times New Roman" w:cs="Times New Roman"/>
                <w:sz w:val="21"/>
                <w:szCs w:val="21"/>
              </w:rPr>
            </w:pPr>
            <w:r>
              <w:rPr>
                <w:rFonts w:ascii="Times New Roman" w:hAnsi="Times New Roman" w:cs="Times New Roman"/>
                <w:sz w:val="21"/>
                <w:szCs w:val="21"/>
              </w:rPr>
              <w:t>7855</w:t>
            </w:r>
          </w:p>
        </w:tc>
      </w:tr>
      <w:tr w:rsidR="001E5CF6" w:rsidRPr="00754D7E" w:rsidTr="000A08C5">
        <w:trPr>
          <w:trHeight w:val="983"/>
        </w:trPr>
        <w:tc>
          <w:tcPr>
            <w:tcW w:w="4429" w:type="dxa"/>
            <w:tcBorders>
              <w:top w:val="single" w:sz="12" w:space="0" w:color="auto"/>
              <w:left w:val="single" w:sz="12" w:space="0" w:color="auto"/>
              <w:bottom w:val="single" w:sz="12" w:space="0" w:color="auto"/>
              <w:right w:val="single" w:sz="12" w:space="0" w:color="auto"/>
            </w:tcBorders>
            <w:vAlign w:val="center"/>
            <w:hideMark/>
          </w:tcPr>
          <w:p w:rsidR="001E5CF6" w:rsidRPr="00754D7E" w:rsidRDefault="001E5CF6"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lastRenderedPageBreak/>
              <w:t>Число малых предприятий,</w:t>
            </w:r>
          </w:p>
          <w:p w:rsidR="001E5CF6" w:rsidRPr="00754D7E" w:rsidRDefault="001E5CF6"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 xml:space="preserve">(вт.ч. </w:t>
            </w:r>
            <w:proofErr w:type="spellStart"/>
            <w:r w:rsidRPr="00754D7E">
              <w:rPr>
                <w:rFonts w:ascii="Times New Roman" w:hAnsi="Times New Roman" w:cs="Times New Roman"/>
                <w:sz w:val="21"/>
                <w:szCs w:val="21"/>
              </w:rPr>
              <w:t>микропредприятий</w:t>
            </w:r>
            <w:proofErr w:type="spellEnd"/>
            <w:r w:rsidRPr="00754D7E">
              <w:rPr>
                <w:rFonts w:ascii="Times New Roman" w:hAnsi="Times New Roman" w:cs="Times New Roman"/>
                <w:sz w:val="21"/>
                <w:szCs w:val="21"/>
              </w:rPr>
              <w:t>)</w:t>
            </w:r>
          </w:p>
        </w:tc>
        <w:tc>
          <w:tcPr>
            <w:tcW w:w="851" w:type="dxa"/>
            <w:tcBorders>
              <w:top w:val="single" w:sz="12" w:space="0" w:color="auto"/>
              <w:left w:val="single" w:sz="12" w:space="0" w:color="auto"/>
              <w:bottom w:val="single" w:sz="12" w:space="0" w:color="auto"/>
              <w:right w:val="single" w:sz="12" w:space="0" w:color="auto"/>
            </w:tcBorders>
            <w:vAlign w:val="center"/>
            <w:hideMark/>
          </w:tcPr>
          <w:p w:rsidR="001E5CF6" w:rsidRPr="00754D7E" w:rsidRDefault="001E5CF6" w:rsidP="00C00C56">
            <w:pPr>
              <w:spacing w:after="0" w:line="240" w:lineRule="auto"/>
              <w:jc w:val="center"/>
              <w:rPr>
                <w:rFonts w:ascii="Times New Roman" w:hAnsi="Times New Roman" w:cs="Times New Roman"/>
                <w:sz w:val="21"/>
                <w:szCs w:val="21"/>
              </w:rPr>
            </w:pPr>
            <w:r w:rsidRPr="00754D7E">
              <w:rPr>
                <w:rFonts w:ascii="Times New Roman" w:hAnsi="Times New Roman" w:cs="Times New Roman"/>
                <w:sz w:val="21"/>
                <w:szCs w:val="21"/>
              </w:rPr>
              <w:t>ед.</w:t>
            </w:r>
          </w:p>
        </w:tc>
        <w:tc>
          <w:tcPr>
            <w:tcW w:w="992" w:type="dxa"/>
            <w:tcBorders>
              <w:top w:val="single" w:sz="12" w:space="0" w:color="auto"/>
              <w:left w:val="single" w:sz="12" w:space="0" w:color="auto"/>
              <w:bottom w:val="single" w:sz="12" w:space="0" w:color="auto"/>
              <w:right w:val="single" w:sz="12" w:space="0" w:color="auto"/>
            </w:tcBorders>
            <w:vAlign w:val="center"/>
          </w:tcPr>
          <w:p w:rsidR="001E5CF6" w:rsidRPr="00754D7E" w:rsidRDefault="00326EDA" w:rsidP="00C00C56">
            <w:pPr>
              <w:spacing w:after="0" w:line="240" w:lineRule="auto"/>
              <w:ind w:right="-113"/>
              <w:jc w:val="center"/>
              <w:rPr>
                <w:rFonts w:ascii="Times New Roman" w:hAnsi="Times New Roman" w:cs="Times New Roman"/>
                <w:sz w:val="21"/>
                <w:szCs w:val="21"/>
              </w:rPr>
            </w:pPr>
            <w:r>
              <w:rPr>
                <w:rFonts w:ascii="Times New Roman" w:hAnsi="Times New Roman" w:cs="Times New Roman"/>
                <w:sz w:val="21"/>
                <w:szCs w:val="21"/>
              </w:rPr>
              <w:t>2975</w:t>
            </w:r>
          </w:p>
        </w:tc>
        <w:tc>
          <w:tcPr>
            <w:tcW w:w="992" w:type="dxa"/>
            <w:tcBorders>
              <w:top w:val="single" w:sz="12" w:space="0" w:color="auto"/>
              <w:left w:val="single" w:sz="12" w:space="0" w:color="auto"/>
              <w:bottom w:val="single" w:sz="12" w:space="0" w:color="auto"/>
              <w:right w:val="single" w:sz="12" w:space="0" w:color="auto"/>
            </w:tcBorders>
            <w:vAlign w:val="center"/>
          </w:tcPr>
          <w:p w:rsidR="001E5CF6" w:rsidRPr="00754D7E" w:rsidRDefault="00326EDA" w:rsidP="00C00C56">
            <w:pPr>
              <w:spacing w:after="0" w:line="240" w:lineRule="auto"/>
              <w:ind w:right="-113"/>
              <w:jc w:val="center"/>
              <w:rPr>
                <w:rFonts w:ascii="Times New Roman" w:hAnsi="Times New Roman" w:cs="Times New Roman"/>
                <w:sz w:val="21"/>
                <w:szCs w:val="21"/>
              </w:rPr>
            </w:pPr>
            <w:r>
              <w:rPr>
                <w:rFonts w:ascii="Times New Roman" w:hAnsi="Times New Roman" w:cs="Times New Roman"/>
                <w:sz w:val="21"/>
                <w:szCs w:val="21"/>
              </w:rPr>
              <w:t>2606</w:t>
            </w:r>
          </w:p>
        </w:tc>
        <w:tc>
          <w:tcPr>
            <w:tcW w:w="1134" w:type="dxa"/>
            <w:tcBorders>
              <w:top w:val="single" w:sz="12" w:space="0" w:color="auto"/>
              <w:left w:val="single" w:sz="12" w:space="0" w:color="auto"/>
              <w:bottom w:val="single" w:sz="12" w:space="0" w:color="auto"/>
              <w:right w:val="single" w:sz="12" w:space="0" w:color="auto"/>
            </w:tcBorders>
            <w:vAlign w:val="center"/>
          </w:tcPr>
          <w:p w:rsidR="001E5CF6" w:rsidRPr="00754D7E" w:rsidRDefault="00326EDA" w:rsidP="00C00C56">
            <w:pPr>
              <w:spacing w:after="0" w:line="240" w:lineRule="auto"/>
              <w:ind w:right="-113"/>
              <w:jc w:val="center"/>
              <w:rPr>
                <w:rFonts w:ascii="Times New Roman" w:hAnsi="Times New Roman" w:cs="Times New Roman"/>
                <w:sz w:val="21"/>
                <w:szCs w:val="21"/>
              </w:rPr>
            </w:pPr>
            <w:r>
              <w:rPr>
                <w:rFonts w:ascii="Times New Roman" w:hAnsi="Times New Roman" w:cs="Times New Roman"/>
                <w:sz w:val="21"/>
                <w:szCs w:val="21"/>
              </w:rPr>
              <w:t>2728</w:t>
            </w:r>
          </w:p>
        </w:tc>
      </w:tr>
      <w:tr w:rsidR="001E5CF6" w:rsidRPr="00754D7E" w:rsidTr="000A08C5">
        <w:trPr>
          <w:trHeight w:val="863"/>
        </w:trPr>
        <w:tc>
          <w:tcPr>
            <w:tcW w:w="4429" w:type="dxa"/>
            <w:tcBorders>
              <w:top w:val="single" w:sz="12" w:space="0" w:color="auto"/>
              <w:left w:val="single" w:sz="12" w:space="0" w:color="auto"/>
              <w:bottom w:val="single" w:sz="12" w:space="0" w:color="auto"/>
              <w:right w:val="single" w:sz="12" w:space="0" w:color="auto"/>
            </w:tcBorders>
            <w:vAlign w:val="center"/>
            <w:hideMark/>
          </w:tcPr>
          <w:p w:rsidR="001E5CF6" w:rsidRPr="00754D7E" w:rsidRDefault="001E5CF6"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Число средних предприятий</w:t>
            </w:r>
          </w:p>
        </w:tc>
        <w:tc>
          <w:tcPr>
            <w:tcW w:w="851" w:type="dxa"/>
            <w:tcBorders>
              <w:top w:val="single" w:sz="12" w:space="0" w:color="auto"/>
              <w:left w:val="single" w:sz="12" w:space="0" w:color="auto"/>
              <w:bottom w:val="single" w:sz="12" w:space="0" w:color="auto"/>
              <w:right w:val="single" w:sz="12" w:space="0" w:color="auto"/>
            </w:tcBorders>
            <w:vAlign w:val="center"/>
            <w:hideMark/>
          </w:tcPr>
          <w:p w:rsidR="001E5CF6" w:rsidRPr="00754D7E" w:rsidRDefault="001E5CF6" w:rsidP="00C00C56">
            <w:pPr>
              <w:spacing w:after="0" w:line="240" w:lineRule="auto"/>
              <w:jc w:val="center"/>
              <w:rPr>
                <w:rFonts w:ascii="Times New Roman" w:hAnsi="Times New Roman" w:cs="Times New Roman"/>
                <w:sz w:val="21"/>
                <w:szCs w:val="21"/>
              </w:rPr>
            </w:pPr>
            <w:r w:rsidRPr="00754D7E">
              <w:rPr>
                <w:rFonts w:ascii="Times New Roman" w:hAnsi="Times New Roman" w:cs="Times New Roman"/>
                <w:sz w:val="21"/>
                <w:szCs w:val="21"/>
              </w:rPr>
              <w:t xml:space="preserve">ед. </w:t>
            </w:r>
          </w:p>
        </w:tc>
        <w:tc>
          <w:tcPr>
            <w:tcW w:w="992" w:type="dxa"/>
            <w:tcBorders>
              <w:top w:val="single" w:sz="12" w:space="0" w:color="auto"/>
              <w:left w:val="single" w:sz="12" w:space="0" w:color="auto"/>
              <w:bottom w:val="single" w:sz="12" w:space="0" w:color="auto"/>
              <w:right w:val="single" w:sz="12" w:space="0" w:color="auto"/>
            </w:tcBorders>
            <w:vAlign w:val="center"/>
          </w:tcPr>
          <w:p w:rsidR="001E5CF6" w:rsidRPr="00754D7E" w:rsidRDefault="00326EDA" w:rsidP="00C00C56">
            <w:pPr>
              <w:spacing w:after="0" w:line="240" w:lineRule="auto"/>
              <w:ind w:right="-113"/>
              <w:jc w:val="center"/>
              <w:rPr>
                <w:rFonts w:ascii="Times New Roman" w:hAnsi="Times New Roman" w:cs="Times New Roman"/>
                <w:sz w:val="21"/>
                <w:szCs w:val="21"/>
              </w:rPr>
            </w:pPr>
            <w:r>
              <w:rPr>
                <w:rFonts w:ascii="Times New Roman" w:hAnsi="Times New Roman" w:cs="Times New Roman"/>
                <w:sz w:val="21"/>
                <w:szCs w:val="21"/>
              </w:rPr>
              <w:t>20</w:t>
            </w:r>
          </w:p>
        </w:tc>
        <w:tc>
          <w:tcPr>
            <w:tcW w:w="992" w:type="dxa"/>
            <w:tcBorders>
              <w:top w:val="single" w:sz="12" w:space="0" w:color="auto"/>
              <w:left w:val="single" w:sz="12" w:space="0" w:color="auto"/>
              <w:bottom w:val="single" w:sz="12" w:space="0" w:color="auto"/>
              <w:right w:val="single" w:sz="12" w:space="0" w:color="auto"/>
            </w:tcBorders>
            <w:vAlign w:val="center"/>
          </w:tcPr>
          <w:p w:rsidR="001E5CF6" w:rsidRPr="00754D7E" w:rsidRDefault="00326EDA" w:rsidP="00C00C56">
            <w:pPr>
              <w:spacing w:after="0" w:line="240" w:lineRule="auto"/>
              <w:ind w:right="-113"/>
              <w:jc w:val="center"/>
              <w:rPr>
                <w:rFonts w:ascii="Times New Roman" w:hAnsi="Times New Roman" w:cs="Times New Roman"/>
                <w:sz w:val="21"/>
                <w:szCs w:val="21"/>
              </w:rPr>
            </w:pPr>
            <w:r>
              <w:rPr>
                <w:rFonts w:ascii="Times New Roman" w:hAnsi="Times New Roman" w:cs="Times New Roman"/>
                <w:sz w:val="21"/>
                <w:szCs w:val="21"/>
              </w:rPr>
              <w:t>22</w:t>
            </w:r>
          </w:p>
        </w:tc>
        <w:tc>
          <w:tcPr>
            <w:tcW w:w="1134" w:type="dxa"/>
            <w:tcBorders>
              <w:top w:val="single" w:sz="12" w:space="0" w:color="auto"/>
              <w:left w:val="single" w:sz="12" w:space="0" w:color="auto"/>
              <w:bottom w:val="single" w:sz="12" w:space="0" w:color="auto"/>
              <w:right w:val="single" w:sz="12" w:space="0" w:color="auto"/>
            </w:tcBorders>
            <w:vAlign w:val="center"/>
          </w:tcPr>
          <w:p w:rsidR="001E5CF6" w:rsidRPr="00754D7E" w:rsidRDefault="00326EDA" w:rsidP="00C00C56">
            <w:pPr>
              <w:spacing w:after="0" w:line="240" w:lineRule="auto"/>
              <w:ind w:right="-113"/>
              <w:jc w:val="center"/>
              <w:rPr>
                <w:rFonts w:ascii="Times New Roman" w:hAnsi="Times New Roman" w:cs="Times New Roman"/>
                <w:sz w:val="21"/>
                <w:szCs w:val="21"/>
              </w:rPr>
            </w:pPr>
            <w:r>
              <w:rPr>
                <w:rFonts w:ascii="Times New Roman" w:hAnsi="Times New Roman" w:cs="Times New Roman"/>
                <w:sz w:val="21"/>
                <w:szCs w:val="21"/>
              </w:rPr>
              <w:t>22</w:t>
            </w:r>
          </w:p>
        </w:tc>
      </w:tr>
      <w:tr w:rsidR="001E5CF6" w:rsidRPr="00754D7E" w:rsidTr="000A08C5">
        <w:trPr>
          <w:trHeight w:val="1394"/>
        </w:trPr>
        <w:tc>
          <w:tcPr>
            <w:tcW w:w="4429" w:type="dxa"/>
            <w:tcBorders>
              <w:top w:val="single" w:sz="12" w:space="0" w:color="auto"/>
              <w:left w:val="single" w:sz="12" w:space="0" w:color="auto"/>
              <w:bottom w:val="single" w:sz="12" w:space="0" w:color="auto"/>
              <w:right w:val="single" w:sz="12" w:space="0" w:color="auto"/>
            </w:tcBorders>
            <w:vAlign w:val="center"/>
            <w:hideMark/>
          </w:tcPr>
          <w:p w:rsidR="001E5CF6" w:rsidRPr="00754D7E" w:rsidRDefault="001E5CF6"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 xml:space="preserve">Численность физических лиц, занимающихся предпринимательской деятельностью без образования юридического лица </w:t>
            </w:r>
          </w:p>
        </w:tc>
        <w:tc>
          <w:tcPr>
            <w:tcW w:w="851" w:type="dxa"/>
            <w:tcBorders>
              <w:top w:val="single" w:sz="12" w:space="0" w:color="auto"/>
              <w:left w:val="single" w:sz="12" w:space="0" w:color="auto"/>
              <w:bottom w:val="single" w:sz="12" w:space="0" w:color="auto"/>
              <w:right w:val="single" w:sz="12" w:space="0" w:color="auto"/>
            </w:tcBorders>
            <w:vAlign w:val="center"/>
            <w:hideMark/>
          </w:tcPr>
          <w:p w:rsidR="001E5CF6" w:rsidRPr="00754D7E" w:rsidRDefault="001E5CF6" w:rsidP="00C00C56">
            <w:pPr>
              <w:spacing w:after="0" w:line="240" w:lineRule="auto"/>
              <w:jc w:val="center"/>
              <w:rPr>
                <w:rFonts w:ascii="Times New Roman" w:hAnsi="Times New Roman" w:cs="Times New Roman"/>
                <w:sz w:val="21"/>
                <w:szCs w:val="21"/>
              </w:rPr>
            </w:pPr>
            <w:r w:rsidRPr="00754D7E">
              <w:rPr>
                <w:rFonts w:ascii="Times New Roman" w:hAnsi="Times New Roman" w:cs="Times New Roman"/>
                <w:sz w:val="21"/>
                <w:szCs w:val="21"/>
              </w:rPr>
              <w:t>чел.</w:t>
            </w:r>
          </w:p>
        </w:tc>
        <w:tc>
          <w:tcPr>
            <w:tcW w:w="992" w:type="dxa"/>
            <w:tcBorders>
              <w:top w:val="single" w:sz="12" w:space="0" w:color="auto"/>
              <w:left w:val="single" w:sz="12" w:space="0" w:color="auto"/>
              <w:bottom w:val="single" w:sz="12" w:space="0" w:color="auto"/>
              <w:right w:val="single" w:sz="12" w:space="0" w:color="auto"/>
            </w:tcBorders>
            <w:vAlign w:val="center"/>
          </w:tcPr>
          <w:p w:rsidR="001E5CF6" w:rsidRPr="00754D7E" w:rsidRDefault="00326EDA" w:rsidP="00C00C56">
            <w:pPr>
              <w:spacing w:after="0" w:line="240" w:lineRule="auto"/>
              <w:ind w:right="-113"/>
              <w:jc w:val="center"/>
              <w:rPr>
                <w:rFonts w:ascii="Times New Roman" w:hAnsi="Times New Roman" w:cs="Times New Roman"/>
                <w:sz w:val="21"/>
                <w:szCs w:val="21"/>
              </w:rPr>
            </w:pPr>
            <w:r>
              <w:rPr>
                <w:rFonts w:ascii="Times New Roman" w:hAnsi="Times New Roman" w:cs="Times New Roman"/>
                <w:sz w:val="21"/>
                <w:szCs w:val="21"/>
              </w:rPr>
              <w:t>4290</w:t>
            </w:r>
          </w:p>
        </w:tc>
        <w:tc>
          <w:tcPr>
            <w:tcW w:w="992" w:type="dxa"/>
            <w:tcBorders>
              <w:top w:val="single" w:sz="12" w:space="0" w:color="auto"/>
              <w:left w:val="single" w:sz="12" w:space="0" w:color="auto"/>
              <w:bottom w:val="single" w:sz="12" w:space="0" w:color="auto"/>
              <w:right w:val="single" w:sz="12" w:space="0" w:color="auto"/>
            </w:tcBorders>
            <w:vAlign w:val="center"/>
          </w:tcPr>
          <w:p w:rsidR="001E5CF6" w:rsidRPr="00754D7E" w:rsidRDefault="00326EDA" w:rsidP="00C00C56">
            <w:pPr>
              <w:spacing w:after="0" w:line="240" w:lineRule="auto"/>
              <w:ind w:right="-113"/>
              <w:jc w:val="center"/>
              <w:rPr>
                <w:rFonts w:ascii="Times New Roman" w:hAnsi="Times New Roman" w:cs="Times New Roman"/>
                <w:sz w:val="21"/>
                <w:szCs w:val="21"/>
              </w:rPr>
            </w:pPr>
            <w:r>
              <w:rPr>
                <w:rFonts w:ascii="Times New Roman" w:hAnsi="Times New Roman" w:cs="Times New Roman"/>
                <w:sz w:val="21"/>
                <w:szCs w:val="21"/>
              </w:rPr>
              <w:t>4879</w:t>
            </w:r>
          </w:p>
        </w:tc>
        <w:tc>
          <w:tcPr>
            <w:tcW w:w="1134" w:type="dxa"/>
            <w:tcBorders>
              <w:top w:val="single" w:sz="12" w:space="0" w:color="auto"/>
              <w:left w:val="single" w:sz="12" w:space="0" w:color="auto"/>
              <w:bottom w:val="single" w:sz="12" w:space="0" w:color="auto"/>
              <w:right w:val="single" w:sz="12" w:space="0" w:color="auto"/>
            </w:tcBorders>
            <w:vAlign w:val="center"/>
          </w:tcPr>
          <w:p w:rsidR="001E5CF6" w:rsidRPr="00754D7E" w:rsidRDefault="00326EDA" w:rsidP="00C00C56">
            <w:pPr>
              <w:spacing w:after="0" w:line="240" w:lineRule="auto"/>
              <w:ind w:right="-113"/>
              <w:jc w:val="center"/>
              <w:rPr>
                <w:rFonts w:ascii="Times New Roman" w:hAnsi="Times New Roman" w:cs="Times New Roman"/>
                <w:sz w:val="21"/>
                <w:szCs w:val="21"/>
              </w:rPr>
            </w:pPr>
            <w:r>
              <w:rPr>
                <w:rFonts w:ascii="Times New Roman" w:hAnsi="Times New Roman" w:cs="Times New Roman"/>
                <w:sz w:val="21"/>
                <w:szCs w:val="21"/>
              </w:rPr>
              <w:t>5105</w:t>
            </w:r>
          </w:p>
        </w:tc>
      </w:tr>
    </w:tbl>
    <w:p w:rsidR="001E5CF6" w:rsidRDefault="001E5CF6" w:rsidP="00BA0208">
      <w:pPr>
        <w:spacing w:after="0" w:line="360" w:lineRule="auto"/>
        <w:ind w:right="55" w:firstLine="709"/>
        <w:jc w:val="both"/>
        <w:rPr>
          <w:rFonts w:ascii="Times New Roman" w:hAnsi="Times New Roman" w:cs="Times New Roman"/>
          <w:sz w:val="28"/>
          <w:szCs w:val="28"/>
        </w:rPr>
      </w:pPr>
    </w:p>
    <w:p w:rsidR="0004065C" w:rsidRDefault="0004065C" w:rsidP="00E74FC8">
      <w:pPr>
        <w:spacing w:after="0" w:line="240" w:lineRule="auto"/>
        <w:ind w:left="-284" w:right="283" w:firstLine="568"/>
        <w:jc w:val="center"/>
        <w:rPr>
          <w:rFonts w:ascii="Times New Roman" w:hAnsi="Times New Roman" w:cs="Times New Roman"/>
          <w:b/>
          <w:sz w:val="28"/>
          <w:szCs w:val="28"/>
        </w:rPr>
      </w:pPr>
    </w:p>
    <w:p w:rsidR="0004065C" w:rsidRDefault="0004065C" w:rsidP="00E74FC8">
      <w:pPr>
        <w:spacing w:after="0" w:line="240" w:lineRule="auto"/>
        <w:ind w:left="-284" w:right="283" w:firstLine="568"/>
        <w:jc w:val="center"/>
        <w:rPr>
          <w:rFonts w:ascii="Times New Roman" w:hAnsi="Times New Roman" w:cs="Times New Roman"/>
          <w:b/>
          <w:sz w:val="28"/>
          <w:szCs w:val="28"/>
        </w:rPr>
      </w:pPr>
    </w:p>
    <w:p w:rsidR="0004065C" w:rsidRDefault="0004065C" w:rsidP="00E74FC8">
      <w:pPr>
        <w:spacing w:after="0" w:line="240" w:lineRule="auto"/>
        <w:ind w:left="-284" w:right="283" w:firstLine="568"/>
        <w:jc w:val="center"/>
        <w:rPr>
          <w:rFonts w:ascii="Times New Roman" w:hAnsi="Times New Roman" w:cs="Times New Roman"/>
          <w:b/>
          <w:sz w:val="28"/>
          <w:szCs w:val="28"/>
        </w:rPr>
      </w:pPr>
    </w:p>
    <w:p w:rsidR="0004065C" w:rsidRDefault="0004065C" w:rsidP="00E74FC8">
      <w:pPr>
        <w:spacing w:after="0" w:line="240" w:lineRule="auto"/>
        <w:ind w:left="-284" w:right="283" w:firstLine="568"/>
        <w:jc w:val="center"/>
        <w:rPr>
          <w:rFonts w:ascii="Times New Roman" w:hAnsi="Times New Roman" w:cs="Times New Roman"/>
          <w:b/>
          <w:sz w:val="28"/>
          <w:szCs w:val="28"/>
        </w:rPr>
      </w:pPr>
    </w:p>
    <w:p w:rsidR="0004065C" w:rsidRDefault="0004065C" w:rsidP="00E74FC8">
      <w:pPr>
        <w:spacing w:after="0" w:line="240" w:lineRule="auto"/>
        <w:ind w:left="-284" w:right="283" w:firstLine="568"/>
        <w:jc w:val="center"/>
        <w:rPr>
          <w:rFonts w:ascii="Times New Roman" w:hAnsi="Times New Roman" w:cs="Times New Roman"/>
          <w:b/>
          <w:sz w:val="28"/>
          <w:szCs w:val="28"/>
        </w:rPr>
      </w:pPr>
    </w:p>
    <w:p w:rsidR="0004065C" w:rsidRDefault="0004065C" w:rsidP="00E74FC8">
      <w:pPr>
        <w:spacing w:after="0" w:line="240" w:lineRule="auto"/>
        <w:ind w:left="-284" w:right="283" w:firstLine="568"/>
        <w:jc w:val="center"/>
        <w:rPr>
          <w:rFonts w:ascii="Times New Roman" w:hAnsi="Times New Roman" w:cs="Times New Roman"/>
          <w:b/>
          <w:sz w:val="28"/>
          <w:szCs w:val="28"/>
        </w:rPr>
      </w:pPr>
    </w:p>
    <w:p w:rsidR="000A08C5" w:rsidRDefault="000A08C5" w:rsidP="00E74FC8">
      <w:pPr>
        <w:spacing w:after="0" w:line="240" w:lineRule="auto"/>
        <w:ind w:left="-284" w:right="283" w:firstLine="568"/>
        <w:jc w:val="center"/>
        <w:rPr>
          <w:rFonts w:ascii="Times New Roman" w:hAnsi="Times New Roman" w:cs="Times New Roman"/>
          <w:b/>
          <w:sz w:val="28"/>
          <w:szCs w:val="28"/>
        </w:rPr>
      </w:pPr>
    </w:p>
    <w:p w:rsidR="000A08C5" w:rsidRDefault="000A08C5" w:rsidP="00E74FC8">
      <w:pPr>
        <w:spacing w:after="0" w:line="240" w:lineRule="auto"/>
        <w:ind w:left="-284" w:right="283" w:firstLine="568"/>
        <w:jc w:val="center"/>
        <w:rPr>
          <w:rFonts w:ascii="Times New Roman" w:hAnsi="Times New Roman" w:cs="Times New Roman"/>
          <w:b/>
          <w:sz w:val="28"/>
          <w:szCs w:val="28"/>
        </w:rPr>
      </w:pPr>
    </w:p>
    <w:p w:rsidR="000A08C5" w:rsidRDefault="000A08C5" w:rsidP="00E74FC8">
      <w:pPr>
        <w:spacing w:after="0" w:line="240" w:lineRule="auto"/>
        <w:ind w:left="-284" w:right="283" w:firstLine="568"/>
        <w:jc w:val="center"/>
        <w:rPr>
          <w:rFonts w:ascii="Times New Roman" w:hAnsi="Times New Roman" w:cs="Times New Roman"/>
          <w:b/>
          <w:sz w:val="28"/>
          <w:szCs w:val="28"/>
        </w:rPr>
      </w:pPr>
    </w:p>
    <w:p w:rsidR="000A08C5" w:rsidRDefault="000A08C5" w:rsidP="00E74FC8">
      <w:pPr>
        <w:spacing w:after="0" w:line="240" w:lineRule="auto"/>
        <w:ind w:left="-284" w:right="283" w:firstLine="568"/>
        <w:jc w:val="center"/>
        <w:rPr>
          <w:rFonts w:ascii="Times New Roman" w:hAnsi="Times New Roman" w:cs="Times New Roman"/>
          <w:b/>
          <w:sz w:val="28"/>
          <w:szCs w:val="28"/>
        </w:rPr>
      </w:pPr>
    </w:p>
    <w:p w:rsidR="000A08C5" w:rsidRDefault="000A08C5" w:rsidP="00E74FC8">
      <w:pPr>
        <w:spacing w:after="0" w:line="240" w:lineRule="auto"/>
        <w:ind w:left="-284" w:right="283" w:firstLine="568"/>
        <w:jc w:val="center"/>
        <w:rPr>
          <w:rFonts w:ascii="Times New Roman" w:hAnsi="Times New Roman" w:cs="Times New Roman"/>
          <w:b/>
          <w:sz w:val="28"/>
          <w:szCs w:val="28"/>
        </w:rPr>
      </w:pPr>
    </w:p>
    <w:p w:rsidR="00E74FC8" w:rsidRPr="00774209" w:rsidRDefault="00E74FC8" w:rsidP="00E74FC8">
      <w:pPr>
        <w:spacing w:after="0" w:line="240" w:lineRule="auto"/>
        <w:ind w:left="-284" w:right="283" w:firstLine="568"/>
        <w:jc w:val="center"/>
        <w:rPr>
          <w:rFonts w:ascii="Times New Roman" w:hAnsi="Times New Roman" w:cs="Times New Roman"/>
          <w:b/>
          <w:sz w:val="28"/>
          <w:szCs w:val="28"/>
        </w:rPr>
      </w:pPr>
      <w:r w:rsidRPr="00774209">
        <w:rPr>
          <w:rFonts w:ascii="Times New Roman" w:hAnsi="Times New Roman" w:cs="Times New Roman"/>
          <w:b/>
          <w:sz w:val="28"/>
          <w:szCs w:val="28"/>
        </w:rPr>
        <w:t>Отраслевая структура субъектов малого и среднего предпринимательства</w:t>
      </w:r>
    </w:p>
    <w:p w:rsidR="00E74FC8" w:rsidRDefault="00116429" w:rsidP="00E74FC8">
      <w:pPr>
        <w:spacing w:after="0" w:line="240" w:lineRule="auto"/>
        <w:ind w:left="-284" w:right="283" w:firstLine="568"/>
        <w:jc w:val="both"/>
        <w:rPr>
          <w:rFonts w:ascii="Times New Roman" w:hAnsi="Times New Roman" w:cs="Times New Roman"/>
          <w:sz w:val="10"/>
          <w:szCs w:val="10"/>
        </w:rPr>
      </w:pPr>
      <w:r w:rsidRPr="00116429">
        <w:rPr>
          <w:rFonts w:ascii="Times New Roman" w:hAnsi="Times New Roman" w:cs="Times New Roman"/>
          <w:noProof/>
          <w:sz w:val="28"/>
          <w:szCs w:val="28"/>
        </w:rPr>
        <w:pict>
          <v:rect id="_x0000_s1198" style="position:absolute;left:0;text-align:left;margin-left:382.45pt;margin-top:4.3pt;width:132.9pt;height:22.4pt;rotation:-180;z-index:2516720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98">
              <w:txbxContent>
                <w:p w:rsidR="00AF2D7D" w:rsidRPr="004247BF" w:rsidRDefault="00AF2D7D" w:rsidP="00E74FC8">
                  <w:pPr>
                    <w:pStyle w:val="ad"/>
                    <w:kinsoku w:val="0"/>
                    <w:overflowPunct w:val="0"/>
                    <w:spacing w:before="0" w:after="0"/>
                    <w:textAlignment w:val="baseline"/>
                    <w:rPr>
                      <w:bCs/>
                      <w:shadow/>
                    </w:rPr>
                  </w:pPr>
                  <w:r>
                    <w:rPr>
                      <w:bCs/>
                      <w:shadow/>
                    </w:rPr>
                    <w:t xml:space="preserve">   График 1.1.3.21</w:t>
                  </w:r>
                </w:p>
              </w:txbxContent>
            </v:textbox>
          </v:rect>
        </w:pict>
      </w:r>
    </w:p>
    <w:p w:rsidR="00CF2213" w:rsidRDefault="00CF2213" w:rsidP="00E74FC8">
      <w:pPr>
        <w:spacing w:after="0" w:line="240" w:lineRule="auto"/>
        <w:ind w:left="-284" w:right="283" w:firstLine="568"/>
        <w:jc w:val="both"/>
        <w:rPr>
          <w:rFonts w:ascii="Times New Roman" w:hAnsi="Times New Roman" w:cs="Times New Roman"/>
          <w:sz w:val="10"/>
          <w:szCs w:val="10"/>
        </w:rPr>
      </w:pPr>
    </w:p>
    <w:p w:rsidR="00CF2213" w:rsidRDefault="00CF2213" w:rsidP="00E74FC8">
      <w:pPr>
        <w:spacing w:after="0" w:line="240" w:lineRule="auto"/>
        <w:ind w:left="-284" w:right="283" w:firstLine="568"/>
        <w:jc w:val="both"/>
        <w:rPr>
          <w:rFonts w:ascii="Times New Roman" w:hAnsi="Times New Roman" w:cs="Times New Roman"/>
          <w:sz w:val="10"/>
          <w:szCs w:val="10"/>
        </w:rPr>
      </w:pPr>
    </w:p>
    <w:p w:rsidR="00CF2213" w:rsidRDefault="00CF2213" w:rsidP="00E74FC8">
      <w:pPr>
        <w:spacing w:after="0" w:line="240" w:lineRule="auto"/>
        <w:ind w:left="-284" w:right="283" w:firstLine="568"/>
        <w:jc w:val="both"/>
        <w:rPr>
          <w:rFonts w:ascii="Times New Roman" w:hAnsi="Times New Roman" w:cs="Times New Roman"/>
          <w:sz w:val="10"/>
          <w:szCs w:val="10"/>
        </w:rPr>
      </w:pPr>
    </w:p>
    <w:p w:rsidR="00CF2213" w:rsidRDefault="00CF2213" w:rsidP="00E74FC8">
      <w:pPr>
        <w:spacing w:after="0" w:line="240" w:lineRule="auto"/>
        <w:ind w:left="-284" w:right="283" w:firstLine="568"/>
        <w:jc w:val="both"/>
        <w:rPr>
          <w:rFonts w:ascii="Times New Roman" w:hAnsi="Times New Roman" w:cs="Times New Roman"/>
          <w:sz w:val="10"/>
          <w:szCs w:val="10"/>
        </w:rPr>
      </w:pPr>
    </w:p>
    <w:p w:rsidR="00CF2213" w:rsidRDefault="00CF2213" w:rsidP="00E74FC8">
      <w:pPr>
        <w:spacing w:after="0" w:line="240" w:lineRule="auto"/>
        <w:ind w:left="-284" w:right="283" w:firstLine="568"/>
        <w:jc w:val="both"/>
        <w:rPr>
          <w:rFonts w:ascii="Times New Roman" w:hAnsi="Times New Roman" w:cs="Times New Roman"/>
          <w:sz w:val="10"/>
          <w:szCs w:val="10"/>
        </w:rPr>
      </w:pPr>
    </w:p>
    <w:p w:rsidR="00CF2213" w:rsidRDefault="00CF2213" w:rsidP="00E74FC8">
      <w:pPr>
        <w:spacing w:after="0" w:line="240" w:lineRule="auto"/>
        <w:ind w:left="-284" w:right="283" w:firstLine="568"/>
        <w:jc w:val="both"/>
        <w:rPr>
          <w:rFonts w:ascii="Times New Roman" w:hAnsi="Times New Roman" w:cs="Times New Roman"/>
          <w:sz w:val="10"/>
          <w:szCs w:val="10"/>
        </w:rPr>
      </w:pPr>
    </w:p>
    <w:p w:rsidR="00CF2213" w:rsidRPr="00774209" w:rsidRDefault="00CF2213" w:rsidP="00E74FC8">
      <w:pPr>
        <w:spacing w:after="0" w:line="240" w:lineRule="auto"/>
        <w:ind w:left="-284" w:right="283" w:firstLine="568"/>
        <w:jc w:val="both"/>
        <w:rPr>
          <w:rFonts w:ascii="Times New Roman" w:hAnsi="Times New Roman" w:cs="Times New Roman"/>
          <w:sz w:val="10"/>
          <w:szCs w:val="10"/>
        </w:rPr>
      </w:pPr>
    </w:p>
    <w:p w:rsidR="00E74FC8" w:rsidRDefault="001E5CF6" w:rsidP="00E74FC8">
      <w:pPr>
        <w:spacing w:after="0" w:line="240" w:lineRule="auto"/>
        <w:ind w:left="-284" w:right="283" w:firstLine="710"/>
        <w:jc w:val="both"/>
        <w:rPr>
          <w:rFonts w:ascii="Times New Roman" w:hAnsi="Times New Roman" w:cs="Times New Roman"/>
          <w:sz w:val="28"/>
          <w:szCs w:val="28"/>
        </w:rPr>
      </w:pPr>
      <w:r w:rsidRPr="001E5CF6">
        <w:rPr>
          <w:rFonts w:ascii="Times New Roman" w:hAnsi="Times New Roman" w:cs="Times New Roman"/>
          <w:noProof/>
          <w:sz w:val="28"/>
          <w:szCs w:val="28"/>
        </w:rPr>
        <w:drawing>
          <wp:inline distT="0" distB="0" distL="0" distR="0">
            <wp:extent cx="5911850" cy="2273300"/>
            <wp:effectExtent l="19050" t="0" r="12700" b="0"/>
            <wp:docPr id="52"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E74FC8" w:rsidRDefault="00E74FC8" w:rsidP="00E74FC8">
      <w:pPr>
        <w:spacing w:after="0" w:line="240" w:lineRule="auto"/>
        <w:ind w:left="-284" w:right="283" w:firstLine="568"/>
        <w:jc w:val="both"/>
        <w:rPr>
          <w:rFonts w:ascii="Times New Roman" w:hAnsi="Times New Roman" w:cs="Times New Roman"/>
          <w:sz w:val="28"/>
          <w:szCs w:val="28"/>
        </w:rPr>
      </w:pP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Развитию предпринимательства в промышленности благоприятствует развитие производственно-технологических центров. Сегодня на территории города осуществляют деятельность три технологических центра: </w:t>
      </w:r>
      <w:proofErr w:type="spellStart"/>
      <w:r>
        <w:rPr>
          <w:rFonts w:ascii="Times New Roman" w:hAnsi="Times New Roman" w:cs="Times New Roman"/>
          <w:sz w:val="28"/>
          <w:szCs w:val="28"/>
        </w:rPr>
        <w:t>Стерлитамакский</w:t>
      </w:r>
      <w:proofErr w:type="spellEnd"/>
      <w:r>
        <w:rPr>
          <w:rFonts w:ascii="Times New Roman" w:hAnsi="Times New Roman" w:cs="Times New Roman"/>
          <w:sz w:val="28"/>
          <w:szCs w:val="28"/>
        </w:rPr>
        <w:t xml:space="preserve"> производственно-технологический центр (СПТЦ), Индустриальный парк «Велес», </w:t>
      </w:r>
      <w:smartTag w:uri="urn:schemas-microsoft-com:office:smarttags" w:element="PersonName">
        <w:r>
          <w:rPr>
            <w:rFonts w:ascii="Times New Roman" w:hAnsi="Times New Roman" w:cs="Times New Roman"/>
            <w:sz w:val="28"/>
            <w:szCs w:val="28"/>
          </w:rPr>
          <w:t>Технолог</w:t>
        </w:r>
      </w:smartTag>
      <w:r>
        <w:rPr>
          <w:rFonts w:ascii="Times New Roman" w:hAnsi="Times New Roman" w:cs="Times New Roman"/>
          <w:sz w:val="28"/>
          <w:szCs w:val="28"/>
        </w:rPr>
        <w:t>ический парк «</w:t>
      </w:r>
      <w:proofErr w:type="spellStart"/>
      <w:r>
        <w:rPr>
          <w:rFonts w:ascii="Times New Roman" w:hAnsi="Times New Roman" w:cs="Times New Roman"/>
          <w:sz w:val="28"/>
          <w:szCs w:val="28"/>
        </w:rPr>
        <w:t>Инмаш</w:t>
      </w:r>
      <w:proofErr w:type="spellEnd"/>
      <w:r>
        <w:rPr>
          <w:rFonts w:ascii="Times New Roman" w:hAnsi="Times New Roman" w:cs="Times New Roman"/>
          <w:sz w:val="28"/>
          <w:szCs w:val="28"/>
        </w:rPr>
        <w:t>». Общая площадь действующих производственных центров составляет 252,43 тыс.кв.м. На их территории осуществляют деятельность 32 субъекта малого предпринимательства с общей численностью работающих более 1700 человек. Экономический рост производственных парков возможен за счет размещения дополнительных производств на имеющихся площадях Парков.</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В период с 2011 года субъектами малого и среднего предпринимательства городского округа город Стерлитамак было вложено инвестиций в развитие и </w:t>
      </w:r>
      <w:r>
        <w:rPr>
          <w:rFonts w:ascii="Times New Roman" w:hAnsi="Times New Roman" w:cs="Times New Roman"/>
          <w:sz w:val="28"/>
          <w:szCs w:val="28"/>
        </w:rPr>
        <w:lastRenderedPageBreak/>
        <w:t>модернизацию своего производства более чем на 1 млрд</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ублей. Крупные инвестиционные проекты, реализованные в этот период:</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Производство кабельного пластиката, объем инвестиций 120 млн</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ублей, (ООО «</w:t>
      </w:r>
      <w:proofErr w:type="spellStart"/>
      <w:r>
        <w:rPr>
          <w:rFonts w:ascii="Times New Roman" w:hAnsi="Times New Roman" w:cs="Times New Roman"/>
          <w:sz w:val="28"/>
          <w:szCs w:val="28"/>
        </w:rPr>
        <w:t>Башпласт</w:t>
      </w:r>
      <w:proofErr w:type="spellEnd"/>
      <w:r>
        <w:rPr>
          <w:rFonts w:ascii="Times New Roman" w:hAnsi="Times New Roman" w:cs="Times New Roman"/>
          <w:sz w:val="28"/>
          <w:szCs w:val="28"/>
        </w:rPr>
        <w:t>»), срок реализации 2011-2012 годы;</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Производство сшитого полиэтилена, объем инвестиций 170 млн</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ублей (ООО «</w:t>
      </w:r>
      <w:proofErr w:type="spellStart"/>
      <w:r>
        <w:rPr>
          <w:rFonts w:ascii="Times New Roman" w:hAnsi="Times New Roman" w:cs="Times New Roman"/>
          <w:sz w:val="28"/>
          <w:szCs w:val="28"/>
        </w:rPr>
        <w:t>Башпласт</w:t>
      </w:r>
      <w:proofErr w:type="spellEnd"/>
      <w:r>
        <w:rPr>
          <w:rFonts w:ascii="Times New Roman" w:hAnsi="Times New Roman" w:cs="Times New Roman"/>
          <w:sz w:val="28"/>
          <w:szCs w:val="28"/>
        </w:rPr>
        <w:t>»), срок реализации 2011-2012 годы;</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Производство ПВХ компаунда, объем инвестиций 100 млн</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ублей (ООО </w:t>
      </w:r>
      <w:r>
        <w:rPr>
          <w:rFonts w:ascii="Times New Roman" w:eastAsia="Calibri" w:hAnsi="Times New Roman" w:cs="Times New Roman"/>
          <w:sz w:val="28"/>
          <w:szCs w:val="28"/>
        </w:rPr>
        <w:t xml:space="preserve">«НПЦ </w:t>
      </w:r>
      <w:proofErr w:type="spellStart"/>
      <w:r>
        <w:rPr>
          <w:rFonts w:ascii="Times New Roman" w:eastAsia="Calibri" w:hAnsi="Times New Roman" w:cs="Times New Roman"/>
          <w:sz w:val="28"/>
          <w:szCs w:val="28"/>
        </w:rPr>
        <w:t>Рускомпаунд</w:t>
      </w:r>
      <w:proofErr w:type="spellEnd"/>
      <w:r>
        <w:rPr>
          <w:rFonts w:ascii="Times New Roman" w:eastAsia="Calibri" w:hAnsi="Times New Roman" w:cs="Times New Roman"/>
          <w:sz w:val="28"/>
          <w:szCs w:val="28"/>
        </w:rPr>
        <w:t xml:space="preserve">»), </w:t>
      </w:r>
      <w:r>
        <w:rPr>
          <w:rFonts w:ascii="Times New Roman" w:hAnsi="Times New Roman" w:cs="Times New Roman"/>
          <w:sz w:val="28"/>
          <w:szCs w:val="28"/>
        </w:rPr>
        <w:t>срок реализации 2012 год</w:t>
      </w:r>
      <w:r>
        <w:rPr>
          <w:rFonts w:ascii="Times New Roman" w:eastAsia="Calibri" w:hAnsi="Times New Roman" w:cs="Times New Roman"/>
          <w:sz w:val="28"/>
          <w:szCs w:val="28"/>
        </w:rPr>
        <w:t>;</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eastAsia="Calibri" w:hAnsi="Times New Roman" w:cs="Times New Roman"/>
          <w:sz w:val="28"/>
          <w:szCs w:val="28"/>
        </w:rPr>
        <w:t xml:space="preserve">- Производство комплектующих для перфорационных систем, </w:t>
      </w:r>
      <w:r>
        <w:rPr>
          <w:rFonts w:ascii="Times New Roman" w:hAnsi="Times New Roman" w:cs="Times New Roman"/>
          <w:sz w:val="28"/>
          <w:szCs w:val="28"/>
        </w:rPr>
        <w:t>объем инвестиций 250 млн</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ублей (ООО «</w:t>
      </w:r>
      <w:proofErr w:type="spellStart"/>
      <w:r>
        <w:rPr>
          <w:rFonts w:ascii="Times New Roman" w:hAnsi="Times New Roman" w:cs="Times New Roman"/>
          <w:sz w:val="28"/>
          <w:szCs w:val="28"/>
        </w:rPr>
        <w:t>УралТоргСервис</w:t>
      </w:r>
      <w:proofErr w:type="spellEnd"/>
      <w:r>
        <w:rPr>
          <w:rFonts w:ascii="Times New Roman" w:hAnsi="Times New Roman" w:cs="Times New Roman"/>
          <w:sz w:val="28"/>
          <w:szCs w:val="28"/>
        </w:rPr>
        <w:t>»), срок реализации 2012 год;</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eastAsia="Times New Roman" w:hAnsi="Times New Roman" w:cs="Times New Roman"/>
          <w:sz w:val="28"/>
          <w:szCs w:val="28"/>
        </w:rPr>
        <w:t>Производство готовой продукции из стекла на сырьевой базе Башкирской стекольной компании</w:t>
      </w:r>
      <w:r>
        <w:rPr>
          <w:rFonts w:ascii="Times New Roman" w:hAnsi="Times New Roman" w:cs="Times New Roman"/>
          <w:sz w:val="28"/>
          <w:szCs w:val="28"/>
        </w:rPr>
        <w:t>, объем инвестиций 40 млн</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ублей (ООО «Башкирская стекольная компания»), срок реализации 2012-2013 годы;</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Реконструкция гостиницы «</w:t>
      </w:r>
      <w:proofErr w:type="spellStart"/>
      <w:r>
        <w:rPr>
          <w:rFonts w:ascii="Times New Roman" w:hAnsi="Times New Roman" w:cs="Times New Roman"/>
          <w:sz w:val="28"/>
          <w:szCs w:val="28"/>
        </w:rPr>
        <w:t>Ашкадар</w:t>
      </w:r>
      <w:proofErr w:type="spellEnd"/>
      <w:r>
        <w:rPr>
          <w:rFonts w:ascii="Times New Roman" w:hAnsi="Times New Roman" w:cs="Times New Roman"/>
          <w:sz w:val="28"/>
          <w:szCs w:val="28"/>
        </w:rPr>
        <w:t>», объем инвестиций 80,0 млн</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ублей, срок реализации 2011-2015 годы;</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Развитие инфраструктуры развлечений в Парке культуры и отдыха им. Ю.А. Гагарина г. Стерлитамак, объем инвестиций 200 млн</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ублей (ООО «Сеть развлекательных центров «Галактика»), срок реализации 2013-2020 годы.</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С 2011 года отмечается положительная тенденция в развитии бизнеса, направленного </w:t>
      </w:r>
      <w:r>
        <w:rPr>
          <w:rFonts w:ascii="Times New Roman" w:hAnsi="Times New Roman" w:cs="Times New Roman"/>
          <w:bCs/>
          <w:sz w:val="28"/>
          <w:szCs w:val="28"/>
        </w:rPr>
        <w:t>на удовлетворение потребностей города в социальном секторе.</w:t>
      </w:r>
      <w:r>
        <w:rPr>
          <w:rFonts w:ascii="Times New Roman" w:hAnsi="Times New Roman" w:cs="Times New Roman"/>
          <w:sz w:val="28"/>
          <w:szCs w:val="28"/>
        </w:rPr>
        <w:t xml:space="preserve"> В этом направлении продолжается активное развитие альтернативных форм дошкольного образования детей, таких как организация групп дневного пребывания детей, не посещающих детский сад, в которых предоставляются услуги по присмотру и уходу за детьми. Оказанием услуг в этой сфере дошкольного образования в городе занимаются </w:t>
      </w:r>
      <w:r w:rsidRPr="00774209">
        <w:rPr>
          <w:rFonts w:ascii="Times New Roman" w:hAnsi="Times New Roman" w:cs="Times New Roman"/>
          <w:sz w:val="28"/>
          <w:szCs w:val="28"/>
        </w:rPr>
        <w:t>14 индивидуальных предпринимателей.</w:t>
      </w:r>
    </w:p>
    <w:p w:rsidR="00A97C3B"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Активно развивается бизнес, направленный на осуществление образовательной деятельности детей в возрасте от 5 до 18 лет по дополнительным общеобразовательным программам обучения. Всего частных организаций, осуществляющих образовательную деятельность по дополнительным общеобразовательным программам в городе – 15, ими охвачено 8,7 % детей и подростков.</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lastRenderedPageBreak/>
        <w:t>Продолжают активно развиваться субъекты малого предпринимательства, занимающиеся предоставлением медицинских услуг</w:t>
      </w:r>
      <w:r w:rsidRPr="00774209">
        <w:rPr>
          <w:rFonts w:ascii="Times New Roman" w:hAnsi="Times New Roman" w:cs="Times New Roman"/>
          <w:sz w:val="28"/>
          <w:szCs w:val="28"/>
        </w:rPr>
        <w:t>. В нашем городе около 50 частных клиник, кабинетов, стоматологий, лабораторий оказывают более 120 видов платных медицинских услуг.</w:t>
      </w:r>
    </w:p>
    <w:p w:rsidR="00A97C3B" w:rsidRDefault="000A1DE6" w:rsidP="000A1DE6">
      <w:pPr>
        <w:spacing w:after="0" w:line="360" w:lineRule="auto"/>
        <w:ind w:firstLine="709"/>
        <w:jc w:val="both"/>
        <w:rPr>
          <w:rFonts w:ascii="Times New Roman" w:hAnsi="Times New Roman" w:cs="Times New Roman"/>
          <w:sz w:val="28"/>
          <w:szCs w:val="28"/>
        </w:rPr>
      </w:pPr>
      <w:r w:rsidRPr="00CD01AC">
        <w:rPr>
          <w:rFonts w:ascii="Times New Roman" w:hAnsi="Times New Roman" w:cs="Times New Roman"/>
          <w:sz w:val="28"/>
          <w:szCs w:val="28"/>
        </w:rPr>
        <w:t xml:space="preserve">Важной составляющей развития малого и среднего </w:t>
      </w:r>
      <w:proofErr w:type="spellStart"/>
      <w:r w:rsidRPr="00CD01AC">
        <w:rPr>
          <w:rFonts w:ascii="Times New Roman" w:hAnsi="Times New Roman" w:cs="Times New Roman"/>
          <w:sz w:val="28"/>
          <w:szCs w:val="28"/>
        </w:rPr>
        <w:t>предпринимательстваявляется</w:t>
      </w:r>
      <w:proofErr w:type="spellEnd"/>
      <w:r w:rsidRPr="00CD01AC">
        <w:rPr>
          <w:rFonts w:ascii="Times New Roman" w:hAnsi="Times New Roman" w:cs="Times New Roman"/>
          <w:sz w:val="28"/>
          <w:szCs w:val="28"/>
        </w:rPr>
        <w:t xml:space="preserve"> государственная поддержка, осуществляемая на системной основе. Нормативное правовое регулирование поддержки и развития малого и среднего </w:t>
      </w:r>
      <w:r>
        <w:rPr>
          <w:rFonts w:ascii="Times New Roman" w:hAnsi="Times New Roman" w:cs="Times New Roman"/>
          <w:sz w:val="28"/>
          <w:szCs w:val="28"/>
        </w:rPr>
        <w:t>бизнеса</w:t>
      </w:r>
      <w:r w:rsidRPr="00CD01AC">
        <w:rPr>
          <w:rFonts w:ascii="Times New Roman" w:hAnsi="Times New Roman" w:cs="Times New Roman"/>
          <w:sz w:val="28"/>
          <w:szCs w:val="28"/>
        </w:rPr>
        <w:t xml:space="preserve"> осуществляется в соответствии с Федеральным и республиканским законодательством. </w:t>
      </w:r>
    </w:p>
    <w:p w:rsidR="000A1DE6" w:rsidRDefault="000A1DE6" w:rsidP="000A1DE6">
      <w:pPr>
        <w:spacing w:after="0" w:line="360" w:lineRule="auto"/>
        <w:ind w:firstLine="709"/>
        <w:jc w:val="both"/>
        <w:rPr>
          <w:rFonts w:ascii="Times New Roman" w:hAnsi="Times New Roman" w:cs="Times New Roman"/>
          <w:sz w:val="28"/>
          <w:szCs w:val="28"/>
        </w:rPr>
      </w:pPr>
      <w:r w:rsidRPr="00CD01AC">
        <w:rPr>
          <w:rFonts w:ascii="Times New Roman" w:hAnsi="Times New Roman" w:cs="Times New Roman"/>
          <w:sz w:val="28"/>
          <w:szCs w:val="28"/>
        </w:rPr>
        <w:t xml:space="preserve">С 2010 года действует Муниципальная программа развития и поддержки малого и среднего </w:t>
      </w:r>
      <w:proofErr w:type="spellStart"/>
      <w:r w:rsidRPr="00CD01AC">
        <w:rPr>
          <w:rFonts w:ascii="Times New Roman" w:hAnsi="Times New Roman" w:cs="Times New Roman"/>
          <w:sz w:val="28"/>
          <w:szCs w:val="28"/>
        </w:rPr>
        <w:t>предпринимательствагородского</w:t>
      </w:r>
      <w:proofErr w:type="spellEnd"/>
      <w:r w:rsidRPr="00CD01AC">
        <w:rPr>
          <w:rFonts w:ascii="Times New Roman" w:hAnsi="Times New Roman" w:cs="Times New Roman"/>
          <w:sz w:val="28"/>
          <w:szCs w:val="28"/>
        </w:rPr>
        <w:t xml:space="preserve"> округа город Стерлитамак Республики Башкортостан. </w:t>
      </w:r>
    </w:p>
    <w:p w:rsidR="00041B34" w:rsidRDefault="000A1DE6" w:rsidP="000A1DE6">
      <w:pPr>
        <w:spacing w:after="0" w:line="360" w:lineRule="auto"/>
        <w:ind w:firstLine="709"/>
        <w:jc w:val="both"/>
        <w:rPr>
          <w:rFonts w:ascii="Times New Roman" w:hAnsi="Times New Roman" w:cs="Times New Roman"/>
          <w:sz w:val="28"/>
          <w:szCs w:val="28"/>
        </w:rPr>
      </w:pPr>
      <w:r w:rsidRPr="00CD01AC">
        <w:rPr>
          <w:rFonts w:ascii="Times New Roman" w:hAnsi="Times New Roman" w:cs="Times New Roman"/>
          <w:sz w:val="28"/>
          <w:szCs w:val="28"/>
        </w:rPr>
        <w:t xml:space="preserve">За все время действия Муниципальной программы для финансового обеспечения ее мероприятий из средств бюджета выделено 84,9 млн. рублей, в том числе 22,5 млн. рублей из средств муниципального бюджета, 58,8 млн. рублей из средств федерального бюджета и 3,6 млн. рублей из средств бюджета Республики Башкортостан. Финансовая поддержка оказана 144 субъектам малого и среднего предпринимательства. </w:t>
      </w:r>
    </w:p>
    <w:p w:rsidR="000A1DE6" w:rsidRDefault="000A1DE6" w:rsidP="000A1DE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Муниципальная программа является одним из механизмов, способствующих развитию реального сектора экономики в сегменте малого и среднего бизнеса. </w:t>
      </w:r>
    </w:p>
    <w:p w:rsidR="00A97C3B" w:rsidRDefault="00E74FC8" w:rsidP="00EA6E07">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В то же время существуют определенные институциональные ограничения, препятствующие успешной реализации потенциала субъектов малого и среднего предпринимательства, основными из которых являются:</w:t>
      </w:r>
    </w:p>
    <w:p w:rsidR="00A97C3B" w:rsidRDefault="00E74FC8" w:rsidP="00EA6E07">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проблема доступности кредитов из-за достаточно высоких по сравнению с доходностью бизнеса ставок платы за кредитные ресурсы и жестких требований банков к залоговому обеспечению;</w:t>
      </w:r>
    </w:p>
    <w:p w:rsidR="00A97C3B" w:rsidRDefault="00E74FC8" w:rsidP="00EA6E07">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высокие издержки при «вхождении на рынок» для начинающих субъектов малого предпринимательства, в том числе высокая арендная плата за нежилые помещения, трудности при решении вопросов доступа к инженерным сетям;</w:t>
      </w:r>
    </w:p>
    <w:p w:rsidR="00A97C3B" w:rsidRDefault="00E74FC8" w:rsidP="00EA6E07">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недостаток компетентных кадров, в том числе высококвалифицированных рабочих кадров;</w:t>
      </w:r>
    </w:p>
    <w:p w:rsidR="00A97C3B" w:rsidRDefault="00E74FC8" w:rsidP="00EA6E07">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lastRenderedPageBreak/>
        <w:t>- проблемы продвижения продукции (работ и услуг) на республиканские и региональные рынки, недостаточно эффективная маркетинговая политика</w:t>
      </w:r>
      <w:r w:rsidR="00EA6E07">
        <w:rPr>
          <w:rFonts w:ascii="Times New Roman" w:hAnsi="Times New Roman" w:cs="Times New Roman"/>
          <w:sz w:val="28"/>
          <w:szCs w:val="28"/>
        </w:rPr>
        <w:t>;</w:t>
      </w:r>
    </w:p>
    <w:p w:rsidR="00E74FC8" w:rsidRPr="00EA6E07" w:rsidRDefault="00E74FC8" w:rsidP="00EA6E07">
      <w:pPr>
        <w:spacing w:after="0" w:line="360" w:lineRule="auto"/>
        <w:ind w:right="-285" w:firstLine="426"/>
        <w:jc w:val="both"/>
        <w:rPr>
          <w:rFonts w:ascii="Times New Roman" w:hAnsi="Times New Roman" w:cs="Times New Roman"/>
          <w:sz w:val="28"/>
          <w:szCs w:val="28"/>
        </w:rPr>
      </w:pPr>
      <w:r w:rsidRPr="00EA6E07">
        <w:rPr>
          <w:rFonts w:ascii="Times New Roman" w:hAnsi="Times New Roman" w:cs="Times New Roman"/>
          <w:sz w:val="28"/>
          <w:szCs w:val="28"/>
        </w:rPr>
        <w:t>- отсутствие качественных показателей оценки деятельности бизнеса.</w:t>
      </w:r>
    </w:p>
    <w:p w:rsidR="00E74FC8" w:rsidRDefault="00E74FC8" w:rsidP="00E74FC8">
      <w:pPr>
        <w:pStyle w:val="ad"/>
        <w:spacing w:before="0" w:beforeAutospacing="0" w:after="0" w:afterAutospacing="0" w:line="360" w:lineRule="auto"/>
        <w:ind w:right="-285" w:firstLine="426"/>
        <w:jc w:val="both"/>
        <w:rPr>
          <w:sz w:val="28"/>
          <w:szCs w:val="28"/>
        </w:rPr>
      </w:pPr>
      <w:r>
        <w:rPr>
          <w:sz w:val="28"/>
          <w:szCs w:val="28"/>
        </w:rPr>
        <w:t xml:space="preserve">Для решения этих проблем и для создания благоприятных условий ведения предпринимательской деятельности на территории городского округа город Стерлитамак РБ в октябре 2015 года администрацией городского округа разработано и утверждено постановление «Об утверждении </w:t>
      </w:r>
      <w:proofErr w:type="gramStart"/>
      <w:r>
        <w:rPr>
          <w:sz w:val="28"/>
          <w:szCs w:val="28"/>
        </w:rPr>
        <w:t>Порядка проведения оценки регулирующего воздействия проектов нормативных правовых актов органов местного самоуправления городского округа</w:t>
      </w:r>
      <w:proofErr w:type="gramEnd"/>
      <w:r>
        <w:rPr>
          <w:sz w:val="28"/>
          <w:szCs w:val="28"/>
        </w:rPr>
        <w:t xml:space="preserve"> город Стерлитамак Республики Башкортостан». </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Целью оценки регулирующего воздействия является выявление в проекте положений, которые вводят избыточные обязанности, запреты и ограничения для субъектов предпринимательской и инвестиционной деятельности, способствуют возникновению необоснованных расходов субъектов предпринимательской и инвестиционной деятельности.</w:t>
      </w:r>
    </w:p>
    <w:p w:rsidR="005C20E1" w:rsidRDefault="009A5161" w:rsidP="00BE2F19">
      <w:pPr>
        <w:spacing w:after="0" w:line="360" w:lineRule="auto"/>
        <w:ind w:right="-285" w:firstLine="426"/>
        <w:jc w:val="both"/>
        <w:rPr>
          <w:rFonts w:ascii="Times New Roman" w:hAnsi="Times New Roman" w:cs="Times New Roman"/>
          <w:sz w:val="28"/>
          <w:szCs w:val="28"/>
        </w:rPr>
      </w:pPr>
      <w:r w:rsidRPr="00BE2F19">
        <w:rPr>
          <w:rFonts w:ascii="Times New Roman" w:hAnsi="Times New Roman" w:cs="Times New Roman"/>
          <w:sz w:val="28"/>
          <w:szCs w:val="28"/>
        </w:rPr>
        <w:t>Инвестиционная активность</w:t>
      </w:r>
      <w:r>
        <w:rPr>
          <w:rFonts w:ascii="Times New Roman" w:hAnsi="Times New Roman" w:cs="Times New Roman"/>
          <w:sz w:val="28"/>
          <w:szCs w:val="28"/>
        </w:rPr>
        <w:t xml:space="preserve"> предприятий города и предпринимателей </w:t>
      </w:r>
      <w:r w:rsidR="005C20E1">
        <w:rPr>
          <w:rFonts w:ascii="Times New Roman" w:hAnsi="Times New Roman" w:cs="Times New Roman"/>
          <w:sz w:val="28"/>
          <w:szCs w:val="28"/>
        </w:rPr>
        <w:t>растет.</w:t>
      </w:r>
    </w:p>
    <w:p w:rsidR="007E7EB3" w:rsidRDefault="007E7EB3" w:rsidP="00BE2F19">
      <w:pPr>
        <w:spacing w:after="0" w:line="360" w:lineRule="auto"/>
        <w:ind w:right="-285" w:firstLine="426"/>
        <w:jc w:val="both"/>
        <w:rPr>
          <w:rFonts w:ascii="Times New Roman" w:hAnsi="Times New Roman" w:cs="Times New Roman"/>
          <w:sz w:val="10"/>
          <w:szCs w:val="10"/>
        </w:rPr>
      </w:pPr>
    </w:p>
    <w:p w:rsidR="00041B34" w:rsidRDefault="00116429" w:rsidP="00BE2F19">
      <w:pPr>
        <w:spacing w:after="0" w:line="360" w:lineRule="auto"/>
        <w:ind w:right="-285" w:firstLine="426"/>
        <w:jc w:val="both"/>
        <w:rPr>
          <w:rFonts w:ascii="Times New Roman" w:hAnsi="Times New Roman" w:cs="Times New Roman"/>
          <w:sz w:val="10"/>
          <w:szCs w:val="10"/>
        </w:rPr>
      </w:pPr>
      <w:r>
        <w:rPr>
          <w:rFonts w:ascii="Times New Roman" w:hAnsi="Times New Roman" w:cs="Times New Roman"/>
          <w:noProof/>
          <w:sz w:val="10"/>
          <w:szCs w:val="10"/>
        </w:rPr>
        <w:pict>
          <v:rect id="_x0000_s1306" style="position:absolute;left:0;text-align:left;margin-left:366.8pt;margin-top:5.45pt;width:120.25pt;height:23.35pt;rotation:-180;flip:y;z-index:2517191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306">
              <w:txbxContent>
                <w:p w:rsidR="00AF2D7D" w:rsidRPr="004247BF" w:rsidRDefault="00AF2D7D" w:rsidP="00041B34">
                  <w:pPr>
                    <w:pStyle w:val="ad"/>
                    <w:kinsoku w:val="0"/>
                    <w:overflowPunct w:val="0"/>
                    <w:spacing w:before="0" w:after="0"/>
                    <w:textAlignment w:val="baseline"/>
                    <w:rPr>
                      <w:bCs/>
                      <w:shadow/>
                    </w:rPr>
                  </w:pPr>
                  <w:r>
                    <w:rPr>
                      <w:bCs/>
                      <w:shadow/>
                    </w:rPr>
                    <w:t>График 1.1.3.25</w:t>
                  </w:r>
                </w:p>
              </w:txbxContent>
            </v:textbox>
          </v:rect>
        </w:pict>
      </w:r>
    </w:p>
    <w:p w:rsidR="00041B34" w:rsidRDefault="00041B34" w:rsidP="00BE2F19">
      <w:pPr>
        <w:spacing w:after="0" w:line="360" w:lineRule="auto"/>
        <w:ind w:right="-285" w:firstLine="426"/>
        <w:jc w:val="both"/>
        <w:rPr>
          <w:rFonts w:ascii="Times New Roman" w:hAnsi="Times New Roman" w:cs="Times New Roman"/>
          <w:sz w:val="10"/>
          <w:szCs w:val="10"/>
        </w:rPr>
      </w:pPr>
    </w:p>
    <w:p w:rsidR="00041B34" w:rsidRPr="007E7EB3" w:rsidRDefault="00041B34" w:rsidP="00BE2F19">
      <w:pPr>
        <w:spacing w:after="0" w:line="360" w:lineRule="auto"/>
        <w:ind w:right="-285" w:firstLine="426"/>
        <w:jc w:val="both"/>
        <w:rPr>
          <w:rFonts w:ascii="Times New Roman" w:hAnsi="Times New Roman" w:cs="Times New Roman"/>
          <w:sz w:val="10"/>
          <w:szCs w:val="10"/>
        </w:rPr>
      </w:pPr>
    </w:p>
    <w:p w:rsidR="00C3388E" w:rsidRDefault="00666073" w:rsidP="007E7EB3">
      <w:pPr>
        <w:spacing w:after="0" w:line="360" w:lineRule="auto"/>
        <w:ind w:right="-285" w:hanging="284"/>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511480" cy="3466465"/>
            <wp:effectExtent l="0" t="0" r="0" b="0"/>
            <wp:docPr id="8195" name="Рисунок 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38495" cy="3483456"/>
                    </a:xfrm>
                    <a:prstGeom prst="rect">
                      <a:avLst/>
                    </a:prstGeom>
                    <a:noFill/>
                  </pic:spPr>
                </pic:pic>
              </a:graphicData>
            </a:graphic>
          </wp:inline>
        </w:drawing>
      </w:r>
    </w:p>
    <w:p w:rsidR="00D858AC" w:rsidRPr="005C20E1" w:rsidRDefault="00AB35AA" w:rsidP="005735CC">
      <w:pPr>
        <w:spacing w:after="0" w:line="360" w:lineRule="auto"/>
        <w:ind w:right="-285" w:firstLine="426"/>
        <w:jc w:val="both"/>
        <w:rPr>
          <w:rFonts w:ascii="Times New Roman" w:eastAsia="Times New Roman" w:hAnsi="Times New Roman" w:cs="Times New Roman"/>
          <w:sz w:val="28"/>
          <w:szCs w:val="28"/>
        </w:rPr>
      </w:pPr>
      <w:r w:rsidRPr="005C20E1">
        <w:rPr>
          <w:rFonts w:ascii="Times New Roman" w:eastAsia="Times New Roman" w:hAnsi="Times New Roman" w:cs="Times New Roman"/>
          <w:sz w:val="28"/>
          <w:szCs w:val="28"/>
        </w:rPr>
        <w:t>Инвестиции на душу н</w:t>
      </w:r>
      <w:r w:rsidR="009C3D9A" w:rsidRPr="005C20E1">
        <w:rPr>
          <w:rFonts w:ascii="Times New Roman" w:eastAsia="Times New Roman" w:hAnsi="Times New Roman" w:cs="Times New Roman"/>
          <w:sz w:val="28"/>
          <w:szCs w:val="28"/>
        </w:rPr>
        <w:t>аселения в городе по итогам 2017</w:t>
      </w:r>
      <w:r w:rsidRPr="005C20E1">
        <w:rPr>
          <w:rFonts w:ascii="Times New Roman" w:eastAsia="Times New Roman" w:hAnsi="Times New Roman" w:cs="Times New Roman"/>
          <w:sz w:val="28"/>
          <w:szCs w:val="28"/>
        </w:rPr>
        <w:t xml:space="preserve"> года </w:t>
      </w:r>
      <w:r w:rsidR="009C3D9A" w:rsidRPr="005C20E1">
        <w:rPr>
          <w:rFonts w:ascii="Times New Roman" w:eastAsia="Times New Roman" w:hAnsi="Times New Roman" w:cs="Times New Roman"/>
          <w:sz w:val="28"/>
          <w:szCs w:val="28"/>
        </w:rPr>
        <w:t>составили18,3 тыс</w:t>
      </w:r>
      <w:proofErr w:type="gramStart"/>
      <w:r w:rsidRPr="005C20E1">
        <w:rPr>
          <w:rFonts w:ascii="Times New Roman" w:eastAsia="Times New Roman" w:hAnsi="Times New Roman" w:cs="Times New Roman"/>
          <w:sz w:val="28"/>
          <w:szCs w:val="28"/>
        </w:rPr>
        <w:t>.р</w:t>
      </w:r>
      <w:proofErr w:type="gramEnd"/>
      <w:r w:rsidRPr="005C20E1">
        <w:rPr>
          <w:rFonts w:ascii="Times New Roman" w:eastAsia="Times New Roman" w:hAnsi="Times New Roman" w:cs="Times New Roman"/>
          <w:sz w:val="28"/>
          <w:szCs w:val="28"/>
        </w:rPr>
        <w:t xml:space="preserve">ублей. </w:t>
      </w:r>
      <w:r w:rsidR="002C60C1" w:rsidRPr="005C20E1">
        <w:rPr>
          <w:rFonts w:ascii="Times New Roman" w:eastAsia="Times New Roman" w:hAnsi="Times New Roman" w:cs="Times New Roman"/>
          <w:sz w:val="28"/>
          <w:szCs w:val="28"/>
        </w:rPr>
        <w:t xml:space="preserve">Среди 8 городских </w:t>
      </w:r>
      <w:r w:rsidR="005C20E1" w:rsidRPr="005C20E1">
        <w:rPr>
          <w:rFonts w:ascii="Times New Roman" w:eastAsia="Times New Roman" w:hAnsi="Times New Roman" w:cs="Times New Roman"/>
          <w:sz w:val="28"/>
          <w:szCs w:val="28"/>
        </w:rPr>
        <w:t>округов г</w:t>
      </w:r>
      <w:proofErr w:type="gramStart"/>
      <w:r w:rsidR="005C20E1" w:rsidRPr="005C20E1">
        <w:rPr>
          <w:rFonts w:ascii="Times New Roman" w:eastAsia="Times New Roman" w:hAnsi="Times New Roman" w:cs="Times New Roman"/>
          <w:sz w:val="28"/>
          <w:szCs w:val="28"/>
        </w:rPr>
        <w:t>.С</w:t>
      </w:r>
      <w:proofErr w:type="gramEnd"/>
      <w:r w:rsidR="005C20E1" w:rsidRPr="005C20E1">
        <w:rPr>
          <w:rFonts w:ascii="Times New Roman" w:eastAsia="Times New Roman" w:hAnsi="Times New Roman" w:cs="Times New Roman"/>
          <w:sz w:val="28"/>
          <w:szCs w:val="28"/>
        </w:rPr>
        <w:t>терлитамак</w:t>
      </w:r>
      <w:r w:rsidR="002C60C1" w:rsidRPr="005C20E1">
        <w:rPr>
          <w:rFonts w:ascii="Times New Roman" w:eastAsia="Times New Roman" w:hAnsi="Times New Roman" w:cs="Times New Roman"/>
          <w:sz w:val="28"/>
          <w:szCs w:val="28"/>
        </w:rPr>
        <w:t xml:space="preserve"> занимает 4 место</w:t>
      </w:r>
      <w:r w:rsidR="00E9223B" w:rsidRPr="005C20E1">
        <w:rPr>
          <w:rFonts w:ascii="Times New Roman" w:eastAsia="Times New Roman" w:hAnsi="Times New Roman" w:cs="Times New Roman"/>
          <w:sz w:val="28"/>
          <w:szCs w:val="28"/>
        </w:rPr>
        <w:t xml:space="preserve"> по </w:t>
      </w:r>
      <w:r w:rsidR="00E9223B" w:rsidRPr="005C20E1">
        <w:rPr>
          <w:rFonts w:ascii="Times New Roman" w:eastAsia="Times New Roman" w:hAnsi="Times New Roman" w:cs="Times New Roman"/>
          <w:sz w:val="28"/>
          <w:szCs w:val="28"/>
        </w:rPr>
        <w:lastRenderedPageBreak/>
        <w:t xml:space="preserve">инвестициям на душу населения и 3 место по инвестициям по крупным и средним предприятиям после Уфы и </w:t>
      </w:r>
      <w:proofErr w:type="spellStart"/>
      <w:r w:rsidR="005C20E1" w:rsidRPr="005C20E1">
        <w:rPr>
          <w:rFonts w:ascii="Times New Roman" w:eastAsia="Times New Roman" w:hAnsi="Times New Roman" w:cs="Times New Roman"/>
          <w:sz w:val="28"/>
          <w:szCs w:val="28"/>
        </w:rPr>
        <w:t>Салавата.</w:t>
      </w:r>
      <w:r w:rsidR="00D858AC" w:rsidRPr="005C20E1">
        <w:rPr>
          <w:rFonts w:ascii="Times New Roman" w:eastAsia="Times New Roman" w:hAnsi="Times New Roman" w:cs="Times New Roman"/>
          <w:sz w:val="28"/>
          <w:szCs w:val="28"/>
        </w:rPr>
        <w:t>В</w:t>
      </w:r>
      <w:proofErr w:type="spellEnd"/>
      <w:r w:rsidR="00D858AC" w:rsidRPr="005C20E1">
        <w:rPr>
          <w:rFonts w:ascii="Times New Roman" w:eastAsia="Times New Roman" w:hAnsi="Times New Roman" w:cs="Times New Roman"/>
          <w:sz w:val="28"/>
          <w:szCs w:val="28"/>
        </w:rPr>
        <w:t xml:space="preserve"> течение 2017 года осуществлялась реализация таких инвестиционных проектов (с фактическим выделением средств), как:</w:t>
      </w:r>
    </w:p>
    <w:p w:rsidR="00D858AC" w:rsidRPr="005C20E1" w:rsidRDefault="00D858AC" w:rsidP="005C20E1">
      <w:pPr>
        <w:spacing w:after="0" w:line="360" w:lineRule="auto"/>
        <w:ind w:right="-285" w:firstLine="426"/>
        <w:jc w:val="both"/>
        <w:rPr>
          <w:rFonts w:ascii="Times New Roman" w:eastAsia="Times New Roman" w:hAnsi="Times New Roman" w:cs="Times New Roman"/>
          <w:sz w:val="28"/>
          <w:szCs w:val="28"/>
        </w:rPr>
      </w:pPr>
      <w:r w:rsidRPr="005C20E1">
        <w:rPr>
          <w:rFonts w:ascii="Times New Roman" w:eastAsia="Times New Roman" w:hAnsi="Times New Roman" w:cs="Times New Roman"/>
          <w:sz w:val="28"/>
          <w:szCs w:val="28"/>
        </w:rPr>
        <w:t>- замена колонного оборудования на производстве кальцинированной соды (199,5 млн</w:t>
      </w:r>
      <w:proofErr w:type="gramStart"/>
      <w:r w:rsidRPr="005C20E1">
        <w:rPr>
          <w:rFonts w:ascii="Times New Roman" w:eastAsia="Times New Roman" w:hAnsi="Times New Roman" w:cs="Times New Roman"/>
          <w:sz w:val="28"/>
          <w:szCs w:val="28"/>
        </w:rPr>
        <w:t>.р</w:t>
      </w:r>
      <w:proofErr w:type="gramEnd"/>
      <w:r w:rsidRPr="005C20E1">
        <w:rPr>
          <w:rFonts w:ascii="Times New Roman" w:eastAsia="Times New Roman" w:hAnsi="Times New Roman" w:cs="Times New Roman"/>
          <w:sz w:val="28"/>
          <w:szCs w:val="28"/>
        </w:rPr>
        <w:t>уб.)</w:t>
      </w:r>
      <w:r w:rsidR="0096625D" w:rsidRPr="005C20E1">
        <w:rPr>
          <w:rFonts w:ascii="Times New Roman" w:eastAsia="Times New Roman" w:hAnsi="Times New Roman" w:cs="Times New Roman"/>
          <w:sz w:val="28"/>
          <w:szCs w:val="28"/>
        </w:rPr>
        <w:t>,</w:t>
      </w:r>
      <w:r w:rsidR="00E9223B" w:rsidRPr="005C20E1">
        <w:rPr>
          <w:rFonts w:ascii="Times New Roman" w:eastAsia="Times New Roman" w:hAnsi="Times New Roman" w:cs="Times New Roman"/>
          <w:sz w:val="28"/>
          <w:szCs w:val="28"/>
        </w:rPr>
        <w:t xml:space="preserve"> с</w:t>
      </w:r>
      <w:r w:rsidR="00A53E67" w:rsidRPr="005C20E1">
        <w:rPr>
          <w:rFonts w:ascii="Times New Roman" w:eastAsia="Times New Roman" w:hAnsi="Times New Roman" w:cs="Times New Roman"/>
          <w:sz w:val="28"/>
          <w:szCs w:val="28"/>
        </w:rPr>
        <w:t>рок реализации проекта 2014-202</w:t>
      </w:r>
      <w:r w:rsidR="00B4742B" w:rsidRPr="005C20E1">
        <w:rPr>
          <w:rFonts w:ascii="Times New Roman" w:eastAsia="Times New Roman" w:hAnsi="Times New Roman" w:cs="Times New Roman"/>
          <w:sz w:val="28"/>
          <w:szCs w:val="28"/>
        </w:rPr>
        <w:t>0</w:t>
      </w:r>
      <w:r w:rsidR="00E9223B" w:rsidRPr="005C20E1">
        <w:rPr>
          <w:rFonts w:ascii="Times New Roman" w:eastAsia="Times New Roman" w:hAnsi="Times New Roman" w:cs="Times New Roman"/>
          <w:sz w:val="28"/>
          <w:szCs w:val="28"/>
        </w:rPr>
        <w:t xml:space="preserve"> годы;</w:t>
      </w:r>
      <w:r w:rsidRPr="005C20E1">
        <w:rPr>
          <w:rFonts w:ascii="Times New Roman" w:eastAsia="Times New Roman" w:hAnsi="Times New Roman" w:cs="Times New Roman"/>
          <w:sz w:val="28"/>
          <w:szCs w:val="28"/>
        </w:rPr>
        <w:t xml:space="preserve"> модернизация производства очищенного бикарбоната натрия (182,1 млн.руб.)</w:t>
      </w:r>
      <w:r w:rsidR="0096625D" w:rsidRPr="005C20E1">
        <w:rPr>
          <w:rFonts w:ascii="Times New Roman" w:eastAsia="Times New Roman" w:hAnsi="Times New Roman" w:cs="Times New Roman"/>
          <w:sz w:val="28"/>
          <w:szCs w:val="28"/>
        </w:rPr>
        <w:t>,</w:t>
      </w:r>
      <w:r w:rsidR="00E9223B" w:rsidRPr="005C20E1">
        <w:rPr>
          <w:rFonts w:ascii="Times New Roman" w:eastAsia="Times New Roman" w:hAnsi="Times New Roman" w:cs="Times New Roman"/>
          <w:sz w:val="28"/>
          <w:szCs w:val="28"/>
        </w:rPr>
        <w:t xml:space="preserve">  срок реализации – 2017-2018 годы; </w:t>
      </w:r>
      <w:r w:rsidRPr="005C20E1">
        <w:rPr>
          <w:rFonts w:ascii="Times New Roman" w:eastAsia="Times New Roman" w:hAnsi="Times New Roman" w:cs="Times New Roman"/>
          <w:sz w:val="28"/>
          <w:szCs w:val="28"/>
        </w:rPr>
        <w:t xml:space="preserve"> развитие </w:t>
      </w:r>
      <w:proofErr w:type="spellStart"/>
      <w:r w:rsidRPr="005C20E1">
        <w:rPr>
          <w:rFonts w:ascii="Times New Roman" w:eastAsia="Times New Roman" w:hAnsi="Times New Roman" w:cs="Times New Roman"/>
          <w:sz w:val="28"/>
          <w:szCs w:val="28"/>
        </w:rPr>
        <w:t>рассолопромысла</w:t>
      </w:r>
      <w:proofErr w:type="spellEnd"/>
      <w:r w:rsidRPr="005C20E1">
        <w:rPr>
          <w:rFonts w:ascii="Times New Roman" w:eastAsia="Times New Roman" w:hAnsi="Times New Roman" w:cs="Times New Roman"/>
          <w:sz w:val="28"/>
          <w:szCs w:val="28"/>
        </w:rPr>
        <w:t xml:space="preserve"> (38,4 млн.руб.)</w:t>
      </w:r>
      <w:r w:rsidR="0096625D" w:rsidRPr="005C20E1">
        <w:rPr>
          <w:rFonts w:ascii="Times New Roman" w:eastAsia="Times New Roman" w:hAnsi="Times New Roman" w:cs="Times New Roman"/>
          <w:sz w:val="28"/>
          <w:szCs w:val="28"/>
        </w:rPr>
        <w:t>,</w:t>
      </w:r>
      <w:r w:rsidR="00E9223B" w:rsidRPr="005C20E1">
        <w:rPr>
          <w:rFonts w:ascii="Times New Roman" w:eastAsia="Times New Roman" w:hAnsi="Times New Roman" w:cs="Times New Roman"/>
          <w:sz w:val="28"/>
          <w:szCs w:val="28"/>
        </w:rPr>
        <w:t xml:space="preserve"> срок реализации </w:t>
      </w:r>
      <w:r w:rsidR="0096625D" w:rsidRPr="005C20E1">
        <w:rPr>
          <w:rFonts w:ascii="Times New Roman" w:eastAsia="Times New Roman" w:hAnsi="Times New Roman" w:cs="Times New Roman"/>
          <w:sz w:val="28"/>
          <w:szCs w:val="28"/>
        </w:rPr>
        <w:t xml:space="preserve">- </w:t>
      </w:r>
      <w:r w:rsidR="00E9223B" w:rsidRPr="005C20E1">
        <w:rPr>
          <w:rFonts w:ascii="Times New Roman" w:eastAsia="Times New Roman" w:hAnsi="Times New Roman" w:cs="Times New Roman"/>
          <w:sz w:val="28"/>
          <w:szCs w:val="28"/>
        </w:rPr>
        <w:t>2015-2019 годы;</w:t>
      </w:r>
      <w:r w:rsidRPr="005C20E1">
        <w:rPr>
          <w:rFonts w:ascii="Times New Roman" w:eastAsia="Times New Roman" w:hAnsi="Times New Roman" w:cs="Times New Roman"/>
          <w:sz w:val="28"/>
          <w:szCs w:val="28"/>
        </w:rPr>
        <w:t xml:space="preserve">  замена конвейерного транспорта на производстве кальцинированной соды (31,2 млн.руб.)</w:t>
      </w:r>
      <w:r w:rsidR="0096625D" w:rsidRPr="005C20E1">
        <w:rPr>
          <w:rFonts w:ascii="Times New Roman" w:eastAsia="Times New Roman" w:hAnsi="Times New Roman" w:cs="Times New Roman"/>
          <w:sz w:val="28"/>
          <w:szCs w:val="28"/>
        </w:rPr>
        <w:t>,</w:t>
      </w:r>
      <w:r w:rsidR="00E9223B" w:rsidRPr="005C20E1">
        <w:rPr>
          <w:rFonts w:ascii="Times New Roman" w:eastAsia="Times New Roman" w:hAnsi="Times New Roman" w:cs="Times New Roman"/>
          <w:sz w:val="28"/>
          <w:szCs w:val="28"/>
        </w:rPr>
        <w:t xml:space="preserve"> срок реализации – 2015-2018 годы;</w:t>
      </w:r>
      <w:r w:rsidRPr="005C20E1">
        <w:rPr>
          <w:rFonts w:ascii="Times New Roman" w:eastAsia="Times New Roman" w:hAnsi="Times New Roman" w:cs="Times New Roman"/>
          <w:sz w:val="28"/>
          <w:szCs w:val="28"/>
        </w:rPr>
        <w:t xml:space="preserve"> установка упаковочной </w:t>
      </w:r>
      <w:r w:rsidRPr="005C20E1">
        <w:rPr>
          <w:rFonts w:ascii="Times New Roman" w:eastAsia="Times New Roman" w:hAnsi="Times New Roman" w:cs="Times New Roman"/>
          <w:sz w:val="28"/>
          <w:szCs w:val="28"/>
          <w:lang w:val="en-US"/>
        </w:rPr>
        <w:t>FFS</w:t>
      </w:r>
      <w:r w:rsidRPr="005C20E1">
        <w:rPr>
          <w:rFonts w:ascii="Times New Roman" w:eastAsia="Times New Roman" w:hAnsi="Times New Roman" w:cs="Times New Roman"/>
          <w:sz w:val="28"/>
          <w:szCs w:val="28"/>
        </w:rPr>
        <w:t xml:space="preserve"> машины в отделение №2 очищенного бикарбоната натрия (81,7 млн</w:t>
      </w:r>
      <w:proofErr w:type="gramStart"/>
      <w:r w:rsidRPr="005C20E1">
        <w:rPr>
          <w:rFonts w:ascii="Times New Roman" w:eastAsia="Times New Roman" w:hAnsi="Times New Roman" w:cs="Times New Roman"/>
          <w:sz w:val="28"/>
          <w:szCs w:val="28"/>
        </w:rPr>
        <w:t>.р</w:t>
      </w:r>
      <w:proofErr w:type="gramEnd"/>
      <w:r w:rsidRPr="005C20E1">
        <w:rPr>
          <w:rFonts w:ascii="Times New Roman" w:eastAsia="Times New Roman" w:hAnsi="Times New Roman" w:cs="Times New Roman"/>
          <w:sz w:val="28"/>
          <w:szCs w:val="28"/>
        </w:rPr>
        <w:t>уб.)</w:t>
      </w:r>
      <w:r w:rsidR="0096625D" w:rsidRPr="005C20E1">
        <w:rPr>
          <w:rFonts w:ascii="Times New Roman" w:eastAsia="Times New Roman" w:hAnsi="Times New Roman" w:cs="Times New Roman"/>
          <w:sz w:val="28"/>
          <w:szCs w:val="28"/>
        </w:rPr>
        <w:t xml:space="preserve">, </w:t>
      </w:r>
      <w:r w:rsidR="00E9223B" w:rsidRPr="005C20E1">
        <w:rPr>
          <w:rFonts w:ascii="Times New Roman" w:eastAsia="Times New Roman" w:hAnsi="Times New Roman" w:cs="Times New Roman"/>
          <w:sz w:val="28"/>
          <w:szCs w:val="28"/>
        </w:rPr>
        <w:t xml:space="preserve"> срок реализации – 2017-2018 годы;</w:t>
      </w:r>
      <w:r w:rsidRPr="005C20E1">
        <w:rPr>
          <w:rFonts w:ascii="Times New Roman" w:eastAsia="Times New Roman" w:hAnsi="Times New Roman" w:cs="Times New Roman"/>
          <w:sz w:val="28"/>
          <w:szCs w:val="28"/>
        </w:rPr>
        <w:t xml:space="preserve"> реконструкция водооборотной системы производства «Каустик» (148,6 млн.руб.)</w:t>
      </w:r>
      <w:r w:rsidR="0096625D" w:rsidRPr="005C20E1">
        <w:rPr>
          <w:rFonts w:ascii="Times New Roman" w:eastAsia="Times New Roman" w:hAnsi="Times New Roman" w:cs="Times New Roman"/>
          <w:sz w:val="28"/>
          <w:szCs w:val="28"/>
        </w:rPr>
        <w:t>,</w:t>
      </w:r>
      <w:r w:rsidR="00E9223B" w:rsidRPr="005C20E1">
        <w:rPr>
          <w:rFonts w:ascii="Times New Roman" w:eastAsia="Times New Roman" w:hAnsi="Times New Roman" w:cs="Times New Roman"/>
          <w:sz w:val="28"/>
          <w:szCs w:val="28"/>
        </w:rPr>
        <w:t xml:space="preserve"> срок реализации – 2014-2021 годы; закуп и монтаж автоматической линии розлива белизны (450,7 млн.руб.)</w:t>
      </w:r>
      <w:r w:rsidR="0096625D" w:rsidRPr="005C20E1">
        <w:rPr>
          <w:rFonts w:ascii="Times New Roman" w:eastAsia="Times New Roman" w:hAnsi="Times New Roman" w:cs="Times New Roman"/>
          <w:sz w:val="28"/>
          <w:szCs w:val="28"/>
        </w:rPr>
        <w:t>,</w:t>
      </w:r>
      <w:r w:rsidR="00E9223B" w:rsidRPr="005C20E1">
        <w:rPr>
          <w:rFonts w:ascii="Times New Roman" w:eastAsia="Times New Roman" w:hAnsi="Times New Roman" w:cs="Times New Roman"/>
          <w:sz w:val="28"/>
          <w:szCs w:val="28"/>
        </w:rPr>
        <w:t xml:space="preserve"> проект завершен. В</w:t>
      </w:r>
      <w:r w:rsidRPr="005C20E1">
        <w:rPr>
          <w:rFonts w:ascii="Times New Roman" w:eastAsia="Times New Roman" w:hAnsi="Times New Roman" w:cs="Times New Roman"/>
          <w:sz w:val="28"/>
          <w:szCs w:val="28"/>
        </w:rPr>
        <w:t>се проекты реализовывались за счет собственных средств на АО «Башкирская содовая компания»;</w:t>
      </w:r>
    </w:p>
    <w:p w:rsidR="00D858AC" w:rsidRPr="005C20E1" w:rsidRDefault="00D858AC" w:rsidP="005C20E1">
      <w:pPr>
        <w:spacing w:after="0" w:line="360" w:lineRule="auto"/>
        <w:ind w:right="-285" w:firstLine="426"/>
        <w:jc w:val="both"/>
        <w:rPr>
          <w:rFonts w:ascii="Times New Roman" w:eastAsia="Times New Roman" w:hAnsi="Times New Roman" w:cs="Times New Roman"/>
          <w:sz w:val="28"/>
          <w:szCs w:val="28"/>
        </w:rPr>
      </w:pPr>
      <w:r w:rsidRPr="005C20E1">
        <w:rPr>
          <w:rFonts w:ascii="Times New Roman" w:eastAsia="Times New Roman" w:hAnsi="Times New Roman" w:cs="Times New Roman"/>
          <w:sz w:val="28"/>
          <w:szCs w:val="28"/>
        </w:rPr>
        <w:t>- техническое перевооружение производства абсорбентов с получением авиационного бензина</w:t>
      </w:r>
      <w:r w:rsidRPr="005C20E1">
        <w:rPr>
          <w:rFonts w:ascii="Times New Roman" w:eastAsia="Times New Roman" w:hAnsi="Times New Roman" w:cs="Times New Roman"/>
          <w:sz w:val="28"/>
          <w:szCs w:val="28"/>
          <w:lang w:val="en-US"/>
        </w:rPr>
        <w:t>AVGAS</w:t>
      </w:r>
      <w:r w:rsidRPr="005C20E1">
        <w:rPr>
          <w:rFonts w:ascii="Times New Roman" w:eastAsia="Times New Roman" w:hAnsi="Times New Roman" w:cs="Times New Roman"/>
          <w:sz w:val="28"/>
          <w:szCs w:val="28"/>
        </w:rPr>
        <w:t>100</w:t>
      </w:r>
      <w:r w:rsidRPr="005C20E1">
        <w:rPr>
          <w:rFonts w:ascii="Times New Roman" w:eastAsia="Times New Roman" w:hAnsi="Times New Roman" w:cs="Times New Roman"/>
          <w:sz w:val="28"/>
          <w:szCs w:val="28"/>
          <w:lang w:val="en-US"/>
        </w:rPr>
        <w:t>LL</w:t>
      </w:r>
      <w:r w:rsidRPr="005C20E1">
        <w:rPr>
          <w:rFonts w:ascii="Times New Roman" w:eastAsia="Times New Roman" w:hAnsi="Times New Roman" w:cs="Times New Roman"/>
          <w:sz w:val="28"/>
          <w:szCs w:val="28"/>
        </w:rPr>
        <w:t xml:space="preserve"> (54,6 </w:t>
      </w:r>
      <w:r w:rsidR="00E870FD" w:rsidRPr="005C20E1">
        <w:rPr>
          <w:rFonts w:ascii="Times New Roman" w:eastAsia="Times New Roman" w:hAnsi="Times New Roman" w:cs="Times New Roman"/>
          <w:sz w:val="28"/>
          <w:szCs w:val="28"/>
        </w:rPr>
        <w:t>млн</w:t>
      </w:r>
      <w:proofErr w:type="gramStart"/>
      <w:r w:rsidR="00E870FD" w:rsidRPr="005C20E1">
        <w:rPr>
          <w:rFonts w:ascii="Times New Roman" w:eastAsia="Times New Roman" w:hAnsi="Times New Roman" w:cs="Times New Roman"/>
          <w:sz w:val="28"/>
          <w:szCs w:val="28"/>
        </w:rPr>
        <w:t>.р</w:t>
      </w:r>
      <w:proofErr w:type="gramEnd"/>
      <w:r w:rsidR="00E870FD" w:rsidRPr="005C20E1">
        <w:rPr>
          <w:rFonts w:ascii="Times New Roman" w:eastAsia="Times New Roman" w:hAnsi="Times New Roman" w:cs="Times New Roman"/>
          <w:sz w:val="28"/>
          <w:szCs w:val="28"/>
        </w:rPr>
        <w:t>ублей</w:t>
      </w:r>
      <w:r w:rsidRPr="005C20E1">
        <w:rPr>
          <w:rFonts w:ascii="Times New Roman" w:eastAsia="Times New Roman" w:hAnsi="Times New Roman" w:cs="Times New Roman"/>
          <w:sz w:val="28"/>
          <w:szCs w:val="28"/>
        </w:rPr>
        <w:t>)за счет собственных средств на АО «</w:t>
      </w:r>
      <w:proofErr w:type="spellStart"/>
      <w:r w:rsidRPr="005C20E1">
        <w:rPr>
          <w:rFonts w:ascii="Times New Roman" w:eastAsia="Times New Roman" w:hAnsi="Times New Roman" w:cs="Times New Roman"/>
          <w:sz w:val="28"/>
          <w:szCs w:val="28"/>
        </w:rPr>
        <w:t>Стерлитамакский</w:t>
      </w:r>
      <w:proofErr w:type="spellEnd"/>
      <w:r w:rsidRPr="005C20E1">
        <w:rPr>
          <w:rFonts w:ascii="Times New Roman" w:eastAsia="Times New Roman" w:hAnsi="Times New Roman" w:cs="Times New Roman"/>
          <w:sz w:val="28"/>
          <w:szCs w:val="28"/>
        </w:rPr>
        <w:t xml:space="preserve"> нефтехимический завод»</w:t>
      </w:r>
      <w:r w:rsidR="00620220" w:rsidRPr="005C20E1">
        <w:rPr>
          <w:rFonts w:ascii="Times New Roman" w:eastAsia="Times New Roman" w:hAnsi="Times New Roman" w:cs="Times New Roman"/>
          <w:sz w:val="28"/>
          <w:szCs w:val="28"/>
        </w:rPr>
        <w:t>, проект завершен</w:t>
      </w:r>
      <w:r w:rsidRPr="005C20E1">
        <w:rPr>
          <w:rFonts w:ascii="Times New Roman" w:eastAsia="Times New Roman" w:hAnsi="Times New Roman" w:cs="Times New Roman"/>
          <w:sz w:val="28"/>
          <w:szCs w:val="28"/>
        </w:rPr>
        <w:t>;</w:t>
      </w:r>
    </w:p>
    <w:p w:rsidR="00D858AC" w:rsidRPr="005C20E1" w:rsidRDefault="00D858AC" w:rsidP="005C20E1">
      <w:pPr>
        <w:spacing w:after="0" w:line="360" w:lineRule="auto"/>
        <w:ind w:right="-285" w:firstLine="426"/>
        <w:jc w:val="both"/>
        <w:rPr>
          <w:rFonts w:ascii="Times New Roman" w:eastAsia="Times New Roman" w:hAnsi="Times New Roman" w:cs="Times New Roman"/>
          <w:sz w:val="28"/>
          <w:szCs w:val="28"/>
        </w:rPr>
      </w:pPr>
      <w:r w:rsidRPr="005C20E1">
        <w:rPr>
          <w:rFonts w:ascii="Times New Roman" w:eastAsia="Times New Roman" w:hAnsi="Times New Roman" w:cs="Times New Roman"/>
          <w:sz w:val="28"/>
          <w:szCs w:val="28"/>
        </w:rPr>
        <w:t xml:space="preserve">- реконструкция </w:t>
      </w:r>
      <w:proofErr w:type="spellStart"/>
      <w:r w:rsidRPr="005C20E1">
        <w:rPr>
          <w:rFonts w:ascii="Times New Roman" w:eastAsia="Times New Roman" w:hAnsi="Times New Roman" w:cs="Times New Roman"/>
          <w:sz w:val="28"/>
          <w:szCs w:val="28"/>
        </w:rPr>
        <w:t>спецпроизводства</w:t>
      </w:r>
      <w:proofErr w:type="spellEnd"/>
      <w:r w:rsidRPr="005C20E1">
        <w:rPr>
          <w:rFonts w:ascii="Times New Roman" w:eastAsia="Times New Roman" w:hAnsi="Times New Roman" w:cs="Times New Roman"/>
          <w:sz w:val="28"/>
          <w:szCs w:val="28"/>
        </w:rPr>
        <w:t xml:space="preserve"> (85 млн</w:t>
      </w:r>
      <w:proofErr w:type="gramStart"/>
      <w:r w:rsidRPr="005C20E1">
        <w:rPr>
          <w:rFonts w:ascii="Times New Roman" w:eastAsia="Times New Roman" w:hAnsi="Times New Roman" w:cs="Times New Roman"/>
          <w:sz w:val="28"/>
          <w:szCs w:val="28"/>
        </w:rPr>
        <w:t>.р</w:t>
      </w:r>
      <w:proofErr w:type="gramEnd"/>
      <w:r w:rsidRPr="005C20E1">
        <w:rPr>
          <w:rFonts w:ascii="Times New Roman" w:eastAsia="Times New Roman" w:hAnsi="Times New Roman" w:cs="Times New Roman"/>
          <w:sz w:val="28"/>
          <w:szCs w:val="28"/>
        </w:rPr>
        <w:t>уб.) за счет собственных средств на ФКП «Авангард</w:t>
      </w:r>
      <w:r w:rsidR="00E870FD" w:rsidRPr="005C20E1">
        <w:rPr>
          <w:rFonts w:ascii="Times New Roman" w:eastAsia="Times New Roman" w:hAnsi="Times New Roman" w:cs="Times New Roman"/>
          <w:sz w:val="28"/>
          <w:szCs w:val="28"/>
        </w:rPr>
        <w:t>», срок</w:t>
      </w:r>
      <w:r w:rsidR="00620220" w:rsidRPr="005C20E1">
        <w:rPr>
          <w:rFonts w:ascii="Times New Roman" w:eastAsia="Times New Roman" w:hAnsi="Times New Roman" w:cs="Times New Roman"/>
          <w:sz w:val="28"/>
          <w:szCs w:val="28"/>
        </w:rPr>
        <w:t xml:space="preserve"> реализации </w:t>
      </w:r>
      <w:r w:rsidR="00E870FD" w:rsidRPr="005C20E1">
        <w:rPr>
          <w:rFonts w:ascii="Times New Roman" w:eastAsia="Times New Roman" w:hAnsi="Times New Roman" w:cs="Times New Roman"/>
          <w:sz w:val="28"/>
          <w:szCs w:val="28"/>
        </w:rPr>
        <w:t>проекта -</w:t>
      </w:r>
      <w:r w:rsidR="00620220" w:rsidRPr="005C20E1">
        <w:rPr>
          <w:rFonts w:ascii="Times New Roman" w:eastAsia="Times New Roman" w:hAnsi="Times New Roman" w:cs="Times New Roman"/>
          <w:sz w:val="28"/>
          <w:szCs w:val="28"/>
        </w:rPr>
        <w:t xml:space="preserve"> 2012-2018 годы</w:t>
      </w:r>
      <w:r w:rsidRPr="005C20E1">
        <w:rPr>
          <w:rFonts w:ascii="Times New Roman" w:eastAsia="Times New Roman" w:hAnsi="Times New Roman" w:cs="Times New Roman"/>
          <w:sz w:val="28"/>
          <w:szCs w:val="28"/>
        </w:rPr>
        <w:t>;</w:t>
      </w:r>
    </w:p>
    <w:p w:rsidR="00D858AC" w:rsidRPr="005C20E1" w:rsidRDefault="00D858AC" w:rsidP="005C20E1">
      <w:pPr>
        <w:spacing w:after="0" w:line="360" w:lineRule="auto"/>
        <w:ind w:right="-285" w:firstLine="426"/>
        <w:jc w:val="both"/>
        <w:rPr>
          <w:rFonts w:ascii="Times New Roman" w:eastAsia="Times New Roman" w:hAnsi="Times New Roman" w:cs="Times New Roman"/>
          <w:sz w:val="28"/>
          <w:szCs w:val="28"/>
        </w:rPr>
      </w:pPr>
      <w:r w:rsidRPr="005C20E1">
        <w:rPr>
          <w:rFonts w:ascii="Times New Roman" w:eastAsia="Times New Roman" w:hAnsi="Times New Roman" w:cs="Times New Roman"/>
          <w:sz w:val="28"/>
          <w:szCs w:val="28"/>
        </w:rPr>
        <w:t>-модернизация цементной мельницы №7 на Филиале ООО «</w:t>
      </w:r>
      <w:proofErr w:type="spellStart"/>
      <w:r w:rsidR="00E870FD" w:rsidRPr="005C20E1">
        <w:rPr>
          <w:rFonts w:ascii="Times New Roman" w:eastAsia="Times New Roman" w:hAnsi="Times New Roman" w:cs="Times New Roman"/>
          <w:sz w:val="28"/>
          <w:szCs w:val="28"/>
        </w:rPr>
        <w:t>ХайдельбергцементРус</w:t>
      </w:r>
      <w:proofErr w:type="spellEnd"/>
      <w:r w:rsidRPr="005C20E1">
        <w:rPr>
          <w:rFonts w:ascii="Times New Roman" w:eastAsia="Times New Roman" w:hAnsi="Times New Roman" w:cs="Times New Roman"/>
          <w:sz w:val="28"/>
          <w:szCs w:val="28"/>
        </w:rPr>
        <w:t>» (9,8 млн</w:t>
      </w:r>
      <w:proofErr w:type="gramStart"/>
      <w:r w:rsidRPr="005C20E1">
        <w:rPr>
          <w:rFonts w:ascii="Times New Roman" w:eastAsia="Times New Roman" w:hAnsi="Times New Roman" w:cs="Times New Roman"/>
          <w:sz w:val="28"/>
          <w:szCs w:val="28"/>
        </w:rPr>
        <w:t>.р</w:t>
      </w:r>
      <w:proofErr w:type="gramEnd"/>
      <w:r w:rsidRPr="005C20E1">
        <w:rPr>
          <w:rFonts w:ascii="Times New Roman" w:eastAsia="Times New Roman" w:hAnsi="Times New Roman" w:cs="Times New Roman"/>
          <w:sz w:val="28"/>
          <w:szCs w:val="28"/>
        </w:rPr>
        <w:t>уб.</w:t>
      </w:r>
      <w:r w:rsidR="00620220" w:rsidRPr="005C20E1">
        <w:rPr>
          <w:rFonts w:ascii="Times New Roman" w:eastAsia="Times New Roman" w:hAnsi="Times New Roman" w:cs="Times New Roman"/>
          <w:sz w:val="28"/>
          <w:szCs w:val="28"/>
        </w:rPr>
        <w:t>)</w:t>
      </w:r>
      <w:r w:rsidRPr="005C20E1">
        <w:rPr>
          <w:rFonts w:ascii="Times New Roman" w:eastAsia="Times New Roman" w:hAnsi="Times New Roman" w:cs="Times New Roman"/>
          <w:sz w:val="28"/>
          <w:szCs w:val="28"/>
        </w:rPr>
        <w:t xml:space="preserve"> за счет собственных средств предприятия</w:t>
      </w:r>
      <w:r w:rsidR="00620220" w:rsidRPr="005C20E1">
        <w:rPr>
          <w:rFonts w:ascii="Times New Roman" w:eastAsia="Times New Roman" w:hAnsi="Times New Roman" w:cs="Times New Roman"/>
          <w:sz w:val="28"/>
          <w:szCs w:val="28"/>
        </w:rPr>
        <w:t>, проект завершен</w:t>
      </w:r>
      <w:r w:rsidRPr="005C20E1">
        <w:rPr>
          <w:rFonts w:ascii="Times New Roman" w:eastAsia="Times New Roman" w:hAnsi="Times New Roman" w:cs="Times New Roman"/>
          <w:sz w:val="28"/>
          <w:szCs w:val="28"/>
        </w:rPr>
        <w:t>;</w:t>
      </w:r>
    </w:p>
    <w:p w:rsidR="00D858AC" w:rsidRPr="005C20E1" w:rsidRDefault="00D858AC" w:rsidP="005C20E1">
      <w:pPr>
        <w:spacing w:after="0" w:line="360" w:lineRule="auto"/>
        <w:ind w:right="-285" w:firstLine="426"/>
        <w:jc w:val="both"/>
        <w:rPr>
          <w:rFonts w:ascii="Times New Roman" w:eastAsia="Times New Roman" w:hAnsi="Times New Roman" w:cs="Times New Roman"/>
          <w:sz w:val="28"/>
          <w:szCs w:val="28"/>
        </w:rPr>
      </w:pPr>
      <w:r w:rsidRPr="005C20E1">
        <w:rPr>
          <w:rFonts w:ascii="Times New Roman" w:eastAsia="Times New Roman" w:hAnsi="Times New Roman" w:cs="Times New Roman"/>
          <w:sz w:val="28"/>
          <w:szCs w:val="28"/>
        </w:rPr>
        <w:t>- создание современного производства кабинетных защит для станков с ЧПУ (5 млн</w:t>
      </w:r>
      <w:proofErr w:type="gramStart"/>
      <w:r w:rsidRPr="005C20E1">
        <w:rPr>
          <w:rFonts w:ascii="Times New Roman" w:eastAsia="Times New Roman" w:hAnsi="Times New Roman" w:cs="Times New Roman"/>
          <w:sz w:val="28"/>
          <w:szCs w:val="28"/>
        </w:rPr>
        <w:t>.р</w:t>
      </w:r>
      <w:proofErr w:type="gramEnd"/>
      <w:r w:rsidRPr="005C20E1">
        <w:rPr>
          <w:rFonts w:ascii="Times New Roman" w:eastAsia="Times New Roman" w:hAnsi="Times New Roman" w:cs="Times New Roman"/>
          <w:sz w:val="28"/>
          <w:szCs w:val="28"/>
        </w:rPr>
        <w:t>уб.)</w:t>
      </w:r>
      <w:r w:rsidR="0096625D" w:rsidRPr="005C20E1">
        <w:rPr>
          <w:rFonts w:ascii="Times New Roman" w:eastAsia="Times New Roman" w:hAnsi="Times New Roman" w:cs="Times New Roman"/>
          <w:sz w:val="28"/>
          <w:szCs w:val="28"/>
        </w:rPr>
        <w:t>, срок реализации – 2015-2020 годы</w:t>
      </w:r>
      <w:r w:rsidRPr="005C20E1">
        <w:rPr>
          <w:rFonts w:ascii="Times New Roman" w:eastAsia="Times New Roman" w:hAnsi="Times New Roman" w:cs="Times New Roman"/>
          <w:sz w:val="28"/>
          <w:szCs w:val="28"/>
        </w:rPr>
        <w:t xml:space="preserve"> и техническое перевооружение производства 2,3,5-ти осевых станков с ЧПУ и обрабатывающих центров (129 млн.руб.)</w:t>
      </w:r>
      <w:r w:rsidR="0096625D" w:rsidRPr="005C20E1">
        <w:rPr>
          <w:rFonts w:ascii="Times New Roman" w:eastAsia="Times New Roman" w:hAnsi="Times New Roman" w:cs="Times New Roman"/>
          <w:sz w:val="28"/>
          <w:szCs w:val="28"/>
        </w:rPr>
        <w:t>, срок реализации – 2016-2023 годы</w:t>
      </w:r>
      <w:r w:rsidRPr="005C20E1">
        <w:rPr>
          <w:rFonts w:ascii="Times New Roman" w:eastAsia="Times New Roman" w:hAnsi="Times New Roman" w:cs="Times New Roman"/>
          <w:sz w:val="28"/>
          <w:szCs w:val="28"/>
        </w:rPr>
        <w:t xml:space="preserve"> за счет средств федерального бюджета и собственных средств на ООО НПО «Станкостроение»;</w:t>
      </w:r>
    </w:p>
    <w:p w:rsidR="00D858AC" w:rsidRPr="005C20E1" w:rsidRDefault="00D858AC" w:rsidP="005C20E1">
      <w:pPr>
        <w:spacing w:after="0" w:line="360" w:lineRule="auto"/>
        <w:ind w:right="-285" w:firstLine="426"/>
        <w:jc w:val="both"/>
        <w:rPr>
          <w:rFonts w:ascii="Times New Roman" w:eastAsia="Times New Roman" w:hAnsi="Times New Roman" w:cs="Times New Roman"/>
          <w:sz w:val="28"/>
          <w:szCs w:val="28"/>
        </w:rPr>
      </w:pPr>
      <w:r w:rsidRPr="005C20E1">
        <w:rPr>
          <w:rFonts w:ascii="Times New Roman" w:eastAsia="Times New Roman" w:hAnsi="Times New Roman" w:cs="Times New Roman"/>
          <w:sz w:val="28"/>
          <w:szCs w:val="28"/>
        </w:rPr>
        <w:t>- реконструкция приемно-аппаратного участка (29 млн</w:t>
      </w:r>
      <w:proofErr w:type="gramStart"/>
      <w:r w:rsidRPr="005C20E1">
        <w:rPr>
          <w:rFonts w:ascii="Times New Roman" w:eastAsia="Times New Roman" w:hAnsi="Times New Roman" w:cs="Times New Roman"/>
          <w:sz w:val="28"/>
          <w:szCs w:val="28"/>
        </w:rPr>
        <w:t>.р</w:t>
      </w:r>
      <w:proofErr w:type="gramEnd"/>
      <w:r w:rsidRPr="005C20E1">
        <w:rPr>
          <w:rFonts w:ascii="Times New Roman" w:eastAsia="Times New Roman" w:hAnsi="Times New Roman" w:cs="Times New Roman"/>
          <w:sz w:val="28"/>
          <w:szCs w:val="28"/>
        </w:rPr>
        <w:t>уб.)</w:t>
      </w:r>
      <w:r w:rsidR="0096625D" w:rsidRPr="005C20E1">
        <w:rPr>
          <w:rFonts w:ascii="Times New Roman" w:eastAsia="Times New Roman" w:hAnsi="Times New Roman" w:cs="Times New Roman"/>
          <w:sz w:val="28"/>
          <w:szCs w:val="28"/>
        </w:rPr>
        <w:t xml:space="preserve">, проект </w:t>
      </w:r>
      <w:r w:rsidR="00E870FD" w:rsidRPr="005C20E1">
        <w:rPr>
          <w:rFonts w:ascii="Times New Roman" w:eastAsia="Times New Roman" w:hAnsi="Times New Roman" w:cs="Times New Roman"/>
          <w:sz w:val="28"/>
          <w:szCs w:val="28"/>
        </w:rPr>
        <w:t xml:space="preserve">завершен, </w:t>
      </w:r>
      <w:proofErr w:type="spellStart"/>
      <w:r w:rsidR="00E870FD" w:rsidRPr="005C20E1">
        <w:rPr>
          <w:rFonts w:ascii="Times New Roman" w:eastAsia="Times New Roman" w:hAnsi="Times New Roman" w:cs="Times New Roman"/>
          <w:sz w:val="28"/>
          <w:szCs w:val="28"/>
        </w:rPr>
        <w:t>и</w:t>
      </w:r>
      <w:r w:rsidR="0096625D" w:rsidRPr="005C20E1">
        <w:rPr>
          <w:rFonts w:ascii="Times New Roman" w:eastAsia="Times New Roman" w:hAnsi="Times New Roman" w:cs="Times New Roman"/>
          <w:sz w:val="28"/>
          <w:szCs w:val="28"/>
        </w:rPr>
        <w:t>реконструкция</w:t>
      </w:r>
      <w:proofErr w:type="spellEnd"/>
      <w:r w:rsidR="0096625D" w:rsidRPr="005C20E1">
        <w:rPr>
          <w:rFonts w:ascii="Times New Roman" w:eastAsia="Times New Roman" w:hAnsi="Times New Roman" w:cs="Times New Roman"/>
          <w:sz w:val="28"/>
          <w:szCs w:val="28"/>
        </w:rPr>
        <w:t xml:space="preserve"> </w:t>
      </w:r>
      <w:proofErr w:type="spellStart"/>
      <w:r w:rsidRPr="005C20E1">
        <w:rPr>
          <w:rFonts w:ascii="Times New Roman" w:eastAsia="Times New Roman" w:hAnsi="Times New Roman" w:cs="Times New Roman"/>
          <w:sz w:val="28"/>
          <w:szCs w:val="28"/>
        </w:rPr>
        <w:t>маслоцеха</w:t>
      </w:r>
      <w:proofErr w:type="spellEnd"/>
      <w:r w:rsidRPr="005C20E1">
        <w:rPr>
          <w:rFonts w:ascii="Times New Roman" w:eastAsia="Times New Roman" w:hAnsi="Times New Roman" w:cs="Times New Roman"/>
          <w:sz w:val="28"/>
          <w:szCs w:val="28"/>
        </w:rPr>
        <w:t xml:space="preserve"> (28 млн.руб.)</w:t>
      </w:r>
      <w:r w:rsidR="0096625D" w:rsidRPr="005C20E1">
        <w:rPr>
          <w:rFonts w:ascii="Times New Roman" w:eastAsia="Times New Roman" w:hAnsi="Times New Roman" w:cs="Times New Roman"/>
          <w:sz w:val="28"/>
          <w:szCs w:val="28"/>
        </w:rPr>
        <w:t xml:space="preserve">, срок реализации – 2017-2018 </w:t>
      </w:r>
      <w:r w:rsidR="00E870FD" w:rsidRPr="005C20E1">
        <w:rPr>
          <w:rFonts w:ascii="Times New Roman" w:eastAsia="Times New Roman" w:hAnsi="Times New Roman" w:cs="Times New Roman"/>
          <w:sz w:val="28"/>
          <w:szCs w:val="28"/>
        </w:rPr>
        <w:t>годы за</w:t>
      </w:r>
      <w:r w:rsidRPr="005C20E1">
        <w:rPr>
          <w:rFonts w:ascii="Times New Roman" w:eastAsia="Times New Roman" w:hAnsi="Times New Roman" w:cs="Times New Roman"/>
          <w:sz w:val="28"/>
          <w:szCs w:val="28"/>
        </w:rPr>
        <w:t xml:space="preserve"> счет собственных средств на АО «</w:t>
      </w:r>
      <w:proofErr w:type="spellStart"/>
      <w:r w:rsidRPr="005C20E1">
        <w:rPr>
          <w:rFonts w:ascii="Times New Roman" w:eastAsia="Times New Roman" w:hAnsi="Times New Roman" w:cs="Times New Roman"/>
          <w:sz w:val="28"/>
          <w:szCs w:val="28"/>
        </w:rPr>
        <w:t>Аллат</w:t>
      </w:r>
      <w:proofErr w:type="spellEnd"/>
      <w:r w:rsidRPr="005C20E1">
        <w:rPr>
          <w:rFonts w:ascii="Times New Roman" w:eastAsia="Times New Roman" w:hAnsi="Times New Roman" w:cs="Times New Roman"/>
          <w:sz w:val="28"/>
          <w:szCs w:val="28"/>
        </w:rPr>
        <w:t>».</w:t>
      </w:r>
    </w:p>
    <w:p w:rsidR="00D858AC" w:rsidRPr="007E7EB3" w:rsidRDefault="00D858AC" w:rsidP="007E7EB3">
      <w:pPr>
        <w:spacing w:after="0" w:line="360" w:lineRule="auto"/>
        <w:ind w:right="-285" w:firstLine="426"/>
        <w:jc w:val="both"/>
        <w:rPr>
          <w:rFonts w:ascii="Times New Roman" w:eastAsia="Times New Roman" w:hAnsi="Times New Roman" w:cs="Times New Roman"/>
          <w:sz w:val="28"/>
          <w:szCs w:val="28"/>
        </w:rPr>
      </w:pPr>
      <w:r w:rsidRPr="005C20E1">
        <w:rPr>
          <w:rFonts w:ascii="Times New Roman" w:eastAsia="Times New Roman" w:hAnsi="Times New Roman" w:cs="Times New Roman"/>
          <w:sz w:val="28"/>
          <w:szCs w:val="28"/>
        </w:rPr>
        <w:lastRenderedPageBreak/>
        <w:t xml:space="preserve">В сфере торговли за счет средств инвесторов начато строительство двух торговых центров: по </w:t>
      </w:r>
      <w:proofErr w:type="spellStart"/>
      <w:r w:rsidRPr="005C20E1">
        <w:rPr>
          <w:rFonts w:ascii="Times New Roman" w:eastAsia="Times New Roman" w:hAnsi="Times New Roman" w:cs="Times New Roman"/>
          <w:sz w:val="28"/>
          <w:szCs w:val="28"/>
        </w:rPr>
        <w:t>ул</w:t>
      </w:r>
      <w:proofErr w:type="gramStart"/>
      <w:r w:rsidRPr="005C20E1">
        <w:rPr>
          <w:rFonts w:ascii="Times New Roman" w:eastAsia="Times New Roman" w:hAnsi="Times New Roman" w:cs="Times New Roman"/>
          <w:sz w:val="28"/>
          <w:szCs w:val="28"/>
        </w:rPr>
        <w:t>.Х</w:t>
      </w:r>
      <w:proofErr w:type="gramEnd"/>
      <w:r w:rsidRPr="005C20E1">
        <w:rPr>
          <w:rFonts w:ascii="Times New Roman" w:eastAsia="Times New Roman" w:hAnsi="Times New Roman" w:cs="Times New Roman"/>
          <w:sz w:val="28"/>
          <w:szCs w:val="28"/>
        </w:rPr>
        <w:t>удайбердина</w:t>
      </w:r>
      <w:proofErr w:type="spellEnd"/>
      <w:r w:rsidRPr="005C20E1">
        <w:rPr>
          <w:rFonts w:ascii="Times New Roman" w:eastAsia="Times New Roman" w:hAnsi="Times New Roman" w:cs="Times New Roman"/>
          <w:sz w:val="28"/>
          <w:szCs w:val="28"/>
        </w:rPr>
        <w:t xml:space="preserve"> и по </w:t>
      </w:r>
      <w:proofErr w:type="spellStart"/>
      <w:r w:rsidRPr="005C20E1">
        <w:rPr>
          <w:rFonts w:ascii="Times New Roman" w:eastAsia="Times New Roman" w:hAnsi="Times New Roman" w:cs="Times New Roman"/>
          <w:sz w:val="28"/>
          <w:szCs w:val="28"/>
        </w:rPr>
        <w:t>ул.Черноморская.</w:t>
      </w:r>
      <w:r w:rsidR="0096625D" w:rsidRPr="005C20E1">
        <w:rPr>
          <w:rFonts w:ascii="Times New Roman" w:hAnsi="Times New Roman"/>
          <w:sz w:val="28"/>
          <w:szCs w:val="28"/>
        </w:rPr>
        <w:t>В</w:t>
      </w:r>
      <w:proofErr w:type="spellEnd"/>
      <w:r w:rsidR="0096625D" w:rsidRPr="005C20E1">
        <w:rPr>
          <w:rFonts w:ascii="Times New Roman" w:hAnsi="Times New Roman"/>
          <w:sz w:val="28"/>
          <w:szCs w:val="28"/>
        </w:rPr>
        <w:t xml:space="preserve"> 2017 году открыта подстанция «скорой помощи» в здании детской поликлиники № 4; введено пожарное депо в Западной части города с фактическим освоением бюджетных средств в объеме 64,5 млн.руб.; благоустраивалась территория </w:t>
      </w:r>
      <w:proofErr w:type="spellStart"/>
      <w:r w:rsidR="0096625D" w:rsidRPr="005C20E1">
        <w:rPr>
          <w:rFonts w:ascii="Times New Roman" w:hAnsi="Times New Roman"/>
          <w:sz w:val="28"/>
          <w:szCs w:val="28"/>
        </w:rPr>
        <w:t>города</w:t>
      </w:r>
      <w:proofErr w:type="gramStart"/>
      <w:r w:rsidR="0096625D" w:rsidRPr="005C20E1">
        <w:rPr>
          <w:rFonts w:ascii="Times New Roman" w:hAnsi="Times New Roman"/>
          <w:sz w:val="28"/>
          <w:szCs w:val="28"/>
        </w:rPr>
        <w:t>.</w:t>
      </w:r>
      <w:r w:rsidRPr="005C20E1">
        <w:rPr>
          <w:rFonts w:ascii="Times New Roman" w:eastAsia="Times New Roman" w:hAnsi="Times New Roman" w:cs="Times New Roman"/>
          <w:sz w:val="28"/>
          <w:szCs w:val="28"/>
        </w:rPr>
        <w:t>Р</w:t>
      </w:r>
      <w:proofErr w:type="gramEnd"/>
      <w:r w:rsidRPr="005C20E1">
        <w:rPr>
          <w:rFonts w:ascii="Times New Roman" w:eastAsia="Times New Roman" w:hAnsi="Times New Roman" w:cs="Times New Roman"/>
          <w:sz w:val="28"/>
          <w:szCs w:val="28"/>
        </w:rPr>
        <w:t>езультатом</w:t>
      </w:r>
      <w:proofErr w:type="spellEnd"/>
      <w:r w:rsidRPr="005C20E1">
        <w:rPr>
          <w:rFonts w:ascii="Times New Roman" w:eastAsia="Times New Roman" w:hAnsi="Times New Roman" w:cs="Times New Roman"/>
          <w:sz w:val="28"/>
          <w:szCs w:val="28"/>
        </w:rPr>
        <w:t xml:space="preserve"> освоения инвестиций, направленных на развитие социальной и инженерной инфраструктуры города, явилось строительство школы на 1225 учебных мест в микрорайоне №5 Западного района, строительство и ввод ливневого коллектора от перекрестка пр.Октября – ул.Строителей с выездом на Раевский тракт, внеплощадочных сетей теплоснабжения, водоснабжения и канализации жилого района «Прибрежный», тепловых сетей микрорайона №2 Западного жилого района, выполнение работ по градостроительному проектированию микрорайонов города, разработка проектно-сметной документации объектов транспортной и инженерной инфраструктуры.</w:t>
      </w:r>
    </w:p>
    <w:p w:rsidR="009264DC" w:rsidRDefault="009264DC" w:rsidP="005C20E1">
      <w:pPr>
        <w:spacing w:after="0" w:line="360" w:lineRule="auto"/>
        <w:ind w:right="-285" w:firstLine="426"/>
        <w:jc w:val="both"/>
        <w:rPr>
          <w:rFonts w:ascii="Times New Roman" w:eastAsia="Times New Roman" w:hAnsi="Times New Roman"/>
          <w:sz w:val="28"/>
          <w:szCs w:val="28"/>
        </w:rPr>
      </w:pPr>
      <w:r w:rsidRPr="005C20E1">
        <w:rPr>
          <w:rFonts w:ascii="Times New Roman" w:eastAsia="Times New Roman" w:hAnsi="Times New Roman"/>
          <w:sz w:val="28"/>
          <w:szCs w:val="28"/>
        </w:rPr>
        <w:t xml:space="preserve">В январе-декабре 2017 года в рамках </w:t>
      </w:r>
      <w:r w:rsidRPr="005C20E1">
        <w:rPr>
          <w:rFonts w:ascii="Times New Roman" w:hAnsi="Times New Roman"/>
          <w:sz w:val="28"/>
          <w:szCs w:val="28"/>
        </w:rPr>
        <w:t>Республиканской адресной инвестиционной программы</w:t>
      </w:r>
      <w:r w:rsidRPr="005C20E1">
        <w:rPr>
          <w:rFonts w:ascii="Times New Roman" w:eastAsia="Times New Roman" w:hAnsi="Times New Roman"/>
          <w:sz w:val="28"/>
          <w:szCs w:val="28"/>
        </w:rPr>
        <w:t xml:space="preserve"> освоено 322,5 млн</w:t>
      </w:r>
      <w:proofErr w:type="gramStart"/>
      <w:r w:rsidRPr="005C20E1">
        <w:rPr>
          <w:rFonts w:ascii="Times New Roman" w:eastAsia="Times New Roman" w:hAnsi="Times New Roman"/>
          <w:sz w:val="28"/>
          <w:szCs w:val="28"/>
        </w:rPr>
        <w:t>.р</w:t>
      </w:r>
      <w:proofErr w:type="gramEnd"/>
      <w:r w:rsidRPr="005C20E1">
        <w:rPr>
          <w:rFonts w:ascii="Times New Roman" w:eastAsia="Times New Roman" w:hAnsi="Times New Roman"/>
          <w:sz w:val="28"/>
          <w:szCs w:val="28"/>
        </w:rPr>
        <w:t>уб. бюджетных средств, из них:- на строительство школы на 1225 учебных мест в микрорайоне №5 Западный городского округа город Стерлитамак – 155,4 млн.руб.;- на переселение граждан из аварийного жилья – 158,5млн.руб., в том числе средства РФ – 35,7млн.руб., средства РБ – 122,8млн.руб. (</w:t>
      </w:r>
      <w:proofErr w:type="spellStart"/>
      <w:r w:rsidRPr="005C20E1">
        <w:rPr>
          <w:rFonts w:ascii="Times New Roman" w:eastAsia="Times New Roman" w:hAnsi="Times New Roman"/>
          <w:sz w:val="28"/>
          <w:szCs w:val="28"/>
        </w:rPr>
        <w:t>справочно:из</w:t>
      </w:r>
      <w:proofErr w:type="spellEnd"/>
      <w:r w:rsidRPr="005C20E1">
        <w:rPr>
          <w:rFonts w:ascii="Times New Roman" w:eastAsia="Times New Roman" w:hAnsi="Times New Roman"/>
          <w:sz w:val="28"/>
          <w:szCs w:val="28"/>
        </w:rPr>
        <w:t xml:space="preserve"> местного бюджета выделено и освоено 52 млн</w:t>
      </w:r>
      <w:proofErr w:type="gramStart"/>
      <w:r w:rsidRPr="005C20E1">
        <w:rPr>
          <w:rFonts w:ascii="Times New Roman" w:eastAsia="Times New Roman" w:hAnsi="Times New Roman"/>
          <w:sz w:val="28"/>
          <w:szCs w:val="28"/>
        </w:rPr>
        <w:t>.р</w:t>
      </w:r>
      <w:proofErr w:type="gramEnd"/>
      <w:r w:rsidRPr="005C20E1">
        <w:rPr>
          <w:rFonts w:ascii="Times New Roman" w:eastAsia="Times New Roman" w:hAnsi="Times New Roman"/>
          <w:sz w:val="28"/>
          <w:szCs w:val="28"/>
        </w:rPr>
        <w:t>уб.);- на проект инженерной инфраструктуры микрорайона №2 Западного района (на завершение строительства ливневого коллектора) – 8,</w:t>
      </w:r>
      <w:r w:rsidR="00E870FD" w:rsidRPr="005C20E1">
        <w:rPr>
          <w:rFonts w:ascii="Times New Roman" w:eastAsia="Times New Roman" w:hAnsi="Times New Roman"/>
          <w:sz w:val="28"/>
          <w:szCs w:val="28"/>
        </w:rPr>
        <w:t>6 млн.</w:t>
      </w:r>
      <w:r w:rsidRPr="005C20E1">
        <w:rPr>
          <w:rFonts w:ascii="Times New Roman" w:eastAsia="Times New Roman" w:hAnsi="Times New Roman"/>
          <w:sz w:val="28"/>
          <w:szCs w:val="28"/>
        </w:rPr>
        <w:t xml:space="preserve">руб. </w:t>
      </w:r>
    </w:p>
    <w:p w:rsidR="004007DB" w:rsidRDefault="004007DB" w:rsidP="004007DB">
      <w:pPr>
        <w:spacing w:after="0" w:line="360" w:lineRule="auto"/>
        <w:ind w:right="-285" w:firstLine="426"/>
        <w:jc w:val="both"/>
        <w:rPr>
          <w:rFonts w:ascii="Times New Roman" w:hAnsi="Times New Roman" w:cs="Times New Roman"/>
          <w:sz w:val="28"/>
          <w:szCs w:val="28"/>
        </w:rPr>
      </w:pPr>
      <w:r w:rsidRPr="003916F9">
        <w:rPr>
          <w:rFonts w:ascii="Times New Roman" w:hAnsi="Times New Roman" w:cs="Times New Roman"/>
          <w:sz w:val="28"/>
          <w:szCs w:val="28"/>
        </w:rPr>
        <w:t xml:space="preserve">Создание благоприятных условий для предпринимательского сообщества и притока частного капитала в отрасль свидетельствует о позитивном развитии </w:t>
      </w:r>
      <w:r w:rsidRPr="001B3491">
        <w:rPr>
          <w:rFonts w:ascii="Times New Roman" w:hAnsi="Times New Roman" w:cs="Times New Roman"/>
          <w:i/>
          <w:sz w:val="28"/>
          <w:szCs w:val="28"/>
        </w:rPr>
        <w:t>потребительского рынка</w:t>
      </w:r>
      <w:r w:rsidRPr="005E4BC5">
        <w:rPr>
          <w:rFonts w:ascii="Times New Roman" w:hAnsi="Times New Roman" w:cs="Times New Roman"/>
          <w:b/>
          <w:sz w:val="28"/>
          <w:szCs w:val="28"/>
        </w:rPr>
        <w:t>.</w:t>
      </w:r>
      <w:r w:rsidRPr="003916F9">
        <w:rPr>
          <w:rFonts w:ascii="Times New Roman" w:hAnsi="Times New Roman" w:cs="Times New Roman"/>
          <w:sz w:val="28"/>
          <w:szCs w:val="28"/>
        </w:rPr>
        <w:t xml:space="preserve"> За пять лет</w:t>
      </w:r>
      <w:r>
        <w:rPr>
          <w:rFonts w:ascii="Times New Roman" w:hAnsi="Times New Roman" w:cs="Times New Roman"/>
          <w:sz w:val="28"/>
          <w:szCs w:val="28"/>
        </w:rPr>
        <w:t>, с 201</w:t>
      </w:r>
      <w:r w:rsidR="00271FA4">
        <w:rPr>
          <w:rFonts w:ascii="Times New Roman" w:hAnsi="Times New Roman" w:cs="Times New Roman"/>
          <w:sz w:val="28"/>
          <w:szCs w:val="28"/>
        </w:rPr>
        <w:t>2</w:t>
      </w:r>
      <w:r>
        <w:rPr>
          <w:rFonts w:ascii="Times New Roman" w:hAnsi="Times New Roman" w:cs="Times New Roman"/>
          <w:sz w:val="28"/>
          <w:szCs w:val="28"/>
        </w:rPr>
        <w:t xml:space="preserve"> по 2017годы,</w:t>
      </w:r>
      <w:r w:rsidRPr="003916F9">
        <w:rPr>
          <w:rFonts w:ascii="Times New Roman" w:hAnsi="Times New Roman" w:cs="Times New Roman"/>
          <w:sz w:val="28"/>
          <w:szCs w:val="28"/>
        </w:rPr>
        <w:t xml:space="preserve"> осуществились масштабные проекты по строительству крупных торговых центров, это: ТЦ «Арбат</w:t>
      </w:r>
      <w:r>
        <w:rPr>
          <w:rFonts w:ascii="Times New Roman" w:hAnsi="Times New Roman" w:cs="Times New Roman"/>
          <w:sz w:val="28"/>
          <w:szCs w:val="28"/>
        </w:rPr>
        <w:t>»</w:t>
      </w:r>
      <w:r w:rsidRPr="003916F9">
        <w:rPr>
          <w:rFonts w:ascii="Times New Roman" w:hAnsi="Times New Roman" w:cs="Times New Roman"/>
          <w:sz w:val="28"/>
          <w:szCs w:val="28"/>
        </w:rPr>
        <w:t xml:space="preserve"> (30 тыс</w:t>
      </w:r>
      <w:r>
        <w:rPr>
          <w:rFonts w:ascii="Times New Roman" w:hAnsi="Times New Roman" w:cs="Times New Roman"/>
          <w:sz w:val="28"/>
          <w:szCs w:val="28"/>
        </w:rPr>
        <w:t>.</w:t>
      </w:r>
      <w:r w:rsidRPr="003916F9">
        <w:rPr>
          <w:rFonts w:ascii="Times New Roman" w:hAnsi="Times New Roman" w:cs="Times New Roman"/>
          <w:sz w:val="28"/>
          <w:szCs w:val="28"/>
        </w:rPr>
        <w:t xml:space="preserve"> кв. м.), вторая очередь ТЦ «Фабри» (59,5 тыс. кв. м.), ТК «</w:t>
      </w:r>
      <w:proofErr w:type="spellStart"/>
      <w:r w:rsidRPr="003916F9">
        <w:rPr>
          <w:rFonts w:ascii="Times New Roman" w:hAnsi="Times New Roman" w:cs="Times New Roman"/>
          <w:sz w:val="28"/>
          <w:szCs w:val="28"/>
        </w:rPr>
        <w:t>Астр</w:t>
      </w:r>
      <w:r>
        <w:rPr>
          <w:rFonts w:ascii="Times New Roman" w:hAnsi="Times New Roman" w:cs="Times New Roman"/>
          <w:sz w:val="28"/>
          <w:szCs w:val="28"/>
        </w:rPr>
        <w:t>ум</w:t>
      </w:r>
      <w:proofErr w:type="spellEnd"/>
      <w:r w:rsidRPr="003916F9">
        <w:rPr>
          <w:rFonts w:ascii="Times New Roman" w:hAnsi="Times New Roman" w:cs="Times New Roman"/>
          <w:sz w:val="28"/>
          <w:szCs w:val="28"/>
        </w:rPr>
        <w:t xml:space="preserve">» (47тыс. кв. м.), ТЦ «Сити </w:t>
      </w:r>
      <w:proofErr w:type="spellStart"/>
      <w:r w:rsidRPr="003916F9">
        <w:rPr>
          <w:rFonts w:ascii="Times New Roman" w:hAnsi="Times New Roman" w:cs="Times New Roman"/>
          <w:sz w:val="28"/>
          <w:szCs w:val="28"/>
        </w:rPr>
        <w:t>Молл</w:t>
      </w:r>
      <w:proofErr w:type="spellEnd"/>
      <w:r w:rsidRPr="003916F9">
        <w:rPr>
          <w:rFonts w:ascii="Times New Roman" w:hAnsi="Times New Roman" w:cs="Times New Roman"/>
          <w:sz w:val="28"/>
          <w:szCs w:val="28"/>
        </w:rPr>
        <w:t>» (53тыс</w:t>
      </w:r>
      <w:r>
        <w:rPr>
          <w:rFonts w:ascii="Times New Roman" w:hAnsi="Times New Roman" w:cs="Times New Roman"/>
          <w:sz w:val="28"/>
          <w:szCs w:val="28"/>
        </w:rPr>
        <w:t xml:space="preserve">.кв. м.), «МЕТРО Кэш </w:t>
      </w:r>
      <w:proofErr w:type="spellStart"/>
      <w:r>
        <w:rPr>
          <w:rFonts w:ascii="Times New Roman" w:hAnsi="Times New Roman" w:cs="Times New Roman"/>
          <w:sz w:val="28"/>
          <w:szCs w:val="28"/>
        </w:rPr>
        <w:t>энд</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Керри</w:t>
      </w:r>
      <w:proofErr w:type="spellEnd"/>
      <w:r>
        <w:rPr>
          <w:rFonts w:ascii="Times New Roman" w:hAnsi="Times New Roman" w:cs="Times New Roman"/>
          <w:sz w:val="28"/>
          <w:szCs w:val="28"/>
        </w:rPr>
        <w:t>»</w:t>
      </w:r>
      <w:r w:rsidRPr="003916F9">
        <w:rPr>
          <w:rFonts w:ascii="Times New Roman" w:hAnsi="Times New Roman" w:cs="Times New Roman"/>
          <w:sz w:val="28"/>
          <w:szCs w:val="28"/>
        </w:rPr>
        <w:t xml:space="preserve"> (9,1тыс. кв. м.), ТЦ «Герм</w:t>
      </w:r>
      <w:r>
        <w:rPr>
          <w:rFonts w:ascii="Times New Roman" w:hAnsi="Times New Roman" w:cs="Times New Roman"/>
          <w:sz w:val="28"/>
          <w:szCs w:val="28"/>
        </w:rPr>
        <w:t xml:space="preserve">ес» </w:t>
      </w:r>
      <w:r w:rsidRPr="003916F9">
        <w:rPr>
          <w:rFonts w:ascii="Times New Roman" w:hAnsi="Times New Roman" w:cs="Times New Roman"/>
          <w:sz w:val="28"/>
          <w:szCs w:val="28"/>
        </w:rPr>
        <w:t>(4тыс. кв. м.</w:t>
      </w:r>
      <w:r>
        <w:rPr>
          <w:rFonts w:ascii="Times New Roman" w:hAnsi="Times New Roman" w:cs="Times New Roman"/>
          <w:sz w:val="28"/>
          <w:szCs w:val="28"/>
        </w:rPr>
        <w:t>),</w:t>
      </w:r>
      <w:r w:rsidRPr="003916F9">
        <w:rPr>
          <w:rFonts w:ascii="Times New Roman" w:hAnsi="Times New Roman" w:cs="Times New Roman"/>
          <w:sz w:val="28"/>
          <w:szCs w:val="28"/>
        </w:rPr>
        <w:t xml:space="preserve"> ТЦ «Ареал-Парк» (3тыс. кв. м.), а также оптово </w:t>
      </w:r>
      <w:proofErr w:type="gramStart"/>
      <w:r w:rsidRPr="003916F9">
        <w:rPr>
          <w:rFonts w:ascii="Times New Roman" w:hAnsi="Times New Roman" w:cs="Times New Roman"/>
          <w:sz w:val="28"/>
          <w:szCs w:val="28"/>
        </w:rPr>
        <w:t>–р</w:t>
      </w:r>
      <w:proofErr w:type="gramEnd"/>
      <w:r w:rsidRPr="003916F9">
        <w:rPr>
          <w:rFonts w:ascii="Times New Roman" w:hAnsi="Times New Roman" w:cs="Times New Roman"/>
          <w:sz w:val="28"/>
          <w:szCs w:val="28"/>
        </w:rPr>
        <w:t>аспределительный склад ОАО «</w:t>
      </w:r>
      <w:proofErr w:type="spellStart"/>
      <w:r w:rsidRPr="003916F9">
        <w:rPr>
          <w:rFonts w:ascii="Times New Roman" w:hAnsi="Times New Roman" w:cs="Times New Roman"/>
          <w:sz w:val="28"/>
          <w:szCs w:val="28"/>
        </w:rPr>
        <w:t>Тандер</w:t>
      </w:r>
      <w:proofErr w:type="spellEnd"/>
      <w:r w:rsidRPr="003916F9">
        <w:rPr>
          <w:rFonts w:ascii="Times New Roman" w:hAnsi="Times New Roman" w:cs="Times New Roman"/>
          <w:sz w:val="28"/>
          <w:szCs w:val="28"/>
        </w:rPr>
        <w:t>» (46,5тыс.</w:t>
      </w:r>
      <w:r>
        <w:rPr>
          <w:rFonts w:ascii="Times New Roman" w:hAnsi="Times New Roman" w:cs="Times New Roman"/>
          <w:sz w:val="28"/>
          <w:szCs w:val="28"/>
        </w:rPr>
        <w:t xml:space="preserve"> кв. м.).</w:t>
      </w:r>
    </w:p>
    <w:p w:rsidR="004007DB" w:rsidRDefault="004007DB" w:rsidP="004007DB">
      <w:pPr>
        <w:spacing w:after="0" w:line="360" w:lineRule="auto"/>
        <w:ind w:right="-285" w:firstLine="426"/>
        <w:jc w:val="both"/>
        <w:rPr>
          <w:rFonts w:ascii="Times New Roman" w:hAnsi="Times New Roman" w:cs="Times New Roman"/>
          <w:sz w:val="28"/>
          <w:szCs w:val="28"/>
        </w:rPr>
      </w:pPr>
      <w:r w:rsidRPr="003916F9">
        <w:rPr>
          <w:rFonts w:ascii="Times New Roman" w:hAnsi="Times New Roman" w:cs="Times New Roman"/>
          <w:sz w:val="28"/>
          <w:szCs w:val="28"/>
        </w:rPr>
        <w:t>Суммарная торговая площадь объектов торговли выросла в полтора раза с 1</w:t>
      </w:r>
      <w:r w:rsidR="00271FA4">
        <w:rPr>
          <w:rFonts w:ascii="Times New Roman" w:hAnsi="Times New Roman" w:cs="Times New Roman"/>
          <w:sz w:val="28"/>
          <w:szCs w:val="28"/>
        </w:rPr>
        <w:t>80</w:t>
      </w:r>
      <w:r w:rsidRPr="003916F9">
        <w:rPr>
          <w:rFonts w:ascii="Times New Roman" w:hAnsi="Times New Roman" w:cs="Times New Roman"/>
          <w:sz w:val="28"/>
          <w:szCs w:val="28"/>
        </w:rPr>
        <w:t xml:space="preserve"> тысяч кв.м. </w:t>
      </w:r>
      <w:r w:rsidRPr="005C1816">
        <w:rPr>
          <w:rFonts w:ascii="Times New Roman" w:hAnsi="Times New Roman" w:cs="Times New Roman"/>
          <w:sz w:val="28"/>
          <w:szCs w:val="28"/>
        </w:rPr>
        <w:t xml:space="preserve">до 268,3 тыс. кв.м., обеспеченность торговыми площадями на 1000 </w:t>
      </w:r>
      <w:r w:rsidRPr="005C1816">
        <w:rPr>
          <w:rFonts w:ascii="Times New Roman" w:hAnsi="Times New Roman" w:cs="Times New Roman"/>
          <w:sz w:val="28"/>
          <w:szCs w:val="28"/>
        </w:rPr>
        <w:lastRenderedPageBreak/>
        <w:t>жителей увеличилась с 6</w:t>
      </w:r>
      <w:r w:rsidR="00271FA4">
        <w:rPr>
          <w:rFonts w:ascii="Times New Roman" w:hAnsi="Times New Roman" w:cs="Times New Roman"/>
          <w:sz w:val="28"/>
          <w:szCs w:val="28"/>
        </w:rPr>
        <w:t>56</w:t>
      </w:r>
      <w:r w:rsidRPr="005C1816">
        <w:rPr>
          <w:rFonts w:ascii="Times New Roman" w:hAnsi="Times New Roman" w:cs="Times New Roman"/>
          <w:sz w:val="28"/>
          <w:szCs w:val="28"/>
        </w:rPr>
        <w:t xml:space="preserve"> кв.м. до 957кв.м</w:t>
      </w:r>
      <w:proofErr w:type="gramStart"/>
      <w:r w:rsidRPr="005C1816">
        <w:rPr>
          <w:rFonts w:ascii="Times New Roman" w:hAnsi="Times New Roman" w:cs="Times New Roman"/>
          <w:sz w:val="28"/>
          <w:szCs w:val="28"/>
        </w:rPr>
        <w:t>.</w:t>
      </w:r>
      <w:r w:rsidRPr="003916F9">
        <w:rPr>
          <w:rFonts w:ascii="Times New Roman" w:hAnsi="Times New Roman" w:cs="Times New Roman"/>
          <w:i/>
          <w:sz w:val="28"/>
          <w:szCs w:val="28"/>
        </w:rPr>
        <w:t>(</w:t>
      </w:r>
      <w:proofErr w:type="spellStart"/>
      <w:proofErr w:type="gramEnd"/>
      <w:r w:rsidRPr="003916F9">
        <w:rPr>
          <w:rFonts w:ascii="Times New Roman" w:hAnsi="Times New Roman" w:cs="Times New Roman"/>
          <w:i/>
          <w:sz w:val="28"/>
          <w:szCs w:val="28"/>
        </w:rPr>
        <w:t>справочно</w:t>
      </w:r>
      <w:proofErr w:type="spellEnd"/>
      <w:r w:rsidR="00871F18">
        <w:rPr>
          <w:rFonts w:ascii="Times New Roman" w:hAnsi="Times New Roman" w:cs="Times New Roman"/>
          <w:i/>
          <w:sz w:val="28"/>
          <w:szCs w:val="28"/>
        </w:rPr>
        <w:t>:</w:t>
      </w:r>
      <w:r w:rsidRPr="003916F9">
        <w:rPr>
          <w:rFonts w:ascii="Times New Roman" w:hAnsi="Times New Roman" w:cs="Times New Roman"/>
          <w:i/>
          <w:sz w:val="28"/>
          <w:szCs w:val="28"/>
        </w:rPr>
        <w:t xml:space="preserve"> норматив 657 кв.м., +48%)</w:t>
      </w:r>
      <w:r w:rsidRPr="003916F9">
        <w:rPr>
          <w:rFonts w:ascii="Times New Roman" w:hAnsi="Times New Roman" w:cs="Times New Roman"/>
        </w:rPr>
        <w:t>.</w:t>
      </w:r>
      <w:r w:rsidRPr="003916F9">
        <w:rPr>
          <w:rFonts w:ascii="Times New Roman" w:hAnsi="Times New Roman" w:cs="Times New Roman"/>
          <w:sz w:val="28"/>
          <w:szCs w:val="28"/>
        </w:rPr>
        <w:t xml:space="preserve"> Благодаря проделанной работе город стал местом притяжения для населения </w:t>
      </w:r>
      <w:proofErr w:type="gramStart"/>
      <w:r w:rsidRPr="003916F9">
        <w:rPr>
          <w:rFonts w:ascii="Times New Roman" w:hAnsi="Times New Roman" w:cs="Times New Roman"/>
          <w:sz w:val="28"/>
          <w:szCs w:val="28"/>
        </w:rPr>
        <w:t>проживающем</w:t>
      </w:r>
      <w:proofErr w:type="gramEnd"/>
      <w:r w:rsidRPr="003916F9">
        <w:rPr>
          <w:rFonts w:ascii="Times New Roman" w:hAnsi="Times New Roman" w:cs="Times New Roman"/>
          <w:sz w:val="28"/>
          <w:szCs w:val="28"/>
        </w:rPr>
        <w:t xml:space="preserve"> в южной части республики, где можно приобрести товары на любой в</w:t>
      </w:r>
      <w:r>
        <w:rPr>
          <w:rFonts w:ascii="Times New Roman" w:hAnsi="Times New Roman" w:cs="Times New Roman"/>
          <w:sz w:val="28"/>
          <w:szCs w:val="28"/>
        </w:rPr>
        <w:t>кус и хорошо провести время.</w:t>
      </w:r>
    </w:p>
    <w:p w:rsidR="004007DB" w:rsidRPr="005C1816" w:rsidRDefault="004007DB" w:rsidP="004007DB">
      <w:pPr>
        <w:spacing w:after="0" w:line="360" w:lineRule="auto"/>
        <w:ind w:right="-285" w:firstLine="426"/>
        <w:jc w:val="both"/>
        <w:rPr>
          <w:rFonts w:ascii="Times New Roman" w:hAnsi="Times New Roman" w:cs="Times New Roman"/>
          <w:sz w:val="28"/>
          <w:szCs w:val="28"/>
        </w:rPr>
      </w:pPr>
      <w:r w:rsidRPr="005C1816">
        <w:rPr>
          <w:rFonts w:ascii="Times New Roman" w:hAnsi="Times New Roman" w:cs="Times New Roman"/>
          <w:sz w:val="28"/>
          <w:szCs w:val="28"/>
        </w:rPr>
        <w:t xml:space="preserve">За указанный период оборот розничной торговли во всех каналах реализации увеличится с </w:t>
      </w:r>
      <w:r w:rsidR="00271FA4">
        <w:rPr>
          <w:rFonts w:ascii="Times New Roman" w:hAnsi="Times New Roman" w:cs="Times New Roman"/>
          <w:sz w:val="28"/>
          <w:szCs w:val="28"/>
        </w:rPr>
        <w:t>53,1</w:t>
      </w:r>
      <w:r w:rsidRPr="005C1816">
        <w:rPr>
          <w:rFonts w:ascii="Times New Roman" w:hAnsi="Times New Roman" w:cs="Times New Roman"/>
          <w:sz w:val="28"/>
          <w:szCs w:val="28"/>
        </w:rPr>
        <w:t xml:space="preserve"> до 77,</w:t>
      </w:r>
      <w:r w:rsidR="00271FA4">
        <w:rPr>
          <w:rFonts w:ascii="Times New Roman" w:hAnsi="Times New Roman" w:cs="Times New Roman"/>
          <w:sz w:val="28"/>
          <w:szCs w:val="28"/>
        </w:rPr>
        <w:t>5</w:t>
      </w:r>
      <w:r w:rsidRPr="005C1816">
        <w:rPr>
          <w:rFonts w:ascii="Times New Roman" w:hAnsi="Times New Roman" w:cs="Times New Roman"/>
          <w:sz w:val="28"/>
          <w:szCs w:val="28"/>
        </w:rPr>
        <w:t xml:space="preserve"> млрд. руб</w:t>
      </w:r>
      <w:r w:rsidRPr="005C1816">
        <w:rPr>
          <w:rFonts w:ascii="Times New Roman" w:hAnsi="Times New Roman" w:cs="Times New Roman"/>
          <w:i/>
          <w:sz w:val="28"/>
          <w:szCs w:val="28"/>
        </w:rPr>
        <w:t xml:space="preserve">. </w:t>
      </w:r>
      <w:r w:rsidRPr="005C1816">
        <w:rPr>
          <w:rFonts w:ascii="Times New Roman" w:hAnsi="Times New Roman" w:cs="Times New Roman"/>
          <w:sz w:val="28"/>
          <w:szCs w:val="28"/>
        </w:rPr>
        <w:t xml:space="preserve">(рост </w:t>
      </w:r>
      <w:r w:rsidR="00271FA4">
        <w:rPr>
          <w:rFonts w:ascii="Times New Roman" w:hAnsi="Times New Roman" w:cs="Times New Roman"/>
          <w:sz w:val="28"/>
          <w:szCs w:val="28"/>
        </w:rPr>
        <w:t>46</w:t>
      </w:r>
      <w:r w:rsidRPr="005C1816">
        <w:rPr>
          <w:rFonts w:ascii="Times New Roman" w:hAnsi="Times New Roman" w:cs="Times New Roman"/>
          <w:sz w:val="28"/>
          <w:szCs w:val="28"/>
        </w:rPr>
        <w:t xml:space="preserve">%), оборот на душу населения увеличится с </w:t>
      </w:r>
      <w:r w:rsidR="00271FA4">
        <w:rPr>
          <w:rFonts w:ascii="Times New Roman" w:hAnsi="Times New Roman" w:cs="Times New Roman"/>
          <w:sz w:val="28"/>
          <w:szCs w:val="28"/>
        </w:rPr>
        <w:t>193</w:t>
      </w:r>
      <w:r w:rsidRPr="005C1816">
        <w:rPr>
          <w:rFonts w:ascii="Times New Roman" w:hAnsi="Times New Roman" w:cs="Times New Roman"/>
          <w:sz w:val="28"/>
          <w:szCs w:val="28"/>
        </w:rPr>
        <w:t xml:space="preserve"> до 27</w:t>
      </w:r>
      <w:r w:rsidR="00271FA4">
        <w:rPr>
          <w:rFonts w:ascii="Times New Roman" w:hAnsi="Times New Roman" w:cs="Times New Roman"/>
          <w:sz w:val="28"/>
          <w:szCs w:val="28"/>
        </w:rPr>
        <w:t>7</w:t>
      </w:r>
      <w:r w:rsidRPr="005C1816">
        <w:rPr>
          <w:rFonts w:ascii="Times New Roman" w:hAnsi="Times New Roman" w:cs="Times New Roman"/>
          <w:sz w:val="28"/>
          <w:szCs w:val="28"/>
        </w:rPr>
        <w:t xml:space="preserve">  тыс. руб. (рост </w:t>
      </w:r>
      <w:r w:rsidR="00271FA4">
        <w:rPr>
          <w:rFonts w:ascii="Times New Roman" w:hAnsi="Times New Roman" w:cs="Times New Roman"/>
          <w:sz w:val="28"/>
          <w:szCs w:val="28"/>
        </w:rPr>
        <w:t>43,3</w:t>
      </w:r>
      <w:r w:rsidRPr="005C1816">
        <w:rPr>
          <w:rFonts w:ascii="Times New Roman" w:hAnsi="Times New Roman" w:cs="Times New Roman"/>
          <w:sz w:val="28"/>
          <w:szCs w:val="28"/>
        </w:rPr>
        <w:t>).</w:t>
      </w:r>
    </w:p>
    <w:p w:rsidR="00271FA4" w:rsidRDefault="004007DB" w:rsidP="004007DB">
      <w:pPr>
        <w:spacing w:after="0" w:line="360" w:lineRule="auto"/>
        <w:ind w:right="-285" w:firstLine="426"/>
        <w:jc w:val="both"/>
        <w:rPr>
          <w:rFonts w:ascii="Times New Roman" w:hAnsi="Times New Roman" w:cs="Times New Roman"/>
          <w:sz w:val="28"/>
          <w:szCs w:val="28"/>
        </w:rPr>
      </w:pPr>
      <w:r w:rsidRPr="005C1816">
        <w:rPr>
          <w:rFonts w:ascii="Times New Roman" w:hAnsi="Times New Roman" w:cs="Times New Roman"/>
          <w:sz w:val="28"/>
          <w:szCs w:val="28"/>
        </w:rPr>
        <w:t>На 1 января 2018 года в городе насчитывалось 1418 объектов торговли, общественного питания.   С 201</w:t>
      </w:r>
      <w:r w:rsidR="00271FA4">
        <w:rPr>
          <w:rFonts w:ascii="Times New Roman" w:hAnsi="Times New Roman" w:cs="Times New Roman"/>
          <w:sz w:val="28"/>
          <w:szCs w:val="28"/>
        </w:rPr>
        <w:t>2</w:t>
      </w:r>
      <w:r w:rsidRPr="005C1816">
        <w:rPr>
          <w:rFonts w:ascii="Times New Roman" w:hAnsi="Times New Roman" w:cs="Times New Roman"/>
          <w:sz w:val="28"/>
          <w:szCs w:val="28"/>
        </w:rPr>
        <w:t xml:space="preserve"> года по 2017 год</w:t>
      </w:r>
      <w:r w:rsidR="00271FA4">
        <w:rPr>
          <w:rFonts w:ascii="Times New Roman" w:hAnsi="Times New Roman" w:cs="Times New Roman"/>
          <w:sz w:val="28"/>
          <w:szCs w:val="28"/>
        </w:rPr>
        <w:t xml:space="preserve"> число магазинов увеличилось на 35</w:t>
      </w:r>
      <w:r w:rsidRPr="005C1816">
        <w:rPr>
          <w:rFonts w:ascii="Times New Roman" w:hAnsi="Times New Roman" w:cs="Times New Roman"/>
          <w:sz w:val="28"/>
          <w:szCs w:val="28"/>
        </w:rPr>
        <w:t xml:space="preserve"> объект</w:t>
      </w:r>
      <w:r w:rsidR="00271FA4">
        <w:rPr>
          <w:rFonts w:ascii="Times New Roman" w:hAnsi="Times New Roman" w:cs="Times New Roman"/>
          <w:sz w:val="28"/>
          <w:szCs w:val="28"/>
        </w:rPr>
        <w:t>ов.</w:t>
      </w:r>
      <w:r w:rsidRPr="005C1816">
        <w:rPr>
          <w:rFonts w:ascii="Times New Roman" w:hAnsi="Times New Roman" w:cs="Times New Roman"/>
          <w:sz w:val="28"/>
          <w:szCs w:val="28"/>
        </w:rPr>
        <w:t xml:space="preserve"> С интенсивным открытием магазинов шаговой доступности сократилось количество </w:t>
      </w:r>
      <w:proofErr w:type="spellStart"/>
      <w:r w:rsidRPr="005C1816">
        <w:rPr>
          <w:rFonts w:ascii="Times New Roman" w:hAnsi="Times New Roman" w:cs="Times New Roman"/>
          <w:sz w:val="28"/>
          <w:szCs w:val="28"/>
        </w:rPr>
        <w:t>торговыхкиосков</w:t>
      </w:r>
      <w:proofErr w:type="spellEnd"/>
      <w:r w:rsidRPr="005C1816">
        <w:rPr>
          <w:rFonts w:ascii="Times New Roman" w:hAnsi="Times New Roman" w:cs="Times New Roman"/>
          <w:sz w:val="28"/>
          <w:szCs w:val="28"/>
        </w:rPr>
        <w:t xml:space="preserve"> с 411 единиц до </w:t>
      </w:r>
      <w:r w:rsidR="00271FA4">
        <w:rPr>
          <w:rFonts w:ascii="Times New Roman" w:hAnsi="Times New Roman" w:cs="Times New Roman"/>
          <w:sz w:val="28"/>
          <w:szCs w:val="28"/>
        </w:rPr>
        <w:t>310</w:t>
      </w:r>
      <w:r w:rsidRPr="005C1816">
        <w:rPr>
          <w:rFonts w:ascii="Times New Roman" w:hAnsi="Times New Roman" w:cs="Times New Roman"/>
          <w:sz w:val="28"/>
          <w:szCs w:val="28"/>
        </w:rPr>
        <w:t>.</w:t>
      </w:r>
    </w:p>
    <w:p w:rsidR="004007DB" w:rsidRPr="005C1816" w:rsidRDefault="004007DB" w:rsidP="004007DB">
      <w:pPr>
        <w:spacing w:after="0" w:line="360" w:lineRule="auto"/>
        <w:ind w:right="-285" w:firstLine="426"/>
        <w:jc w:val="both"/>
        <w:rPr>
          <w:rFonts w:ascii="Times New Roman" w:hAnsi="Times New Roman" w:cs="Times New Roman"/>
          <w:sz w:val="28"/>
          <w:szCs w:val="28"/>
        </w:rPr>
      </w:pPr>
      <w:r w:rsidRPr="005C1816">
        <w:rPr>
          <w:rFonts w:ascii="Times New Roman" w:hAnsi="Times New Roman" w:cs="Times New Roman"/>
          <w:sz w:val="28"/>
          <w:szCs w:val="28"/>
        </w:rPr>
        <w:t>Одним из основных направлений развития розничной торговли является расширение и укрупнение торговых сетей.  По итогам 2017 года на территории городского округа город Стерлитамак РБ действуют 36 торговых сетевых структур с общим количеством магазинов 247.</w:t>
      </w:r>
    </w:p>
    <w:p w:rsidR="004007DB" w:rsidRPr="003916F9" w:rsidRDefault="004007DB" w:rsidP="004007DB">
      <w:pPr>
        <w:spacing w:after="0" w:line="360" w:lineRule="auto"/>
        <w:ind w:right="-285" w:firstLine="426"/>
        <w:jc w:val="both"/>
        <w:rPr>
          <w:rFonts w:ascii="Times New Roman" w:hAnsi="Times New Roman" w:cs="Times New Roman"/>
          <w:sz w:val="28"/>
          <w:szCs w:val="28"/>
        </w:rPr>
      </w:pPr>
      <w:r w:rsidRPr="003916F9">
        <w:rPr>
          <w:rFonts w:ascii="Times New Roman" w:hAnsi="Times New Roman" w:cs="Times New Roman"/>
          <w:sz w:val="28"/>
          <w:szCs w:val="28"/>
        </w:rPr>
        <w:t>Продолжает развиваться сеть фирменной торговли городских и республиканс</w:t>
      </w:r>
      <w:r>
        <w:rPr>
          <w:rFonts w:ascii="Times New Roman" w:hAnsi="Times New Roman" w:cs="Times New Roman"/>
          <w:sz w:val="28"/>
          <w:szCs w:val="28"/>
        </w:rPr>
        <w:t xml:space="preserve">ких </w:t>
      </w:r>
      <w:r w:rsidRPr="005C1816">
        <w:rPr>
          <w:rFonts w:ascii="Times New Roman" w:hAnsi="Times New Roman" w:cs="Times New Roman"/>
          <w:sz w:val="28"/>
          <w:szCs w:val="28"/>
        </w:rPr>
        <w:t>товаропроизводителей, это 44 магазина,</w:t>
      </w:r>
      <w:r w:rsidRPr="003916F9">
        <w:rPr>
          <w:rFonts w:ascii="Times New Roman" w:hAnsi="Times New Roman" w:cs="Times New Roman"/>
          <w:sz w:val="28"/>
          <w:szCs w:val="28"/>
        </w:rPr>
        <w:t xml:space="preserve"> что способствует насыщению потребительского рынка товарами местных и республиканских товаропроизводителей на прилавках магазинов</w:t>
      </w:r>
      <w:r>
        <w:rPr>
          <w:rFonts w:ascii="Times New Roman" w:hAnsi="Times New Roman" w:cs="Times New Roman"/>
          <w:sz w:val="28"/>
          <w:szCs w:val="28"/>
        </w:rPr>
        <w:t>.</w:t>
      </w:r>
    </w:p>
    <w:p w:rsidR="004007DB" w:rsidRPr="003916F9" w:rsidRDefault="004007DB" w:rsidP="004007DB">
      <w:pPr>
        <w:spacing w:after="0" w:line="360" w:lineRule="auto"/>
        <w:ind w:right="-285" w:firstLine="426"/>
        <w:jc w:val="both"/>
        <w:rPr>
          <w:rFonts w:ascii="Times New Roman" w:hAnsi="Times New Roman" w:cs="Times New Roman"/>
          <w:sz w:val="28"/>
          <w:szCs w:val="28"/>
        </w:rPr>
      </w:pPr>
      <w:r w:rsidRPr="003916F9">
        <w:rPr>
          <w:rFonts w:ascii="Times New Roman" w:hAnsi="Times New Roman" w:cs="Times New Roman"/>
          <w:sz w:val="28"/>
          <w:szCs w:val="28"/>
        </w:rPr>
        <w:t>Активно открывают свои магазины федеральные сетевые структуры - «Магнит», «Пятерочка», «Монетка», «</w:t>
      </w:r>
      <w:proofErr w:type="gramStart"/>
      <w:r w:rsidRPr="003916F9">
        <w:rPr>
          <w:rFonts w:ascii="Times New Roman" w:hAnsi="Times New Roman" w:cs="Times New Roman"/>
          <w:sz w:val="28"/>
          <w:szCs w:val="28"/>
        </w:rPr>
        <w:t>Красное</w:t>
      </w:r>
      <w:proofErr w:type="gramEnd"/>
      <w:r w:rsidRPr="003916F9">
        <w:rPr>
          <w:rFonts w:ascii="Times New Roman" w:hAnsi="Times New Roman" w:cs="Times New Roman"/>
          <w:sz w:val="28"/>
          <w:szCs w:val="28"/>
        </w:rPr>
        <w:t xml:space="preserve"> &amp; Белое».</w:t>
      </w:r>
    </w:p>
    <w:p w:rsidR="00440B8B" w:rsidRDefault="004007DB" w:rsidP="004007DB">
      <w:pPr>
        <w:pStyle w:val="Default"/>
        <w:spacing w:line="360" w:lineRule="auto"/>
        <w:ind w:right="-285" w:firstLine="426"/>
        <w:jc w:val="both"/>
        <w:rPr>
          <w:sz w:val="28"/>
          <w:szCs w:val="28"/>
        </w:rPr>
      </w:pPr>
      <w:r>
        <w:rPr>
          <w:color w:val="auto"/>
          <w:sz w:val="28"/>
          <w:szCs w:val="28"/>
        </w:rPr>
        <w:t>Одной из приоритетных задач в сфере розничной торговли города является обеспечение населения города продуктами питания и товарами первой необходимости. Немаловажную роль в насыщении потребительского рынка продуктами питания местных и республиканских товаропроизводителей играет, начатая с 2011 года акция «Покупай свое - покупай родное!». Сегодня в акции принимают участие около 200 магазинов города или 64% от общего количества, реализующих продовольственную группу товаров. Е</w:t>
      </w:r>
      <w:r>
        <w:rPr>
          <w:sz w:val="28"/>
          <w:szCs w:val="28"/>
        </w:rPr>
        <w:t xml:space="preserve">жегодно устраиваются </w:t>
      </w:r>
      <w:proofErr w:type="gramStart"/>
      <w:r>
        <w:rPr>
          <w:sz w:val="28"/>
          <w:szCs w:val="28"/>
        </w:rPr>
        <w:t>сельскохозяйственных</w:t>
      </w:r>
      <w:proofErr w:type="gramEnd"/>
      <w:r>
        <w:rPr>
          <w:sz w:val="28"/>
          <w:szCs w:val="28"/>
        </w:rPr>
        <w:t xml:space="preserve"> и мясные ярмарки. </w:t>
      </w:r>
    </w:p>
    <w:p w:rsidR="00440B8B" w:rsidRPr="00440B8B" w:rsidRDefault="00440B8B" w:rsidP="00440B8B">
      <w:pPr>
        <w:spacing w:after="0" w:line="360" w:lineRule="auto"/>
        <w:ind w:firstLine="708"/>
        <w:jc w:val="both"/>
        <w:rPr>
          <w:rFonts w:ascii="Times New Roman" w:hAnsi="Times New Roman" w:cs="Times New Roman"/>
          <w:sz w:val="28"/>
          <w:szCs w:val="28"/>
        </w:rPr>
      </w:pPr>
      <w:r w:rsidRPr="00871F18">
        <w:rPr>
          <w:rFonts w:ascii="Times New Roman" w:hAnsi="Times New Roman" w:cs="Times New Roman"/>
          <w:i/>
          <w:sz w:val="28"/>
          <w:szCs w:val="28"/>
        </w:rPr>
        <w:t>Оборот общественного питания</w:t>
      </w:r>
      <w:r w:rsidRPr="00440B8B">
        <w:rPr>
          <w:rFonts w:ascii="Times New Roman" w:hAnsi="Times New Roman" w:cs="Times New Roman"/>
          <w:sz w:val="28"/>
          <w:szCs w:val="28"/>
        </w:rPr>
        <w:t xml:space="preserve"> во всех каналах реализации за последние пять лет   вырос с 2,6 до 3,3 млрд. рублей или 127,0% в сопоставимой оценке к уровню 2012 года. </w:t>
      </w:r>
    </w:p>
    <w:p w:rsidR="00440B8B" w:rsidRPr="00440B8B" w:rsidRDefault="00440B8B" w:rsidP="00440B8B">
      <w:pPr>
        <w:spacing w:after="0" w:line="360" w:lineRule="auto"/>
        <w:jc w:val="both"/>
        <w:rPr>
          <w:rFonts w:ascii="Times New Roman" w:hAnsi="Times New Roman" w:cs="Times New Roman"/>
          <w:sz w:val="28"/>
          <w:szCs w:val="28"/>
        </w:rPr>
      </w:pPr>
      <w:r w:rsidRPr="00440B8B">
        <w:rPr>
          <w:rFonts w:ascii="Times New Roman" w:hAnsi="Times New Roman" w:cs="Times New Roman"/>
          <w:sz w:val="28"/>
          <w:szCs w:val="28"/>
        </w:rPr>
        <w:lastRenderedPageBreak/>
        <w:tab/>
        <w:t xml:space="preserve">В 2015-2016 годах наблюдался период спада в развитии отрасли общественного питания в городском округе город Стерлитамак РБ. </w:t>
      </w:r>
      <w:proofErr w:type="gramStart"/>
      <w:r w:rsidRPr="00440B8B">
        <w:rPr>
          <w:rFonts w:ascii="Times New Roman" w:hAnsi="Times New Roman" w:cs="Times New Roman"/>
          <w:sz w:val="28"/>
          <w:szCs w:val="28"/>
        </w:rPr>
        <w:t>В 2015 году оборот отрасли в  сопоставимой оценке  составил 98,3%, в 2016 году  – 90,1%. Снижение реальных доходов населения, рост цен на продукты питания, связанный с ослаблением курса рубля, инфляцией, продовольственным эмбарго и другими факторами, обусловленными текущей ситуацией в стране и мире, привели к сокращению посещаемости предприятий общественного питания, особенно среднего и высокого ценового сегмента, что, в свою очередь, вызвало ухудшение</w:t>
      </w:r>
      <w:proofErr w:type="gramEnd"/>
      <w:r w:rsidRPr="00440B8B">
        <w:rPr>
          <w:rFonts w:ascii="Times New Roman" w:hAnsi="Times New Roman" w:cs="Times New Roman"/>
          <w:sz w:val="28"/>
          <w:szCs w:val="28"/>
        </w:rPr>
        <w:t xml:space="preserve"> экономического положения предприятий питания, сокращение их рентабельности.</w:t>
      </w:r>
    </w:p>
    <w:p w:rsidR="00440B8B" w:rsidRPr="00440B8B" w:rsidRDefault="00440B8B" w:rsidP="00440B8B">
      <w:pPr>
        <w:spacing w:after="0" w:line="360" w:lineRule="auto"/>
        <w:jc w:val="both"/>
        <w:rPr>
          <w:rFonts w:ascii="Times New Roman" w:hAnsi="Times New Roman" w:cs="Times New Roman"/>
          <w:sz w:val="28"/>
          <w:szCs w:val="28"/>
        </w:rPr>
      </w:pPr>
      <w:r w:rsidRPr="00440B8B">
        <w:rPr>
          <w:rFonts w:ascii="Times New Roman" w:hAnsi="Times New Roman" w:cs="Times New Roman"/>
          <w:sz w:val="28"/>
          <w:szCs w:val="28"/>
        </w:rPr>
        <w:tab/>
        <w:t>По итогам 2017года оборот общественного питания имеет тенденцию к восс</w:t>
      </w:r>
      <w:r w:rsidR="00EB1562">
        <w:rPr>
          <w:rFonts w:ascii="Times New Roman" w:hAnsi="Times New Roman" w:cs="Times New Roman"/>
          <w:sz w:val="28"/>
          <w:szCs w:val="28"/>
        </w:rPr>
        <w:t>тановлению,  и составил  100,6.</w:t>
      </w:r>
      <w:r w:rsidRPr="00440B8B">
        <w:rPr>
          <w:rFonts w:ascii="Times New Roman" w:hAnsi="Times New Roman" w:cs="Times New Roman"/>
          <w:sz w:val="28"/>
          <w:szCs w:val="28"/>
        </w:rPr>
        <w:tab/>
        <w:t xml:space="preserve">С 2012 года по 2017 год число объектов общественного питания  увеличилось на 13,  число посадочных мест увеличилось с 22128 до  22553 (рост +425). Обеспеченность посадочными местами в общедоступных предприятиях общественного питания составила 80 мест на 1000 жителей. </w:t>
      </w:r>
    </w:p>
    <w:p w:rsidR="00440B8B" w:rsidRPr="00440B8B" w:rsidRDefault="00440B8B" w:rsidP="00440B8B">
      <w:pPr>
        <w:spacing w:after="0" w:line="360" w:lineRule="auto"/>
        <w:jc w:val="both"/>
        <w:rPr>
          <w:rFonts w:ascii="Times New Roman" w:hAnsi="Times New Roman" w:cs="Times New Roman"/>
          <w:sz w:val="28"/>
          <w:szCs w:val="28"/>
        </w:rPr>
      </w:pPr>
      <w:r w:rsidRPr="00440B8B">
        <w:rPr>
          <w:rFonts w:ascii="Times New Roman" w:hAnsi="Times New Roman" w:cs="Times New Roman"/>
          <w:sz w:val="28"/>
          <w:szCs w:val="28"/>
        </w:rPr>
        <w:tab/>
        <w:t xml:space="preserve">Объем реализации услуг общественного питания на душу населения в 2012г. составил 9697,5 руб., в </w:t>
      </w:r>
      <w:smartTag w:uri="urn:schemas-microsoft-com:office:smarttags" w:element="metricconverter">
        <w:smartTagPr>
          <w:attr w:name="ProductID" w:val="2017 г"/>
        </w:smartTagPr>
        <w:r w:rsidRPr="00440B8B">
          <w:rPr>
            <w:rFonts w:ascii="Times New Roman" w:hAnsi="Times New Roman" w:cs="Times New Roman"/>
            <w:sz w:val="28"/>
            <w:szCs w:val="28"/>
          </w:rPr>
          <w:t>2017 г</w:t>
        </w:r>
      </w:smartTag>
      <w:r w:rsidRPr="00440B8B">
        <w:rPr>
          <w:rFonts w:ascii="Times New Roman" w:hAnsi="Times New Roman" w:cs="Times New Roman"/>
          <w:sz w:val="28"/>
          <w:szCs w:val="28"/>
        </w:rPr>
        <w:t xml:space="preserve">. – 11325,7 руб. (рост 116,8%). </w:t>
      </w:r>
    </w:p>
    <w:p w:rsidR="00440B8B" w:rsidRPr="00440B8B" w:rsidRDefault="00440B8B" w:rsidP="00440B8B">
      <w:pPr>
        <w:spacing w:after="0" w:line="360" w:lineRule="auto"/>
        <w:ind w:firstLine="709"/>
        <w:jc w:val="both"/>
        <w:rPr>
          <w:rFonts w:ascii="Times New Roman" w:hAnsi="Times New Roman" w:cs="Times New Roman"/>
          <w:sz w:val="28"/>
          <w:szCs w:val="28"/>
        </w:rPr>
      </w:pPr>
      <w:r w:rsidRPr="00440B8B">
        <w:rPr>
          <w:rFonts w:ascii="Times New Roman" w:hAnsi="Times New Roman" w:cs="Times New Roman"/>
          <w:sz w:val="28"/>
          <w:szCs w:val="28"/>
        </w:rPr>
        <w:t>В настоящее время общественное питание городского округа город Стерлитамак РБ представляет собой предприятия с различным уровнем обслуживания, качеством продукции, разнообразием используемого оборудования.</w:t>
      </w:r>
    </w:p>
    <w:p w:rsidR="00440B8B" w:rsidRPr="00440B8B" w:rsidRDefault="00440B8B" w:rsidP="00440B8B">
      <w:pPr>
        <w:spacing w:after="0" w:line="360" w:lineRule="auto"/>
        <w:jc w:val="both"/>
        <w:rPr>
          <w:rFonts w:ascii="Times New Roman" w:hAnsi="Times New Roman" w:cs="Times New Roman"/>
          <w:sz w:val="28"/>
          <w:szCs w:val="28"/>
        </w:rPr>
      </w:pPr>
      <w:r w:rsidRPr="00440B8B">
        <w:rPr>
          <w:rFonts w:ascii="Times New Roman" w:hAnsi="Times New Roman" w:cs="Times New Roman"/>
          <w:sz w:val="28"/>
          <w:szCs w:val="28"/>
        </w:rPr>
        <w:tab/>
        <w:t xml:space="preserve"> Особенно быстрые темпы роста и оборота развития отмечается среди заведений типа «</w:t>
      </w:r>
      <w:proofErr w:type="spellStart"/>
      <w:r w:rsidRPr="00440B8B">
        <w:rPr>
          <w:rFonts w:ascii="Times New Roman" w:hAnsi="Times New Roman" w:cs="Times New Roman"/>
          <w:sz w:val="28"/>
          <w:szCs w:val="28"/>
        </w:rPr>
        <w:t>фаст-фуд</w:t>
      </w:r>
      <w:proofErr w:type="spellEnd"/>
      <w:r w:rsidRPr="00440B8B">
        <w:rPr>
          <w:rFonts w:ascii="Times New Roman" w:hAnsi="Times New Roman" w:cs="Times New Roman"/>
          <w:sz w:val="28"/>
          <w:szCs w:val="28"/>
        </w:rPr>
        <w:t>» известных в городе как «</w:t>
      </w:r>
      <w:r w:rsidRPr="00440B8B">
        <w:rPr>
          <w:rFonts w:ascii="Times New Roman" w:hAnsi="Times New Roman" w:cs="Times New Roman"/>
          <w:sz w:val="28"/>
          <w:szCs w:val="28"/>
          <w:lang w:val="en-US"/>
        </w:rPr>
        <w:t>KFC</w:t>
      </w:r>
      <w:r w:rsidRPr="00440B8B">
        <w:rPr>
          <w:rFonts w:ascii="Times New Roman" w:hAnsi="Times New Roman" w:cs="Times New Roman"/>
          <w:sz w:val="28"/>
          <w:szCs w:val="28"/>
        </w:rPr>
        <w:t>», «</w:t>
      </w:r>
      <w:proofErr w:type="spellStart"/>
      <w:r w:rsidRPr="00440B8B">
        <w:rPr>
          <w:rFonts w:ascii="Times New Roman" w:hAnsi="Times New Roman" w:cs="Times New Roman"/>
          <w:sz w:val="28"/>
          <w:szCs w:val="28"/>
          <w:lang w:val="en-US"/>
        </w:rPr>
        <w:t>Burgerging</w:t>
      </w:r>
      <w:proofErr w:type="spellEnd"/>
      <w:r w:rsidRPr="00440B8B">
        <w:rPr>
          <w:rFonts w:ascii="Times New Roman" w:hAnsi="Times New Roman" w:cs="Times New Roman"/>
          <w:sz w:val="28"/>
          <w:szCs w:val="28"/>
        </w:rPr>
        <w:t>», пиццерий «</w:t>
      </w:r>
      <w:proofErr w:type="spellStart"/>
      <w:r w:rsidRPr="00440B8B">
        <w:rPr>
          <w:rFonts w:ascii="Times New Roman" w:hAnsi="Times New Roman" w:cs="Times New Roman"/>
          <w:sz w:val="28"/>
          <w:szCs w:val="28"/>
        </w:rPr>
        <w:t>Милано</w:t>
      </w:r>
      <w:proofErr w:type="spellEnd"/>
      <w:r w:rsidRPr="00440B8B">
        <w:rPr>
          <w:rFonts w:ascii="Times New Roman" w:hAnsi="Times New Roman" w:cs="Times New Roman"/>
          <w:sz w:val="28"/>
          <w:szCs w:val="28"/>
        </w:rPr>
        <w:t>», «</w:t>
      </w:r>
      <w:proofErr w:type="spellStart"/>
      <w:r w:rsidRPr="00440B8B">
        <w:rPr>
          <w:rFonts w:ascii="Times New Roman" w:hAnsi="Times New Roman" w:cs="Times New Roman"/>
          <w:sz w:val="28"/>
          <w:szCs w:val="28"/>
        </w:rPr>
        <w:t>Пицарелла</w:t>
      </w:r>
      <w:proofErr w:type="spellEnd"/>
      <w:r w:rsidRPr="00440B8B">
        <w:rPr>
          <w:rFonts w:ascii="Times New Roman" w:hAnsi="Times New Roman" w:cs="Times New Roman"/>
          <w:sz w:val="28"/>
          <w:szCs w:val="28"/>
        </w:rPr>
        <w:t>», суши баров «Ё пицца», «</w:t>
      </w:r>
      <w:proofErr w:type="spellStart"/>
      <w:r w:rsidRPr="00440B8B">
        <w:rPr>
          <w:rFonts w:ascii="Times New Roman" w:hAnsi="Times New Roman" w:cs="Times New Roman"/>
          <w:sz w:val="28"/>
          <w:szCs w:val="28"/>
        </w:rPr>
        <w:t>Сатори</w:t>
      </w:r>
      <w:proofErr w:type="spellEnd"/>
      <w:r w:rsidRPr="00440B8B">
        <w:rPr>
          <w:rFonts w:ascii="Times New Roman" w:hAnsi="Times New Roman" w:cs="Times New Roman"/>
          <w:sz w:val="28"/>
          <w:szCs w:val="28"/>
        </w:rPr>
        <w:t xml:space="preserve">»,  </w:t>
      </w:r>
      <w:proofErr w:type="spellStart"/>
      <w:r w:rsidRPr="00440B8B">
        <w:rPr>
          <w:rFonts w:ascii="Times New Roman" w:hAnsi="Times New Roman" w:cs="Times New Roman"/>
          <w:sz w:val="28"/>
          <w:szCs w:val="28"/>
        </w:rPr>
        <w:t>бургеров</w:t>
      </w:r>
      <w:proofErr w:type="spellEnd"/>
      <w:r w:rsidRPr="00440B8B">
        <w:rPr>
          <w:rFonts w:ascii="Times New Roman" w:hAnsi="Times New Roman" w:cs="Times New Roman"/>
          <w:sz w:val="28"/>
          <w:szCs w:val="28"/>
        </w:rPr>
        <w:t>, хот-догов, «</w:t>
      </w:r>
      <w:proofErr w:type="spellStart"/>
      <w:r w:rsidRPr="00440B8B">
        <w:rPr>
          <w:rFonts w:ascii="Times New Roman" w:hAnsi="Times New Roman" w:cs="Times New Roman"/>
          <w:sz w:val="28"/>
          <w:szCs w:val="28"/>
        </w:rPr>
        <w:t>Шаверна</w:t>
      </w:r>
      <w:proofErr w:type="spellEnd"/>
      <w:r w:rsidRPr="00440B8B">
        <w:rPr>
          <w:rFonts w:ascii="Times New Roman" w:hAnsi="Times New Roman" w:cs="Times New Roman"/>
          <w:sz w:val="28"/>
          <w:szCs w:val="28"/>
        </w:rPr>
        <w:t>», «</w:t>
      </w:r>
      <w:proofErr w:type="spellStart"/>
      <w:r w:rsidRPr="00440B8B">
        <w:rPr>
          <w:rFonts w:ascii="Times New Roman" w:hAnsi="Times New Roman" w:cs="Times New Roman"/>
          <w:sz w:val="28"/>
          <w:szCs w:val="28"/>
        </w:rPr>
        <w:t>Шаурма</w:t>
      </w:r>
      <w:proofErr w:type="spellEnd"/>
      <w:r w:rsidRPr="00440B8B">
        <w:rPr>
          <w:rFonts w:ascii="Times New Roman" w:hAnsi="Times New Roman" w:cs="Times New Roman"/>
          <w:sz w:val="28"/>
          <w:szCs w:val="28"/>
        </w:rPr>
        <w:t xml:space="preserve">», «Кофе с собой», которые размещаются на </w:t>
      </w:r>
      <w:proofErr w:type="spellStart"/>
      <w:r w:rsidRPr="00440B8B">
        <w:rPr>
          <w:rFonts w:ascii="Times New Roman" w:hAnsi="Times New Roman" w:cs="Times New Roman"/>
          <w:sz w:val="28"/>
          <w:szCs w:val="28"/>
        </w:rPr>
        <w:t>фуд-кортах</w:t>
      </w:r>
      <w:proofErr w:type="spellEnd"/>
      <w:r w:rsidRPr="00440B8B">
        <w:rPr>
          <w:rFonts w:ascii="Times New Roman" w:hAnsi="Times New Roman" w:cs="Times New Roman"/>
          <w:sz w:val="28"/>
          <w:szCs w:val="28"/>
        </w:rPr>
        <w:t xml:space="preserve"> в торговых центрах и в местах массового пребывания людей.</w:t>
      </w:r>
    </w:p>
    <w:p w:rsidR="00440B8B" w:rsidRPr="00440B8B" w:rsidRDefault="00440B8B" w:rsidP="00440B8B">
      <w:pPr>
        <w:spacing w:after="0" w:line="360" w:lineRule="auto"/>
        <w:jc w:val="both"/>
        <w:rPr>
          <w:rFonts w:ascii="Times New Roman" w:hAnsi="Times New Roman" w:cs="Times New Roman"/>
          <w:sz w:val="28"/>
          <w:szCs w:val="28"/>
        </w:rPr>
      </w:pPr>
      <w:r w:rsidRPr="00440B8B">
        <w:rPr>
          <w:rFonts w:ascii="Times New Roman" w:hAnsi="Times New Roman" w:cs="Times New Roman"/>
          <w:sz w:val="28"/>
          <w:szCs w:val="28"/>
        </w:rPr>
        <w:tab/>
        <w:t>Стали востребованными среди горожан вновь открывшиеся  мини-пекарни:   «</w:t>
      </w:r>
      <w:proofErr w:type="spellStart"/>
      <w:r w:rsidRPr="00440B8B">
        <w:rPr>
          <w:rFonts w:ascii="Times New Roman" w:hAnsi="Times New Roman" w:cs="Times New Roman"/>
          <w:sz w:val="28"/>
          <w:szCs w:val="28"/>
        </w:rPr>
        <w:t>Булошная</w:t>
      </w:r>
      <w:proofErr w:type="spellEnd"/>
      <w:r w:rsidRPr="00440B8B">
        <w:rPr>
          <w:rFonts w:ascii="Times New Roman" w:hAnsi="Times New Roman" w:cs="Times New Roman"/>
          <w:sz w:val="28"/>
          <w:szCs w:val="28"/>
        </w:rPr>
        <w:t xml:space="preserve">», «Жар </w:t>
      </w:r>
      <w:proofErr w:type="spellStart"/>
      <w:r w:rsidRPr="00440B8B">
        <w:rPr>
          <w:rFonts w:ascii="Times New Roman" w:hAnsi="Times New Roman" w:cs="Times New Roman"/>
          <w:sz w:val="28"/>
          <w:szCs w:val="28"/>
        </w:rPr>
        <w:t>свежар</w:t>
      </w:r>
      <w:proofErr w:type="spellEnd"/>
      <w:r w:rsidRPr="00440B8B">
        <w:rPr>
          <w:rFonts w:ascii="Times New Roman" w:hAnsi="Times New Roman" w:cs="Times New Roman"/>
          <w:sz w:val="28"/>
          <w:szCs w:val="28"/>
        </w:rPr>
        <w:t xml:space="preserve">», «Своя пекарня», «Печка пекарня». </w:t>
      </w:r>
    </w:p>
    <w:p w:rsidR="00440B8B" w:rsidRPr="00440B8B" w:rsidRDefault="00440B8B" w:rsidP="00440B8B">
      <w:pPr>
        <w:shd w:val="clear" w:color="auto" w:fill="FFFFFF"/>
        <w:spacing w:after="0" w:line="360" w:lineRule="auto"/>
        <w:jc w:val="both"/>
        <w:rPr>
          <w:rFonts w:ascii="Times New Roman" w:hAnsi="Times New Roman" w:cs="Times New Roman"/>
          <w:sz w:val="28"/>
          <w:szCs w:val="28"/>
        </w:rPr>
      </w:pPr>
      <w:r w:rsidRPr="00440B8B">
        <w:rPr>
          <w:rFonts w:ascii="Times New Roman" w:hAnsi="Times New Roman" w:cs="Times New Roman"/>
          <w:bCs/>
          <w:sz w:val="28"/>
          <w:szCs w:val="28"/>
        </w:rPr>
        <w:tab/>
      </w:r>
      <w:r w:rsidRPr="00440B8B">
        <w:rPr>
          <w:rFonts w:ascii="Times New Roman" w:hAnsi="Times New Roman" w:cs="Times New Roman"/>
          <w:sz w:val="28"/>
          <w:szCs w:val="28"/>
        </w:rPr>
        <w:t xml:space="preserve">Популярность </w:t>
      </w:r>
      <w:proofErr w:type="spellStart"/>
      <w:r w:rsidRPr="00440B8B">
        <w:rPr>
          <w:rFonts w:ascii="Times New Roman" w:hAnsi="Times New Roman" w:cs="Times New Roman"/>
          <w:sz w:val="28"/>
          <w:szCs w:val="28"/>
        </w:rPr>
        <w:t>безалкогольныхпредприятий</w:t>
      </w:r>
      <w:proofErr w:type="spellEnd"/>
      <w:r w:rsidRPr="00440B8B">
        <w:rPr>
          <w:rFonts w:ascii="Times New Roman" w:hAnsi="Times New Roman" w:cs="Times New Roman"/>
          <w:sz w:val="28"/>
          <w:szCs w:val="28"/>
        </w:rPr>
        <w:t xml:space="preserve"> общественного питания, располагающих к  семейному отдыху, способствуют открытию новых объектов, </w:t>
      </w:r>
      <w:r w:rsidRPr="00440B8B">
        <w:rPr>
          <w:rFonts w:ascii="Times New Roman" w:hAnsi="Times New Roman" w:cs="Times New Roman"/>
          <w:sz w:val="28"/>
          <w:szCs w:val="28"/>
        </w:rPr>
        <w:lastRenderedPageBreak/>
        <w:t>так к уже имеющимся заведениям (бистро «</w:t>
      </w:r>
      <w:proofErr w:type="spellStart"/>
      <w:r w:rsidRPr="00440B8B">
        <w:rPr>
          <w:rFonts w:ascii="Times New Roman" w:hAnsi="Times New Roman" w:cs="Times New Roman"/>
          <w:sz w:val="28"/>
          <w:szCs w:val="28"/>
        </w:rPr>
        <w:t>Капитоль</w:t>
      </w:r>
      <w:proofErr w:type="spellEnd"/>
      <w:r w:rsidRPr="00440B8B">
        <w:rPr>
          <w:rFonts w:ascii="Times New Roman" w:hAnsi="Times New Roman" w:cs="Times New Roman"/>
          <w:sz w:val="28"/>
          <w:szCs w:val="28"/>
        </w:rPr>
        <w:t xml:space="preserve">», </w:t>
      </w:r>
      <w:r w:rsidRPr="00440B8B">
        <w:rPr>
          <w:rFonts w:ascii="Times New Roman" w:hAnsi="Times New Roman" w:cs="Times New Roman"/>
          <w:sz w:val="28"/>
        </w:rPr>
        <w:t>«</w:t>
      </w:r>
      <w:proofErr w:type="spellStart"/>
      <w:r w:rsidRPr="00440B8B">
        <w:rPr>
          <w:rFonts w:ascii="Times New Roman" w:hAnsi="Times New Roman" w:cs="Times New Roman"/>
          <w:sz w:val="28"/>
          <w:lang w:val="en-US"/>
        </w:rPr>
        <w:t>Redmangal</w:t>
      </w:r>
      <w:proofErr w:type="spellEnd"/>
      <w:r w:rsidRPr="00440B8B">
        <w:rPr>
          <w:rFonts w:ascii="Times New Roman" w:hAnsi="Times New Roman" w:cs="Times New Roman"/>
          <w:sz w:val="28"/>
        </w:rPr>
        <w:t>»</w:t>
      </w:r>
      <w:r w:rsidRPr="00440B8B">
        <w:rPr>
          <w:rFonts w:ascii="Times New Roman" w:hAnsi="Times New Roman" w:cs="Times New Roman"/>
          <w:sz w:val="28"/>
          <w:szCs w:val="28"/>
        </w:rPr>
        <w:t>) добавилось кафе «Узбечка», «</w:t>
      </w:r>
      <w:proofErr w:type="spellStart"/>
      <w:r w:rsidRPr="00440B8B">
        <w:rPr>
          <w:rFonts w:ascii="Times New Roman" w:hAnsi="Times New Roman" w:cs="Times New Roman"/>
          <w:sz w:val="28"/>
          <w:szCs w:val="28"/>
        </w:rPr>
        <w:t>Дастархан</w:t>
      </w:r>
      <w:proofErr w:type="spellEnd"/>
      <w:r w:rsidRPr="00440B8B">
        <w:rPr>
          <w:rFonts w:ascii="Times New Roman" w:hAnsi="Times New Roman" w:cs="Times New Roman"/>
          <w:sz w:val="28"/>
          <w:szCs w:val="28"/>
        </w:rPr>
        <w:t xml:space="preserve">». </w:t>
      </w:r>
    </w:p>
    <w:p w:rsidR="00440B8B" w:rsidRPr="00440B8B" w:rsidRDefault="00440B8B" w:rsidP="00440B8B">
      <w:pPr>
        <w:spacing w:after="0" w:line="360" w:lineRule="auto"/>
        <w:ind w:firstLine="708"/>
        <w:jc w:val="both"/>
        <w:rPr>
          <w:rFonts w:ascii="Times New Roman" w:hAnsi="Times New Roman" w:cs="Times New Roman"/>
          <w:sz w:val="28"/>
          <w:szCs w:val="28"/>
        </w:rPr>
      </w:pPr>
      <w:r w:rsidRPr="00440B8B">
        <w:rPr>
          <w:rFonts w:ascii="Times New Roman" w:hAnsi="Times New Roman" w:cs="Times New Roman"/>
          <w:sz w:val="28"/>
          <w:szCs w:val="28"/>
        </w:rPr>
        <w:t>Говоря об общественном питании, можно уверенно сказать, что услуги общественного питания в городе представлены в разнообразном количестве, с широким ассортиментом предлагаемых услуг. К выбору потребителей представлены блюда европейской, башкирской, турецкой, грузинской, узбекской, азербайджанской кухни и др.</w:t>
      </w:r>
    </w:p>
    <w:p w:rsidR="004007DB" w:rsidRDefault="004007DB" w:rsidP="004007DB">
      <w:pPr>
        <w:spacing w:after="0" w:line="360" w:lineRule="auto"/>
        <w:ind w:right="-285" w:firstLine="426"/>
        <w:jc w:val="both"/>
        <w:rPr>
          <w:rFonts w:ascii="Times New Roman" w:hAnsi="Times New Roman" w:cs="Times New Roman"/>
          <w:sz w:val="28"/>
          <w:szCs w:val="28"/>
        </w:rPr>
      </w:pPr>
      <w:r w:rsidRPr="00CF1123">
        <w:rPr>
          <w:rFonts w:ascii="Times New Roman" w:hAnsi="Times New Roman" w:cs="Times New Roman"/>
          <w:sz w:val="28"/>
          <w:szCs w:val="28"/>
        </w:rPr>
        <w:t>Не все районы города имеют возможность равномерного инфраструктурного развития.</w:t>
      </w:r>
      <w:r>
        <w:rPr>
          <w:rFonts w:ascii="Times New Roman" w:hAnsi="Times New Roman" w:cs="Times New Roman"/>
          <w:sz w:val="28"/>
          <w:szCs w:val="28"/>
        </w:rPr>
        <w:t xml:space="preserve"> </w:t>
      </w:r>
      <w:proofErr w:type="gramStart"/>
      <w:r>
        <w:rPr>
          <w:rFonts w:ascii="Times New Roman" w:hAnsi="Times New Roman" w:cs="Times New Roman"/>
          <w:sz w:val="28"/>
          <w:szCs w:val="28"/>
        </w:rPr>
        <w:t>О</w:t>
      </w:r>
      <w:r w:rsidRPr="00CF1123">
        <w:rPr>
          <w:rFonts w:ascii="Times New Roman" w:hAnsi="Times New Roman" w:cs="Times New Roman"/>
          <w:sz w:val="28"/>
          <w:szCs w:val="28"/>
        </w:rPr>
        <w:t>тсутствие перспективы развития районов и стареющим жилым фондом в удаленных от центра города районов:</w:t>
      </w:r>
      <w:proofErr w:type="gramEnd"/>
      <w:r w:rsidRPr="00CF1123">
        <w:rPr>
          <w:rFonts w:ascii="Times New Roman" w:hAnsi="Times New Roman" w:cs="Times New Roman"/>
          <w:sz w:val="28"/>
          <w:szCs w:val="28"/>
        </w:rPr>
        <w:t xml:space="preserve"> </w:t>
      </w:r>
      <w:proofErr w:type="spellStart"/>
      <w:r w:rsidRPr="00CF1123">
        <w:rPr>
          <w:rFonts w:ascii="Times New Roman" w:hAnsi="Times New Roman" w:cs="Times New Roman"/>
          <w:sz w:val="28"/>
          <w:szCs w:val="28"/>
        </w:rPr>
        <w:t>Шах-Тау</w:t>
      </w:r>
      <w:proofErr w:type="spellEnd"/>
      <w:r w:rsidRPr="00CF1123">
        <w:rPr>
          <w:rFonts w:ascii="Times New Roman" w:hAnsi="Times New Roman" w:cs="Times New Roman"/>
          <w:sz w:val="28"/>
          <w:szCs w:val="28"/>
        </w:rPr>
        <w:t xml:space="preserve">, п. Первомайский, п. </w:t>
      </w:r>
      <w:proofErr w:type="spellStart"/>
      <w:r w:rsidRPr="00CF1123">
        <w:rPr>
          <w:rFonts w:ascii="Times New Roman" w:hAnsi="Times New Roman" w:cs="Times New Roman"/>
          <w:sz w:val="28"/>
          <w:szCs w:val="28"/>
        </w:rPr>
        <w:t>Строймаш</w:t>
      </w:r>
      <w:proofErr w:type="spellEnd"/>
      <w:r w:rsidRPr="00CF1123">
        <w:rPr>
          <w:rFonts w:ascii="Times New Roman" w:hAnsi="Times New Roman" w:cs="Times New Roman"/>
          <w:sz w:val="28"/>
          <w:szCs w:val="28"/>
        </w:rPr>
        <w:t xml:space="preserve">, Тайвань, </w:t>
      </w:r>
      <w:proofErr w:type="spellStart"/>
      <w:r w:rsidRPr="00CF1123">
        <w:rPr>
          <w:rFonts w:ascii="Times New Roman" w:hAnsi="Times New Roman" w:cs="Times New Roman"/>
          <w:sz w:val="28"/>
          <w:szCs w:val="28"/>
        </w:rPr>
        <w:t>Заашкадарья</w:t>
      </w:r>
      <w:proofErr w:type="spellEnd"/>
      <w:r w:rsidRPr="00CF1123">
        <w:rPr>
          <w:rFonts w:ascii="Times New Roman" w:hAnsi="Times New Roman" w:cs="Times New Roman"/>
          <w:sz w:val="28"/>
          <w:szCs w:val="28"/>
        </w:rPr>
        <w:t>, связанно</w:t>
      </w:r>
      <w:r>
        <w:rPr>
          <w:rFonts w:ascii="Times New Roman" w:hAnsi="Times New Roman" w:cs="Times New Roman"/>
          <w:sz w:val="28"/>
          <w:szCs w:val="28"/>
        </w:rPr>
        <w:t xml:space="preserve"> с о</w:t>
      </w:r>
      <w:r w:rsidRPr="00CF1123">
        <w:rPr>
          <w:rFonts w:ascii="Times New Roman" w:hAnsi="Times New Roman" w:cs="Times New Roman"/>
          <w:sz w:val="28"/>
          <w:szCs w:val="28"/>
        </w:rPr>
        <w:t>тсутствие</w:t>
      </w:r>
      <w:r>
        <w:rPr>
          <w:rFonts w:ascii="Times New Roman" w:hAnsi="Times New Roman" w:cs="Times New Roman"/>
          <w:sz w:val="28"/>
          <w:szCs w:val="28"/>
        </w:rPr>
        <w:t>м</w:t>
      </w:r>
      <w:r w:rsidRPr="00CF1123">
        <w:rPr>
          <w:rFonts w:ascii="Times New Roman" w:hAnsi="Times New Roman" w:cs="Times New Roman"/>
          <w:sz w:val="28"/>
          <w:szCs w:val="28"/>
        </w:rPr>
        <w:t xml:space="preserve"> развитой инфраструктуры объектов потребительского рынка </w:t>
      </w:r>
      <w:r>
        <w:rPr>
          <w:rFonts w:ascii="Times New Roman" w:hAnsi="Times New Roman" w:cs="Times New Roman"/>
          <w:sz w:val="28"/>
          <w:szCs w:val="28"/>
        </w:rPr>
        <w:t>в этих районах.</w:t>
      </w:r>
    </w:p>
    <w:p w:rsidR="00551F36" w:rsidRDefault="00551F36" w:rsidP="00551F36">
      <w:pPr>
        <w:spacing w:after="0" w:line="360" w:lineRule="auto"/>
        <w:ind w:right="-285" w:firstLine="426"/>
        <w:jc w:val="both"/>
        <w:rPr>
          <w:rFonts w:ascii="Times New Roman" w:hAnsi="Times New Roman" w:cs="Times New Roman"/>
          <w:sz w:val="28"/>
          <w:szCs w:val="28"/>
        </w:rPr>
      </w:pPr>
      <w:r w:rsidRPr="005010F1">
        <w:rPr>
          <w:rFonts w:ascii="Times New Roman" w:hAnsi="Times New Roman"/>
          <w:sz w:val="28"/>
          <w:szCs w:val="28"/>
        </w:rPr>
        <w:t>Положительный вклад в развитие экономики вносит повышение потребительской активности, обусловленное опережающим ростом заработной платы к уровню инфляции.</w:t>
      </w:r>
    </w:p>
    <w:p w:rsidR="00551F36" w:rsidRDefault="00551F36" w:rsidP="00551F36">
      <w:pPr>
        <w:pStyle w:val="ad"/>
        <w:spacing w:before="0" w:beforeAutospacing="0" w:after="0" w:afterAutospacing="0" w:line="360" w:lineRule="auto"/>
        <w:ind w:right="-285" w:firstLine="426"/>
        <w:jc w:val="both"/>
        <w:rPr>
          <w:sz w:val="28"/>
          <w:szCs w:val="28"/>
        </w:rPr>
      </w:pPr>
      <w:r w:rsidRPr="002551E5">
        <w:rPr>
          <w:sz w:val="28"/>
          <w:szCs w:val="28"/>
        </w:rPr>
        <w:t>Петербургский институт территориального планирования «</w:t>
      </w:r>
      <w:proofErr w:type="spellStart"/>
      <w:r w:rsidRPr="002551E5">
        <w:rPr>
          <w:sz w:val="28"/>
          <w:szCs w:val="28"/>
        </w:rPr>
        <w:t>Урбаника</w:t>
      </w:r>
      <w:proofErr w:type="spellEnd"/>
      <w:r w:rsidRPr="002551E5">
        <w:rPr>
          <w:sz w:val="28"/>
          <w:szCs w:val="28"/>
        </w:rPr>
        <w:t xml:space="preserve">» совместно с Союзом архитекторов проводил рейтинг самых удобных для проживания городов Российской Федерации. </w:t>
      </w:r>
    </w:p>
    <w:p w:rsidR="00551F36" w:rsidRPr="002551E5" w:rsidRDefault="00551F36" w:rsidP="00551F36">
      <w:pPr>
        <w:pStyle w:val="ad"/>
        <w:spacing w:before="0" w:beforeAutospacing="0" w:after="0" w:afterAutospacing="0" w:line="360" w:lineRule="auto"/>
        <w:ind w:right="-285" w:firstLine="426"/>
        <w:jc w:val="both"/>
        <w:rPr>
          <w:sz w:val="28"/>
          <w:szCs w:val="28"/>
        </w:rPr>
      </w:pPr>
      <w:r w:rsidRPr="006D70B7">
        <w:rPr>
          <w:sz w:val="28"/>
          <w:szCs w:val="28"/>
        </w:rPr>
        <w:t>Качество жизни</w:t>
      </w:r>
      <w:r w:rsidRPr="002551E5">
        <w:rPr>
          <w:sz w:val="28"/>
          <w:szCs w:val="28"/>
        </w:rPr>
        <w:t xml:space="preserve"> рассматривалось как совокупность 5 факторов: </w:t>
      </w:r>
    </w:p>
    <w:p w:rsidR="00551F36" w:rsidRPr="002551E5" w:rsidRDefault="00551F36" w:rsidP="00551F36">
      <w:pPr>
        <w:pStyle w:val="ad"/>
        <w:spacing w:before="0" w:beforeAutospacing="0" w:after="0" w:afterAutospacing="0" w:line="360" w:lineRule="auto"/>
        <w:ind w:right="-285" w:firstLine="426"/>
        <w:jc w:val="both"/>
        <w:rPr>
          <w:sz w:val="28"/>
          <w:szCs w:val="28"/>
        </w:rPr>
      </w:pPr>
      <w:r w:rsidRPr="002551E5">
        <w:rPr>
          <w:sz w:val="28"/>
          <w:szCs w:val="28"/>
        </w:rPr>
        <w:t xml:space="preserve">-возможность приобретения собственного жилья, </w:t>
      </w:r>
    </w:p>
    <w:p w:rsidR="00551F36" w:rsidRPr="002551E5" w:rsidRDefault="00551F36" w:rsidP="00551F36">
      <w:pPr>
        <w:pStyle w:val="ad"/>
        <w:spacing w:before="0" w:beforeAutospacing="0" w:after="0" w:afterAutospacing="0" w:line="360" w:lineRule="auto"/>
        <w:ind w:right="-285" w:firstLine="426"/>
        <w:jc w:val="both"/>
        <w:rPr>
          <w:sz w:val="28"/>
          <w:szCs w:val="28"/>
        </w:rPr>
      </w:pPr>
      <w:r w:rsidRPr="002551E5">
        <w:rPr>
          <w:sz w:val="28"/>
          <w:szCs w:val="28"/>
        </w:rPr>
        <w:t xml:space="preserve">-возможность аренды однокомнатной квартиры, </w:t>
      </w:r>
    </w:p>
    <w:p w:rsidR="00551F36" w:rsidRPr="002551E5" w:rsidRDefault="00551F36" w:rsidP="00551F36">
      <w:pPr>
        <w:pStyle w:val="ad"/>
        <w:spacing w:before="0" w:beforeAutospacing="0" w:after="0" w:afterAutospacing="0" w:line="360" w:lineRule="auto"/>
        <w:ind w:right="-285" w:firstLine="426"/>
        <w:jc w:val="both"/>
        <w:rPr>
          <w:sz w:val="28"/>
          <w:szCs w:val="28"/>
        </w:rPr>
      </w:pPr>
      <w:r w:rsidRPr="002551E5">
        <w:rPr>
          <w:sz w:val="28"/>
          <w:szCs w:val="28"/>
        </w:rPr>
        <w:t xml:space="preserve">-уровень расходов на потребление, </w:t>
      </w:r>
    </w:p>
    <w:p w:rsidR="00551F36" w:rsidRPr="002551E5" w:rsidRDefault="00551F36" w:rsidP="00551F36">
      <w:pPr>
        <w:pStyle w:val="ad"/>
        <w:spacing w:before="0" w:beforeAutospacing="0" w:after="0" w:afterAutospacing="0" w:line="360" w:lineRule="auto"/>
        <w:ind w:right="-285" w:firstLine="426"/>
        <w:jc w:val="both"/>
        <w:rPr>
          <w:sz w:val="28"/>
          <w:szCs w:val="28"/>
        </w:rPr>
      </w:pPr>
      <w:r w:rsidRPr="002551E5">
        <w:rPr>
          <w:sz w:val="28"/>
          <w:szCs w:val="28"/>
        </w:rPr>
        <w:t>-уровень расходов на оплату ЖКУ,</w:t>
      </w:r>
    </w:p>
    <w:p w:rsidR="00551F36" w:rsidRPr="003C570A" w:rsidRDefault="00551F36" w:rsidP="00551F36">
      <w:pPr>
        <w:pStyle w:val="ad"/>
        <w:spacing w:before="0" w:beforeAutospacing="0" w:after="0" w:afterAutospacing="0" w:line="360" w:lineRule="auto"/>
        <w:ind w:right="-285" w:firstLine="426"/>
        <w:jc w:val="both"/>
        <w:rPr>
          <w:sz w:val="28"/>
          <w:szCs w:val="28"/>
        </w:rPr>
      </w:pPr>
      <w:r w:rsidRPr="003C570A">
        <w:rPr>
          <w:sz w:val="28"/>
          <w:szCs w:val="28"/>
        </w:rPr>
        <w:t xml:space="preserve">-покупательская способность населения. </w:t>
      </w:r>
    </w:p>
    <w:p w:rsidR="00551F36" w:rsidRDefault="00551F36" w:rsidP="00551F36">
      <w:pPr>
        <w:pStyle w:val="ad"/>
        <w:spacing w:before="0" w:beforeAutospacing="0" w:after="0" w:afterAutospacing="0" w:line="360" w:lineRule="auto"/>
        <w:ind w:right="-285" w:firstLine="426"/>
        <w:jc w:val="both"/>
        <w:rPr>
          <w:sz w:val="28"/>
          <w:szCs w:val="28"/>
        </w:rPr>
      </w:pPr>
      <w:proofErr w:type="gramStart"/>
      <w:r w:rsidRPr="003C570A">
        <w:rPr>
          <w:sz w:val="28"/>
          <w:szCs w:val="28"/>
        </w:rPr>
        <w:t xml:space="preserve">Из 100 городов России в этом рейтинге, в которых проживает 43,3% населения страны, город Стерлитамак на 20 месте. </w:t>
      </w:r>
      <w:proofErr w:type="gramEnd"/>
    </w:p>
    <w:p w:rsidR="00551F36" w:rsidRPr="005C1816" w:rsidRDefault="00A97C3B" w:rsidP="00551F36">
      <w:pPr>
        <w:spacing w:after="0" w:line="360" w:lineRule="auto"/>
        <w:ind w:right="-285" w:firstLine="426"/>
        <w:jc w:val="both"/>
        <w:rPr>
          <w:rFonts w:ascii="Times New Roman" w:hAnsi="Times New Roman"/>
          <w:sz w:val="28"/>
          <w:szCs w:val="28"/>
        </w:rPr>
      </w:pPr>
      <w:r>
        <w:rPr>
          <w:rFonts w:ascii="Times New Roman" w:hAnsi="Times New Roman"/>
          <w:noProof/>
          <w:sz w:val="28"/>
          <w:szCs w:val="28"/>
        </w:rPr>
        <w:lastRenderedPageBreak/>
        <w:drawing>
          <wp:anchor distT="0" distB="0" distL="114300" distR="114300" simplePos="0" relativeHeight="251670528" behindDoc="0" locked="0" layoutInCell="1" allowOverlap="1">
            <wp:simplePos x="0" y="0"/>
            <wp:positionH relativeFrom="column">
              <wp:posOffset>313690</wp:posOffset>
            </wp:positionH>
            <wp:positionV relativeFrom="paragraph">
              <wp:posOffset>1058545</wp:posOffset>
            </wp:positionV>
            <wp:extent cx="5819775" cy="2733675"/>
            <wp:effectExtent l="0" t="0" r="0" b="0"/>
            <wp:wrapSquare wrapText="bothSides"/>
            <wp:docPr id="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9775" cy="2733675"/>
                    </a:xfrm>
                    <a:prstGeom prst="rect">
                      <a:avLst/>
                    </a:prstGeom>
                    <a:noFill/>
                  </pic:spPr>
                </pic:pic>
              </a:graphicData>
            </a:graphic>
          </wp:anchor>
        </w:drawing>
      </w:r>
      <w:r w:rsidR="00116429">
        <w:rPr>
          <w:rFonts w:ascii="Times New Roman" w:hAnsi="Times New Roman"/>
          <w:noProof/>
          <w:sz w:val="28"/>
          <w:szCs w:val="28"/>
        </w:rPr>
        <w:pict>
          <v:rect id="_x0000_s1199" style="position:absolute;left:0;text-align:left;margin-left:337.65pt;margin-top:65.4pt;width:120.25pt;height:23.35pt;rotation:-180;flip:y;z-index:25167308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99">
              <w:txbxContent>
                <w:p w:rsidR="00AF2D7D" w:rsidRPr="004247BF" w:rsidRDefault="00AF2D7D" w:rsidP="00551F36">
                  <w:pPr>
                    <w:pStyle w:val="ad"/>
                    <w:kinsoku w:val="0"/>
                    <w:overflowPunct w:val="0"/>
                    <w:spacing w:before="0" w:after="0"/>
                    <w:textAlignment w:val="baseline"/>
                    <w:rPr>
                      <w:bCs/>
                      <w:shadow/>
                    </w:rPr>
                  </w:pPr>
                  <w:r>
                    <w:rPr>
                      <w:bCs/>
                      <w:shadow/>
                    </w:rPr>
                    <w:t xml:space="preserve">   График 1.1.3.22</w:t>
                  </w:r>
                </w:p>
              </w:txbxContent>
            </v:textbox>
          </v:rect>
        </w:pict>
      </w:r>
      <w:r w:rsidR="00E10B13">
        <w:rPr>
          <w:rFonts w:ascii="Times New Roman" w:hAnsi="Times New Roman"/>
          <w:noProof/>
          <w:sz w:val="28"/>
          <w:szCs w:val="28"/>
        </w:rPr>
        <w:t>П</w:t>
      </w:r>
      <w:r w:rsidR="00D87DA2">
        <w:rPr>
          <w:rFonts w:ascii="Times New Roman" w:hAnsi="Times New Roman"/>
          <w:noProof/>
          <w:sz w:val="28"/>
          <w:szCs w:val="28"/>
        </w:rPr>
        <w:t>о итогам 2017 года</w:t>
      </w:r>
      <w:r w:rsidR="00551F36" w:rsidRPr="005C1816">
        <w:rPr>
          <w:rFonts w:ascii="Times New Roman" w:hAnsi="Times New Roman"/>
          <w:sz w:val="28"/>
          <w:szCs w:val="28"/>
        </w:rPr>
        <w:t xml:space="preserve"> среднемесячная начисленная заработная плата по городу составила 31,4 тыс. рублей, что на 76,4% выше уровня 2011 года при индексе потребительских цен 49,6%. Рост реальной заработной платы на 17,3%.</w:t>
      </w:r>
    </w:p>
    <w:p w:rsidR="00551F36" w:rsidRDefault="00551F36" w:rsidP="00551F36">
      <w:pPr>
        <w:spacing w:after="0" w:line="360" w:lineRule="auto"/>
        <w:ind w:left="-284" w:right="283" w:firstLine="142"/>
        <w:rPr>
          <w:rFonts w:ascii="Times New Roman" w:hAnsi="Times New Roman"/>
          <w:sz w:val="28"/>
          <w:szCs w:val="28"/>
        </w:rPr>
      </w:pPr>
    </w:p>
    <w:p w:rsidR="00551F36" w:rsidRDefault="00551F36" w:rsidP="00551F36">
      <w:pPr>
        <w:tabs>
          <w:tab w:val="center" w:pos="796"/>
        </w:tabs>
        <w:spacing w:after="0" w:line="360" w:lineRule="auto"/>
        <w:ind w:left="-284" w:right="283" w:firstLine="142"/>
        <w:rPr>
          <w:rFonts w:ascii="Times New Roman" w:hAnsi="Times New Roman"/>
          <w:sz w:val="28"/>
          <w:szCs w:val="28"/>
        </w:rPr>
      </w:pPr>
      <w:r>
        <w:rPr>
          <w:rFonts w:ascii="Times New Roman" w:hAnsi="Times New Roman"/>
          <w:sz w:val="28"/>
          <w:szCs w:val="28"/>
        </w:rPr>
        <w:tab/>
      </w:r>
    </w:p>
    <w:p w:rsidR="00551F36" w:rsidRDefault="00116429" w:rsidP="00551F36">
      <w:pPr>
        <w:spacing w:after="0" w:line="360" w:lineRule="auto"/>
        <w:ind w:right="-285" w:firstLine="426"/>
        <w:jc w:val="both"/>
        <w:rPr>
          <w:rFonts w:ascii="Times New Roman" w:hAnsi="Times New Roman"/>
          <w:sz w:val="28"/>
          <w:szCs w:val="28"/>
        </w:rPr>
      </w:pPr>
      <w:r w:rsidRPr="00116429">
        <w:rPr>
          <w:rFonts w:ascii="Times New Roman" w:hAnsi="Times New Roman"/>
          <w:noProof/>
          <w:color w:val="FF0000"/>
          <w:sz w:val="28"/>
          <w:szCs w:val="28"/>
        </w:rPr>
        <w:pict>
          <v:rect id="_x0000_s1200" style="position:absolute;left:0;text-align:left;margin-left:408.1pt;margin-top:53.1pt;width:101.15pt;height:21.9pt;rotation:-180;flip:y;z-index:2516741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00">
              <w:txbxContent>
                <w:p w:rsidR="00AF2D7D" w:rsidRPr="004C4C48" w:rsidRDefault="00AF2D7D" w:rsidP="00551F36">
                  <w:pPr>
                    <w:pStyle w:val="ad"/>
                    <w:kinsoku w:val="0"/>
                    <w:overflowPunct w:val="0"/>
                    <w:spacing w:before="0" w:after="0"/>
                    <w:textAlignment w:val="baseline"/>
                    <w:rPr>
                      <w:bCs/>
                      <w:shadow/>
                    </w:rPr>
                  </w:pPr>
                  <w:r>
                    <w:rPr>
                      <w:bCs/>
                      <w:shadow/>
                    </w:rPr>
                    <w:t>Таблица 1.1.3.26</w:t>
                  </w:r>
                </w:p>
              </w:txbxContent>
            </v:textbox>
          </v:rect>
        </w:pict>
      </w:r>
      <w:r w:rsidR="00551F36" w:rsidRPr="002655DB">
        <w:rPr>
          <w:rFonts w:ascii="Times New Roman" w:hAnsi="Times New Roman"/>
          <w:sz w:val="28"/>
          <w:szCs w:val="28"/>
        </w:rPr>
        <w:t>Повысился уровень пенсионного обеспечения граждан. Среднемесячный размер пенсий увеличился с 2011 года по 2017год на 62% и составил 13258 рублей.</w:t>
      </w:r>
    </w:p>
    <w:p w:rsidR="00D91931" w:rsidRDefault="007437F0" w:rsidP="007437F0">
      <w:pPr>
        <w:spacing w:after="0" w:line="360" w:lineRule="auto"/>
        <w:ind w:right="-285" w:firstLine="426"/>
        <w:jc w:val="center"/>
        <w:rPr>
          <w:rFonts w:ascii="Times New Roman" w:hAnsi="Times New Roman"/>
          <w:i/>
          <w:sz w:val="28"/>
          <w:szCs w:val="28"/>
        </w:rPr>
      </w:pPr>
      <w:r w:rsidRPr="007437F0">
        <w:rPr>
          <w:rFonts w:ascii="Times New Roman" w:hAnsi="Times New Roman"/>
          <w:i/>
          <w:sz w:val="28"/>
          <w:szCs w:val="28"/>
        </w:rPr>
        <w:t>Уровень безработицы и оплата труда</w:t>
      </w:r>
    </w:p>
    <w:p w:rsidR="00A97C3B" w:rsidRPr="007437F0" w:rsidRDefault="00A97C3B" w:rsidP="007437F0">
      <w:pPr>
        <w:spacing w:after="0" w:line="360" w:lineRule="auto"/>
        <w:ind w:right="-285" w:firstLine="426"/>
        <w:jc w:val="center"/>
        <w:rPr>
          <w:rFonts w:ascii="Times New Roman" w:hAnsi="Times New Roman"/>
          <w:i/>
          <w:sz w:val="28"/>
          <w:szCs w:val="28"/>
        </w:rPr>
      </w:pPr>
    </w:p>
    <w:tbl>
      <w:tblPr>
        <w:tblW w:w="104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84"/>
        <w:gridCol w:w="3832"/>
        <w:gridCol w:w="992"/>
        <w:gridCol w:w="992"/>
        <w:gridCol w:w="993"/>
        <w:gridCol w:w="992"/>
        <w:gridCol w:w="992"/>
        <w:gridCol w:w="970"/>
      </w:tblGrid>
      <w:tr w:rsidR="00551F36" w:rsidRPr="007437F0" w:rsidTr="00F81080">
        <w:trPr>
          <w:trHeight w:val="72"/>
          <w:tblHeader/>
          <w:jc w:val="center"/>
        </w:trPr>
        <w:tc>
          <w:tcPr>
            <w:tcW w:w="684" w:type="dxa"/>
            <w:vMerge w:val="restart"/>
            <w:tcBorders>
              <w:top w:val="single" w:sz="4" w:space="0" w:color="auto"/>
              <w:left w:val="single" w:sz="4" w:space="0" w:color="auto"/>
              <w:bottom w:val="single" w:sz="4" w:space="0" w:color="auto"/>
              <w:right w:val="single" w:sz="4" w:space="0" w:color="auto"/>
            </w:tcBorders>
            <w:vAlign w:val="center"/>
            <w:hideMark/>
          </w:tcPr>
          <w:p w:rsidR="00551F36" w:rsidRPr="007437F0" w:rsidRDefault="00551F36" w:rsidP="00F81080">
            <w:pPr>
              <w:pStyle w:val="aa"/>
              <w:spacing w:after="0" w:line="240" w:lineRule="auto"/>
              <w:ind w:left="0" w:right="283"/>
              <w:jc w:val="center"/>
              <w:rPr>
                <w:rFonts w:ascii="Times New Roman" w:eastAsia="Times New Roman" w:hAnsi="Times New Roman"/>
                <w:bCs/>
                <w:sz w:val="24"/>
                <w:szCs w:val="24"/>
                <w:lang w:eastAsia="ar-SA"/>
              </w:rPr>
            </w:pPr>
            <w:r w:rsidRPr="007437F0">
              <w:rPr>
                <w:rFonts w:ascii="Times New Roman" w:hAnsi="Times New Roman"/>
                <w:bCs/>
                <w:sz w:val="24"/>
                <w:szCs w:val="24"/>
              </w:rPr>
              <w:t>№</w:t>
            </w:r>
          </w:p>
        </w:tc>
        <w:tc>
          <w:tcPr>
            <w:tcW w:w="3832" w:type="dxa"/>
            <w:vMerge w:val="restart"/>
            <w:tcBorders>
              <w:top w:val="single" w:sz="4" w:space="0" w:color="auto"/>
              <w:left w:val="single" w:sz="4" w:space="0" w:color="auto"/>
              <w:bottom w:val="single" w:sz="4" w:space="0" w:color="auto"/>
              <w:right w:val="single" w:sz="4" w:space="0" w:color="auto"/>
            </w:tcBorders>
            <w:vAlign w:val="center"/>
            <w:hideMark/>
          </w:tcPr>
          <w:p w:rsidR="00551F36" w:rsidRPr="007437F0" w:rsidRDefault="00551F36" w:rsidP="00F81080">
            <w:pPr>
              <w:pStyle w:val="aa"/>
              <w:spacing w:after="0" w:line="240" w:lineRule="auto"/>
              <w:ind w:left="0" w:right="283"/>
              <w:jc w:val="center"/>
              <w:rPr>
                <w:rFonts w:ascii="Times New Roman" w:eastAsia="Times New Roman" w:hAnsi="Times New Roman"/>
                <w:bCs/>
                <w:sz w:val="24"/>
                <w:szCs w:val="24"/>
                <w:lang w:eastAsia="ar-SA"/>
              </w:rPr>
            </w:pPr>
            <w:r w:rsidRPr="007437F0">
              <w:rPr>
                <w:rFonts w:ascii="Times New Roman" w:hAnsi="Times New Roman"/>
                <w:bCs/>
                <w:sz w:val="24"/>
                <w:szCs w:val="24"/>
              </w:rPr>
              <w:t>Наименование      показателя</w:t>
            </w:r>
          </w:p>
        </w:tc>
        <w:tc>
          <w:tcPr>
            <w:tcW w:w="5931" w:type="dxa"/>
            <w:gridSpan w:val="6"/>
            <w:tcBorders>
              <w:top w:val="single" w:sz="4" w:space="0" w:color="auto"/>
              <w:left w:val="single" w:sz="4" w:space="0" w:color="auto"/>
              <w:bottom w:val="single" w:sz="4" w:space="0" w:color="auto"/>
              <w:right w:val="single" w:sz="4" w:space="0" w:color="auto"/>
            </w:tcBorders>
            <w:hideMark/>
          </w:tcPr>
          <w:p w:rsidR="00551F36" w:rsidRPr="007437F0" w:rsidRDefault="00551F36" w:rsidP="00F81080">
            <w:pPr>
              <w:pStyle w:val="aa"/>
              <w:spacing w:after="0" w:line="240" w:lineRule="auto"/>
              <w:ind w:left="-284" w:right="283" w:firstLine="568"/>
              <w:jc w:val="center"/>
              <w:rPr>
                <w:rFonts w:ascii="Times New Roman" w:hAnsi="Times New Roman"/>
                <w:bCs/>
                <w:sz w:val="24"/>
                <w:szCs w:val="24"/>
              </w:rPr>
            </w:pPr>
            <w:r w:rsidRPr="007437F0">
              <w:rPr>
                <w:rFonts w:ascii="Times New Roman" w:hAnsi="Times New Roman"/>
                <w:bCs/>
                <w:sz w:val="24"/>
                <w:szCs w:val="24"/>
              </w:rPr>
              <w:t>Год</w:t>
            </w:r>
          </w:p>
        </w:tc>
      </w:tr>
      <w:tr w:rsidR="00551F36" w:rsidRPr="007437F0" w:rsidTr="00F81080">
        <w:trPr>
          <w:trHeight w:val="75"/>
          <w:tblHeader/>
          <w:jc w:val="center"/>
        </w:trPr>
        <w:tc>
          <w:tcPr>
            <w:tcW w:w="684" w:type="dxa"/>
            <w:vMerge/>
            <w:tcBorders>
              <w:top w:val="single" w:sz="4" w:space="0" w:color="auto"/>
              <w:left w:val="single" w:sz="4" w:space="0" w:color="auto"/>
              <w:bottom w:val="single" w:sz="4" w:space="0" w:color="auto"/>
              <w:right w:val="single" w:sz="4" w:space="0" w:color="auto"/>
            </w:tcBorders>
            <w:vAlign w:val="center"/>
            <w:hideMark/>
          </w:tcPr>
          <w:p w:rsidR="00551F36" w:rsidRPr="007437F0" w:rsidRDefault="00551F36" w:rsidP="00F81080">
            <w:pPr>
              <w:spacing w:after="0" w:line="240" w:lineRule="auto"/>
              <w:ind w:left="-284" w:right="283" w:firstLine="568"/>
              <w:rPr>
                <w:rFonts w:eastAsia="Calibri" w:cs="Calibri"/>
                <w:bCs/>
                <w:sz w:val="24"/>
                <w:szCs w:val="24"/>
                <w:lang w:eastAsia="ar-SA"/>
              </w:rPr>
            </w:pPr>
          </w:p>
        </w:tc>
        <w:tc>
          <w:tcPr>
            <w:tcW w:w="3832" w:type="dxa"/>
            <w:vMerge/>
            <w:tcBorders>
              <w:top w:val="single" w:sz="4" w:space="0" w:color="auto"/>
              <w:left w:val="single" w:sz="4" w:space="0" w:color="auto"/>
              <w:bottom w:val="single" w:sz="4" w:space="0" w:color="auto"/>
              <w:right w:val="single" w:sz="4" w:space="0" w:color="auto"/>
            </w:tcBorders>
            <w:vAlign w:val="center"/>
            <w:hideMark/>
          </w:tcPr>
          <w:p w:rsidR="00551F36" w:rsidRPr="007437F0" w:rsidRDefault="00551F36" w:rsidP="00F81080">
            <w:pPr>
              <w:spacing w:after="0" w:line="240" w:lineRule="auto"/>
              <w:ind w:left="-284" w:right="283" w:firstLine="568"/>
              <w:rPr>
                <w:rFonts w:eastAsia="Calibri" w:cs="Calibri"/>
                <w:bCs/>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7437F0" w:rsidRDefault="00551F36" w:rsidP="00F81080">
            <w:pPr>
              <w:pStyle w:val="aa"/>
              <w:spacing w:after="0" w:line="240" w:lineRule="auto"/>
              <w:ind w:left="0" w:right="34"/>
              <w:jc w:val="center"/>
              <w:rPr>
                <w:rFonts w:ascii="Times New Roman" w:eastAsia="Times New Roman" w:hAnsi="Times New Roman"/>
                <w:bCs/>
                <w:sz w:val="24"/>
                <w:szCs w:val="24"/>
                <w:lang w:eastAsia="ar-SA"/>
              </w:rPr>
            </w:pPr>
            <w:r w:rsidRPr="007437F0">
              <w:rPr>
                <w:rFonts w:ascii="Times New Roman" w:hAnsi="Times New Roman"/>
                <w:bCs/>
                <w:sz w:val="24"/>
                <w:szCs w:val="24"/>
              </w:rPr>
              <w:t>2012</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7437F0" w:rsidRDefault="00551F36" w:rsidP="00F81080">
            <w:pPr>
              <w:pStyle w:val="aa"/>
              <w:spacing w:after="0" w:line="240" w:lineRule="auto"/>
              <w:ind w:left="-284" w:right="-250" w:firstLine="460"/>
              <w:rPr>
                <w:rFonts w:ascii="Times New Roman" w:eastAsia="Times New Roman" w:hAnsi="Times New Roman"/>
                <w:bCs/>
                <w:sz w:val="24"/>
                <w:szCs w:val="24"/>
                <w:lang w:eastAsia="ar-SA"/>
              </w:rPr>
            </w:pPr>
            <w:r w:rsidRPr="007437F0">
              <w:rPr>
                <w:rFonts w:ascii="Times New Roman" w:hAnsi="Times New Roman"/>
                <w:bCs/>
                <w:sz w:val="24"/>
                <w:szCs w:val="24"/>
              </w:rPr>
              <w:t>2013</w:t>
            </w:r>
          </w:p>
        </w:tc>
        <w:tc>
          <w:tcPr>
            <w:tcW w:w="993" w:type="dxa"/>
            <w:tcBorders>
              <w:top w:val="single" w:sz="4" w:space="0" w:color="auto"/>
              <w:left w:val="single" w:sz="4" w:space="0" w:color="auto"/>
              <w:bottom w:val="single" w:sz="4" w:space="0" w:color="auto"/>
              <w:right w:val="single" w:sz="4" w:space="0" w:color="auto"/>
            </w:tcBorders>
            <w:vAlign w:val="center"/>
            <w:hideMark/>
          </w:tcPr>
          <w:p w:rsidR="00551F36" w:rsidRPr="007437F0" w:rsidRDefault="00551F36" w:rsidP="00F81080">
            <w:pPr>
              <w:pStyle w:val="aa"/>
              <w:spacing w:after="0" w:line="240" w:lineRule="auto"/>
              <w:ind w:left="-284" w:firstLine="176"/>
              <w:jc w:val="center"/>
              <w:rPr>
                <w:rFonts w:ascii="Times New Roman" w:eastAsia="Times New Roman" w:hAnsi="Times New Roman"/>
                <w:bCs/>
                <w:sz w:val="24"/>
                <w:szCs w:val="24"/>
                <w:lang w:eastAsia="ar-SA"/>
              </w:rPr>
            </w:pPr>
            <w:r w:rsidRPr="007437F0">
              <w:rPr>
                <w:rFonts w:ascii="Times New Roman" w:hAnsi="Times New Roman"/>
                <w:bCs/>
                <w:sz w:val="24"/>
                <w:szCs w:val="24"/>
              </w:rPr>
              <w:t>2014</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7437F0" w:rsidRDefault="00551F36" w:rsidP="00F81080">
            <w:pPr>
              <w:pStyle w:val="aa"/>
              <w:spacing w:after="0" w:line="240" w:lineRule="auto"/>
              <w:ind w:left="0" w:right="34"/>
              <w:jc w:val="center"/>
              <w:rPr>
                <w:rFonts w:ascii="Times New Roman" w:eastAsia="Times New Roman" w:hAnsi="Times New Roman"/>
                <w:bCs/>
                <w:sz w:val="24"/>
                <w:szCs w:val="24"/>
                <w:lang w:eastAsia="ar-SA"/>
              </w:rPr>
            </w:pPr>
            <w:r w:rsidRPr="007437F0">
              <w:rPr>
                <w:rFonts w:ascii="Times New Roman" w:hAnsi="Times New Roman"/>
                <w:bCs/>
                <w:sz w:val="24"/>
                <w:szCs w:val="24"/>
              </w:rPr>
              <w:t>2015</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7437F0" w:rsidRDefault="00551F36" w:rsidP="00F81080">
            <w:pPr>
              <w:pStyle w:val="aa"/>
              <w:spacing w:after="0" w:line="240" w:lineRule="auto"/>
              <w:ind w:left="-284" w:right="-250" w:firstLine="34"/>
              <w:jc w:val="center"/>
              <w:rPr>
                <w:rFonts w:ascii="Times New Roman" w:eastAsia="Times New Roman" w:hAnsi="Times New Roman"/>
                <w:bCs/>
                <w:sz w:val="24"/>
                <w:szCs w:val="24"/>
                <w:lang w:eastAsia="ar-SA"/>
              </w:rPr>
            </w:pPr>
            <w:r w:rsidRPr="007437F0">
              <w:rPr>
                <w:rFonts w:ascii="Times New Roman" w:hAnsi="Times New Roman"/>
                <w:bCs/>
                <w:sz w:val="24"/>
                <w:szCs w:val="24"/>
              </w:rPr>
              <w:t>2016</w:t>
            </w:r>
          </w:p>
        </w:tc>
        <w:tc>
          <w:tcPr>
            <w:tcW w:w="970" w:type="dxa"/>
            <w:tcBorders>
              <w:top w:val="single" w:sz="4" w:space="0" w:color="auto"/>
              <w:left w:val="single" w:sz="4" w:space="0" w:color="auto"/>
              <w:bottom w:val="single" w:sz="4" w:space="0" w:color="auto"/>
              <w:right w:val="single" w:sz="4" w:space="0" w:color="auto"/>
            </w:tcBorders>
            <w:vAlign w:val="center"/>
          </w:tcPr>
          <w:p w:rsidR="00551F36" w:rsidRPr="007437F0" w:rsidRDefault="00551F36" w:rsidP="00F81080">
            <w:pPr>
              <w:pStyle w:val="aa"/>
              <w:spacing w:after="0" w:line="240" w:lineRule="auto"/>
              <w:ind w:left="-284" w:firstLine="176"/>
              <w:jc w:val="center"/>
              <w:rPr>
                <w:rFonts w:ascii="Times New Roman" w:hAnsi="Times New Roman"/>
                <w:bCs/>
                <w:sz w:val="24"/>
                <w:szCs w:val="24"/>
              </w:rPr>
            </w:pPr>
            <w:r w:rsidRPr="007437F0">
              <w:rPr>
                <w:rFonts w:ascii="Times New Roman" w:hAnsi="Times New Roman"/>
                <w:bCs/>
                <w:sz w:val="24"/>
                <w:szCs w:val="24"/>
              </w:rPr>
              <w:t>2017</w:t>
            </w:r>
          </w:p>
        </w:tc>
      </w:tr>
      <w:tr w:rsidR="00551F36" w:rsidRPr="00883A65" w:rsidTr="00F81080">
        <w:trPr>
          <w:trHeight w:val="65"/>
          <w:jc w:val="center"/>
        </w:trPr>
        <w:tc>
          <w:tcPr>
            <w:tcW w:w="684"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firstLine="155"/>
              <w:jc w:val="center"/>
              <w:rPr>
                <w:rFonts w:ascii="Times New Roman" w:eastAsia="Times New Roman" w:hAnsi="Times New Roman"/>
                <w:bCs/>
                <w:sz w:val="24"/>
                <w:szCs w:val="24"/>
                <w:lang w:eastAsia="ar-SA"/>
              </w:rPr>
            </w:pPr>
            <w:r w:rsidRPr="00883A65">
              <w:rPr>
                <w:rFonts w:ascii="Times New Roman" w:hAnsi="Times New Roman"/>
                <w:bCs/>
                <w:sz w:val="24"/>
                <w:szCs w:val="24"/>
              </w:rPr>
              <w:t>1.</w:t>
            </w:r>
          </w:p>
        </w:tc>
        <w:tc>
          <w:tcPr>
            <w:tcW w:w="3832" w:type="dxa"/>
            <w:tcBorders>
              <w:top w:val="single" w:sz="4" w:space="0" w:color="auto"/>
              <w:left w:val="single" w:sz="4" w:space="0" w:color="auto"/>
              <w:bottom w:val="single" w:sz="4" w:space="0" w:color="auto"/>
              <w:right w:val="single" w:sz="4" w:space="0" w:color="auto"/>
            </w:tcBorders>
            <w:hideMark/>
          </w:tcPr>
          <w:p w:rsidR="00551F36" w:rsidRPr="00883A65" w:rsidRDefault="00551F36" w:rsidP="00F81080">
            <w:pPr>
              <w:pStyle w:val="aa"/>
              <w:spacing w:after="0" w:line="240" w:lineRule="auto"/>
              <w:ind w:left="0" w:right="283"/>
              <w:rPr>
                <w:rFonts w:ascii="Times New Roman" w:eastAsia="Times New Roman" w:hAnsi="Times New Roman"/>
                <w:bCs/>
                <w:sz w:val="24"/>
                <w:szCs w:val="24"/>
                <w:lang w:eastAsia="ar-SA"/>
              </w:rPr>
            </w:pPr>
            <w:r w:rsidRPr="00883A65">
              <w:rPr>
                <w:rFonts w:ascii="Times New Roman" w:hAnsi="Times New Roman"/>
                <w:bCs/>
                <w:sz w:val="24"/>
                <w:szCs w:val="24"/>
              </w:rPr>
              <w:t>Численность официально зарегистрированных безработных, чел.</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1526</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1320</w:t>
            </w:r>
          </w:p>
        </w:tc>
        <w:tc>
          <w:tcPr>
            <w:tcW w:w="993"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1286</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1409</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1296</w:t>
            </w:r>
          </w:p>
        </w:tc>
        <w:tc>
          <w:tcPr>
            <w:tcW w:w="970" w:type="dxa"/>
            <w:tcBorders>
              <w:top w:val="single" w:sz="4" w:space="0" w:color="auto"/>
              <w:left w:val="single" w:sz="4" w:space="0" w:color="auto"/>
              <w:bottom w:val="single" w:sz="4" w:space="0" w:color="auto"/>
              <w:right w:val="single" w:sz="4" w:space="0" w:color="auto"/>
            </w:tcBorders>
            <w:vAlign w:val="center"/>
          </w:tcPr>
          <w:p w:rsidR="00551F36" w:rsidRDefault="00551F36" w:rsidP="00F81080">
            <w:pPr>
              <w:pStyle w:val="aa"/>
              <w:spacing w:after="0" w:line="240" w:lineRule="auto"/>
              <w:ind w:left="0" w:right="105"/>
              <w:jc w:val="center"/>
              <w:rPr>
                <w:rFonts w:ascii="Times New Roman" w:hAnsi="Times New Roman"/>
                <w:bCs/>
                <w:sz w:val="24"/>
                <w:szCs w:val="24"/>
              </w:rPr>
            </w:pPr>
          </w:p>
          <w:p w:rsidR="00551F36" w:rsidRPr="00883A65" w:rsidRDefault="00551F36" w:rsidP="00F81080">
            <w:pPr>
              <w:pStyle w:val="aa"/>
              <w:spacing w:after="0" w:line="240" w:lineRule="auto"/>
              <w:ind w:left="-284" w:right="105" w:firstLine="284"/>
              <w:jc w:val="center"/>
              <w:rPr>
                <w:rFonts w:ascii="Times New Roman" w:hAnsi="Times New Roman"/>
                <w:bCs/>
                <w:sz w:val="24"/>
                <w:szCs w:val="24"/>
              </w:rPr>
            </w:pPr>
            <w:r w:rsidRPr="00883A65">
              <w:rPr>
                <w:rFonts w:ascii="Times New Roman" w:hAnsi="Times New Roman"/>
                <w:bCs/>
                <w:sz w:val="24"/>
                <w:szCs w:val="24"/>
              </w:rPr>
              <w:t>1190</w:t>
            </w:r>
          </w:p>
        </w:tc>
      </w:tr>
      <w:tr w:rsidR="00551F36" w:rsidRPr="00883A65" w:rsidTr="00F81080">
        <w:trPr>
          <w:jc w:val="center"/>
        </w:trPr>
        <w:tc>
          <w:tcPr>
            <w:tcW w:w="684"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firstLine="155"/>
              <w:jc w:val="center"/>
              <w:rPr>
                <w:rFonts w:ascii="Times New Roman" w:eastAsia="Times New Roman" w:hAnsi="Times New Roman"/>
                <w:bCs/>
                <w:sz w:val="24"/>
                <w:szCs w:val="24"/>
                <w:lang w:eastAsia="ar-SA"/>
              </w:rPr>
            </w:pPr>
            <w:r w:rsidRPr="00883A65">
              <w:rPr>
                <w:rFonts w:ascii="Times New Roman" w:hAnsi="Times New Roman"/>
                <w:bCs/>
                <w:sz w:val="24"/>
                <w:szCs w:val="24"/>
              </w:rPr>
              <w:t>2.</w:t>
            </w:r>
          </w:p>
        </w:tc>
        <w:tc>
          <w:tcPr>
            <w:tcW w:w="3832" w:type="dxa"/>
            <w:tcBorders>
              <w:top w:val="single" w:sz="4" w:space="0" w:color="auto"/>
              <w:left w:val="single" w:sz="4" w:space="0" w:color="auto"/>
              <w:bottom w:val="single" w:sz="4" w:space="0" w:color="auto"/>
              <w:right w:val="single" w:sz="4" w:space="0" w:color="auto"/>
            </w:tcBorders>
            <w:hideMark/>
          </w:tcPr>
          <w:p w:rsidR="00551F36" w:rsidRPr="00883A65" w:rsidRDefault="00551F36" w:rsidP="00F81080">
            <w:pPr>
              <w:pStyle w:val="aa"/>
              <w:spacing w:after="0" w:line="240" w:lineRule="auto"/>
              <w:ind w:left="0" w:right="283"/>
              <w:rPr>
                <w:rFonts w:ascii="Times New Roman" w:eastAsia="Times New Roman" w:hAnsi="Times New Roman"/>
                <w:bCs/>
                <w:sz w:val="24"/>
                <w:szCs w:val="24"/>
                <w:lang w:eastAsia="ar-SA"/>
              </w:rPr>
            </w:pPr>
            <w:r w:rsidRPr="00883A65">
              <w:rPr>
                <w:rFonts w:ascii="Times New Roman" w:hAnsi="Times New Roman"/>
                <w:bCs/>
                <w:sz w:val="24"/>
                <w:szCs w:val="24"/>
              </w:rPr>
              <w:t>Уровень безработицы, %</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1,07</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0,93</w:t>
            </w:r>
          </w:p>
        </w:tc>
        <w:tc>
          <w:tcPr>
            <w:tcW w:w="993"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0,90</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0,99</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0,88</w:t>
            </w:r>
          </w:p>
        </w:tc>
        <w:tc>
          <w:tcPr>
            <w:tcW w:w="970" w:type="dxa"/>
            <w:tcBorders>
              <w:top w:val="single" w:sz="4" w:space="0" w:color="auto"/>
              <w:left w:val="single" w:sz="4" w:space="0" w:color="auto"/>
              <w:bottom w:val="single" w:sz="4" w:space="0" w:color="auto"/>
              <w:right w:val="single" w:sz="4" w:space="0" w:color="auto"/>
            </w:tcBorders>
            <w:vAlign w:val="center"/>
          </w:tcPr>
          <w:p w:rsidR="00551F36" w:rsidRPr="00883A65" w:rsidRDefault="00551F36" w:rsidP="00F81080">
            <w:pPr>
              <w:pStyle w:val="aa"/>
              <w:spacing w:after="0" w:line="240" w:lineRule="auto"/>
              <w:ind w:left="0" w:right="105"/>
              <w:jc w:val="center"/>
              <w:rPr>
                <w:rFonts w:ascii="Times New Roman" w:hAnsi="Times New Roman"/>
                <w:bCs/>
                <w:sz w:val="24"/>
                <w:szCs w:val="24"/>
              </w:rPr>
            </w:pPr>
            <w:r w:rsidRPr="00883A65">
              <w:rPr>
                <w:rFonts w:ascii="Times New Roman" w:hAnsi="Times New Roman"/>
                <w:bCs/>
                <w:sz w:val="24"/>
                <w:szCs w:val="24"/>
              </w:rPr>
              <w:t>0,80</w:t>
            </w:r>
          </w:p>
        </w:tc>
      </w:tr>
      <w:tr w:rsidR="00551F36" w:rsidRPr="00883A65" w:rsidTr="00F81080">
        <w:trPr>
          <w:jc w:val="center"/>
        </w:trPr>
        <w:tc>
          <w:tcPr>
            <w:tcW w:w="684"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firstLine="155"/>
              <w:jc w:val="center"/>
              <w:rPr>
                <w:rFonts w:ascii="Times New Roman" w:eastAsia="Times New Roman" w:hAnsi="Times New Roman"/>
                <w:bCs/>
                <w:sz w:val="24"/>
                <w:szCs w:val="24"/>
                <w:lang w:eastAsia="ar-SA"/>
              </w:rPr>
            </w:pPr>
            <w:r w:rsidRPr="00883A65">
              <w:rPr>
                <w:rFonts w:ascii="Times New Roman" w:hAnsi="Times New Roman"/>
                <w:bCs/>
                <w:sz w:val="24"/>
                <w:szCs w:val="24"/>
              </w:rPr>
              <w:t>3.</w:t>
            </w:r>
          </w:p>
        </w:tc>
        <w:tc>
          <w:tcPr>
            <w:tcW w:w="3832" w:type="dxa"/>
            <w:tcBorders>
              <w:top w:val="single" w:sz="4" w:space="0" w:color="auto"/>
              <w:left w:val="single" w:sz="4" w:space="0" w:color="auto"/>
              <w:bottom w:val="single" w:sz="4" w:space="0" w:color="auto"/>
              <w:right w:val="single" w:sz="4" w:space="0" w:color="auto"/>
            </w:tcBorders>
            <w:hideMark/>
          </w:tcPr>
          <w:p w:rsidR="00551F36" w:rsidRPr="00883A65" w:rsidRDefault="00551F36" w:rsidP="00F81080">
            <w:pPr>
              <w:pStyle w:val="aa"/>
              <w:spacing w:after="0" w:line="240" w:lineRule="auto"/>
              <w:ind w:left="0" w:right="283"/>
              <w:rPr>
                <w:rFonts w:ascii="Times New Roman" w:eastAsia="Times New Roman" w:hAnsi="Times New Roman"/>
                <w:bCs/>
                <w:sz w:val="24"/>
                <w:szCs w:val="24"/>
                <w:lang w:eastAsia="ar-SA"/>
              </w:rPr>
            </w:pPr>
            <w:r w:rsidRPr="00883A65">
              <w:rPr>
                <w:rFonts w:ascii="Times New Roman" w:hAnsi="Times New Roman"/>
                <w:bCs/>
                <w:sz w:val="24"/>
                <w:szCs w:val="24"/>
              </w:rPr>
              <w:t>Среднемесячная номинальная заработная плата, руб.</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20524</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23181</w:t>
            </w:r>
          </w:p>
        </w:tc>
        <w:tc>
          <w:tcPr>
            <w:tcW w:w="993"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25142</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26</w:t>
            </w:r>
            <w:r>
              <w:rPr>
                <w:rFonts w:ascii="Times New Roman" w:hAnsi="Times New Roman"/>
                <w:bCs/>
                <w:sz w:val="24"/>
                <w:szCs w:val="24"/>
              </w:rPr>
              <w:t> </w:t>
            </w:r>
            <w:r w:rsidRPr="00883A65">
              <w:rPr>
                <w:rFonts w:ascii="Times New Roman" w:hAnsi="Times New Roman"/>
                <w:bCs/>
                <w:sz w:val="24"/>
                <w:szCs w:val="24"/>
              </w:rPr>
              <w:t>239</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213" w:hanging="37"/>
              <w:jc w:val="center"/>
              <w:rPr>
                <w:rFonts w:ascii="Times New Roman" w:hAnsi="Times New Roman"/>
                <w:bCs/>
                <w:sz w:val="16"/>
                <w:szCs w:val="16"/>
              </w:rPr>
            </w:pPr>
            <w:r w:rsidRPr="00883A65">
              <w:rPr>
                <w:rFonts w:ascii="Times New Roman" w:hAnsi="Times New Roman"/>
                <w:bCs/>
                <w:sz w:val="24"/>
                <w:szCs w:val="24"/>
              </w:rPr>
              <w:t>28712</w:t>
            </w:r>
          </w:p>
        </w:tc>
        <w:tc>
          <w:tcPr>
            <w:tcW w:w="970" w:type="dxa"/>
            <w:tcBorders>
              <w:top w:val="single" w:sz="4" w:space="0" w:color="auto"/>
              <w:left w:val="single" w:sz="4" w:space="0" w:color="auto"/>
              <w:bottom w:val="single" w:sz="4" w:space="0" w:color="auto"/>
              <w:right w:val="single" w:sz="4" w:space="0" w:color="auto"/>
            </w:tcBorders>
            <w:vAlign w:val="center"/>
          </w:tcPr>
          <w:p w:rsidR="00551F36" w:rsidRPr="00883A65" w:rsidRDefault="00551F36" w:rsidP="00F81080">
            <w:pPr>
              <w:pStyle w:val="aa"/>
              <w:spacing w:after="0" w:line="240" w:lineRule="auto"/>
              <w:ind w:left="0"/>
              <w:rPr>
                <w:rFonts w:ascii="Times New Roman" w:hAnsi="Times New Roman"/>
                <w:bCs/>
                <w:sz w:val="24"/>
                <w:szCs w:val="24"/>
              </w:rPr>
            </w:pPr>
            <w:r w:rsidRPr="00883A65">
              <w:rPr>
                <w:rFonts w:ascii="Times New Roman" w:hAnsi="Times New Roman"/>
                <w:bCs/>
                <w:sz w:val="24"/>
                <w:szCs w:val="24"/>
              </w:rPr>
              <w:t>31437</w:t>
            </w:r>
          </w:p>
        </w:tc>
      </w:tr>
      <w:tr w:rsidR="00551F36" w:rsidRPr="00883A65" w:rsidTr="00F81080">
        <w:trPr>
          <w:jc w:val="center"/>
        </w:trPr>
        <w:tc>
          <w:tcPr>
            <w:tcW w:w="684" w:type="dxa"/>
            <w:tcBorders>
              <w:top w:val="single" w:sz="4" w:space="0" w:color="auto"/>
              <w:left w:val="single" w:sz="4" w:space="0" w:color="auto"/>
              <w:bottom w:val="single" w:sz="4" w:space="0" w:color="auto"/>
              <w:right w:val="single" w:sz="4" w:space="0" w:color="auto"/>
            </w:tcBorders>
            <w:vAlign w:val="center"/>
          </w:tcPr>
          <w:p w:rsidR="00551F36" w:rsidRPr="00883A65" w:rsidRDefault="00551F36" w:rsidP="00F81080">
            <w:pPr>
              <w:pStyle w:val="aa"/>
              <w:spacing w:after="0" w:line="240" w:lineRule="auto"/>
              <w:ind w:left="-284" w:firstLine="155"/>
              <w:jc w:val="center"/>
              <w:rPr>
                <w:rFonts w:ascii="Times New Roman" w:eastAsia="Times New Roman" w:hAnsi="Times New Roman"/>
                <w:bCs/>
                <w:sz w:val="24"/>
                <w:szCs w:val="24"/>
                <w:lang w:eastAsia="ar-SA"/>
              </w:rPr>
            </w:pPr>
          </w:p>
        </w:tc>
        <w:tc>
          <w:tcPr>
            <w:tcW w:w="3832" w:type="dxa"/>
            <w:tcBorders>
              <w:top w:val="single" w:sz="4" w:space="0" w:color="auto"/>
              <w:left w:val="single" w:sz="4" w:space="0" w:color="auto"/>
              <w:bottom w:val="single" w:sz="4" w:space="0" w:color="auto"/>
              <w:right w:val="single" w:sz="4" w:space="0" w:color="auto"/>
            </w:tcBorders>
            <w:hideMark/>
          </w:tcPr>
          <w:p w:rsidR="00551F36" w:rsidRPr="00883A65" w:rsidRDefault="00551F36" w:rsidP="00F81080">
            <w:pPr>
              <w:pStyle w:val="aa"/>
              <w:spacing w:after="0" w:line="240" w:lineRule="auto"/>
              <w:ind w:left="0" w:right="283"/>
              <w:rPr>
                <w:rFonts w:ascii="Times New Roman" w:eastAsia="Times New Roman" w:hAnsi="Times New Roman"/>
                <w:bCs/>
                <w:sz w:val="24"/>
                <w:szCs w:val="24"/>
                <w:lang w:eastAsia="ar-SA"/>
              </w:rPr>
            </w:pPr>
            <w:r w:rsidRPr="00883A65">
              <w:rPr>
                <w:rFonts w:ascii="Times New Roman" w:hAnsi="Times New Roman"/>
                <w:bCs/>
                <w:sz w:val="24"/>
                <w:szCs w:val="24"/>
              </w:rPr>
              <w:t>к уровню соответствующего периода прошлого года, %</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115,6</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112,9</w:t>
            </w:r>
          </w:p>
        </w:tc>
        <w:tc>
          <w:tcPr>
            <w:tcW w:w="993"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108,5</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104,4</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179" w:right="-213" w:hanging="142"/>
              <w:jc w:val="center"/>
              <w:rPr>
                <w:rFonts w:ascii="Times New Roman" w:hAnsi="Times New Roman"/>
                <w:bCs/>
                <w:sz w:val="16"/>
                <w:szCs w:val="16"/>
              </w:rPr>
            </w:pPr>
            <w:r w:rsidRPr="00883A65">
              <w:rPr>
                <w:rFonts w:ascii="Times New Roman" w:hAnsi="Times New Roman"/>
                <w:bCs/>
                <w:sz w:val="24"/>
                <w:szCs w:val="24"/>
              </w:rPr>
              <w:t>109,4</w:t>
            </w:r>
          </w:p>
        </w:tc>
        <w:tc>
          <w:tcPr>
            <w:tcW w:w="970" w:type="dxa"/>
            <w:tcBorders>
              <w:top w:val="single" w:sz="4" w:space="0" w:color="auto"/>
              <w:left w:val="single" w:sz="4" w:space="0" w:color="auto"/>
              <w:bottom w:val="single" w:sz="4" w:space="0" w:color="auto"/>
              <w:right w:val="single" w:sz="4" w:space="0" w:color="auto"/>
            </w:tcBorders>
            <w:vAlign w:val="center"/>
          </w:tcPr>
          <w:p w:rsidR="00551F36" w:rsidRPr="00883A65" w:rsidRDefault="00551F36" w:rsidP="00F81080">
            <w:pPr>
              <w:pStyle w:val="aa"/>
              <w:spacing w:after="0" w:line="240" w:lineRule="auto"/>
              <w:ind w:left="0" w:right="105"/>
              <w:jc w:val="center"/>
              <w:rPr>
                <w:rFonts w:ascii="Times New Roman" w:hAnsi="Times New Roman"/>
                <w:bCs/>
                <w:sz w:val="24"/>
                <w:szCs w:val="24"/>
              </w:rPr>
            </w:pPr>
            <w:r w:rsidRPr="00883A65">
              <w:rPr>
                <w:rFonts w:ascii="Times New Roman" w:hAnsi="Times New Roman"/>
                <w:bCs/>
                <w:sz w:val="24"/>
                <w:szCs w:val="24"/>
              </w:rPr>
              <w:t>109,5</w:t>
            </w:r>
          </w:p>
        </w:tc>
      </w:tr>
      <w:tr w:rsidR="00551F36" w:rsidRPr="00883A65" w:rsidTr="00F81080">
        <w:trPr>
          <w:jc w:val="center"/>
        </w:trPr>
        <w:tc>
          <w:tcPr>
            <w:tcW w:w="684"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firstLine="155"/>
              <w:jc w:val="center"/>
              <w:rPr>
                <w:rFonts w:ascii="Times New Roman" w:eastAsia="Times New Roman" w:hAnsi="Times New Roman"/>
                <w:bCs/>
                <w:sz w:val="24"/>
                <w:szCs w:val="24"/>
                <w:lang w:eastAsia="ar-SA"/>
              </w:rPr>
            </w:pPr>
            <w:r w:rsidRPr="00883A65">
              <w:rPr>
                <w:rFonts w:ascii="Times New Roman" w:hAnsi="Times New Roman"/>
                <w:bCs/>
                <w:sz w:val="24"/>
                <w:szCs w:val="24"/>
              </w:rPr>
              <w:t>4.</w:t>
            </w:r>
          </w:p>
        </w:tc>
        <w:tc>
          <w:tcPr>
            <w:tcW w:w="3832" w:type="dxa"/>
            <w:tcBorders>
              <w:top w:val="single" w:sz="4" w:space="0" w:color="auto"/>
              <w:left w:val="single" w:sz="4" w:space="0" w:color="auto"/>
              <w:bottom w:val="single" w:sz="4" w:space="0" w:color="auto"/>
              <w:right w:val="single" w:sz="4" w:space="0" w:color="auto"/>
            </w:tcBorders>
            <w:hideMark/>
          </w:tcPr>
          <w:p w:rsidR="00551F36" w:rsidRPr="00883A65" w:rsidRDefault="00551F36" w:rsidP="00F81080">
            <w:pPr>
              <w:pStyle w:val="aa"/>
              <w:spacing w:after="0" w:line="240" w:lineRule="auto"/>
              <w:ind w:left="0" w:right="283"/>
              <w:rPr>
                <w:rFonts w:ascii="Times New Roman" w:eastAsia="Times New Roman" w:hAnsi="Times New Roman"/>
                <w:bCs/>
                <w:sz w:val="24"/>
                <w:szCs w:val="24"/>
                <w:lang w:eastAsia="ar-SA"/>
              </w:rPr>
            </w:pPr>
            <w:r w:rsidRPr="00883A65">
              <w:rPr>
                <w:rFonts w:ascii="Times New Roman" w:hAnsi="Times New Roman"/>
                <w:bCs/>
                <w:sz w:val="24"/>
                <w:szCs w:val="24"/>
              </w:rPr>
              <w:t>Просроченная задолженность по заработной плате, млн</w:t>
            </w:r>
            <w:proofErr w:type="gramStart"/>
            <w:r w:rsidRPr="00883A65">
              <w:rPr>
                <w:rFonts w:ascii="Times New Roman" w:hAnsi="Times New Roman"/>
                <w:bCs/>
                <w:sz w:val="24"/>
                <w:szCs w:val="24"/>
              </w:rPr>
              <w:t>.р</w:t>
            </w:r>
            <w:proofErr w:type="gramEnd"/>
            <w:r w:rsidRPr="00883A65">
              <w:rPr>
                <w:rFonts w:ascii="Times New Roman" w:hAnsi="Times New Roman"/>
                <w:bCs/>
                <w:sz w:val="24"/>
                <w:szCs w:val="24"/>
              </w:rPr>
              <w:t>уб.</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0</w:t>
            </w:r>
          </w:p>
        </w:tc>
        <w:tc>
          <w:tcPr>
            <w:tcW w:w="993"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0</w:t>
            </w:r>
          </w:p>
        </w:tc>
        <w:tc>
          <w:tcPr>
            <w:tcW w:w="970" w:type="dxa"/>
            <w:tcBorders>
              <w:top w:val="single" w:sz="4" w:space="0" w:color="auto"/>
              <w:left w:val="single" w:sz="4" w:space="0" w:color="auto"/>
              <w:bottom w:val="single" w:sz="4" w:space="0" w:color="auto"/>
              <w:right w:val="single" w:sz="4" w:space="0" w:color="auto"/>
            </w:tcBorders>
            <w:vAlign w:val="center"/>
          </w:tcPr>
          <w:p w:rsidR="00551F36" w:rsidRPr="00883A65" w:rsidRDefault="00551F36" w:rsidP="00F81080">
            <w:pPr>
              <w:pStyle w:val="aa"/>
              <w:spacing w:after="0" w:line="240" w:lineRule="auto"/>
              <w:ind w:left="0" w:right="105"/>
              <w:jc w:val="center"/>
              <w:rPr>
                <w:rFonts w:ascii="Times New Roman" w:hAnsi="Times New Roman"/>
                <w:bCs/>
                <w:sz w:val="24"/>
                <w:szCs w:val="24"/>
              </w:rPr>
            </w:pPr>
            <w:r w:rsidRPr="00883A65">
              <w:rPr>
                <w:rFonts w:ascii="Times New Roman" w:hAnsi="Times New Roman"/>
                <w:bCs/>
                <w:sz w:val="24"/>
                <w:szCs w:val="24"/>
              </w:rPr>
              <w:t>0</w:t>
            </w:r>
          </w:p>
        </w:tc>
      </w:tr>
    </w:tbl>
    <w:p w:rsidR="004007DB" w:rsidRDefault="004007DB" w:rsidP="005C20E1">
      <w:pPr>
        <w:spacing w:after="0" w:line="360" w:lineRule="auto"/>
        <w:ind w:right="-285" w:firstLine="426"/>
        <w:jc w:val="both"/>
        <w:rPr>
          <w:rFonts w:ascii="Times New Roman" w:eastAsia="Times New Roman" w:hAnsi="Times New Roman"/>
          <w:sz w:val="28"/>
          <w:szCs w:val="28"/>
        </w:rPr>
      </w:pPr>
    </w:p>
    <w:p w:rsidR="00781566" w:rsidRPr="00C6658C" w:rsidRDefault="00C6658C" w:rsidP="00C02057">
      <w:pPr>
        <w:pStyle w:val="Style3"/>
        <w:widowControl/>
        <w:spacing w:line="360" w:lineRule="auto"/>
        <w:ind w:firstLine="739"/>
        <w:rPr>
          <w:rStyle w:val="FontStyle15"/>
          <w:i/>
          <w:sz w:val="28"/>
          <w:szCs w:val="28"/>
        </w:rPr>
      </w:pPr>
      <w:r w:rsidRPr="00C6658C">
        <w:rPr>
          <w:rStyle w:val="FontStyle15"/>
          <w:i/>
          <w:sz w:val="28"/>
          <w:szCs w:val="28"/>
        </w:rPr>
        <w:t>1</w:t>
      </w:r>
      <w:r w:rsidR="00953C21" w:rsidRPr="00C6658C">
        <w:rPr>
          <w:rStyle w:val="FontStyle15"/>
          <w:i/>
          <w:sz w:val="28"/>
          <w:szCs w:val="28"/>
        </w:rPr>
        <w:t xml:space="preserve">.1.4. </w:t>
      </w:r>
      <w:r w:rsidR="00781566" w:rsidRPr="00C6658C">
        <w:rPr>
          <w:rStyle w:val="FontStyle15"/>
          <w:i/>
          <w:sz w:val="28"/>
          <w:szCs w:val="28"/>
        </w:rPr>
        <w:t>Пространственное развитие</w:t>
      </w:r>
      <w:r w:rsidR="00D60997" w:rsidRPr="00C6658C">
        <w:rPr>
          <w:rStyle w:val="FontStyle15"/>
          <w:i/>
          <w:sz w:val="28"/>
          <w:szCs w:val="28"/>
        </w:rPr>
        <w:t xml:space="preserve"> городского округа город Стерлитамак Республики Башкортостан</w:t>
      </w:r>
    </w:p>
    <w:p w:rsidR="00781566" w:rsidRPr="00781566" w:rsidRDefault="00781566" w:rsidP="00781566">
      <w:pPr>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t>В мае 2011 года утвержден основной планировочный документ города - Генеральный план городского округа город Стерлитамак (Решение Совета городского округа г</w:t>
      </w:r>
      <w:proofErr w:type="gramStart"/>
      <w:r w:rsidRPr="00781566">
        <w:rPr>
          <w:rFonts w:ascii="Times New Roman" w:hAnsi="Times New Roman" w:cs="Times New Roman"/>
          <w:sz w:val="28"/>
          <w:szCs w:val="28"/>
        </w:rPr>
        <w:t>.С</w:t>
      </w:r>
      <w:proofErr w:type="gramEnd"/>
      <w:r w:rsidRPr="00781566">
        <w:rPr>
          <w:rFonts w:ascii="Times New Roman" w:hAnsi="Times New Roman" w:cs="Times New Roman"/>
          <w:sz w:val="28"/>
          <w:szCs w:val="28"/>
        </w:rPr>
        <w:t xml:space="preserve">терлитамак РБ от 24 мая 2011 года №2-6/51з «Об </w:t>
      </w:r>
      <w:r w:rsidRPr="00781566">
        <w:rPr>
          <w:rFonts w:ascii="Times New Roman" w:hAnsi="Times New Roman" w:cs="Times New Roman"/>
          <w:sz w:val="28"/>
          <w:szCs w:val="28"/>
        </w:rPr>
        <w:lastRenderedPageBreak/>
        <w:t>утверждении корректировки Генерального плана городского округа город Стерлитамак»).</w:t>
      </w:r>
    </w:p>
    <w:p w:rsidR="00781566" w:rsidRPr="00781566" w:rsidRDefault="00781566" w:rsidP="00781566">
      <w:pPr>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t>На основании нового откорректированного Генерального плана в 2012-2013 гг. ЗАО ПИ «</w:t>
      </w:r>
      <w:proofErr w:type="spellStart"/>
      <w:r w:rsidRPr="00781566">
        <w:rPr>
          <w:rFonts w:ascii="Times New Roman" w:hAnsi="Times New Roman" w:cs="Times New Roman"/>
          <w:sz w:val="28"/>
          <w:szCs w:val="28"/>
        </w:rPr>
        <w:t>Башкиргражданпроект</w:t>
      </w:r>
      <w:proofErr w:type="spellEnd"/>
      <w:r w:rsidRPr="00781566">
        <w:rPr>
          <w:rFonts w:ascii="Times New Roman" w:hAnsi="Times New Roman" w:cs="Times New Roman"/>
          <w:sz w:val="28"/>
          <w:szCs w:val="28"/>
        </w:rPr>
        <w:t>» выполнен проект по внесению изменений в Правила землепользования и застройки городского округа г</w:t>
      </w:r>
      <w:proofErr w:type="gramStart"/>
      <w:r w:rsidRPr="00781566">
        <w:rPr>
          <w:rFonts w:ascii="Times New Roman" w:hAnsi="Times New Roman" w:cs="Times New Roman"/>
          <w:sz w:val="28"/>
          <w:szCs w:val="28"/>
        </w:rPr>
        <w:t>.С</w:t>
      </w:r>
      <w:proofErr w:type="gramEnd"/>
      <w:r w:rsidRPr="00781566">
        <w:rPr>
          <w:rFonts w:ascii="Times New Roman" w:hAnsi="Times New Roman" w:cs="Times New Roman"/>
          <w:sz w:val="28"/>
          <w:szCs w:val="28"/>
        </w:rPr>
        <w:t>терлитамак. Решением Совета городского округа город Стерлитамак от 02.04.2013г. №3-2/16з утверждены Правила землепользования и застройки городского округа город Стерлитамак в новой редакции.</w:t>
      </w:r>
    </w:p>
    <w:p w:rsidR="00781566" w:rsidRPr="00781566" w:rsidRDefault="00781566" w:rsidP="00781566">
      <w:pPr>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t xml:space="preserve">Генеральным планом определены наиболее эффективные пути решения городских проблем, направленных на оптимизацию градостроительной и инвестиционной политики, </w:t>
      </w:r>
      <w:r w:rsidRPr="00781566">
        <w:rPr>
          <w:rFonts w:ascii="Times New Roman" w:hAnsi="Times New Roman" w:cs="Times New Roman"/>
          <w:sz w:val="28"/>
          <w:szCs w:val="28"/>
          <w:shd w:val="clear" w:color="auto" w:fill="FFFFFF"/>
        </w:rPr>
        <w:t>установлены направления и границы территориального развития города, функциональное назначение и строительное зонирование территории.</w:t>
      </w:r>
    </w:p>
    <w:p w:rsidR="00781566" w:rsidRPr="00781566" w:rsidRDefault="00781566" w:rsidP="00781566">
      <w:pPr>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t>На территории ГО г</w:t>
      </w:r>
      <w:proofErr w:type="gramStart"/>
      <w:r w:rsidRPr="00781566">
        <w:rPr>
          <w:rFonts w:ascii="Times New Roman" w:hAnsi="Times New Roman" w:cs="Times New Roman"/>
          <w:sz w:val="28"/>
          <w:szCs w:val="28"/>
        </w:rPr>
        <w:t>.С</w:t>
      </w:r>
      <w:proofErr w:type="gramEnd"/>
      <w:r w:rsidRPr="00781566">
        <w:rPr>
          <w:rFonts w:ascii="Times New Roman" w:hAnsi="Times New Roman" w:cs="Times New Roman"/>
          <w:sz w:val="28"/>
          <w:szCs w:val="28"/>
        </w:rPr>
        <w:t xml:space="preserve">терлитамак комплексно ведется планирование перспективной застройки и формирование земельных участков под строительство объектов, путем разработки документации по планировке территории, в соответствии с градостроительным законодательством. </w:t>
      </w:r>
    </w:p>
    <w:p w:rsidR="00781566" w:rsidRPr="00781566" w:rsidRDefault="00781566" w:rsidP="00781566">
      <w:pPr>
        <w:tabs>
          <w:tab w:val="left" w:pos="7200"/>
        </w:tabs>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t xml:space="preserve">В целях реализации генерального плана </w:t>
      </w:r>
      <w:proofErr w:type="gramStart"/>
      <w:r w:rsidRPr="00781566">
        <w:rPr>
          <w:rFonts w:ascii="Times New Roman" w:hAnsi="Times New Roman" w:cs="Times New Roman"/>
          <w:sz w:val="28"/>
          <w:szCs w:val="28"/>
        </w:rPr>
        <w:t xml:space="preserve">начиная с 2011 </w:t>
      </w:r>
      <w:proofErr w:type="spellStart"/>
      <w:r w:rsidRPr="00781566">
        <w:rPr>
          <w:rFonts w:ascii="Times New Roman" w:hAnsi="Times New Roman" w:cs="Times New Roman"/>
          <w:sz w:val="28"/>
          <w:szCs w:val="28"/>
        </w:rPr>
        <w:t>годаначалась</w:t>
      </w:r>
      <w:proofErr w:type="spellEnd"/>
      <w:r w:rsidRPr="00781566">
        <w:rPr>
          <w:rFonts w:ascii="Times New Roman" w:hAnsi="Times New Roman" w:cs="Times New Roman"/>
          <w:sz w:val="28"/>
          <w:szCs w:val="28"/>
        </w:rPr>
        <w:t xml:space="preserve"> разработка документации по</w:t>
      </w:r>
      <w:proofErr w:type="gramEnd"/>
      <w:r w:rsidRPr="00781566">
        <w:rPr>
          <w:rFonts w:ascii="Times New Roman" w:hAnsi="Times New Roman" w:cs="Times New Roman"/>
          <w:sz w:val="28"/>
          <w:szCs w:val="28"/>
        </w:rPr>
        <w:t xml:space="preserve"> планировке городской территории. За 2011-2016 гг. разработано 50 проектов планировок только за счет бюджетных средств.</w:t>
      </w:r>
    </w:p>
    <w:p w:rsidR="00781566" w:rsidRPr="00781566" w:rsidRDefault="00781566" w:rsidP="00781566">
      <w:pPr>
        <w:tabs>
          <w:tab w:val="left" w:pos="7200"/>
        </w:tabs>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t xml:space="preserve">Так разработаны проекты </w:t>
      </w:r>
      <w:proofErr w:type="spellStart"/>
      <w:r w:rsidRPr="00781566">
        <w:rPr>
          <w:rFonts w:ascii="Times New Roman" w:hAnsi="Times New Roman" w:cs="Times New Roman"/>
          <w:sz w:val="28"/>
          <w:szCs w:val="28"/>
        </w:rPr>
        <w:t>планировок</w:t>
      </w:r>
      <w:proofErr w:type="gramStart"/>
      <w:r w:rsidRPr="00781566">
        <w:rPr>
          <w:rFonts w:ascii="Times New Roman" w:hAnsi="Times New Roman" w:cs="Times New Roman"/>
          <w:sz w:val="28"/>
          <w:szCs w:val="28"/>
        </w:rPr>
        <w:t>,н</w:t>
      </w:r>
      <w:proofErr w:type="gramEnd"/>
      <w:r w:rsidRPr="00781566">
        <w:rPr>
          <w:rFonts w:ascii="Times New Roman" w:hAnsi="Times New Roman" w:cs="Times New Roman"/>
          <w:sz w:val="28"/>
          <w:szCs w:val="28"/>
        </w:rPr>
        <w:t>аправленные</w:t>
      </w:r>
      <w:proofErr w:type="spellEnd"/>
      <w:r w:rsidRPr="00781566">
        <w:rPr>
          <w:rFonts w:ascii="Times New Roman" w:hAnsi="Times New Roman" w:cs="Times New Roman"/>
          <w:sz w:val="28"/>
          <w:szCs w:val="28"/>
        </w:rPr>
        <w:t xml:space="preserve"> на:</w:t>
      </w:r>
    </w:p>
    <w:p w:rsidR="00781566" w:rsidRPr="00781566" w:rsidRDefault="00781566" w:rsidP="00781566">
      <w:pPr>
        <w:tabs>
          <w:tab w:val="left" w:pos="7200"/>
        </w:tabs>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t>- размещение районов жилой застройки с элементами сопутствующей инфраструктуры обслуживания: микрорайоны №№ 2, 4А, 4Б, 5, 8 Западного жилого района, жилого района Прибрежный (</w:t>
      </w:r>
      <w:r w:rsidRPr="00781566">
        <w:rPr>
          <w:rFonts w:ascii="Times New Roman" w:hAnsi="Times New Roman" w:cs="Times New Roman"/>
          <w:sz w:val="28"/>
          <w:szCs w:val="28"/>
          <w:lang w:val="en-US"/>
        </w:rPr>
        <w:t>I</w:t>
      </w:r>
      <w:r w:rsidRPr="00781566">
        <w:rPr>
          <w:rFonts w:ascii="Times New Roman" w:hAnsi="Times New Roman" w:cs="Times New Roman"/>
          <w:sz w:val="28"/>
          <w:szCs w:val="28"/>
        </w:rPr>
        <w:t xml:space="preserve"> очередь – 67 га, </w:t>
      </w:r>
      <w:r w:rsidRPr="00781566">
        <w:rPr>
          <w:rFonts w:ascii="Times New Roman" w:hAnsi="Times New Roman" w:cs="Times New Roman"/>
          <w:sz w:val="28"/>
          <w:szCs w:val="28"/>
          <w:lang w:val="en-US"/>
        </w:rPr>
        <w:t>II</w:t>
      </w:r>
      <w:r w:rsidRPr="00781566">
        <w:rPr>
          <w:rFonts w:ascii="Times New Roman" w:hAnsi="Times New Roman" w:cs="Times New Roman"/>
          <w:sz w:val="28"/>
          <w:szCs w:val="28"/>
        </w:rPr>
        <w:t xml:space="preserve"> очередь – 78 га), жилого района Радужный (</w:t>
      </w:r>
      <w:r w:rsidRPr="00781566">
        <w:rPr>
          <w:rFonts w:ascii="Times New Roman" w:hAnsi="Times New Roman" w:cs="Times New Roman"/>
          <w:sz w:val="28"/>
          <w:szCs w:val="28"/>
          <w:lang w:val="en-US"/>
        </w:rPr>
        <w:t>I</w:t>
      </w:r>
      <w:r w:rsidRPr="00781566">
        <w:rPr>
          <w:rFonts w:ascii="Times New Roman" w:hAnsi="Times New Roman" w:cs="Times New Roman"/>
          <w:sz w:val="28"/>
          <w:szCs w:val="28"/>
        </w:rPr>
        <w:t xml:space="preserve"> очередь – 140 га, </w:t>
      </w:r>
      <w:r w:rsidRPr="00781566">
        <w:rPr>
          <w:rFonts w:ascii="Times New Roman" w:hAnsi="Times New Roman" w:cs="Times New Roman"/>
          <w:sz w:val="28"/>
          <w:szCs w:val="28"/>
          <w:lang w:val="en-US"/>
        </w:rPr>
        <w:t>II</w:t>
      </w:r>
      <w:r w:rsidRPr="00781566">
        <w:rPr>
          <w:rFonts w:ascii="Times New Roman" w:hAnsi="Times New Roman" w:cs="Times New Roman"/>
          <w:sz w:val="28"/>
          <w:szCs w:val="28"/>
        </w:rPr>
        <w:t xml:space="preserve"> очередь – 38 га);</w:t>
      </w:r>
    </w:p>
    <w:p w:rsidR="00781566" w:rsidRPr="00781566" w:rsidRDefault="00781566" w:rsidP="00781566">
      <w:pPr>
        <w:tabs>
          <w:tab w:val="left" w:pos="7200"/>
        </w:tabs>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t xml:space="preserve">- размещение объектов образования, спорта и рекреации: детские сады, школы, парк спортивных развлечений, набережная реки </w:t>
      </w:r>
      <w:proofErr w:type="spellStart"/>
      <w:r w:rsidRPr="00781566">
        <w:rPr>
          <w:rFonts w:ascii="Times New Roman" w:hAnsi="Times New Roman" w:cs="Times New Roman"/>
          <w:sz w:val="28"/>
          <w:szCs w:val="28"/>
        </w:rPr>
        <w:t>Стерля</w:t>
      </w:r>
      <w:proofErr w:type="spellEnd"/>
      <w:r w:rsidRPr="00781566">
        <w:rPr>
          <w:rFonts w:ascii="Times New Roman" w:hAnsi="Times New Roman" w:cs="Times New Roman"/>
          <w:sz w:val="28"/>
          <w:szCs w:val="28"/>
        </w:rPr>
        <w:t>;</w:t>
      </w:r>
    </w:p>
    <w:p w:rsidR="00781566" w:rsidRPr="00781566" w:rsidRDefault="00781566" w:rsidP="00781566">
      <w:pPr>
        <w:tabs>
          <w:tab w:val="left" w:pos="7200"/>
        </w:tabs>
        <w:spacing w:after="0" w:line="360" w:lineRule="auto"/>
        <w:ind w:firstLine="709"/>
        <w:jc w:val="both"/>
        <w:rPr>
          <w:rFonts w:ascii="Times New Roman" w:hAnsi="Times New Roman" w:cs="Times New Roman"/>
          <w:sz w:val="28"/>
          <w:szCs w:val="28"/>
        </w:rPr>
      </w:pPr>
      <w:proofErr w:type="gramStart"/>
      <w:r w:rsidRPr="00781566">
        <w:rPr>
          <w:rFonts w:ascii="Times New Roman" w:hAnsi="Times New Roman" w:cs="Times New Roman"/>
          <w:sz w:val="28"/>
          <w:szCs w:val="28"/>
        </w:rPr>
        <w:t>- объектов транспортной инфраструктуры: путепроводы, кольцевые развязки, надземных и подземные переходов, расширение существующих улиц, установление красных линий;</w:t>
      </w:r>
      <w:proofErr w:type="gramEnd"/>
    </w:p>
    <w:p w:rsidR="00781566" w:rsidRDefault="00781566" w:rsidP="00781566">
      <w:pPr>
        <w:tabs>
          <w:tab w:val="left" w:pos="7200"/>
        </w:tabs>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t>- объектов инженерной инфраструктуры.</w:t>
      </w:r>
    </w:p>
    <w:p w:rsidR="00781566" w:rsidRDefault="00781566" w:rsidP="00781566">
      <w:pPr>
        <w:tabs>
          <w:tab w:val="left" w:pos="7200"/>
        </w:tabs>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lastRenderedPageBreak/>
        <w:t>Разработка документации по планировке территории позволила определить основные направления и параметры строительства жилья, объектов соцкультбыта, размещение инженерных сетей и сооружений.</w:t>
      </w:r>
    </w:p>
    <w:p w:rsidR="00757977" w:rsidRPr="001B3491" w:rsidRDefault="00757977" w:rsidP="001B3491">
      <w:pPr>
        <w:tabs>
          <w:tab w:val="left" w:pos="7200"/>
        </w:tabs>
        <w:spacing w:after="0" w:line="360" w:lineRule="auto"/>
        <w:ind w:firstLine="709"/>
        <w:jc w:val="center"/>
        <w:rPr>
          <w:rFonts w:ascii="Times New Roman" w:hAnsi="Times New Roman" w:cs="Times New Roman"/>
          <w:i/>
          <w:sz w:val="28"/>
          <w:szCs w:val="28"/>
        </w:rPr>
      </w:pPr>
      <w:r w:rsidRPr="001B3491">
        <w:rPr>
          <w:rFonts w:ascii="Times New Roman" w:hAnsi="Times New Roman" w:cs="Times New Roman"/>
          <w:i/>
          <w:sz w:val="28"/>
          <w:szCs w:val="28"/>
        </w:rPr>
        <w:t>Комфортная среда и благоустройство территорий</w:t>
      </w:r>
    </w:p>
    <w:p w:rsidR="00277BFA" w:rsidRPr="00F53B62" w:rsidRDefault="00277BFA" w:rsidP="00277BFA">
      <w:pPr>
        <w:autoSpaceDE w:val="0"/>
        <w:autoSpaceDN w:val="0"/>
        <w:adjustRightInd w:val="0"/>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Важной составляющей благоприятной жизненной среды, комфортных условий для проживания в городском округе город Стерлитамак Республики Башкортостан является благоустройство дворовых и общественных территорий.</w:t>
      </w:r>
    </w:p>
    <w:p w:rsidR="00277BFA" w:rsidRPr="00F53B62" w:rsidRDefault="00277BFA" w:rsidP="00277BFA">
      <w:pPr>
        <w:autoSpaceDE w:val="0"/>
        <w:autoSpaceDN w:val="0"/>
        <w:adjustRightInd w:val="0"/>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В городе Стерлитамак Республики Башкортостан общая площадь зеленых насаждений составляет 413 га, в том числе 275 га занимают территории общего пользования (парки, скверы, сады, бульвары и т.д.).</w:t>
      </w:r>
    </w:p>
    <w:p w:rsidR="00277BFA" w:rsidRPr="00F53B62" w:rsidRDefault="00277BFA" w:rsidP="00277BFA">
      <w:pPr>
        <w:autoSpaceDE w:val="0"/>
        <w:autoSpaceDN w:val="0"/>
        <w:adjustRightInd w:val="0"/>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Общая протяженность автомобильных дорог общего пользования местного значения составляет    322,4    км, из них протяженность освещенных частей</w:t>
      </w:r>
      <w:r w:rsidRPr="00F53B62">
        <w:rPr>
          <w:rFonts w:ascii="Times New Roman" w:eastAsia="Calibri" w:hAnsi="Times New Roman" w:cs="Times New Roman"/>
          <w:sz w:val="28"/>
          <w:szCs w:val="26"/>
          <w:lang w:eastAsia="en-US"/>
        </w:rPr>
        <w:t xml:space="preserve"> – 340,2 км </w:t>
      </w:r>
      <w:r w:rsidRPr="00F53B62">
        <w:rPr>
          <w:rFonts w:ascii="Times New Roman" w:eastAsia="Calibri" w:hAnsi="Times New Roman" w:cs="Times New Roman"/>
          <w:color w:val="000000"/>
          <w:sz w:val="28"/>
          <w:szCs w:val="26"/>
          <w:lang w:eastAsia="en-US"/>
        </w:rPr>
        <w:t>или 100%.</w:t>
      </w:r>
    </w:p>
    <w:p w:rsidR="00277BFA" w:rsidRPr="00F53B62" w:rsidRDefault="00277BFA" w:rsidP="00277BFA">
      <w:pPr>
        <w:autoSpaceDE w:val="0"/>
        <w:autoSpaceDN w:val="0"/>
        <w:adjustRightInd w:val="0"/>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Город Стерлитамак принимает участие в федеральных и республиканских программах в сфере жилья и благоустройства. Цели реализации данных программ - это повышение качества и комфорта городской среды на территории городского округа город Стерлитамак Республики Башкортостан, а также повышение уровня вовлеченности заинтересованных граждан, организаций в реализацию мероприятий по благоустройству дворовых территорий МКД и территорий общего пользования муниципального образования.</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Одним из приоритетных направлений развития муниципального образования является повышение уровня благоустройства, создание безопасных и комфортных условий для проживания жителей муниципального образования.</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Статус современного муниципального образования во многом определяет уровень внешнего благоустройства и развитая инженерная инфраструктура.</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 xml:space="preserve">В муниципальном образовании насчитывается 1320 многоквартирных домов (далее – МКД) общей площадью дворовых территорий 1380 тыс. кв. м. </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proofErr w:type="gramStart"/>
      <w:r w:rsidRPr="00F53B62">
        <w:rPr>
          <w:rFonts w:ascii="Times New Roman" w:eastAsia="Calibri" w:hAnsi="Times New Roman" w:cs="Times New Roman"/>
          <w:color w:val="000000"/>
          <w:sz w:val="28"/>
          <w:szCs w:val="26"/>
          <w:lang w:eastAsia="en-US"/>
        </w:rPr>
        <w:t>В настоящее время количество и площадь благоустроенных дворовых территорий (полностью освещенных, оборудованных местами для проведения досуга и отдыха разными группами населения (спортивные площадки, детские площадки и т.д.), малыми архитектурными формами (далее - МАФ) составляет 353 МКД, с площадью дворовых территорий 394,680 тыс. кв. м.</w:t>
      </w:r>
      <w:proofErr w:type="gramEnd"/>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lastRenderedPageBreak/>
        <w:t>Доля населения, проживающего в жилом фонде с благоустроенными дворовыми территориями от общей численности населения муниципального образования (с учетом ремонта 98 дворовых территорий в 2017 году), составляет 36,52 %.  Большинство жилых домов введено в эксплуатацию в 1960 - 1970 годах прошлого столетия. Внутриквартальные дороги и проезды, расположенные в жилой застройке, не соответствуют технологическим, эксплуатационным требованиям. </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Благоустройство территории муниципального образования представляет собой комплекс мероприятий, направленных на создание благоприятных и культурных условий жизни, трудовой деятельности и досуга населения в границах городской черты.</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 xml:space="preserve"> Необходимость благоустройства территорий, продиктована на сегодняшний день потребностью обеспечения проживания людей в более комфортных условиях при постоянно растущем благосостоянии населения.</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 xml:space="preserve">В целях повышения комфортного проживания населения в муниципальном образовании с 2011г. – по 2013г. был реализован комплекс мероприятий подпрограммы «Капитальный ремонт дворовых территорий МКД и проездов к дворовым территориям на территории городского округа город Стерлитамак Республики Башкортостан». Мероприятия подпрограммы позволили изменить внешний облик муниципального образования. </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С 2011 года проведено частичное благоустройство 353 дворовых территорий.</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 xml:space="preserve">В муниципальном образовании 8 общественных территорий, общей площадью 400 000 кв. м, которые на сегодняшний день нуждаются в ремонте. </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Комплексное благоустройство общественных территорий позволит поддержать их в надлежащем состоянии, повысить уровень благоустройства, выполнить архитектурно-планировочную организацию территорий, обеспечить комфортные условия отдыха и жизни жителей.</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Реализация Программы предусмотрена на 2018-2022 годы.</w:t>
      </w:r>
    </w:p>
    <w:p w:rsidR="00277BFA" w:rsidRPr="00F53B62" w:rsidRDefault="00277BFA" w:rsidP="00277BFA">
      <w:pPr>
        <w:spacing w:after="0" w:line="360" w:lineRule="auto"/>
        <w:ind w:firstLine="709"/>
        <w:contextualSpacing/>
        <w:jc w:val="both"/>
        <w:rPr>
          <w:rFonts w:ascii="Times New Roman" w:eastAsia="Calibri" w:hAnsi="Times New Roman" w:cs="Times New Roman"/>
          <w:sz w:val="28"/>
          <w:szCs w:val="26"/>
          <w:lang w:eastAsia="en-US"/>
        </w:rPr>
      </w:pPr>
      <w:proofErr w:type="gramStart"/>
      <w:r w:rsidRPr="00F53B62">
        <w:rPr>
          <w:rFonts w:ascii="Times New Roman" w:eastAsia="Calibri" w:hAnsi="Times New Roman" w:cs="Times New Roman"/>
          <w:sz w:val="28"/>
          <w:szCs w:val="26"/>
          <w:lang w:eastAsia="en-US"/>
        </w:rPr>
        <w:t xml:space="preserve">В результате реализации мероприятий, предусмотренных муниципальной программой, планируется достижение следующих показателей: доля дворовых территорий МКД, в отношении которых будут проведены работы по </w:t>
      </w:r>
      <w:r w:rsidRPr="00F53B62">
        <w:rPr>
          <w:rFonts w:ascii="Times New Roman" w:eastAsia="Calibri" w:hAnsi="Times New Roman" w:cs="Times New Roman"/>
          <w:sz w:val="28"/>
          <w:szCs w:val="26"/>
          <w:lang w:eastAsia="en-US"/>
        </w:rPr>
        <w:lastRenderedPageBreak/>
        <w:t>благоустройству, от общего количества дворовых территорий МКД составит 10,2 %; количество дворовых территорий МКД, приведенных в нормативное состояние, составит 144 дворовых территорий; 144 комплектов проектно–сметной документации будет подготовлено на выполнение ремонта дворовых территорий МКД;</w:t>
      </w:r>
      <w:proofErr w:type="gramEnd"/>
      <w:r w:rsidRPr="00F53B62">
        <w:rPr>
          <w:rFonts w:ascii="Times New Roman" w:eastAsia="Calibri" w:hAnsi="Times New Roman" w:cs="Times New Roman"/>
          <w:sz w:val="28"/>
          <w:szCs w:val="26"/>
          <w:lang w:eastAsia="en-US"/>
        </w:rPr>
        <w:t xml:space="preserve"> </w:t>
      </w:r>
      <w:proofErr w:type="gramStart"/>
      <w:r w:rsidRPr="00F53B62">
        <w:rPr>
          <w:rFonts w:ascii="Times New Roman" w:eastAsia="Calibri" w:hAnsi="Times New Roman" w:cs="Times New Roman"/>
          <w:sz w:val="28"/>
          <w:szCs w:val="26"/>
          <w:lang w:eastAsia="en-US"/>
        </w:rPr>
        <w:t>общая площадь благоустроенного асфальтового покрытия дворовых территорий МКД составит 1380 070 кв. м, из них будет отремонтировано 141 164,2 кв. м (10,2 %)</w:t>
      </w:r>
      <w:r w:rsidR="00C6658C">
        <w:rPr>
          <w:rFonts w:ascii="Times New Roman" w:eastAsia="Calibri" w:hAnsi="Times New Roman" w:cs="Times New Roman"/>
          <w:sz w:val="28"/>
          <w:szCs w:val="26"/>
          <w:lang w:eastAsia="en-US"/>
        </w:rPr>
        <w:t xml:space="preserve">; </w:t>
      </w:r>
      <w:r w:rsidRPr="00F53B62">
        <w:rPr>
          <w:rFonts w:ascii="Times New Roman" w:eastAsia="Calibri" w:hAnsi="Times New Roman" w:cs="Times New Roman"/>
          <w:sz w:val="28"/>
          <w:szCs w:val="26"/>
          <w:lang w:eastAsia="en-US"/>
        </w:rPr>
        <w:t xml:space="preserve"> количество граждан, которые будут обеспечены комфортными условиями проживания в МКД, достигнет 83 771 человек; будет обеспечено комплексное благоустройство не менее 5 территорий общего пользования, мест массового отдыха жителей муниципального образования;</w:t>
      </w:r>
      <w:proofErr w:type="gramEnd"/>
      <w:r w:rsidRPr="00F53B62">
        <w:rPr>
          <w:rFonts w:ascii="Times New Roman" w:eastAsia="Calibri" w:hAnsi="Times New Roman" w:cs="Times New Roman"/>
          <w:sz w:val="28"/>
          <w:szCs w:val="26"/>
          <w:lang w:eastAsia="en-US"/>
        </w:rPr>
        <w:t xml:space="preserve">  улучшение эстетического состояния территорий муниципального образования; уровень информирования о мероприятиях по формированию современной городской среды муниципального образования, в ходе реализации Программы достигнет 100%; доля участия заинтересованных лиц в выполнении работ по благоустройству дворовых территорий составит </w:t>
      </w:r>
      <w:r w:rsidR="00C6658C">
        <w:rPr>
          <w:rFonts w:ascii="Times New Roman" w:eastAsia="Calibri" w:hAnsi="Times New Roman" w:cs="Times New Roman"/>
          <w:sz w:val="28"/>
          <w:szCs w:val="26"/>
          <w:lang w:eastAsia="en-US"/>
        </w:rPr>
        <w:t>100%.</w:t>
      </w:r>
    </w:p>
    <w:p w:rsidR="00277BFA" w:rsidRPr="00F53B62" w:rsidRDefault="00277BFA" w:rsidP="00277BFA">
      <w:pPr>
        <w:spacing w:after="0" w:line="360" w:lineRule="auto"/>
        <w:ind w:firstLine="709"/>
        <w:contextualSpacing/>
        <w:jc w:val="both"/>
        <w:rPr>
          <w:rFonts w:ascii="Times New Roman" w:eastAsia="Calibri" w:hAnsi="Times New Roman" w:cs="Times New Roman"/>
          <w:sz w:val="28"/>
          <w:szCs w:val="26"/>
          <w:lang w:eastAsia="en-US"/>
        </w:rPr>
      </w:pPr>
      <w:r w:rsidRPr="00F53B62">
        <w:rPr>
          <w:rFonts w:ascii="Times New Roman" w:eastAsia="Calibri" w:hAnsi="Times New Roman" w:cs="Times New Roman"/>
          <w:sz w:val="28"/>
          <w:szCs w:val="26"/>
          <w:lang w:eastAsia="en-US"/>
        </w:rPr>
        <w:t xml:space="preserve">Жилищно-коммунальное хозяйство – отрасль российской экономики, обеспечивающая население жизненно важными услугами, а промышленность – необходимой инженерной инфраструктурой. </w:t>
      </w:r>
      <w:proofErr w:type="gramStart"/>
      <w:r w:rsidRPr="00F53B62">
        <w:rPr>
          <w:rFonts w:ascii="Times New Roman" w:eastAsia="Calibri" w:hAnsi="Times New Roman" w:cs="Times New Roman"/>
          <w:sz w:val="28"/>
          <w:szCs w:val="26"/>
          <w:lang w:eastAsia="en-US"/>
        </w:rPr>
        <w:t>Жилищно-коммунальный комплекс городского округа город Стерлитамак Республики Башкортостан – это 6 052,9 тыс. кв. м жилищного фонда, 10 котельных, 56 центральных тепловых пунктов (ЦТП), 1 тепловая насосная станция, 256,48 км тепловых сетей в двухтрубном исчислении, 7 водопроводных насосных станций, 477,8 км водопроводных сетей, 1 очистное сооружение канализации, 14 канализационных насосных станций, 263,08 км канализационных сетей, 428 трансформаторные подстанции, 1</w:t>
      </w:r>
      <w:r w:rsidR="00C6658C">
        <w:rPr>
          <w:rFonts w:ascii="Times New Roman" w:eastAsia="Calibri" w:hAnsi="Times New Roman" w:cs="Times New Roman"/>
          <w:sz w:val="28"/>
          <w:szCs w:val="26"/>
          <w:lang w:eastAsia="en-US"/>
        </w:rPr>
        <w:t> 808,52 км</w:t>
      </w:r>
      <w:proofErr w:type="gramEnd"/>
      <w:r w:rsidR="00C6658C">
        <w:rPr>
          <w:rFonts w:ascii="Times New Roman" w:eastAsia="Calibri" w:hAnsi="Times New Roman" w:cs="Times New Roman"/>
          <w:sz w:val="28"/>
          <w:szCs w:val="26"/>
          <w:lang w:eastAsia="en-US"/>
        </w:rPr>
        <w:t xml:space="preserve"> электрических сетей. </w:t>
      </w:r>
      <w:proofErr w:type="gramStart"/>
      <w:r w:rsidRPr="00F53B62">
        <w:rPr>
          <w:rFonts w:ascii="Times New Roman" w:eastAsia="Calibri" w:hAnsi="Times New Roman" w:cs="Times New Roman"/>
          <w:sz w:val="28"/>
          <w:szCs w:val="26"/>
          <w:lang w:eastAsia="en-US"/>
        </w:rPr>
        <w:t>Физический износ центральных тепловых пунктов (ЦТП) составляет 29,5%, тепловых сетей 64,0%, водопроводных насосных станций и сетей 75%, износ очистных сооружения канализации составляет 50%, канализационных насосных станций 85%, канализационной сети 45%, электрической сети 25,5%, трансформаторных подстанций 18,4%.  Доля площади жилищного фонда, обеспеченного всеми видами благоустройства, в общей площади жилищного фонда города – 90,4%</w:t>
      </w:r>
      <w:proofErr w:type="gramEnd"/>
    </w:p>
    <w:p w:rsidR="00277BFA" w:rsidRPr="00F53B62" w:rsidRDefault="00277BFA" w:rsidP="00277BFA">
      <w:pPr>
        <w:spacing w:after="0" w:line="360" w:lineRule="auto"/>
        <w:ind w:firstLine="709"/>
        <w:contextualSpacing/>
        <w:jc w:val="both"/>
        <w:rPr>
          <w:rFonts w:ascii="Times New Roman" w:eastAsia="Calibri" w:hAnsi="Times New Roman" w:cs="Times New Roman"/>
          <w:sz w:val="28"/>
          <w:szCs w:val="26"/>
          <w:lang w:eastAsia="en-US"/>
        </w:rPr>
      </w:pPr>
      <w:r w:rsidRPr="00F53B62">
        <w:rPr>
          <w:rFonts w:ascii="Times New Roman" w:eastAsia="Calibri" w:hAnsi="Times New Roman" w:cs="Times New Roman"/>
          <w:sz w:val="28"/>
          <w:szCs w:val="26"/>
          <w:lang w:eastAsia="en-US"/>
        </w:rPr>
        <w:lastRenderedPageBreak/>
        <w:t>Собираемость платежей за предоставленные жилищно-коммунальные услуги населению составляет 96 %. Перекрестное субсидирование при установлении тарифов на коммунальные услуги отсутствует.</w:t>
      </w:r>
    </w:p>
    <w:p w:rsidR="00277BFA" w:rsidRPr="00F53B62" w:rsidRDefault="00277BFA" w:rsidP="00277BFA">
      <w:pPr>
        <w:tabs>
          <w:tab w:val="left" w:pos="1134"/>
        </w:tabs>
        <w:spacing w:after="0" w:line="360" w:lineRule="auto"/>
        <w:ind w:firstLine="709"/>
        <w:contextualSpacing/>
        <w:jc w:val="both"/>
        <w:rPr>
          <w:rFonts w:ascii="Times New Roman" w:eastAsia="Calibri" w:hAnsi="Times New Roman" w:cs="Times New Roman"/>
          <w:sz w:val="28"/>
          <w:szCs w:val="26"/>
          <w:lang w:eastAsia="en-US"/>
        </w:rPr>
      </w:pPr>
      <w:r w:rsidRPr="00F53B62">
        <w:rPr>
          <w:rFonts w:ascii="Times New Roman" w:eastAsia="Calibri" w:hAnsi="Times New Roman" w:cs="Times New Roman"/>
          <w:sz w:val="28"/>
          <w:szCs w:val="26"/>
          <w:lang w:eastAsia="en-US"/>
        </w:rPr>
        <w:t>Динамика основных показателей, характеризующих уровень развития жилищно-коммунального хозяйства в рес</w:t>
      </w:r>
      <w:r w:rsidR="00EA27EA">
        <w:rPr>
          <w:rFonts w:ascii="Times New Roman" w:eastAsia="Calibri" w:hAnsi="Times New Roman" w:cs="Times New Roman"/>
          <w:sz w:val="28"/>
          <w:szCs w:val="26"/>
          <w:lang w:eastAsia="en-US"/>
        </w:rPr>
        <w:t>публике, представлена в таблице.</w:t>
      </w:r>
    </w:p>
    <w:p w:rsidR="00277BFA" w:rsidRPr="00111CDA" w:rsidRDefault="00277BFA" w:rsidP="001B3491">
      <w:pPr>
        <w:spacing w:after="0" w:line="240" w:lineRule="auto"/>
        <w:ind w:firstLine="709"/>
        <w:jc w:val="center"/>
        <w:rPr>
          <w:rFonts w:ascii="Times New Roman" w:eastAsia="Calibri" w:hAnsi="Times New Roman" w:cs="Times New Roman"/>
          <w:i/>
          <w:sz w:val="28"/>
          <w:szCs w:val="28"/>
          <w:lang w:eastAsia="en-US"/>
        </w:rPr>
      </w:pPr>
      <w:r w:rsidRPr="00111CDA">
        <w:rPr>
          <w:rFonts w:ascii="Times New Roman" w:eastAsia="Calibri" w:hAnsi="Times New Roman" w:cs="Times New Roman"/>
          <w:i/>
          <w:sz w:val="28"/>
          <w:szCs w:val="28"/>
          <w:lang w:eastAsia="en-US"/>
        </w:rPr>
        <w:t xml:space="preserve">ДИНАМИКА </w:t>
      </w:r>
    </w:p>
    <w:p w:rsidR="00277BFA" w:rsidRPr="00111CDA" w:rsidRDefault="00277BFA" w:rsidP="001B3491">
      <w:pPr>
        <w:spacing w:after="0" w:line="240" w:lineRule="auto"/>
        <w:ind w:firstLine="709"/>
        <w:jc w:val="center"/>
        <w:rPr>
          <w:rFonts w:ascii="Times New Roman" w:eastAsia="Calibri" w:hAnsi="Times New Roman" w:cs="Times New Roman"/>
          <w:i/>
          <w:sz w:val="28"/>
          <w:szCs w:val="28"/>
          <w:lang w:eastAsia="en-US"/>
        </w:rPr>
      </w:pPr>
      <w:r w:rsidRPr="00111CDA">
        <w:rPr>
          <w:rFonts w:ascii="Times New Roman" w:eastAsia="Calibri" w:hAnsi="Times New Roman" w:cs="Times New Roman"/>
          <w:i/>
          <w:sz w:val="28"/>
          <w:szCs w:val="28"/>
          <w:lang w:eastAsia="en-US"/>
        </w:rPr>
        <w:t xml:space="preserve">основных показателей, характеризующих уровень развития жилищно-коммунального хозяйства городского округа город Стерлитамак Республики Башкортостан </w:t>
      </w:r>
    </w:p>
    <w:p w:rsidR="00C6658C" w:rsidRPr="00F53B62" w:rsidRDefault="00C6658C" w:rsidP="00C6658C">
      <w:pPr>
        <w:spacing w:after="0" w:line="360" w:lineRule="auto"/>
        <w:ind w:firstLine="709"/>
        <w:contextualSpacing/>
        <w:jc w:val="right"/>
        <w:rPr>
          <w:rFonts w:ascii="Times New Roman" w:eastAsia="Calibri" w:hAnsi="Times New Roman" w:cs="Times New Roman"/>
          <w:sz w:val="28"/>
          <w:szCs w:val="26"/>
          <w:lang w:eastAsia="en-US"/>
        </w:rPr>
      </w:pPr>
      <w:r w:rsidRPr="00F53B62">
        <w:rPr>
          <w:rFonts w:ascii="Times New Roman" w:eastAsia="Calibri" w:hAnsi="Times New Roman" w:cs="Times New Roman"/>
          <w:sz w:val="28"/>
          <w:szCs w:val="26"/>
          <w:lang w:eastAsia="en-US"/>
        </w:rPr>
        <w:t xml:space="preserve">Таблица </w:t>
      </w:r>
      <w:r>
        <w:rPr>
          <w:rFonts w:ascii="Times New Roman" w:eastAsia="Calibri" w:hAnsi="Times New Roman" w:cs="Times New Roman"/>
          <w:sz w:val="28"/>
          <w:szCs w:val="26"/>
          <w:lang w:eastAsia="en-US"/>
        </w:rPr>
        <w:t>1</w:t>
      </w:r>
      <w:r w:rsidRPr="00F53B62">
        <w:rPr>
          <w:rFonts w:ascii="Times New Roman" w:eastAsia="Calibri" w:hAnsi="Times New Roman" w:cs="Times New Roman"/>
          <w:sz w:val="28"/>
          <w:szCs w:val="26"/>
          <w:lang w:eastAsia="en-US"/>
        </w:rPr>
        <w:t>.1.4.</w:t>
      </w:r>
      <w:r>
        <w:rPr>
          <w:rFonts w:ascii="Times New Roman" w:eastAsia="Calibri" w:hAnsi="Times New Roman" w:cs="Times New Roman"/>
          <w:sz w:val="28"/>
          <w:szCs w:val="26"/>
          <w:lang w:eastAsia="en-US"/>
        </w:rPr>
        <w:t>27</w:t>
      </w:r>
    </w:p>
    <w:tbl>
      <w:tblPr>
        <w:tblStyle w:val="9"/>
        <w:tblW w:w="9881" w:type="dxa"/>
        <w:tblLook w:val="04A0"/>
      </w:tblPr>
      <w:tblGrid>
        <w:gridCol w:w="2383"/>
        <w:gridCol w:w="996"/>
        <w:gridCol w:w="995"/>
        <w:gridCol w:w="1137"/>
        <w:gridCol w:w="1094"/>
        <w:gridCol w:w="1142"/>
        <w:gridCol w:w="1056"/>
        <w:gridCol w:w="1078"/>
      </w:tblGrid>
      <w:tr w:rsidR="00277BFA" w:rsidRPr="00F53B62" w:rsidTr="0059679D">
        <w:trPr>
          <w:trHeight w:val="60"/>
        </w:trPr>
        <w:tc>
          <w:tcPr>
            <w:tcW w:w="2383" w:type="dxa"/>
            <w:vMerge w:val="restart"/>
          </w:tcPr>
          <w:p w:rsidR="00277BFA" w:rsidRPr="00F53B62" w:rsidRDefault="00277BFA" w:rsidP="0059679D">
            <w:pPr>
              <w:spacing w:line="360" w:lineRule="auto"/>
              <w:jc w:val="center"/>
              <w:rPr>
                <w:rFonts w:eastAsia="Calibri"/>
                <w:sz w:val="20"/>
                <w:szCs w:val="20"/>
              </w:rPr>
            </w:pPr>
            <w:r w:rsidRPr="00F53B62">
              <w:rPr>
                <w:rFonts w:eastAsia="Calibri"/>
                <w:sz w:val="20"/>
                <w:szCs w:val="20"/>
              </w:rPr>
              <w:t>Наименование показателя</w:t>
            </w:r>
          </w:p>
        </w:tc>
        <w:tc>
          <w:tcPr>
            <w:tcW w:w="7498" w:type="dxa"/>
            <w:gridSpan w:val="7"/>
          </w:tcPr>
          <w:p w:rsidR="00277BFA" w:rsidRPr="00F53B62" w:rsidRDefault="00277BFA" w:rsidP="0059679D">
            <w:pPr>
              <w:spacing w:line="360" w:lineRule="auto"/>
              <w:jc w:val="center"/>
              <w:rPr>
                <w:rFonts w:eastAsia="Calibri"/>
                <w:sz w:val="20"/>
                <w:szCs w:val="20"/>
              </w:rPr>
            </w:pPr>
            <w:r w:rsidRPr="00F53B62">
              <w:rPr>
                <w:rFonts w:eastAsia="Calibri"/>
                <w:sz w:val="20"/>
                <w:szCs w:val="20"/>
              </w:rPr>
              <w:t>Годы</w:t>
            </w:r>
          </w:p>
        </w:tc>
      </w:tr>
      <w:tr w:rsidR="00277BFA" w:rsidRPr="00F53B62" w:rsidTr="0059679D">
        <w:trPr>
          <w:trHeight w:val="60"/>
        </w:trPr>
        <w:tc>
          <w:tcPr>
            <w:tcW w:w="2383" w:type="dxa"/>
            <w:vMerge/>
          </w:tcPr>
          <w:p w:rsidR="00277BFA" w:rsidRPr="00F53B62" w:rsidRDefault="00277BFA" w:rsidP="0059679D">
            <w:pPr>
              <w:spacing w:line="360" w:lineRule="auto"/>
              <w:jc w:val="center"/>
              <w:rPr>
                <w:rFonts w:eastAsia="Calibri"/>
                <w:sz w:val="20"/>
              </w:rPr>
            </w:pPr>
          </w:p>
        </w:tc>
        <w:tc>
          <w:tcPr>
            <w:tcW w:w="996" w:type="dxa"/>
          </w:tcPr>
          <w:p w:rsidR="00277BFA" w:rsidRPr="00F53B62" w:rsidRDefault="00277BFA" w:rsidP="0059679D">
            <w:pPr>
              <w:spacing w:line="360" w:lineRule="auto"/>
              <w:jc w:val="center"/>
              <w:rPr>
                <w:rFonts w:eastAsia="Calibri"/>
                <w:sz w:val="20"/>
              </w:rPr>
            </w:pPr>
            <w:r w:rsidRPr="00F53B62">
              <w:rPr>
                <w:rFonts w:eastAsia="Calibri"/>
                <w:sz w:val="20"/>
              </w:rPr>
              <w:t xml:space="preserve">2010 </w:t>
            </w:r>
          </w:p>
        </w:tc>
        <w:tc>
          <w:tcPr>
            <w:tcW w:w="995" w:type="dxa"/>
          </w:tcPr>
          <w:p w:rsidR="00277BFA" w:rsidRPr="00F53B62" w:rsidRDefault="00277BFA" w:rsidP="0059679D">
            <w:pPr>
              <w:spacing w:line="360" w:lineRule="auto"/>
              <w:jc w:val="center"/>
              <w:rPr>
                <w:rFonts w:eastAsia="Calibri"/>
                <w:sz w:val="20"/>
              </w:rPr>
            </w:pPr>
            <w:r w:rsidRPr="00F53B62">
              <w:rPr>
                <w:rFonts w:eastAsia="Calibri"/>
                <w:sz w:val="20"/>
              </w:rPr>
              <w:t xml:space="preserve">2011 </w:t>
            </w:r>
          </w:p>
        </w:tc>
        <w:tc>
          <w:tcPr>
            <w:tcW w:w="1137" w:type="dxa"/>
          </w:tcPr>
          <w:p w:rsidR="00277BFA" w:rsidRPr="00F53B62" w:rsidRDefault="00277BFA" w:rsidP="0059679D">
            <w:pPr>
              <w:spacing w:line="360" w:lineRule="auto"/>
              <w:jc w:val="center"/>
              <w:rPr>
                <w:rFonts w:eastAsia="Calibri"/>
                <w:sz w:val="20"/>
              </w:rPr>
            </w:pPr>
            <w:r w:rsidRPr="00F53B62">
              <w:rPr>
                <w:rFonts w:eastAsia="Calibri"/>
                <w:sz w:val="20"/>
              </w:rPr>
              <w:t xml:space="preserve">2012 </w:t>
            </w:r>
          </w:p>
        </w:tc>
        <w:tc>
          <w:tcPr>
            <w:tcW w:w="1094" w:type="dxa"/>
          </w:tcPr>
          <w:p w:rsidR="00277BFA" w:rsidRPr="00F53B62" w:rsidRDefault="00277BFA" w:rsidP="0059679D">
            <w:pPr>
              <w:spacing w:line="360" w:lineRule="auto"/>
              <w:jc w:val="center"/>
              <w:rPr>
                <w:rFonts w:eastAsia="Calibri"/>
                <w:sz w:val="20"/>
              </w:rPr>
            </w:pPr>
            <w:r w:rsidRPr="00F53B62">
              <w:rPr>
                <w:rFonts w:eastAsia="Calibri"/>
                <w:sz w:val="20"/>
              </w:rPr>
              <w:t xml:space="preserve">2013 </w:t>
            </w:r>
          </w:p>
        </w:tc>
        <w:tc>
          <w:tcPr>
            <w:tcW w:w="1142" w:type="dxa"/>
          </w:tcPr>
          <w:p w:rsidR="00277BFA" w:rsidRPr="00F53B62" w:rsidRDefault="00277BFA" w:rsidP="0059679D">
            <w:pPr>
              <w:spacing w:line="360" w:lineRule="auto"/>
              <w:jc w:val="center"/>
              <w:rPr>
                <w:rFonts w:eastAsia="Calibri"/>
                <w:sz w:val="20"/>
              </w:rPr>
            </w:pPr>
            <w:r w:rsidRPr="00F53B62">
              <w:rPr>
                <w:rFonts w:eastAsia="Calibri"/>
                <w:sz w:val="20"/>
              </w:rPr>
              <w:t xml:space="preserve">2014 </w:t>
            </w:r>
          </w:p>
        </w:tc>
        <w:tc>
          <w:tcPr>
            <w:tcW w:w="1056" w:type="dxa"/>
          </w:tcPr>
          <w:p w:rsidR="00277BFA" w:rsidRPr="00F53B62" w:rsidRDefault="00277BFA" w:rsidP="0059679D">
            <w:pPr>
              <w:spacing w:line="360" w:lineRule="auto"/>
              <w:jc w:val="center"/>
              <w:rPr>
                <w:rFonts w:eastAsia="Calibri"/>
                <w:sz w:val="20"/>
              </w:rPr>
            </w:pPr>
            <w:r w:rsidRPr="00F53B62">
              <w:rPr>
                <w:rFonts w:eastAsia="Calibri"/>
                <w:sz w:val="20"/>
              </w:rPr>
              <w:t>2015</w:t>
            </w:r>
          </w:p>
        </w:tc>
        <w:tc>
          <w:tcPr>
            <w:tcW w:w="1078" w:type="dxa"/>
          </w:tcPr>
          <w:p w:rsidR="00277BFA" w:rsidRPr="00F53B62" w:rsidRDefault="00277BFA" w:rsidP="0059679D">
            <w:pPr>
              <w:spacing w:line="360" w:lineRule="auto"/>
              <w:jc w:val="center"/>
              <w:rPr>
                <w:rFonts w:eastAsia="Calibri"/>
                <w:sz w:val="20"/>
              </w:rPr>
            </w:pPr>
            <w:r w:rsidRPr="00F53B62">
              <w:rPr>
                <w:rFonts w:eastAsia="Calibri"/>
                <w:sz w:val="20"/>
              </w:rPr>
              <w:t xml:space="preserve">2016 </w:t>
            </w:r>
          </w:p>
        </w:tc>
      </w:tr>
      <w:tr w:rsidR="00277BFA" w:rsidRPr="00F53B62" w:rsidTr="0059679D">
        <w:trPr>
          <w:trHeight w:val="660"/>
        </w:trPr>
        <w:tc>
          <w:tcPr>
            <w:tcW w:w="2383" w:type="dxa"/>
          </w:tcPr>
          <w:p w:rsidR="00277BFA" w:rsidRPr="00AE66F6" w:rsidRDefault="00277BFA" w:rsidP="00E73C22">
            <w:pPr>
              <w:rPr>
                <w:rFonts w:eastAsia="Calibri"/>
                <w:sz w:val="20"/>
                <w:szCs w:val="20"/>
              </w:rPr>
            </w:pPr>
            <w:r w:rsidRPr="00AE66F6">
              <w:rPr>
                <w:rFonts w:eastAsia="Calibri"/>
                <w:sz w:val="20"/>
                <w:szCs w:val="20"/>
              </w:rPr>
              <w:t>Уровень износа объектов коммунальной   инфраструктуры, %</w:t>
            </w:r>
          </w:p>
        </w:tc>
        <w:tc>
          <w:tcPr>
            <w:tcW w:w="996" w:type="dxa"/>
          </w:tcPr>
          <w:p w:rsidR="00277BFA" w:rsidRPr="00AE66F6" w:rsidRDefault="00277BFA" w:rsidP="0059679D">
            <w:pPr>
              <w:spacing w:line="360" w:lineRule="auto"/>
              <w:jc w:val="center"/>
              <w:rPr>
                <w:rFonts w:eastAsia="Calibri"/>
                <w:sz w:val="20"/>
                <w:szCs w:val="20"/>
              </w:rPr>
            </w:pPr>
            <w:r>
              <w:rPr>
                <w:rFonts w:eastAsia="Calibri"/>
                <w:sz w:val="20"/>
                <w:szCs w:val="20"/>
              </w:rPr>
              <w:t>46,4</w:t>
            </w:r>
          </w:p>
        </w:tc>
        <w:tc>
          <w:tcPr>
            <w:tcW w:w="995" w:type="dxa"/>
          </w:tcPr>
          <w:p w:rsidR="00277BFA" w:rsidRPr="00AE66F6" w:rsidRDefault="00277BFA" w:rsidP="0059679D">
            <w:pPr>
              <w:spacing w:line="360" w:lineRule="auto"/>
              <w:jc w:val="center"/>
              <w:rPr>
                <w:rFonts w:eastAsia="Calibri"/>
                <w:sz w:val="20"/>
                <w:szCs w:val="20"/>
              </w:rPr>
            </w:pPr>
            <w:r>
              <w:rPr>
                <w:rFonts w:eastAsia="Calibri"/>
                <w:sz w:val="20"/>
                <w:szCs w:val="20"/>
              </w:rPr>
              <w:t>36,8</w:t>
            </w:r>
          </w:p>
        </w:tc>
        <w:tc>
          <w:tcPr>
            <w:tcW w:w="1137" w:type="dxa"/>
            <w:tcBorders>
              <w:top w:val="single" w:sz="4" w:space="0" w:color="auto"/>
              <w:left w:val="single" w:sz="4" w:space="0" w:color="auto"/>
              <w:bottom w:val="single" w:sz="4" w:space="0" w:color="auto"/>
              <w:right w:val="single" w:sz="4" w:space="0" w:color="auto"/>
            </w:tcBorders>
          </w:tcPr>
          <w:p w:rsidR="00277BFA" w:rsidRPr="00AE66F6" w:rsidRDefault="00277BFA" w:rsidP="0059679D">
            <w:pPr>
              <w:jc w:val="center"/>
              <w:rPr>
                <w:sz w:val="20"/>
                <w:szCs w:val="20"/>
              </w:rPr>
            </w:pPr>
            <w:r w:rsidRPr="00AE66F6">
              <w:rPr>
                <w:sz w:val="20"/>
                <w:szCs w:val="20"/>
              </w:rPr>
              <w:t>36,6</w:t>
            </w:r>
          </w:p>
        </w:tc>
        <w:tc>
          <w:tcPr>
            <w:tcW w:w="1094" w:type="dxa"/>
            <w:tcBorders>
              <w:top w:val="single" w:sz="4" w:space="0" w:color="auto"/>
              <w:left w:val="single" w:sz="4" w:space="0" w:color="auto"/>
              <w:bottom w:val="single" w:sz="4" w:space="0" w:color="auto"/>
              <w:right w:val="single" w:sz="4" w:space="0" w:color="auto"/>
            </w:tcBorders>
          </w:tcPr>
          <w:p w:rsidR="00277BFA" w:rsidRPr="00AE66F6" w:rsidRDefault="00277BFA" w:rsidP="0059679D">
            <w:pPr>
              <w:jc w:val="center"/>
              <w:rPr>
                <w:sz w:val="20"/>
                <w:szCs w:val="20"/>
              </w:rPr>
            </w:pPr>
            <w:r w:rsidRPr="00AE66F6">
              <w:rPr>
                <w:sz w:val="20"/>
                <w:szCs w:val="20"/>
              </w:rPr>
              <w:t>36,4</w:t>
            </w:r>
          </w:p>
        </w:tc>
        <w:tc>
          <w:tcPr>
            <w:tcW w:w="1142" w:type="dxa"/>
            <w:tcBorders>
              <w:top w:val="single" w:sz="4" w:space="0" w:color="auto"/>
              <w:left w:val="single" w:sz="4" w:space="0" w:color="auto"/>
              <w:bottom w:val="single" w:sz="4" w:space="0" w:color="auto"/>
              <w:right w:val="single" w:sz="4" w:space="0" w:color="auto"/>
            </w:tcBorders>
          </w:tcPr>
          <w:p w:rsidR="00277BFA" w:rsidRPr="00AE66F6" w:rsidRDefault="00277BFA" w:rsidP="0059679D">
            <w:pPr>
              <w:jc w:val="center"/>
              <w:rPr>
                <w:sz w:val="20"/>
                <w:szCs w:val="20"/>
              </w:rPr>
            </w:pPr>
            <w:r w:rsidRPr="00AE66F6">
              <w:rPr>
                <w:sz w:val="20"/>
                <w:szCs w:val="20"/>
              </w:rPr>
              <w:t>36,2</w:t>
            </w:r>
          </w:p>
        </w:tc>
        <w:tc>
          <w:tcPr>
            <w:tcW w:w="1056" w:type="dxa"/>
            <w:tcBorders>
              <w:top w:val="single" w:sz="4" w:space="0" w:color="auto"/>
              <w:left w:val="single" w:sz="4" w:space="0" w:color="auto"/>
              <w:bottom w:val="single" w:sz="4" w:space="0" w:color="auto"/>
              <w:right w:val="single" w:sz="4" w:space="0" w:color="auto"/>
            </w:tcBorders>
          </w:tcPr>
          <w:p w:rsidR="00277BFA" w:rsidRPr="00AE66F6" w:rsidRDefault="00277BFA" w:rsidP="0059679D">
            <w:pPr>
              <w:jc w:val="center"/>
              <w:rPr>
                <w:sz w:val="20"/>
                <w:szCs w:val="20"/>
              </w:rPr>
            </w:pPr>
            <w:r w:rsidRPr="00AE66F6">
              <w:rPr>
                <w:sz w:val="20"/>
                <w:szCs w:val="20"/>
              </w:rPr>
              <w:t>36,0</w:t>
            </w:r>
          </w:p>
        </w:tc>
        <w:tc>
          <w:tcPr>
            <w:tcW w:w="1078" w:type="dxa"/>
            <w:tcBorders>
              <w:top w:val="single" w:sz="4" w:space="0" w:color="auto"/>
              <w:left w:val="single" w:sz="4" w:space="0" w:color="auto"/>
              <w:bottom w:val="single" w:sz="4" w:space="0" w:color="auto"/>
              <w:right w:val="single" w:sz="4" w:space="0" w:color="auto"/>
            </w:tcBorders>
          </w:tcPr>
          <w:p w:rsidR="00277BFA" w:rsidRPr="00AE66F6" w:rsidRDefault="00277BFA" w:rsidP="0059679D">
            <w:pPr>
              <w:jc w:val="center"/>
              <w:rPr>
                <w:sz w:val="20"/>
                <w:szCs w:val="20"/>
              </w:rPr>
            </w:pPr>
            <w:r w:rsidRPr="00AE66F6">
              <w:rPr>
                <w:sz w:val="20"/>
                <w:szCs w:val="20"/>
              </w:rPr>
              <w:t>35,8</w:t>
            </w:r>
          </w:p>
        </w:tc>
      </w:tr>
      <w:tr w:rsidR="00277BFA" w:rsidRPr="00F53B62" w:rsidTr="0059679D">
        <w:trPr>
          <w:trHeight w:val="56"/>
        </w:trPr>
        <w:tc>
          <w:tcPr>
            <w:tcW w:w="2383" w:type="dxa"/>
          </w:tcPr>
          <w:p w:rsidR="00277BFA" w:rsidRPr="00F53B62" w:rsidRDefault="00277BFA" w:rsidP="00E73C22">
            <w:pPr>
              <w:jc w:val="both"/>
              <w:rPr>
                <w:rFonts w:eastAsia="Calibri"/>
                <w:sz w:val="20"/>
                <w:szCs w:val="20"/>
              </w:rPr>
            </w:pPr>
            <w:r w:rsidRPr="00F53B62">
              <w:rPr>
                <w:rFonts w:eastAsia="Calibri"/>
                <w:sz w:val="20"/>
                <w:szCs w:val="20"/>
              </w:rPr>
              <w:t>Доля площади жилищного фонда, обеспеченного всеми видами благоустройства, в общей площади жилищного фонда города, %</w:t>
            </w:r>
          </w:p>
        </w:tc>
        <w:tc>
          <w:tcPr>
            <w:tcW w:w="996" w:type="dxa"/>
          </w:tcPr>
          <w:p w:rsidR="00277BFA" w:rsidRPr="00F53B62" w:rsidRDefault="00277BFA" w:rsidP="0059679D">
            <w:pPr>
              <w:spacing w:line="360" w:lineRule="auto"/>
              <w:jc w:val="center"/>
              <w:rPr>
                <w:rFonts w:eastAsia="Calibri"/>
                <w:sz w:val="20"/>
                <w:szCs w:val="20"/>
              </w:rPr>
            </w:pPr>
            <w:r w:rsidRPr="00F53B62">
              <w:rPr>
                <w:rFonts w:eastAsia="Calibri"/>
                <w:sz w:val="20"/>
                <w:szCs w:val="20"/>
              </w:rPr>
              <w:t>90,9</w:t>
            </w:r>
          </w:p>
        </w:tc>
        <w:tc>
          <w:tcPr>
            <w:tcW w:w="995" w:type="dxa"/>
          </w:tcPr>
          <w:p w:rsidR="00277BFA" w:rsidRPr="00F53B62" w:rsidRDefault="00277BFA" w:rsidP="0059679D">
            <w:pPr>
              <w:spacing w:line="360" w:lineRule="auto"/>
              <w:jc w:val="center"/>
              <w:rPr>
                <w:rFonts w:eastAsia="Calibri"/>
                <w:sz w:val="20"/>
                <w:szCs w:val="20"/>
              </w:rPr>
            </w:pPr>
            <w:r w:rsidRPr="00F53B62">
              <w:rPr>
                <w:rFonts w:eastAsia="Calibri"/>
                <w:sz w:val="20"/>
                <w:szCs w:val="20"/>
              </w:rPr>
              <w:t>90,4</w:t>
            </w:r>
          </w:p>
        </w:tc>
        <w:tc>
          <w:tcPr>
            <w:tcW w:w="1137" w:type="dxa"/>
          </w:tcPr>
          <w:p w:rsidR="00277BFA" w:rsidRPr="00F53B62" w:rsidRDefault="00277BFA" w:rsidP="0059679D">
            <w:pPr>
              <w:spacing w:line="360" w:lineRule="auto"/>
              <w:jc w:val="center"/>
              <w:rPr>
                <w:rFonts w:eastAsia="Calibri"/>
                <w:sz w:val="20"/>
                <w:szCs w:val="20"/>
              </w:rPr>
            </w:pPr>
            <w:r w:rsidRPr="00F53B62">
              <w:rPr>
                <w:rFonts w:eastAsia="Calibri"/>
                <w:sz w:val="20"/>
                <w:szCs w:val="20"/>
              </w:rPr>
              <w:t>90,2</w:t>
            </w:r>
          </w:p>
        </w:tc>
        <w:tc>
          <w:tcPr>
            <w:tcW w:w="1094" w:type="dxa"/>
          </w:tcPr>
          <w:p w:rsidR="00277BFA" w:rsidRPr="00F53B62" w:rsidRDefault="00277BFA" w:rsidP="0059679D">
            <w:pPr>
              <w:spacing w:line="360" w:lineRule="auto"/>
              <w:jc w:val="center"/>
              <w:rPr>
                <w:rFonts w:eastAsia="Calibri"/>
                <w:sz w:val="20"/>
                <w:szCs w:val="20"/>
              </w:rPr>
            </w:pPr>
            <w:r w:rsidRPr="00F53B62">
              <w:rPr>
                <w:rFonts w:eastAsia="Calibri"/>
                <w:sz w:val="20"/>
                <w:szCs w:val="20"/>
              </w:rPr>
              <w:t>90,2</w:t>
            </w:r>
          </w:p>
        </w:tc>
        <w:tc>
          <w:tcPr>
            <w:tcW w:w="1142" w:type="dxa"/>
          </w:tcPr>
          <w:p w:rsidR="00277BFA" w:rsidRPr="00F53B62" w:rsidRDefault="00277BFA" w:rsidP="0059679D">
            <w:pPr>
              <w:spacing w:line="360" w:lineRule="auto"/>
              <w:jc w:val="center"/>
              <w:rPr>
                <w:rFonts w:eastAsia="Calibri"/>
                <w:sz w:val="20"/>
                <w:szCs w:val="20"/>
              </w:rPr>
            </w:pPr>
            <w:r w:rsidRPr="00F53B62">
              <w:rPr>
                <w:rFonts w:eastAsia="Calibri"/>
                <w:sz w:val="20"/>
                <w:szCs w:val="20"/>
              </w:rPr>
              <w:t>90,2</w:t>
            </w:r>
          </w:p>
        </w:tc>
        <w:tc>
          <w:tcPr>
            <w:tcW w:w="1056" w:type="dxa"/>
          </w:tcPr>
          <w:p w:rsidR="00277BFA" w:rsidRPr="00F53B62" w:rsidRDefault="00277BFA" w:rsidP="0059679D">
            <w:pPr>
              <w:spacing w:line="360" w:lineRule="auto"/>
              <w:jc w:val="center"/>
              <w:rPr>
                <w:rFonts w:eastAsia="Calibri"/>
                <w:sz w:val="20"/>
                <w:szCs w:val="20"/>
              </w:rPr>
            </w:pPr>
            <w:r w:rsidRPr="00F53B62">
              <w:rPr>
                <w:rFonts w:eastAsia="Calibri"/>
                <w:sz w:val="20"/>
                <w:szCs w:val="20"/>
              </w:rPr>
              <w:t>90,4</w:t>
            </w:r>
          </w:p>
        </w:tc>
        <w:tc>
          <w:tcPr>
            <w:tcW w:w="1078" w:type="dxa"/>
          </w:tcPr>
          <w:p w:rsidR="00277BFA" w:rsidRPr="00F53B62" w:rsidRDefault="00277BFA" w:rsidP="0059679D">
            <w:pPr>
              <w:spacing w:line="360" w:lineRule="auto"/>
              <w:jc w:val="center"/>
              <w:rPr>
                <w:rFonts w:eastAsia="Calibri"/>
                <w:sz w:val="20"/>
                <w:szCs w:val="20"/>
              </w:rPr>
            </w:pPr>
            <w:r w:rsidRPr="00F53B62">
              <w:rPr>
                <w:rFonts w:eastAsia="Calibri"/>
                <w:sz w:val="20"/>
                <w:szCs w:val="20"/>
              </w:rPr>
              <w:t>90,4</w:t>
            </w:r>
          </w:p>
        </w:tc>
      </w:tr>
    </w:tbl>
    <w:p w:rsidR="00277BFA" w:rsidRPr="00F53B62" w:rsidRDefault="00277BFA" w:rsidP="00277BFA">
      <w:pPr>
        <w:tabs>
          <w:tab w:val="left" w:pos="1276"/>
        </w:tabs>
        <w:spacing w:after="0" w:line="360" w:lineRule="auto"/>
        <w:ind w:firstLine="709"/>
        <w:contextualSpacing/>
        <w:jc w:val="both"/>
        <w:rPr>
          <w:rFonts w:ascii="Times New Roman" w:eastAsia="Calibri" w:hAnsi="Times New Roman" w:cs="Times New Roman"/>
          <w:sz w:val="28"/>
          <w:szCs w:val="26"/>
          <w:lang w:eastAsia="en-US"/>
        </w:rPr>
      </w:pPr>
      <w:r w:rsidRPr="00F53B62">
        <w:rPr>
          <w:rFonts w:ascii="Times New Roman" w:eastAsia="Calibri" w:hAnsi="Times New Roman" w:cs="Times New Roman"/>
          <w:sz w:val="28"/>
          <w:szCs w:val="26"/>
          <w:lang w:eastAsia="en-US"/>
        </w:rPr>
        <w:t>Сильными сторонами жилищно-коммунального хозяйства городского округа город Стерлитамак Республики Башкортостан являются устойчивое предоставление жилищно-коммунальных услуг потребителям и надежное функционирование объектов.</w:t>
      </w:r>
    </w:p>
    <w:p w:rsidR="00277BFA" w:rsidRPr="00F53B62" w:rsidRDefault="00277BFA" w:rsidP="00277BFA">
      <w:pPr>
        <w:tabs>
          <w:tab w:val="left" w:pos="1276"/>
        </w:tabs>
        <w:spacing w:after="0" w:line="360" w:lineRule="auto"/>
        <w:ind w:firstLine="709"/>
        <w:contextualSpacing/>
        <w:jc w:val="both"/>
        <w:rPr>
          <w:rFonts w:ascii="Times New Roman" w:eastAsia="Calibri" w:hAnsi="Times New Roman" w:cs="Times New Roman"/>
          <w:sz w:val="28"/>
          <w:szCs w:val="26"/>
          <w:lang w:eastAsia="en-US"/>
        </w:rPr>
      </w:pPr>
      <w:r w:rsidRPr="00F53B62">
        <w:rPr>
          <w:rFonts w:ascii="Times New Roman" w:eastAsia="Calibri" w:hAnsi="Times New Roman" w:cs="Times New Roman"/>
          <w:sz w:val="28"/>
          <w:szCs w:val="26"/>
          <w:lang w:eastAsia="en-US"/>
        </w:rPr>
        <w:t xml:space="preserve">Высокий уровень износа сооружений и сетей, низкий уровень инвестиционной привлекательности </w:t>
      </w:r>
      <w:r w:rsidRPr="00F53B62">
        <w:rPr>
          <w:rFonts w:ascii="Times New Roman" w:eastAsia="Calibri" w:hAnsi="Times New Roman" w:cs="Times New Roman"/>
          <w:color w:val="000000"/>
          <w:sz w:val="28"/>
          <w:szCs w:val="26"/>
          <w:lang w:eastAsia="en-US"/>
        </w:rPr>
        <w:t xml:space="preserve">отрасли, а также недостаточный уровень благоустройства и озеленения населенных пунктов </w:t>
      </w:r>
      <w:r w:rsidRPr="00F53B62">
        <w:rPr>
          <w:rFonts w:ascii="Times New Roman" w:eastAsia="Calibri" w:hAnsi="Times New Roman" w:cs="Times New Roman"/>
          <w:sz w:val="28"/>
          <w:szCs w:val="26"/>
          <w:lang w:eastAsia="en-US"/>
        </w:rPr>
        <w:t xml:space="preserve">являются проблемными сторонами жилищно-коммунального комплекса. </w:t>
      </w:r>
    </w:p>
    <w:p w:rsidR="00277BFA" w:rsidRPr="00F53B62" w:rsidRDefault="00277BFA" w:rsidP="00277BFA">
      <w:pPr>
        <w:widowControl w:val="0"/>
        <w:tabs>
          <w:tab w:val="left" w:pos="1276"/>
        </w:tabs>
        <w:autoSpaceDE w:val="0"/>
        <w:autoSpaceDN w:val="0"/>
        <w:spacing w:after="0" w:line="360" w:lineRule="auto"/>
        <w:ind w:firstLine="709"/>
        <w:contextualSpacing/>
        <w:jc w:val="both"/>
        <w:rPr>
          <w:rFonts w:ascii="Times New Roman" w:eastAsia="Calibri" w:hAnsi="Times New Roman" w:cs="Times New Roman"/>
          <w:sz w:val="28"/>
          <w:szCs w:val="26"/>
          <w:lang w:eastAsia="en-US"/>
        </w:rPr>
      </w:pPr>
      <w:r w:rsidRPr="00F53B62">
        <w:rPr>
          <w:rFonts w:ascii="Times New Roman" w:eastAsia="Calibri" w:hAnsi="Times New Roman" w:cs="Times New Roman"/>
          <w:sz w:val="28"/>
          <w:szCs w:val="26"/>
          <w:lang w:eastAsia="en-US"/>
        </w:rPr>
        <w:t>Основная цель муниципальной политики в сфере благоустройства территорий и обеспечения комфортной среды – улучшение качества жизни населения путем повышения качества и надежности жилищно-коммунальных услуг, а также обеспечения их доступности для населения.</w:t>
      </w:r>
    </w:p>
    <w:p w:rsidR="00277BFA" w:rsidRPr="00F53B62" w:rsidRDefault="00277BFA" w:rsidP="00277BFA">
      <w:pPr>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sidRPr="00F53B62">
        <w:rPr>
          <w:rFonts w:ascii="Times New Roman" w:eastAsia="Calibri" w:hAnsi="Times New Roman" w:cs="Times New Roman"/>
          <w:sz w:val="28"/>
          <w:szCs w:val="26"/>
          <w:lang w:eastAsia="en-US"/>
        </w:rPr>
        <w:t>Для достижения поставленной цели необходимо решение следующих задач:</w:t>
      </w:r>
    </w:p>
    <w:p w:rsidR="00277BFA" w:rsidRPr="00F53B62" w:rsidRDefault="00E73C22" w:rsidP="00277BFA">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Pr>
          <w:rFonts w:ascii="Times New Roman" w:eastAsia="Calibri" w:hAnsi="Times New Roman" w:cs="Times New Roman"/>
          <w:sz w:val="28"/>
          <w:szCs w:val="26"/>
          <w:lang w:eastAsia="en-US"/>
        </w:rPr>
        <w:t>-</w:t>
      </w:r>
      <w:r w:rsidR="00277BFA" w:rsidRPr="00F53B62">
        <w:rPr>
          <w:rFonts w:ascii="Times New Roman" w:eastAsia="Calibri" w:hAnsi="Times New Roman" w:cs="Times New Roman"/>
          <w:sz w:val="28"/>
          <w:szCs w:val="26"/>
          <w:lang w:eastAsia="en-US"/>
        </w:rPr>
        <w:t xml:space="preserve">модернизация и повышение </w:t>
      </w:r>
      <w:proofErr w:type="spellStart"/>
      <w:r w:rsidR="00277BFA" w:rsidRPr="00F53B62">
        <w:rPr>
          <w:rFonts w:ascii="Times New Roman" w:eastAsia="Calibri" w:hAnsi="Times New Roman" w:cs="Times New Roman"/>
          <w:sz w:val="28"/>
          <w:szCs w:val="26"/>
          <w:lang w:eastAsia="en-US"/>
        </w:rPr>
        <w:t>энергоэффективности</w:t>
      </w:r>
      <w:proofErr w:type="spellEnd"/>
      <w:r w:rsidR="00277BFA" w:rsidRPr="00F53B62">
        <w:rPr>
          <w:rFonts w:ascii="Times New Roman" w:eastAsia="Calibri" w:hAnsi="Times New Roman" w:cs="Times New Roman"/>
          <w:sz w:val="28"/>
          <w:szCs w:val="26"/>
          <w:lang w:eastAsia="en-US"/>
        </w:rPr>
        <w:t xml:space="preserve"> коммунальной инфраструктуры;</w:t>
      </w:r>
    </w:p>
    <w:p w:rsidR="00277BFA" w:rsidRPr="00F53B62" w:rsidRDefault="00E73C22" w:rsidP="00277BFA">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Pr>
          <w:rFonts w:ascii="Times New Roman" w:eastAsia="Calibri" w:hAnsi="Times New Roman" w:cs="Times New Roman"/>
          <w:color w:val="000000"/>
          <w:sz w:val="28"/>
          <w:szCs w:val="26"/>
          <w:lang w:eastAsia="en-US"/>
        </w:rPr>
        <w:t>-</w:t>
      </w:r>
      <w:r w:rsidR="00277BFA" w:rsidRPr="00F53B62">
        <w:rPr>
          <w:rFonts w:ascii="Times New Roman" w:eastAsia="Calibri" w:hAnsi="Times New Roman" w:cs="Times New Roman"/>
          <w:color w:val="000000"/>
          <w:sz w:val="28"/>
          <w:szCs w:val="26"/>
          <w:lang w:eastAsia="en-US"/>
        </w:rPr>
        <w:t xml:space="preserve">обеспечение </w:t>
      </w:r>
      <w:proofErr w:type="gramStart"/>
      <w:r w:rsidR="00277BFA" w:rsidRPr="00F53B62">
        <w:rPr>
          <w:rFonts w:ascii="Times New Roman" w:eastAsia="Calibri" w:hAnsi="Times New Roman" w:cs="Times New Roman"/>
          <w:color w:val="000000"/>
          <w:sz w:val="28"/>
          <w:szCs w:val="26"/>
          <w:lang w:eastAsia="en-US"/>
        </w:rPr>
        <w:t>функционирования долгосрочной системы финансирования капитального ремонта многоквартирных домов</w:t>
      </w:r>
      <w:proofErr w:type="gramEnd"/>
      <w:r w:rsidR="00277BFA" w:rsidRPr="00F53B62">
        <w:rPr>
          <w:rFonts w:ascii="Times New Roman" w:eastAsia="Calibri" w:hAnsi="Times New Roman" w:cs="Times New Roman"/>
          <w:color w:val="000000"/>
          <w:sz w:val="28"/>
          <w:szCs w:val="26"/>
          <w:lang w:eastAsia="en-US"/>
        </w:rPr>
        <w:t xml:space="preserve"> путем ежегодной актуализации </w:t>
      </w:r>
      <w:r w:rsidR="00277BFA" w:rsidRPr="00F53B62">
        <w:rPr>
          <w:rFonts w:ascii="Times New Roman" w:eastAsia="Calibri" w:hAnsi="Times New Roman" w:cs="Times New Roman"/>
          <w:color w:val="000000"/>
          <w:sz w:val="28"/>
          <w:szCs w:val="26"/>
          <w:lang w:eastAsia="en-US"/>
        </w:rPr>
        <w:lastRenderedPageBreak/>
        <w:t>республиканской системы капитального ремонта общего имущества в многоквартирных домах;</w:t>
      </w:r>
    </w:p>
    <w:p w:rsidR="00277BFA" w:rsidRPr="00F53B62" w:rsidRDefault="00E73C22" w:rsidP="00277BFA">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Pr>
          <w:rFonts w:ascii="Times New Roman" w:eastAsia="Calibri" w:hAnsi="Times New Roman" w:cs="Times New Roman"/>
          <w:sz w:val="28"/>
          <w:szCs w:val="26"/>
          <w:lang w:eastAsia="en-US"/>
        </w:rPr>
        <w:t>-</w:t>
      </w:r>
      <w:r w:rsidR="00277BFA" w:rsidRPr="00F53B62">
        <w:rPr>
          <w:rFonts w:ascii="Times New Roman" w:eastAsia="Calibri" w:hAnsi="Times New Roman" w:cs="Times New Roman"/>
          <w:sz w:val="28"/>
          <w:szCs w:val="26"/>
          <w:lang w:eastAsia="en-US"/>
        </w:rPr>
        <w:t>развитие конкуренции в управлении жилищным фондом и его обслуживании;</w:t>
      </w:r>
    </w:p>
    <w:p w:rsidR="00277BFA" w:rsidRPr="00F53B62" w:rsidRDefault="00E73C22" w:rsidP="00277BFA">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Pr>
          <w:rFonts w:ascii="Times New Roman" w:eastAsia="Calibri" w:hAnsi="Times New Roman" w:cs="Times New Roman"/>
          <w:sz w:val="28"/>
          <w:szCs w:val="26"/>
          <w:lang w:eastAsia="en-US"/>
        </w:rPr>
        <w:t>-</w:t>
      </w:r>
      <w:r w:rsidR="00277BFA" w:rsidRPr="00F53B62">
        <w:rPr>
          <w:rFonts w:ascii="Times New Roman" w:eastAsia="Calibri" w:hAnsi="Times New Roman" w:cs="Times New Roman"/>
          <w:sz w:val="28"/>
          <w:szCs w:val="26"/>
          <w:lang w:eastAsia="en-US"/>
        </w:rPr>
        <w:t>обеспечение доступности оплаты жилищно-коммунальных услуг населением;</w:t>
      </w:r>
    </w:p>
    <w:p w:rsidR="00277BFA" w:rsidRPr="00F53B62" w:rsidRDefault="00E73C22" w:rsidP="00277BFA">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Pr>
          <w:rFonts w:ascii="Times New Roman" w:eastAsia="Calibri" w:hAnsi="Times New Roman" w:cs="Times New Roman"/>
          <w:sz w:val="28"/>
          <w:szCs w:val="26"/>
          <w:lang w:eastAsia="en-US"/>
        </w:rPr>
        <w:t>-</w:t>
      </w:r>
      <w:r w:rsidR="00277BFA" w:rsidRPr="00F53B62">
        <w:rPr>
          <w:rFonts w:ascii="Times New Roman" w:eastAsia="Calibri" w:hAnsi="Times New Roman" w:cs="Times New Roman"/>
          <w:sz w:val="28"/>
          <w:szCs w:val="26"/>
          <w:lang w:eastAsia="en-US"/>
        </w:rPr>
        <w:t xml:space="preserve">привлечение инвестиций в жилищно-коммунальное хозяйство и развитие механизмов </w:t>
      </w:r>
      <w:proofErr w:type="spellStart"/>
      <w:r w:rsidR="00277BFA" w:rsidRPr="00F53B62">
        <w:rPr>
          <w:rFonts w:ascii="Times New Roman" w:eastAsia="Calibri" w:hAnsi="Times New Roman" w:cs="Times New Roman"/>
          <w:sz w:val="28"/>
          <w:szCs w:val="26"/>
          <w:lang w:eastAsia="en-US"/>
        </w:rPr>
        <w:t>муниципально-частного</w:t>
      </w:r>
      <w:proofErr w:type="spellEnd"/>
      <w:r w:rsidR="00277BFA" w:rsidRPr="00F53B62">
        <w:rPr>
          <w:rFonts w:ascii="Times New Roman" w:eastAsia="Calibri" w:hAnsi="Times New Roman" w:cs="Times New Roman"/>
          <w:sz w:val="28"/>
          <w:szCs w:val="26"/>
          <w:lang w:eastAsia="en-US"/>
        </w:rPr>
        <w:t xml:space="preserve"> партнерства;</w:t>
      </w:r>
    </w:p>
    <w:p w:rsidR="00277BFA" w:rsidRPr="00F53B62" w:rsidRDefault="00E73C22" w:rsidP="00277BFA">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Pr>
          <w:rFonts w:ascii="Times New Roman" w:eastAsia="Calibri" w:hAnsi="Times New Roman" w:cs="Times New Roman"/>
          <w:sz w:val="28"/>
          <w:szCs w:val="26"/>
          <w:lang w:eastAsia="en-US"/>
        </w:rPr>
        <w:t>-</w:t>
      </w:r>
      <w:r w:rsidR="00277BFA" w:rsidRPr="00F53B62">
        <w:rPr>
          <w:rFonts w:ascii="Times New Roman" w:eastAsia="Calibri" w:hAnsi="Times New Roman" w:cs="Times New Roman"/>
          <w:sz w:val="28"/>
          <w:szCs w:val="26"/>
          <w:lang w:eastAsia="en-US"/>
        </w:rPr>
        <w:t>обеспечение благоустройства городской среды на территории муниципального района;</w:t>
      </w:r>
    </w:p>
    <w:p w:rsidR="00277BFA" w:rsidRPr="00F53B62" w:rsidRDefault="00E73C22" w:rsidP="00DA559D">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8"/>
          <w:lang w:eastAsia="en-US"/>
        </w:rPr>
      </w:pPr>
      <w:proofErr w:type="gramStart"/>
      <w:r>
        <w:rPr>
          <w:rFonts w:ascii="Times New Roman" w:eastAsia="Calibri" w:hAnsi="Times New Roman" w:cs="Times New Roman"/>
          <w:sz w:val="28"/>
          <w:szCs w:val="26"/>
          <w:lang w:eastAsia="en-US"/>
        </w:rPr>
        <w:t>-</w:t>
      </w:r>
      <w:r w:rsidR="00277BFA" w:rsidRPr="00F53B62">
        <w:rPr>
          <w:rFonts w:ascii="Times New Roman" w:eastAsia="Calibri" w:hAnsi="Times New Roman" w:cs="Times New Roman"/>
          <w:sz w:val="28"/>
          <w:szCs w:val="26"/>
          <w:lang w:eastAsia="en-US"/>
        </w:rPr>
        <w:t xml:space="preserve">обеспечение муниципального надзора (контроля) за соответствием нормативным требованиям качества, объема и порядка предоставления жилищно-коммунальных услуг на территории городского округа город Стерлитамак Республики Башкортостан с одновременным обеспечением равного доступа организаций на рынок оказания жилищно-коммунальных услуг, а также содействовать развитию механизмов общественного контроля в жилищно-коммунальной </w:t>
      </w:r>
      <w:proofErr w:type="spellStart"/>
      <w:r w:rsidR="00277BFA" w:rsidRPr="00F53B62">
        <w:rPr>
          <w:rFonts w:ascii="Times New Roman" w:eastAsia="Calibri" w:hAnsi="Times New Roman" w:cs="Times New Roman"/>
          <w:sz w:val="28"/>
          <w:szCs w:val="26"/>
          <w:lang w:eastAsia="en-US"/>
        </w:rPr>
        <w:t>сфере</w:t>
      </w:r>
      <w:r w:rsidR="00277BFA" w:rsidRPr="00F53B62">
        <w:rPr>
          <w:rFonts w:ascii="Times New Roman" w:eastAsia="Calibri" w:hAnsi="Times New Roman" w:cs="Times New Roman"/>
          <w:sz w:val="28"/>
          <w:szCs w:val="28"/>
          <w:lang w:eastAsia="en-US"/>
        </w:rPr>
        <w:t>Доля</w:t>
      </w:r>
      <w:proofErr w:type="spellEnd"/>
      <w:r w:rsidR="00277BFA" w:rsidRPr="00F53B62">
        <w:rPr>
          <w:rFonts w:ascii="Times New Roman" w:eastAsia="Calibri" w:hAnsi="Times New Roman" w:cs="Times New Roman"/>
          <w:sz w:val="28"/>
          <w:szCs w:val="28"/>
          <w:lang w:eastAsia="en-US"/>
        </w:rPr>
        <w:t xml:space="preserve"> площади жилищного фонда, обеспеченного всеми видами благоустройства, в общей площади жилищного фонда.</w:t>
      </w:r>
      <w:proofErr w:type="gramEnd"/>
    </w:p>
    <w:p w:rsidR="00277BFA" w:rsidRDefault="00277BFA" w:rsidP="00277BFA">
      <w:pPr>
        <w:spacing w:after="0" w:line="360" w:lineRule="auto"/>
        <w:ind w:firstLine="709"/>
        <w:jc w:val="both"/>
        <w:rPr>
          <w:rFonts w:ascii="Times New Roman" w:eastAsia="Calibri" w:hAnsi="Times New Roman" w:cs="Times New Roman"/>
          <w:sz w:val="28"/>
          <w:szCs w:val="28"/>
          <w:lang w:eastAsia="en-US"/>
        </w:rPr>
      </w:pPr>
      <w:r w:rsidRPr="00F53B62">
        <w:rPr>
          <w:rFonts w:ascii="Times New Roman" w:eastAsia="Calibri" w:hAnsi="Times New Roman" w:cs="Times New Roman"/>
          <w:sz w:val="28"/>
          <w:szCs w:val="28"/>
          <w:lang w:eastAsia="en-US"/>
        </w:rPr>
        <w:t>Данный показатель высчитывается по статистическому отчету «1-Жилфонд».</w:t>
      </w:r>
    </w:p>
    <w:p w:rsidR="00C6658C" w:rsidRPr="00F53B62" w:rsidRDefault="00C6658C" w:rsidP="00C6658C">
      <w:pPr>
        <w:spacing w:after="0" w:line="360" w:lineRule="auto"/>
        <w:ind w:firstLine="709"/>
        <w:jc w:val="center"/>
        <w:rPr>
          <w:rFonts w:ascii="Times New Roman" w:eastAsia="Calibri" w:hAnsi="Times New Roman" w:cs="Times New Roman"/>
          <w:sz w:val="28"/>
          <w:szCs w:val="28"/>
          <w:lang w:eastAsia="en-US"/>
        </w:rPr>
      </w:pPr>
      <w:r w:rsidRPr="00E73C22">
        <w:rPr>
          <w:rFonts w:ascii="Times New Roman" w:eastAsia="Calibri" w:hAnsi="Times New Roman" w:cs="Times New Roman"/>
          <w:i/>
          <w:sz w:val="28"/>
          <w:szCs w:val="28"/>
          <w:lang w:eastAsia="en-US"/>
        </w:rPr>
        <w:t>Оборудование жилищного фонда</w:t>
      </w:r>
    </w:p>
    <w:p w:rsidR="00277BFA" w:rsidRPr="00F53B62" w:rsidRDefault="00277BFA" w:rsidP="00277BFA">
      <w:pPr>
        <w:widowControl w:val="0"/>
        <w:autoSpaceDE w:val="0"/>
        <w:autoSpaceDN w:val="0"/>
        <w:adjustRightInd w:val="0"/>
        <w:spacing w:after="0" w:line="360" w:lineRule="auto"/>
        <w:ind w:firstLine="709"/>
        <w:contextualSpacing/>
        <w:jc w:val="right"/>
        <w:rPr>
          <w:rFonts w:ascii="Times New Roman" w:eastAsia="Calibri" w:hAnsi="Times New Roman" w:cs="Times New Roman"/>
          <w:sz w:val="28"/>
          <w:szCs w:val="26"/>
          <w:lang w:eastAsia="en-US"/>
        </w:rPr>
      </w:pPr>
      <w:r w:rsidRPr="00F53B62">
        <w:rPr>
          <w:rFonts w:ascii="Times New Roman" w:eastAsia="Calibri" w:hAnsi="Times New Roman" w:cs="Times New Roman"/>
          <w:sz w:val="28"/>
          <w:szCs w:val="26"/>
          <w:lang w:eastAsia="en-US"/>
        </w:rPr>
        <w:t xml:space="preserve">Таблица </w:t>
      </w:r>
      <w:r w:rsidR="00C6658C">
        <w:rPr>
          <w:rFonts w:ascii="Times New Roman" w:eastAsia="Calibri" w:hAnsi="Times New Roman" w:cs="Times New Roman"/>
          <w:sz w:val="28"/>
          <w:szCs w:val="26"/>
          <w:lang w:eastAsia="en-US"/>
        </w:rPr>
        <w:t>1</w:t>
      </w:r>
      <w:r w:rsidRPr="00F53B62">
        <w:rPr>
          <w:rFonts w:ascii="Times New Roman" w:eastAsia="Calibri" w:hAnsi="Times New Roman" w:cs="Times New Roman"/>
          <w:sz w:val="28"/>
          <w:szCs w:val="26"/>
          <w:lang w:eastAsia="en-US"/>
        </w:rPr>
        <w:t>.1.4.</w:t>
      </w:r>
      <w:r w:rsidR="00E73C22">
        <w:rPr>
          <w:rFonts w:ascii="Times New Roman" w:eastAsia="Calibri" w:hAnsi="Times New Roman" w:cs="Times New Roman"/>
          <w:sz w:val="28"/>
          <w:szCs w:val="26"/>
          <w:lang w:eastAsia="en-US"/>
        </w:rPr>
        <w:t>2</w:t>
      </w:r>
      <w:r w:rsidR="00C6658C">
        <w:rPr>
          <w:rFonts w:ascii="Times New Roman" w:eastAsia="Calibri" w:hAnsi="Times New Roman" w:cs="Times New Roman"/>
          <w:sz w:val="28"/>
          <w:szCs w:val="26"/>
          <w:lang w:eastAsia="en-US"/>
        </w:rPr>
        <w:t>8</w:t>
      </w:r>
    </w:p>
    <w:tbl>
      <w:tblPr>
        <w:tblStyle w:val="15"/>
        <w:tblW w:w="10320" w:type="dxa"/>
        <w:tblInd w:w="-431" w:type="dxa"/>
        <w:tblLayout w:type="fixed"/>
        <w:tblLook w:val="04A0"/>
      </w:tblPr>
      <w:tblGrid>
        <w:gridCol w:w="1248"/>
        <w:gridCol w:w="992"/>
        <w:gridCol w:w="993"/>
        <w:gridCol w:w="992"/>
        <w:gridCol w:w="992"/>
        <w:gridCol w:w="992"/>
        <w:gridCol w:w="993"/>
        <w:gridCol w:w="992"/>
        <w:gridCol w:w="992"/>
        <w:gridCol w:w="1134"/>
      </w:tblGrid>
      <w:tr w:rsidR="00277BFA" w:rsidRPr="00F53B62" w:rsidTr="00111CDA">
        <w:tc>
          <w:tcPr>
            <w:tcW w:w="1248" w:type="dxa"/>
            <w:vMerge w:val="restart"/>
          </w:tcPr>
          <w:p w:rsidR="00E73C22" w:rsidRDefault="00277BFA" w:rsidP="00E73C22">
            <w:pPr>
              <w:jc w:val="both"/>
              <w:rPr>
                <w:rFonts w:ascii="Times New Roman" w:hAnsi="Times New Roman" w:cs="Times New Roman"/>
              </w:rPr>
            </w:pPr>
            <w:proofErr w:type="spellStart"/>
            <w:r w:rsidRPr="004D2CEA">
              <w:rPr>
                <w:rFonts w:ascii="Times New Roman" w:hAnsi="Times New Roman" w:cs="Times New Roman"/>
              </w:rPr>
              <w:t>Наименова</w:t>
            </w:r>
            <w:proofErr w:type="spellEnd"/>
            <w:r w:rsidR="00E73C22">
              <w:rPr>
                <w:rFonts w:ascii="Times New Roman" w:hAnsi="Times New Roman" w:cs="Times New Roman"/>
              </w:rPr>
              <w:t>-</w:t>
            </w:r>
          </w:p>
          <w:p w:rsidR="00277BFA" w:rsidRPr="004D2CEA" w:rsidRDefault="00277BFA" w:rsidP="00E73C22">
            <w:pPr>
              <w:jc w:val="both"/>
              <w:rPr>
                <w:rFonts w:ascii="Times New Roman" w:hAnsi="Times New Roman" w:cs="Times New Roman"/>
              </w:rPr>
            </w:pPr>
            <w:proofErr w:type="spellStart"/>
            <w:r w:rsidRPr="004D2CEA">
              <w:rPr>
                <w:rFonts w:ascii="Times New Roman" w:hAnsi="Times New Roman" w:cs="Times New Roman"/>
              </w:rPr>
              <w:t>ние</w:t>
            </w:r>
            <w:proofErr w:type="spellEnd"/>
            <w:r w:rsidRPr="004D2CEA">
              <w:rPr>
                <w:rFonts w:ascii="Times New Roman" w:hAnsi="Times New Roman" w:cs="Times New Roman"/>
              </w:rPr>
              <w:t xml:space="preserve"> показателей</w:t>
            </w:r>
          </w:p>
        </w:tc>
        <w:tc>
          <w:tcPr>
            <w:tcW w:w="992" w:type="dxa"/>
            <w:vMerge w:val="restart"/>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 xml:space="preserve">Всего </w:t>
            </w:r>
          </w:p>
        </w:tc>
        <w:tc>
          <w:tcPr>
            <w:tcW w:w="8080" w:type="dxa"/>
            <w:gridSpan w:val="8"/>
          </w:tcPr>
          <w:p w:rsidR="00277BFA" w:rsidRPr="004D2CEA" w:rsidRDefault="00277BFA" w:rsidP="0059679D">
            <w:pPr>
              <w:spacing w:line="360" w:lineRule="auto"/>
              <w:jc w:val="center"/>
              <w:rPr>
                <w:rFonts w:ascii="Times New Roman" w:hAnsi="Times New Roman" w:cs="Times New Roman"/>
              </w:rPr>
            </w:pPr>
            <w:r w:rsidRPr="004D2CEA">
              <w:rPr>
                <w:rFonts w:ascii="Times New Roman" w:hAnsi="Times New Roman" w:cs="Times New Roman"/>
              </w:rPr>
              <w:t xml:space="preserve">В том </w:t>
            </w:r>
            <w:proofErr w:type="gramStart"/>
            <w:r w:rsidRPr="004D2CEA">
              <w:rPr>
                <w:rFonts w:ascii="Times New Roman" w:hAnsi="Times New Roman" w:cs="Times New Roman"/>
              </w:rPr>
              <w:t>числе</w:t>
            </w:r>
            <w:proofErr w:type="gramEnd"/>
            <w:r w:rsidRPr="004D2CEA">
              <w:rPr>
                <w:rFonts w:ascii="Times New Roman" w:hAnsi="Times New Roman" w:cs="Times New Roman"/>
              </w:rPr>
              <w:t xml:space="preserve"> оборудованный:</w:t>
            </w:r>
          </w:p>
        </w:tc>
      </w:tr>
      <w:tr w:rsidR="00277BFA" w:rsidRPr="00F53B62" w:rsidTr="005C1F0C">
        <w:tc>
          <w:tcPr>
            <w:tcW w:w="1248" w:type="dxa"/>
            <w:vMerge/>
          </w:tcPr>
          <w:p w:rsidR="00277BFA" w:rsidRPr="004D2CEA" w:rsidRDefault="00277BFA" w:rsidP="0059679D">
            <w:pPr>
              <w:spacing w:line="360" w:lineRule="auto"/>
              <w:jc w:val="both"/>
              <w:rPr>
                <w:rFonts w:ascii="Times New Roman" w:hAnsi="Times New Roman" w:cs="Times New Roman"/>
              </w:rPr>
            </w:pPr>
          </w:p>
        </w:tc>
        <w:tc>
          <w:tcPr>
            <w:tcW w:w="992" w:type="dxa"/>
            <w:vMerge/>
          </w:tcPr>
          <w:p w:rsidR="00277BFA" w:rsidRPr="004D2CEA" w:rsidRDefault="00277BFA" w:rsidP="0059679D">
            <w:pPr>
              <w:spacing w:line="360" w:lineRule="auto"/>
              <w:jc w:val="both"/>
              <w:rPr>
                <w:rFonts w:ascii="Times New Roman" w:hAnsi="Times New Roman" w:cs="Times New Roman"/>
              </w:rPr>
            </w:pPr>
          </w:p>
        </w:tc>
        <w:tc>
          <w:tcPr>
            <w:tcW w:w="993"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Водопроводом</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В т.ч. централизованным</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Водоотведением</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В т.ч. центральным</w:t>
            </w:r>
          </w:p>
        </w:tc>
        <w:tc>
          <w:tcPr>
            <w:tcW w:w="993"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отоплением</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В т.ч. центральным</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Горяч</w:t>
            </w:r>
            <w:proofErr w:type="gramStart"/>
            <w:r w:rsidRPr="004D2CEA">
              <w:rPr>
                <w:rFonts w:ascii="Times New Roman" w:hAnsi="Times New Roman" w:cs="Times New Roman"/>
              </w:rPr>
              <w:t>.</w:t>
            </w:r>
            <w:proofErr w:type="gramEnd"/>
            <w:r w:rsidRPr="004D2CEA">
              <w:rPr>
                <w:rFonts w:ascii="Times New Roman" w:hAnsi="Times New Roman" w:cs="Times New Roman"/>
              </w:rPr>
              <w:t xml:space="preserve"> </w:t>
            </w:r>
            <w:proofErr w:type="gramStart"/>
            <w:r w:rsidRPr="004D2CEA">
              <w:rPr>
                <w:rFonts w:ascii="Times New Roman" w:hAnsi="Times New Roman" w:cs="Times New Roman"/>
              </w:rPr>
              <w:t>в</w:t>
            </w:r>
            <w:proofErr w:type="gramEnd"/>
            <w:r w:rsidRPr="004D2CEA">
              <w:rPr>
                <w:rFonts w:ascii="Times New Roman" w:hAnsi="Times New Roman" w:cs="Times New Roman"/>
              </w:rPr>
              <w:t>одоснабжение</w:t>
            </w:r>
          </w:p>
        </w:tc>
        <w:tc>
          <w:tcPr>
            <w:tcW w:w="1134"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В т. ч. центральным</w:t>
            </w:r>
          </w:p>
        </w:tc>
      </w:tr>
      <w:tr w:rsidR="00277BFA" w:rsidRPr="00F53B62" w:rsidTr="005C1F0C">
        <w:tc>
          <w:tcPr>
            <w:tcW w:w="1248" w:type="dxa"/>
          </w:tcPr>
          <w:p w:rsidR="00277BFA" w:rsidRPr="004D2CEA" w:rsidRDefault="00277BFA" w:rsidP="00E73C22">
            <w:pPr>
              <w:spacing w:line="276" w:lineRule="auto"/>
              <w:jc w:val="both"/>
              <w:rPr>
                <w:rFonts w:ascii="Times New Roman" w:hAnsi="Times New Roman" w:cs="Times New Roman"/>
              </w:rPr>
            </w:pPr>
            <w:r w:rsidRPr="004D2CEA">
              <w:rPr>
                <w:rFonts w:ascii="Times New Roman" w:hAnsi="Times New Roman" w:cs="Times New Roman"/>
              </w:rPr>
              <w:t>Общая площадь жилых помещений (тыс. м</w:t>
            </w:r>
            <w:proofErr w:type="gramStart"/>
            <w:r w:rsidRPr="004D2CEA">
              <w:rPr>
                <w:rFonts w:ascii="Times New Roman" w:hAnsi="Times New Roman" w:cs="Times New Roman"/>
              </w:rPr>
              <w:t>2</w:t>
            </w:r>
            <w:proofErr w:type="gramEnd"/>
            <w:r w:rsidRPr="004D2CEA">
              <w:rPr>
                <w:rFonts w:ascii="Times New Roman" w:hAnsi="Times New Roman" w:cs="Times New Roman"/>
              </w:rPr>
              <w:t>)</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6 078,2</w:t>
            </w:r>
          </w:p>
        </w:tc>
        <w:tc>
          <w:tcPr>
            <w:tcW w:w="993"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5 737,6</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5 656,9</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5 710,2</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5 222,2</w:t>
            </w:r>
          </w:p>
        </w:tc>
        <w:tc>
          <w:tcPr>
            <w:tcW w:w="993"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6030,3</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6014,4</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5500,5</w:t>
            </w:r>
          </w:p>
        </w:tc>
        <w:tc>
          <w:tcPr>
            <w:tcW w:w="1134"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4812,7</w:t>
            </w:r>
          </w:p>
        </w:tc>
      </w:tr>
      <w:tr w:rsidR="00277BFA" w:rsidRPr="00F53B62" w:rsidTr="005C1F0C">
        <w:tc>
          <w:tcPr>
            <w:tcW w:w="1248" w:type="dxa"/>
          </w:tcPr>
          <w:p w:rsidR="00277BFA" w:rsidRPr="004D2CEA" w:rsidRDefault="00277BFA" w:rsidP="0059679D">
            <w:pPr>
              <w:spacing w:line="360" w:lineRule="auto"/>
              <w:jc w:val="both"/>
              <w:rPr>
                <w:rFonts w:ascii="Times New Roman" w:hAnsi="Times New Roman" w:cs="Times New Roman"/>
                <w:sz w:val="24"/>
                <w:szCs w:val="24"/>
              </w:rPr>
            </w:pPr>
            <w:r w:rsidRPr="004D2CEA">
              <w:rPr>
                <w:rFonts w:ascii="Times New Roman" w:hAnsi="Times New Roman" w:cs="Times New Roman"/>
                <w:sz w:val="24"/>
                <w:szCs w:val="24"/>
              </w:rPr>
              <w:t>%</w:t>
            </w:r>
          </w:p>
        </w:tc>
        <w:tc>
          <w:tcPr>
            <w:tcW w:w="992" w:type="dxa"/>
          </w:tcPr>
          <w:p w:rsidR="00277BFA" w:rsidRPr="004D2CEA" w:rsidRDefault="00277BFA" w:rsidP="0059679D">
            <w:pPr>
              <w:spacing w:line="360" w:lineRule="auto"/>
              <w:jc w:val="both"/>
              <w:rPr>
                <w:rFonts w:ascii="Times New Roman" w:hAnsi="Times New Roman" w:cs="Times New Roman"/>
                <w:sz w:val="24"/>
                <w:szCs w:val="24"/>
              </w:rPr>
            </w:pPr>
          </w:p>
        </w:tc>
        <w:tc>
          <w:tcPr>
            <w:tcW w:w="993" w:type="dxa"/>
          </w:tcPr>
          <w:p w:rsidR="00277BFA" w:rsidRPr="004D2CEA" w:rsidRDefault="00277BFA" w:rsidP="0059679D">
            <w:pPr>
              <w:spacing w:line="360" w:lineRule="auto"/>
              <w:jc w:val="both"/>
              <w:rPr>
                <w:rFonts w:ascii="Times New Roman" w:hAnsi="Times New Roman" w:cs="Times New Roman"/>
                <w:sz w:val="24"/>
                <w:szCs w:val="24"/>
              </w:rPr>
            </w:pPr>
            <w:r w:rsidRPr="004D2CEA">
              <w:rPr>
                <w:rFonts w:ascii="Times New Roman" w:hAnsi="Times New Roman" w:cs="Times New Roman"/>
                <w:sz w:val="24"/>
                <w:szCs w:val="24"/>
              </w:rPr>
              <w:t>94,4</w:t>
            </w:r>
          </w:p>
        </w:tc>
        <w:tc>
          <w:tcPr>
            <w:tcW w:w="992" w:type="dxa"/>
          </w:tcPr>
          <w:p w:rsidR="00277BFA" w:rsidRPr="004D2CEA" w:rsidRDefault="00277BFA" w:rsidP="0059679D">
            <w:pPr>
              <w:spacing w:line="360" w:lineRule="auto"/>
              <w:jc w:val="both"/>
              <w:rPr>
                <w:rFonts w:ascii="Times New Roman" w:hAnsi="Times New Roman" w:cs="Times New Roman"/>
                <w:sz w:val="24"/>
                <w:szCs w:val="24"/>
              </w:rPr>
            </w:pPr>
            <w:r w:rsidRPr="004D2CEA">
              <w:rPr>
                <w:rFonts w:ascii="Times New Roman" w:hAnsi="Times New Roman" w:cs="Times New Roman"/>
                <w:sz w:val="24"/>
                <w:szCs w:val="24"/>
              </w:rPr>
              <w:t>93,1</w:t>
            </w:r>
          </w:p>
        </w:tc>
        <w:tc>
          <w:tcPr>
            <w:tcW w:w="992" w:type="dxa"/>
          </w:tcPr>
          <w:p w:rsidR="00277BFA" w:rsidRPr="004D2CEA" w:rsidRDefault="00277BFA" w:rsidP="0059679D">
            <w:pPr>
              <w:spacing w:line="360" w:lineRule="auto"/>
              <w:jc w:val="both"/>
              <w:rPr>
                <w:rFonts w:ascii="Times New Roman" w:hAnsi="Times New Roman" w:cs="Times New Roman"/>
                <w:sz w:val="24"/>
                <w:szCs w:val="24"/>
              </w:rPr>
            </w:pPr>
            <w:r w:rsidRPr="004D2CEA">
              <w:rPr>
                <w:rFonts w:ascii="Times New Roman" w:hAnsi="Times New Roman" w:cs="Times New Roman"/>
                <w:sz w:val="24"/>
                <w:szCs w:val="24"/>
              </w:rPr>
              <w:t>93,9</w:t>
            </w:r>
          </w:p>
        </w:tc>
        <w:tc>
          <w:tcPr>
            <w:tcW w:w="992" w:type="dxa"/>
          </w:tcPr>
          <w:p w:rsidR="00277BFA" w:rsidRPr="004D2CEA" w:rsidRDefault="00277BFA" w:rsidP="0059679D">
            <w:pPr>
              <w:spacing w:line="360" w:lineRule="auto"/>
              <w:jc w:val="both"/>
              <w:rPr>
                <w:rFonts w:ascii="Times New Roman" w:hAnsi="Times New Roman" w:cs="Times New Roman"/>
                <w:sz w:val="24"/>
                <w:szCs w:val="24"/>
              </w:rPr>
            </w:pPr>
            <w:r w:rsidRPr="004D2CEA">
              <w:rPr>
                <w:rFonts w:ascii="Times New Roman" w:hAnsi="Times New Roman" w:cs="Times New Roman"/>
                <w:sz w:val="24"/>
                <w:szCs w:val="24"/>
              </w:rPr>
              <w:t>85,9</w:t>
            </w:r>
          </w:p>
        </w:tc>
        <w:tc>
          <w:tcPr>
            <w:tcW w:w="993" w:type="dxa"/>
          </w:tcPr>
          <w:p w:rsidR="00277BFA" w:rsidRPr="004D2CEA" w:rsidRDefault="00277BFA" w:rsidP="0059679D">
            <w:pPr>
              <w:spacing w:line="360" w:lineRule="auto"/>
              <w:jc w:val="both"/>
              <w:rPr>
                <w:rFonts w:ascii="Times New Roman" w:hAnsi="Times New Roman" w:cs="Times New Roman"/>
                <w:sz w:val="24"/>
                <w:szCs w:val="24"/>
              </w:rPr>
            </w:pPr>
            <w:r w:rsidRPr="004D2CEA">
              <w:rPr>
                <w:rFonts w:ascii="Times New Roman" w:hAnsi="Times New Roman" w:cs="Times New Roman"/>
                <w:sz w:val="24"/>
                <w:szCs w:val="24"/>
              </w:rPr>
              <w:t>99,2</w:t>
            </w:r>
          </w:p>
        </w:tc>
        <w:tc>
          <w:tcPr>
            <w:tcW w:w="992" w:type="dxa"/>
          </w:tcPr>
          <w:p w:rsidR="00277BFA" w:rsidRPr="004D2CEA" w:rsidRDefault="00277BFA" w:rsidP="0059679D">
            <w:pPr>
              <w:spacing w:line="360" w:lineRule="auto"/>
              <w:jc w:val="both"/>
              <w:rPr>
                <w:rFonts w:ascii="Times New Roman" w:hAnsi="Times New Roman" w:cs="Times New Roman"/>
                <w:sz w:val="24"/>
                <w:szCs w:val="24"/>
              </w:rPr>
            </w:pPr>
            <w:r w:rsidRPr="004D2CEA">
              <w:rPr>
                <w:rFonts w:ascii="Times New Roman" w:hAnsi="Times New Roman" w:cs="Times New Roman"/>
                <w:sz w:val="24"/>
                <w:szCs w:val="24"/>
              </w:rPr>
              <w:t>98,6</w:t>
            </w:r>
          </w:p>
        </w:tc>
        <w:tc>
          <w:tcPr>
            <w:tcW w:w="992" w:type="dxa"/>
          </w:tcPr>
          <w:p w:rsidR="00277BFA" w:rsidRPr="004D2CEA" w:rsidRDefault="00277BFA" w:rsidP="0059679D">
            <w:pPr>
              <w:spacing w:line="360" w:lineRule="auto"/>
              <w:jc w:val="both"/>
              <w:rPr>
                <w:rFonts w:ascii="Times New Roman" w:hAnsi="Times New Roman" w:cs="Times New Roman"/>
                <w:sz w:val="24"/>
                <w:szCs w:val="24"/>
              </w:rPr>
            </w:pPr>
            <w:r w:rsidRPr="004D2CEA">
              <w:rPr>
                <w:rFonts w:ascii="Times New Roman" w:hAnsi="Times New Roman" w:cs="Times New Roman"/>
                <w:sz w:val="24"/>
                <w:szCs w:val="24"/>
              </w:rPr>
              <w:t>90,5</w:t>
            </w:r>
          </w:p>
        </w:tc>
        <w:tc>
          <w:tcPr>
            <w:tcW w:w="1134" w:type="dxa"/>
          </w:tcPr>
          <w:p w:rsidR="00277BFA" w:rsidRPr="004D2CEA" w:rsidRDefault="00277BFA" w:rsidP="0059679D">
            <w:pPr>
              <w:spacing w:line="360" w:lineRule="auto"/>
              <w:jc w:val="both"/>
              <w:rPr>
                <w:rFonts w:ascii="Times New Roman" w:hAnsi="Times New Roman" w:cs="Times New Roman"/>
                <w:sz w:val="24"/>
                <w:szCs w:val="24"/>
              </w:rPr>
            </w:pPr>
            <w:r w:rsidRPr="004D2CEA">
              <w:rPr>
                <w:rFonts w:ascii="Times New Roman" w:hAnsi="Times New Roman" w:cs="Times New Roman"/>
                <w:sz w:val="24"/>
                <w:szCs w:val="24"/>
              </w:rPr>
              <w:t>79,2</w:t>
            </w:r>
          </w:p>
        </w:tc>
      </w:tr>
    </w:tbl>
    <w:p w:rsidR="00277BFA" w:rsidRPr="00F53B62" w:rsidRDefault="00277BFA" w:rsidP="00277BFA">
      <w:pPr>
        <w:spacing w:after="0" w:line="360" w:lineRule="auto"/>
        <w:ind w:firstLine="709"/>
        <w:jc w:val="both"/>
        <w:rPr>
          <w:rFonts w:ascii="Times New Roman" w:eastAsia="Calibri" w:hAnsi="Times New Roman" w:cs="Times New Roman"/>
          <w:sz w:val="28"/>
          <w:szCs w:val="28"/>
          <w:lang w:eastAsia="en-US"/>
        </w:rPr>
      </w:pPr>
      <w:r w:rsidRPr="00F53B62">
        <w:rPr>
          <w:rFonts w:ascii="Times New Roman" w:eastAsia="Calibri" w:hAnsi="Times New Roman" w:cs="Times New Roman"/>
          <w:sz w:val="28"/>
          <w:szCs w:val="28"/>
          <w:lang w:eastAsia="en-US"/>
        </w:rPr>
        <w:t xml:space="preserve">Доля площади жилищного фонда, обеспеченного одновременно всеми видами благоустройства (водопроводом, водоотведением, отоплением, горячим </w:t>
      </w:r>
      <w:r w:rsidRPr="00F53B62">
        <w:rPr>
          <w:rFonts w:ascii="Times New Roman" w:eastAsia="Calibri" w:hAnsi="Times New Roman" w:cs="Times New Roman"/>
          <w:sz w:val="28"/>
          <w:szCs w:val="28"/>
          <w:lang w:eastAsia="en-US"/>
        </w:rPr>
        <w:lastRenderedPageBreak/>
        <w:t>водоснабжением, газом и электрической энергией) в общей площади жилищного фонда города 5 495,9 тыс. м</w:t>
      </w:r>
      <w:proofErr w:type="gramStart"/>
      <w:r w:rsidRPr="00F53B62">
        <w:rPr>
          <w:rFonts w:ascii="Times New Roman" w:eastAsia="Calibri" w:hAnsi="Times New Roman" w:cs="Times New Roman"/>
          <w:sz w:val="28"/>
          <w:szCs w:val="28"/>
          <w:lang w:eastAsia="en-US"/>
        </w:rPr>
        <w:t>2</w:t>
      </w:r>
      <w:proofErr w:type="gramEnd"/>
      <w:r w:rsidRPr="00F53B62">
        <w:rPr>
          <w:rFonts w:ascii="Times New Roman" w:eastAsia="Calibri" w:hAnsi="Times New Roman" w:cs="Times New Roman"/>
          <w:sz w:val="28"/>
          <w:szCs w:val="28"/>
          <w:lang w:eastAsia="en-US"/>
        </w:rPr>
        <w:t xml:space="preserve"> (90,4 %).</w:t>
      </w:r>
    </w:p>
    <w:p w:rsidR="00277BFA" w:rsidRPr="00F53B62" w:rsidRDefault="00277BFA" w:rsidP="00277BFA">
      <w:pPr>
        <w:spacing w:after="0" w:line="360" w:lineRule="auto"/>
        <w:ind w:firstLine="709"/>
        <w:jc w:val="both"/>
        <w:rPr>
          <w:rFonts w:ascii="Times New Roman" w:eastAsia="Calibri" w:hAnsi="Times New Roman" w:cs="Times New Roman"/>
          <w:sz w:val="28"/>
          <w:szCs w:val="28"/>
          <w:lang w:eastAsia="en-US"/>
        </w:rPr>
      </w:pPr>
      <w:proofErr w:type="gramStart"/>
      <w:r w:rsidRPr="00F53B62">
        <w:rPr>
          <w:rFonts w:ascii="Times New Roman" w:eastAsia="Calibri" w:hAnsi="Times New Roman" w:cs="Times New Roman"/>
          <w:sz w:val="28"/>
          <w:szCs w:val="28"/>
          <w:lang w:eastAsia="en-US"/>
        </w:rPr>
        <w:t xml:space="preserve">Фактически данный показатель занижен, в связи с тем, что при формировании отчета «1-Жилфонд» ГУП «Бюро технической инвентаризации» вводит площади по предоставленной технической документацией собственника индивидуальных жилых домов (частный сектор) в которых не указаны инженерные коммуникации, которыми оборудован частный жилой дом.  </w:t>
      </w:r>
      <w:proofErr w:type="gramEnd"/>
    </w:p>
    <w:p w:rsidR="00277BFA" w:rsidRPr="00F53B62" w:rsidRDefault="00277BFA" w:rsidP="00277BFA">
      <w:pPr>
        <w:spacing w:after="0" w:line="360" w:lineRule="auto"/>
        <w:ind w:firstLine="709"/>
        <w:jc w:val="both"/>
        <w:rPr>
          <w:rFonts w:ascii="Times New Roman" w:eastAsia="Calibri" w:hAnsi="Times New Roman" w:cs="Times New Roman"/>
          <w:sz w:val="28"/>
          <w:szCs w:val="28"/>
          <w:lang w:eastAsia="en-US"/>
        </w:rPr>
      </w:pPr>
      <w:r w:rsidRPr="00F53B62">
        <w:rPr>
          <w:rFonts w:ascii="Times New Roman" w:eastAsia="Calibri" w:hAnsi="Times New Roman" w:cs="Times New Roman"/>
          <w:sz w:val="28"/>
          <w:szCs w:val="28"/>
          <w:lang w:eastAsia="en-US"/>
        </w:rPr>
        <w:t>Для решения данной проблемы необходимо провести инвентаризацию индивидуальных жилых домов в количестве 11 206 шт. для внесения в отчет достоверной информации.</w:t>
      </w:r>
    </w:p>
    <w:p w:rsidR="00277BFA" w:rsidRPr="004D2CEA" w:rsidRDefault="00277BFA" w:rsidP="00277BFA">
      <w:pPr>
        <w:spacing w:after="0" w:line="360" w:lineRule="auto"/>
        <w:ind w:firstLine="709"/>
        <w:contextualSpacing/>
        <w:jc w:val="both"/>
        <w:rPr>
          <w:rFonts w:ascii="Times New Roman" w:eastAsia="Calibri" w:hAnsi="Times New Roman" w:cs="Times New Roman"/>
          <w:sz w:val="28"/>
          <w:szCs w:val="26"/>
          <w:lang w:eastAsia="en-US"/>
        </w:rPr>
      </w:pPr>
      <w:r w:rsidRPr="004D2CEA">
        <w:rPr>
          <w:rFonts w:ascii="Times New Roman" w:eastAsia="Calibri" w:hAnsi="Times New Roman" w:cs="Times New Roman"/>
          <w:sz w:val="28"/>
          <w:szCs w:val="26"/>
          <w:lang w:eastAsia="en-US"/>
        </w:rPr>
        <w:t>Реализация комплексных мер, направленных на решение обозначенных задач и достижение заданных целевых ориентиров, осуществляется в рамках государственных программ «Модернизация и реформирование жилищно-коммунального хозяйства Республики Башкортостан» и «Формирование современной городской среды в Республике Башкортостан».</w:t>
      </w:r>
    </w:p>
    <w:p w:rsidR="00277BFA" w:rsidRPr="004D2CEA" w:rsidRDefault="00277BFA" w:rsidP="00277BFA">
      <w:pPr>
        <w:spacing w:after="0" w:line="360" w:lineRule="auto"/>
        <w:ind w:firstLine="709"/>
        <w:contextualSpacing/>
        <w:jc w:val="both"/>
        <w:rPr>
          <w:rFonts w:ascii="Times New Roman" w:eastAsia="Calibri" w:hAnsi="Times New Roman" w:cs="Times New Roman"/>
          <w:sz w:val="28"/>
          <w:szCs w:val="26"/>
          <w:lang w:eastAsia="en-US"/>
        </w:rPr>
      </w:pPr>
      <w:r w:rsidRPr="004D2CEA">
        <w:rPr>
          <w:rFonts w:ascii="Times New Roman" w:eastAsia="Calibri" w:hAnsi="Times New Roman" w:cs="Times New Roman"/>
          <w:sz w:val="28"/>
          <w:szCs w:val="26"/>
          <w:lang w:eastAsia="en-US"/>
        </w:rPr>
        <w:t>При этом</w:t>
      </w:r>
      <w:proofErr w:type="gramStart"/>
      <w:r w:rsidRPr="004D2CEA">
        <w:rPr>
          <w:rFonts w:ascii="Times New Roman" w:eastAsia="Calibri" w:hAnsi="Times New Roman" w:cs="Times New Roman"/>
          <w:sz w:val="28"/>
          <w:szCs w:val="26"/>
          <w:lang w:eastAsia="en-US"/>
        </w:rPr>
        <w:t>,</w:t>
      </w:r>
      <w:proofErr w:type="gramEnd"/>
      <w:r w:rsidRPr="004D2CEA">
        <w:rPr>
          <w:rFonts w:ascii="Times New Roman" w:eastAsia="Calibri" w:hAnsi="Times New Roman" w:cs="Times New Roman"/>
          <w:sz w:val="28"/>
          <w:szCs w:val="26"/>
          <w:lang w:eastAsia="en-US"/>
        </w:rPr>
        <w:t xml:space="preserve"> государственная программа «Модернизация и реформирование жилищно-коммунального хозяйства Республики Башкортостан» подлежит доработке в части обеспечения реализации приоритетного проекта «Обеспечение качества жилищно-коммунальных услуг» основного направления стратегического развития Российской Федерации «ЖКХ и городская среда», предусматривающего:</w:t>
      </w:r>
    </w:p>
    <w:p w:rsidR="00277BFA" w:rsidRPr="004D2CEA" w:rsidRDefault="00277BFA" w:rsidP="00277BFA">
      <w:pPr>
        <w:widowControl w:val="0"/>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sidRPr="004D2CEA">
        <w:rPr>
          <w:rFonts w:ascii="Times New Roman" w:eastAsia="Calibri" w:hAnsi="Times New Roman" w:cs="Times New Roman"/>
          <w:sz w:val="28"/>
          <w:szCs w:val="26"/>
          <w:lang w:eastAsia="en-US"/>
        </w:rPr>
        <w:t>последовательное и сбалансированное осуществление политики комплексного развития коммунальной инфраструктуры и масштабное внедрение энергосберегающих технологий;</w:t>
      </w:r>
    </w:p>
    <w:p w:rsidR="00277BFA" w:rsidRPr="004D2CEA" w:rsidRDefault="00277BFA" w:rsidP="00277BFA">
      <w:pPr>
        <w:widowControl w:val="0"/>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sidRPr="004D2CEA">
        <w:rPr>
          <w:rFonts w:ascii="Times New Roman" w:eastAsia="Calibri" w:hAnsi="Times New Roman" w:cs="Times New Roman"/>
          <w:sz w:val="28"/>
          <w:szCs w:val="26"/>
          <w:lang w:eastAsia="en-US"/>
        </w:rPr>
        <w:t xml:space="preserve">развитие активности и ответственности собственников помещений в управлении многоквартирными домами, совершенствование отношений с управляющими и </w:t>
      </w:r>
      <w:proofErr w:type="spellStart"/>
      <w:r w:rsidRPr="004D2CEA">
        <w:rPr>
          <w:rFonts w:ascii="Times New Roman" w:eastAsia="Calibri" w:hAnsi="Times New Roman" w:cs="Times New Roman"/>
          <w:sz w:val="28"/>
          <w:szCs w:val="26"/>
          <w:lang w:eastAsia="en-US"/>
        </w:rPr>
        <w:t>ресурсоснабжающими</w:t>
      </w:r>
      <w:proofErr w:type="spellEnd"/>
      <w:r w:rsidRPr="004D2CEA">
        <w:rPr>
          <w:rFonts w:ascii="Times New Roman" w:eastAsia="Calibri" w:hAnsi="Times New Roman" w:cs="Times New Roman"/>
          <w:sz w:val="28"/>
          <w:szCs w:val="26"/>
          <w:lang w:eastAsia="en-US"/>
        </w:rPr>
        <w:t xml:space="preserve"> организациями, развитие конкуренции в этой сфере; </w:t>
      </w:r>
    </w:p>
    <w:p w:rsidR="00277BFA" w:rsidRPr="004D2CEA" w:rsidRDefault="00277BFA" w:rsidP="00277BFA">
      <w:pPr>
        <w:spacing w:after="0" w:line="360" w:lineRule="auto"/>
        <w:ind w:firstLine="709"/>
        <w:contextualSpacing/>
        <w:jc w:val="both"/>
        <w:rPr>
          <w:rFonts w:ascii="Times New Roman" w:eastAsia="Calibri" w:hAnsi="Times New Roman" w:cs="Times New Roman"/>
          <w:sz w:val="28"/>
          <w:szCs w:val="26"/>
          <w:lang w:eastAsia="en-US"/>
        </w:rPr>
      </w:pPr>
      <w:r w:rsidRPr="004D2CEA">
        <w:rPr>
          <w:rFonts w:ascii="Times New Roman" w:eastAsia="Calibri" w:hAnsi="Times New Roman" w:cs="Times New Roman"/>
          <w:sz w:val="28"/>
          <w:szCs w:val="26"/>
          <w:lang w:eastAsia="en-US"/>
        </w:rPr>
        <w:t>Реализация указанных мер будет осуществляться в соответствии с положениями:</w:t>
      </w:r>
    </w:p>
    <w:p w:rsidR="00277BFA" w:rsidRPr="004D2CEA" w:rsidRDefault="00277BFA" w:rsidP="00277BFA">
      <w:pPr>
        <w:widowControl w:val="0"/>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sidRPr="004D2CEA">
        <w:rPr>
          <w:rFonts w:ascii="Times New Roman" w:eastAsia="Calibri" w:hAnsi="Times New Roman" w:cs="Times New Roman"/>
          <w:sz w:val="28"/>
          <w:szCs w:val="26"/>
          <w:lang w:eastAsia="en-US"/>
        </w:rPr>
        <w:t xml:space="preserve">Указа Президента Российской Федерации от 7 мая 2018 года № 204 «О национальных целях и стратегических задачах развития Российской </w:t>
      </w:r>
      <w:r w:rsidRPr="004D2CEA">
        <w:rPr>
          <w:rFonts w:ascii="Times New Roman" w:eastAsia="Calibri" w:hAnsi="Times New Roman" w:cs="Times New Roman"/>
          <w:sz w:val="28"/>
          <w:szCs w:val="26"/>
          <w:lang w:eastAsia="en-US"/>
        </w:rPr>
        <w:lastRenderedPageBreak/>
        <w:t>Федерации на период до 2024 года»;</w:t>
      </w:r>
    </w:p>
    <w:p w:rsidR="00277BFA" w:rsidRPr="004D2CEA" w:rsidRDefault="00277BFA" w:rsidP="00277BFA">
      <w:pPr>
        <w:widowControl w:val="0"/>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sidRPr="004D2CEA">
        <w:rPr>
          <w:rFonts w:ascii="Times New Roman" w:eastAsia="Calibri" w:hAnsi="Times New Roman" w:cs="Times New Roman"/>
          <w:sz w:val="28"/>
          <w:szCs w:val="26"/>
          <w:lang w:eastAsia="en-US"/>
        </w:rPr>
        <w:t>основного направления стратегического развития Российской Федерации до 2018 года и на период до 2025 года «ЖКХ и городская среда»;</w:t>
      </w:r>
    </w:p>
    <w:p w:rsidR="00277BFA" w:rsidRPr="004D2CEA" w:rsidRDefault="00277BFA" w:rsidP="00277BFA">
      <w:pPr>
        <w:widowControl w:val="0"/>
        <w:autoSpaceDE w:val="0"/>
        <w:autoSpaceDN w:val="0"/>
        <w:adjustRightInd w:val="0"/>
        <w:spacing w:after="0" w:line="360" w:lineRule="auto"/>
        <w:ind w:firstLine="709"/>
        <w:contextualSpacing/>
        <w:jc w:val="both"/>
        <w:rPr>
          <w:rFonts w:ascii="Calibri" w:eastAsia="Calibri" w:hAnsi="Calibri" w:cs="Times New Roman"/>
          <w:lang w:eastAsia="en-US"/>
        </w:rPr>
      </w:pPr>
      <w:r w:rsidRPr="004D2CEA">
        <w:rPr>
          <w:rFonts w:ascii="Times New Roman" w:eastAsia="Calibri" w:hAnsi="Times New Roman" w:cs="Times New Roman"/>
          <w:sz w:val="28"/>
          <w:szCs w:val="26"/>
          <w:lang w:eastAsia="en-US"/>
        </w:rPr>
        <w:t>государственной программы Российской Федерации «Обеспечение доступным и комфортным жильем и коммунальными услугами граждан Российской Федерации».</w:t>
      </w:r>
    </w:p>
    <w:p w:rsidR="00277BFA" w:rsidRPr="004D2CEA" w:rsidRDefault="00277BFA" w:rsidP="00111CDA">
      <w:pPr>
        <w:spacing w:after="0" w:line="360" w:lineRule="auto"/>
        <w:ind w:firstLine="426"/>
        <w:jc w:val="both"/>
        <w:rPr>
          <w:rFonts w:ascii="Times New Roman" w:hAnsi="Times New Roman" w:cs="Times New Roman"/>
          <w:sz w:val="28"/>
          <w:szCs w:val="28"/>
        </w:rPr>
      </w:pPr>
      <w:r w:rsidRPr="004D2CEA">
        <w:rPr>
          <w:rFonts w:ascii="Times New Roman" w:hAnsi="Times New Roman" w:cs="Times New Roman"/>
          <w:sz w:val="28"/>
          <w:szCs w:val="28"/>
        </w:rPr>
        <w:t>В городе созданы и действуют 36 частных управляющих компаний на обслуживании которых находятся 1214 многоквартирных домов площадью более 4416,9 м</w:t>
      </w:r>
      <w:proofErr w:type="gramStart"/>
      <w:r w:rsidRPr="004D2CEA">
        <w:rPr>
          <w:rFonts w:ascii="Times New Roman" w:hAnsi="Times New Roman" w:cs="Times New Roman"/>
          <w:sz w:val="28"/>
          <w:szCs w:val="28"/>
          <w:vertAlign w:val="superscript"/>
        </w:rPr>
        <w:t>2</w:t>
      </w:r>
      <w:proofErr w:type="gramEnd"/>
      <w:r w:rsidRPr="004D2CEA">
        <w:rPr>
          <w:rFonts w:ascii="Times New Roman" w:hAnsi="Times New Roman" w:cs="Times New Roman"/>
          <w:sz w:val="28"/>
          <w:szCs w:val="28"/>
        </w:rPr>
        <w:t>. Кроме того в городе действуют 18 товариществ собственников   жилья, на обслуживании которых 93 многоквартирных домов, площадью более 501,6 м</w:t>
      </w:r>
      <w:r w:rsidRPr="004D2CEA">
        <w:rPr>
          <w:rFonts w:ascii="Times New Roman" w:hAnsi="Times New Roman" w:cs="Times New Roman"/>
          <w:sz w:val="28"/>
          <w:szCs w:val="28"/>
          <w:vertAlign w:val="superscript"/>
        </w:rPr>
        <w:t>2</w:t>
      </w:r>
      <w:r w:rsidRPr="004D2CEA">
        <w:rPr>
          <w:rFonts w:ascii="Times New Roman" w:hAnsi="Times New Roman" w:cs="Times New Roman"/>
          <w:sz w:val="28"/>
          <w:szCs w:val="28"/>
        </w:rPr>
        <w:t>,298 многоквартирных дома, площадью более 37,3 м</w:t>
      </w:r>
      <w:r w:rsidRPr="004D2CEA">
        <w:rPr>
          <w:rFonts w:ascii="Times New Roman" w:hAnsi="Times New Roman" w:cs="Times New Roman"/>
          <w:sz w:val="28"/>
          <w:szCs w:val="28"/>
          <w:vertAlign w:val="superscript"/>
        </w:rPr>
        <w:t xml:space="preserve">2 </w:t>
      </w:r>
      <w:r w:rsidRPr="004D2CEA">
        <w:rPr>
          <w:rFonts w:ascii="Times New Roman" w:hAnsi="Times New Roman" w:cs="Times New Roman"/>
          <w:sz w:val="28"/>
          <w:szCs w:val="28"/>
        </w:rPr>
        <w:t xml:space="preserve">находятся в непосредственном управлении собственников помещений, в основном это коттеджи,5 многоквартирных домов имеют статус </w:t>
      </w:r>
      <w:proofErr w:type="gramStart"/>
      <w:r w:rsidRPr="004D2CEA">
        <w:rPr>
          <w:rFonts w:ascii="Times New Roman" w:hAnsi="Times New Roman" w:cs="Times New Roman"/>
          <w:sz w:val="28"/>
          <w:szCs w:val="28"/>
        </w:rPr>
        <w:t>–п</w:t>
      </w:r>
      <w:proofErr w:type="gramEnd"/>
      <w:r w:rsidRPr="004D2CEA">
        <w:rPr>
          <w:rFonts w:ascii="Times New Roman" w:hAnsi="Times New Roman" w:cs="Times New Roman"/>
          <w:sz w:val="28"/>
          <w:szCs w:val="28"/>
        </w:rPr>
        <w:t>амятники города.</w:t>
      </w:r>
    </w:p>
    <w:p w:rsidR="00277BFA" w:rsidRPr="004D2CEA" w:rsidRDefault="00277BFA" w:rsidP="00111CDA">
      <w:pPr>
        <w:spacing w:after="0" w:line="360" w:lineRule="auto"/>
        <w:ind w:firstLine="426"/>
        <w:jc w:val="both"/>
        <w:rPr>
          <w:rFonts w:ascii="Times New Roman" w:hAnsi="Times New Roman" w:cs="Times New Roman"/>
          <w:sz w:val="28"/>
          <w:szCs w:val="28"/>
        </w:rPr>
      </w:pPr>
      <w:r w:rsidRPr="004D2CEA">
        <w:rPr>
          <w:rFonts w:ascii="Times New Roman" w:hAnsi="Times New Roman" w:cs="Times New Roman"/>
          <w:sz w:val="28"/>
          <w:szCs w:val="28"/>
        </w:rPr>
        <w:t xml:space="preserve">Одной из главных целей реформирования ЖКХ предполагалось создание конкурентной среды в сфере обслуживания жилого фонда. Эта цель достигнута. Управляющие организации оборудуют придомовую территорию спортивными, детскими и хозяйственными площадками. За период с 2011 по 2016 год установлено 116 детских спортивных площадок, 64 хозяйственных площадок. До 2014 года средства по статье «Капитальный ремонт» собирались на каждом МКД и расходовались собственниками на нужды дома. На данные средства собственники устанавливали </w:t>
      </w:r>
      <w:proofErr w:type="spellStart"/>
      <w:r w:rsidRPr="004D2CEA">
        <w:rPr>
          <w:rFonts w:ascii="Times New Roman" w:hAnsi="Times New Roman" w:cs="Times New Roman"/>
          <w:sz w:val="28"/>
          <w:szCs w:val="28"/>
        </w:rPr>
        <w:t>общедомовые</w:t>
      </w:r>
      <w:proofErr w:type="spellEnd"/>
      <w:r w:rsidRPr="004D2CEA">
        <w:rPr>
          <w:rFonts w:ascii="Times New Roman" w:hAnsi="Times New Roman" w:cs="Times New Roman"/>
          <w:sz w:val="28"/>
          <w:szCs w:val="28"/>
        </w:rPr>
        <w:t xml:space="preserve"> приборы учета. На сегодняшний день по холодному водоснабжению и электроэнергии дома оборудованы 100%, по тепловой энергии 91,5 %, по горячему водоснабжению 70%.</w:t>
      </w:r>
    </w:p>
    <w:p w:rsidR="00277BFA" w:rsidRPr="004D2CEA" w:rsidRDefault="00277BFA" w:rsidP="00111CDA">
      <w:pPr>
        <w:spacing w:after="0" w:line="360" w:lineRule="auto"/>
        <w:ind w:firstLine="426"/>
        <w:jc w:val="both"/>
        <w:rPr>
          <w:rFonts w:ascii="Times New Roman" w:hAnsi="Times New Roman" w:cs="Times New Roman"/>
          <w:sz w:val="28"/>
          <w:szCs w:val="28"/>
        </w:rPr>
      </w:pPr>
      <w:r w:rsidRPr="004D2CEA">
        <w:rPr>
          <w:rFonts w:ascii="Times New Roman" w:hAnsi="Times New Roman" w:cs="Times New Roman"/>
          <w:sz w:val="28"/>
          <w:szCs w:val="28"/>
        </w:rPr>
        <w:t>Начиная с октября 2014 года капитальный ремонт осуществляться в рамках региональной системы капитального ремонта МКД за счет обязательных взносов собственников.  Денежные средства собираются «Региональным оператором».</w:t>
      </w:r>
    </w:p>
    <w:p w:rsidR="00277BFA" w:rsidRPr="004D2CEA" w:rsidRDefault="00277BFA" w:rsidP="00111CDA">
      <w:pPr>
        <w:spacing w:after="0" w:line="360" w:lineRule="auto"/>
        <w:ind w:firstLine="426"/>
        <w:jc w:val="both"/>
        <w:rPr>
          <w:rFonts w:ascii="Times New Roman" w:hAnsi="Times New Roman" w:cs="Times New Roman"/>
          <w:sz w:val="28"/>
          <w:szCs w:val="28"/>
        </w:rPr>
      </w:pPr>
      <w:r w:rsidRPr="004D2CEA">
        <w:rPr>
          <w:rFonts w:ascii="Times New Roman" w:hAnsi="Times New Roman" w:cs="Times New Roman"/>
          <w:sz w:val="28"/>
          <w:szCs w:val="28"/>
        </w:rPr>
        <w:t xml:space="preserve">Плохое состояние коммунальных объектов и сетей коммунального комплекса является общефедеральной проблемой. К </w:t>
      </w:r>
      <w:proofErr w:type="gramStart"/>
      <w:r w:rsidRPr="004D2CEA">
        <w:rPr>
          <w:rFonts w:ascii="Times New Roman" w:hAnsi="Times New Roman" w:cs="Times New Roman"/>
          <w:sz w:val="28"/>
          <w:szCs w:val="28"/>
        </w:rPr>
        <w:t>сожалению</w:t>
      </w:r>
      <w:proofErr w:type="gramEnd"/>
      <w:r w:rsidRPr="004D2CEA">
        <w:rPr>
          <w:rFonts w:ascii="Times New Roman" w:hAnsi="Times New Roman" w:cs="Times New Roman"/>
          <w:sz w:val="28"/>
          <w:szCs w:val="28"/>
        </w:rPr>
        <w:t xml:space="preserve"> ежегодный рост тарифов – явление неизбежное. Одной из причин роста является необходимость проведения ремонта и замены изношенных сетей. На сегодняшний день износ сетей составляет более 60%, и если не направлять достаточного количества сре</w:t>
      </w:r>
      <w:proofErr w:type="gramStart"/>
      <w:r w:rsidRPr="004D2CEA">
        <w:rPr>
          <w:rFonts w:ascii="Times New Roman" w:hAnsi="Times New Roman" w:cs="Times New Roman"/>
          <w:sz w:val="28"/>
          <w:szCs w:val="28"/>
        </w:rPr>
        <w:t>дств дл</w:t>
      </w:r>
      <w:proofErr w:type="gramEnd"/>
      <w:r w:rsidRPr="004D2CEA">
        <w:rPr>
          <w:rFonts w:ascii="Times New Roman" w:hAnsi="Times New Roman" w:cs="Times New Roman"/>
          <w:sz w:val="28"/>
          <w:szCs w:val="28"/>
        </w:rPr>
        <w:t xml:space="preserve">я </w:t>
      </w:r>
      <w:r w:rsidRPr="004D2CEA">
        <w:rPr>
          <w:rFonts w:ascii="Times New Roman" w:hAnsi="Times New Roman" w:cs="Times New Roman"/>
          <w:sz w:val="28"/>
          <w:szCs w:val="28"/>
        </w:rPr>
        <w:lastRenderedPageBreak/>
        <w:t xml:space="preserve">ремонта, восстановления и замены сетей, зимой мы рискуем остаться без тепла и воды. </w:t>
      </w:r>
    </w:p>
    <w:p w:rsidR="00277BFA" w:rsidRPr="004D2CEA" w:rsidRDefault="00277BFA" w:rsidP="005C1F0C">
      <w:pPr>
        <w:spacing w:after="0" w:line="360" w:lineRule="auto"/>
        <w:ind w:firstLine="426"/>
        <w:jc w:val="both"/>
        <w:rPr>
          <w:rFonts w:ascii="Times New Roman" w:eastAsia="Calibri" w:hAnsi="Times New Roman" w:cs="Times New Roman"/>
          <w:sz w:val="28"/>
          <w:szCs w:val="28"/>
        </w:rPr>
      </w:pPr>
      <w:r w:rsidRPr="004D2CEA">
        <w:rPr>
          <w:rFonts w:ascii="Times New Roman" w:hAnsi="Times New Roman" w:cs="Times New Roman"/>
          <w:sz w:val="28"/>
          <w:szCs w:val="28"/>
        </w:rPr>
        <w:t xml:space="preserve">В сфере благоустройства нашего города создаются те условия для населения, которые обеспечивают высокий уровень жизни. Выполняя комплекс мероприятий по благоустройству и озеленению городских территорий значительно улучшился внешний облик города, созданы более комфортные условия на улицах, общественных местах в парках, </w:t>
      </w:r>
      <w:proofErr w:type="spellStart"/>
      <w:r w:rsidRPr="004D2CEA">
        <w:rPr>
          <w:rFonts w:ascii="Times New Roman" w:hAnsi="Times New Roman" w:cs="Times New Roman"/>
          <w:sz w:val="28"/>
          <w:szCs w:val="28"/>
        </w:rPr>
        <w:t>скверах</w:t>
      </w:r>
      <w:proofErr w:type="gramStart"/>
      <w:r w:rsidRPr="004D2CEA">
        <w:rPr>
          <w:rFonts w:ascii="Times New Roman" w:hAnsi="Times New Roman" w:cs="Times New Roman"/>
          <w:sz w:val="28"/>
          <w:szCs w:val="28"/>
        </w:rPr>
        <w:t>.</w:t>
      </w:r>
      <w:r w:rsidRPr="004D2CEA">
        <w:rPr>
          <w:rFonts w:ascii="Times New Roman" w:eastAsia="Calibri" w:hAnsi="Times New Roman" w:cs="Times New Roman"/>
          <w:sz w:val="28"/>
          <w:szCs w:val="28"/>
        </w:rPr>
        <w:t>О</w:t>
      </w:r>
      <w:proofErr w:type="gramEnd"/>
      <w:r w:rsidRPr="004D2CEA">
        <w:rPr>
          <w:rFonts w:ascii="Times New Roman" w:eastAsia="Calibri" w:hAnsi="Times New Roman" w:cs="Times New Roman"/>
          <w:sz w:val="28"/>
          <w:szCs w:val="28"/>
        </w:rPr>
        <w:t>собое</w:t>
      </w:r>
      <w:proofErr w:type="spellEnd"/>
      <w:r w:rsidRPr="004D2CEA">
        <w:rPr>
          <w:rFonts w:ascii="Times New Roman" w:eastAsia="Calibri" w:hAnsi="Times New Roman" w:cs="Times New Roman"/>
          <w:sz w:val="28"/>
          <w:szCs w:val="28"/>
        </w:rPr>
        <w:t xml:space="preserve"> внимание руководство города уделяет вопросам благоустройства общественных территорий с применением концепции совмещения исторических и современных конструкций.</w:t>
      </w:r>
    </w:p>
    <w:p w:rsidR="00277BFA" w:rsidRPr="004D2CEA" w:rsidRDefault="00277BFA" w:rsidP="00277BFA">
      <w:pPr>
        <w:spacing w:after="0" w:line="360" w:lineRule="auto"/>
        <w:ind w:firstLine="709"/>
        <w:jc w:val="both"/>
        <w:rPr>
          <w:rFonts w:ascii="Times New Roman" w:eastAsia="Calibri" w:hAnsi="Times New Roman" w:cs="Times New Roman"/>
          <w:b/>
          <w:i/>
          <w:sz w:val="28"/>
          <w:szCs w:val="28"/>
        </w:rPr>
      </w:pPr>
      <w:r w:rsidRPr="004D2CEA">
        <w:rPr>
          <w:rFonts w:ascii="Times New Roman" w:eastAsia="Calibri" w:hAnsi="Times New Roman" w:cs="Times New Roman"/>
          <w:sz w:val="28"/>
          <w:szCs w:val="28"/>
        </w:rPr>
        <w:t xml:space="preserve">В 2017 году реализован проект «Формирование современной городской среды городского округа город Стерлитамак Республики Башкортостан на 2017 год». Проект «Городская среда» - это механизм, который позволяет каждому жителю принять участие в изменении внешнего облика родного города. Горожане сами определяют, что именно будет сделано: бульвар, набережная, детская игровая площадка или что-то ещё. Экономический эффект проекта составил 120 млн. руб., позволив сэкономить средства местного бюджета. </w:t>
      </w:r>
      <w:proofErr w:type="gramStart"/>
      <w:r w:rsidRPr="004D2CEA">
        <w:rPr>
          <w:rFonts w:ascii="Times New Roman" w:eastAsia="Calibri" w:hAnsi="Times New Roman" w:cs="Times New Roman"/>
          <w:sz w:val="28"/>
          <w:szCs w:val="28"/>
        </w:rPr>
        <w:t>Улучшая дворовые территорий 98 многоквартирных дворов привело</w:t>
      </w:r>
      <w:proofErr w:type="gramEnd"/>
      <w:r w:rsidRPr="004D2CEA">
        <w:rPr>
          <w:rFonts w:ascii="Times New Roman" w:eastAsia="Calibri" w:hAnsi="Times New Roman" w:cs="Times New Roman"/>
          <w:sz w:val="28"/>
          <w:szCs w:val="28"/>
        </w:rPr>
        <w:t xml:space="preserve"> к улучшению санитарно-гигиенических условий жилой застройки, транспортному обслуживанию населения, оздоровлению городской среды при помощи озеленения.</w:t>
      </w:r>
    </w:p>
    <w:p w:rsidR="00277BFA" w:rsidRPr="004D2CEA" w:rsidRDefault="00277BFA" w:rsidP="00111CDA">
      <w:pPr>
        <w:spacing w:after="0" w:line="360" w:lineRule="auto"/>
        <w:ind w:firstLine="426"/>
        <w:jc w:val="both"/>
        <w:rPr>
          <w:rFonts w:ascii="Times New Roman" w:hAnsi="Times New Roman"/>
          <w:sz w:val="28"/>
          <w:szCs w:val="28"/>
        </w:rPr>
      </w:pPr>
      <w:r w:rsidRPr="004D2CEA">
        <w:rPr>
          <w:rFonts w:ascii="Times New Roman" w:eastAsia="Calibri" w:hAnsi="Times New Roman" w:cs="Times New Roman"/>
          <w:sz w:val="28"/>
          <w:szCs w:val="28"/>
        </w:rPr>
        <w:t xml:space="preserve">Стерлитамак второй год принимает участие в программе </w:t>
      </w:r>
      <w:r w:rsidRPr="004D2CEA">
        <w:rPr>
          <w:rFonts w:ascii="Times New Roman" w:eastAsia="Calibri" w:hAnsi="Times New Roman" w:cs="Times New Roman"/>
          <w:i/>
          <w:sz w:val="28"/>
          <w:szCs w:val="28"/>
        </w:rPr>
        <w:t>«Поддержка местных инициатив»</w:t>
      </w:r>
      <w:r w:rsidRPr="004D2CEA">
        <w:rPr>
          <w:rFonts w:ascii="Times New Roman" w:eastAsia="Calibri" w:hAnsi="Times New Roman" w:cs="Times New Roman"/>
          <w:sz w:val="28"/>
          <w:szCs w:val="28"/>
        </w:rPr>
        <w:t>. Суть данной программы – обратить внимание на реальные и наиболее насущные вопросы и вовлечь граждан в совместное решение проблем.</w:t>
      </w:r>
      <w:r w:rsidRPr="004D2CEA">
        <w:rPr>
          <w:rFonts w:ascii="Times New Roman" w:hAnsi="Times New Roman"/>
          <w:sz w:val="28"/>
          <w:szCs w:val="28"/>
        </w:rPr>
        <w:t xml:space="preserve"> В 2016 году конкурсная комиссия отобрала для финансирования и реализации 2 наших проекта: детская и спортивная площадки внутри жилых кварталов. В 2017  году комиссия одобрила 11 проектов. Это установка шести детских игровых площадок, двух спортивных площадок, асфальтирование одной придомовой территории, а также создание интерактивного музея занимательных наук и создание Дома прощаний.  Реализация данной программы дает реальную возможность привести в порядок, заасфальтировать и благоустроить наши дворы.</w:t>
      </w:r>
    </w:p>
    <w:p w:rsidR="00277BFA" w:rsidRPr="004D2CEA" w:rsidRDefault="00277BFA" w:rsidP="00277BFA">
      <w:pPr>
        <w:spacing w:after="0" w:line="360" w:lineRule="auto"/>
        <w:ind w:firstLine="709"/>
        <w:jc w:val="both"/>
        <w:rPr>
          <w:rFonts w:ascii="Times New Roman" w:eastAsia="Calibri" w:hAnsi="Times New Roman" w:cs="Times New Roman"/>
          <w:b/>
          <w:i/>
          <w:sz w:val="28"/>
          <w:szCs w:val="28"/>
        </w:rPr>
      </w:pPr>
      <w:r w:rsidRPr="004D2CEA">
        <w:rPr>
          <w:rFonts w:ascii="Times New Roman" w:eastAsia="Calibri" w:hAnsi="Times New Roman" w:cs="Times New Roman"/>
          <w:i/>
          <w:sz w:val="28"/>
          <w:szCs w:val="28"/>
        </w:rPr>
        <w:t xml:space="preserve">Программа «Реальные дела» </w:t>
      </w:r>
      <w:r w:rsidRPr="004D2CEA">
        <w:rPr>
          <w:rFonts w:ascii="Times New Roman" w:eastAsia="Calibri" w:hAnsi="Times New Roman" w:cs="Times New Roman"/>
          <w:sz w:val="28"/>
          <w:szCs w:val="28"/>
        </w:rPr>
        <w:t>реализуется в Стерлитамаке третий год.</w:t>
      </w:r>
      <w:r w:rsidRPr="004D2CEA">
        <w:rPr>
          <w:rFonts w:ascii="Times New Roman" w:eastAsia="Calibri" w:hAnsi="Times New Roman" w:cs="Times New Roman"/>
          <w:bCs/>
          <w:iCs/>
          <w:sz w:val="28"/>
          <w:szCs w:val="28"/>
        </w:rPr>
        <w:t xml:space="preserve"> Идея принадлежит депутатам Государственного Собрания – Курултая Республики Башкортостан, поддерживает инициативу партия «Единая Россия».</w:t>
      </w:r>
      <w:r w:rsidRPr="004D2CEA">
        <w:rPr>
          <w:rFonts w:ascii="Times New Roman" w:eastAsia="Calibri" w:hAnsi="Times New Roman" w:cs="Times New Roman"/>
          <w:sz w:val="28"/>
          <w:szCs w:val="28"/>
        </w:rPr>
        <w:t xml:space="preserve"> Именно </w:t>
      </w:r>
      <w:r w:rsidRPr="004D2CEA">
        <w:rPr>
          <w:rFonts w:ascii="Times New Roman" w:eastAsia="Calibri" w:hAnsi="Times New Roman" w:cs="Times New Roman"/>
          <w:sz w:val="28"/>
          <w:szCs w:val="28"/>
        </w:rPr>
        <w:lastRenderedPageBreak/>
        <w:t xml:space="preserve">Башкортостан стал первым субъектом РФ, запустившим такой проект. Такие программы помогают городской администрации справляться с самыми острыми вопросами, улучшать инфраструктуру. Возводимые объекты доступны для любого жителя города. А горожане, в свою очередь, оценивают и берегут полезные </w:t>
      </w:r>
      <w:proofErr w:type="spellStart"/>
      <w:r w:rsidRPr="004D2CEA">
        <w:rPr>
          <w:rFonts w:ascii="Times New Roman" w:eastAsia="Calibri" w:hAnsi="Times New Roman" w:cs="Times New Roman"/>
          <w:sz w:val="28"/>
          <w:szCs w:val="28"/>
        </w:rPr>
        <w:t>подарки</w:t>
      </w:r>
      <w:proofErr w:type="gramStart"/>
      <w:r w:rsidRPr="004D2CEA">
        <w:rPr>
          <w:rFonts w:ascii="Times New Roman" w:eastAsia="Calibri" w:hAnsi="Times New Roman" w:cs="Times New Roman"/>
          <w:sz w:val="28"/>
          <w:szCs w:val="28"/>
        </w:rPr>
        <w:t>.Э</w:t>
      </w:r>
      <w:proofErr w:type="gramEnd"/>
      <w:r w:rsidRPr="004D2CEA">
        <w:rPr>
          <w:rFonts w:ascii="Times New Roman" w:eastAsia="Calibri" w:hAnsi="Times New Roman" w:cs="Times New Roman"/>
          <w:sz w:val="28"/>
          <w:szCs w:val="28"/>
        </w:rPr>
        <w:t>кономический</w:t>
      </w:r>
      <w:proofErr w:type="spellEnd"/>
      <w:r w:rsidRPr="004D2CEA">
        <w:rPr>
          <w:rFonts w:ascii="Times New Roman" w:eastAsia="Calibri" w:hAnsi="Times New Roman" w:cs="Times New Roman"/>
          <w:sz w:val="28"/>
          <w:szCs w:val="28"/>
        </w:rPr>
        <w:t xml:space="preserve"> эффект проекта составил 120 млн. руб., позволив сэкономить средства местного бюджета. </w:t>
      </w:r>
      <w:proofErr w:type="gramStart"/>
      <w:r w:rsidRPr="004D2CEA">
        <w:rPr>
          <w:rFonts w:ascii="Times New Roman" w:eastAsia="Calibri" w:hAnsi="Times New Roman" w:cs="Times New Roman"/>
          <w:sz w:val="28"/>
          <w:szCs w:val="28"/>
        </w:rPr>
        <w:t>Улучшая дворовые территорий 98 многоквартирных дворов привело</w:t>
      </w:r>
      <w:proofErr w:type="gramEnd"/>
      <w:r w:rsidRPr="004D2CEA">
        <w:rPr>
          <w:rFonts w:ascii="Times New Roman" w:eastAsia="Calibri" w:hAnsi="Times New Roman" w:cs="Times New Roman"/>
          <w:sz w:val="28"/>
          <w:szCs w:val="28"/>
        </w:rPr>
        <w:t xml:space="preserve"> к улучшению санитарно-гигиенических условий жилой застройки, транспортному обслуживанию населения, оздоровлению городской среды при помощи озеленения.</w:t>
      </w:r>
    </w:p>
    <w:p w:rsidR="00801650" w:rsidRDefault="00277BFA" w:rsidP="00277BFA">
      <w:pPr>
        <w:spacing w:after="0" w:line="360" w:lineRule="auto"/>
        <w:ind w:firstLine="709"/>
        <w:jc w:val="both"/>
        <w:rPr>
          <w:rFonts w:ascii="Times New Roman" w:eastAsia="Calibri" w:hAnsi="Times New Roman" w:cs="Times New Roman"/>
          <w:sz w:val="28"/>
          <w:szCs w:val="28"/>
        </w:rPr>
      </w:pPr>
      <w:r w:rsidRPr="004D2CEA">
        <w:rPr>
          <w:rFonts w:ascii="Times New Roman" w:eastAsia="Calibri" w:hAnsi="Times New Roman" w:cs="Times New Roman"/>
          <w:sz w:val="28"/>
          <w:szCs w:val="28"/>
        </w:rPr>
        <w:t>Стерлитамак второй год принимает участие в программе «Поддержка местных инициатив». Суть данной программы – обратить внимание на реальные и наиболее насущные вопросы и вовлечь граждан в совместное решение проблем.</w:t>
      </w:r>
    </w:p>
    <w:p w:rsidR="00277BFA" w:rsidRPr="00171C1F" w:rsidRDefault="00277BFA" w:rsidP="00277BFA">
      <w:pPr>
        <w:spacing w:after="0" w:line="360" w:lineRule="auto"/>
        <w:ind w:firstLine="709"/>
        <w:jc w:val="both"/>
        <w:rPr>
          <w:rFonts w:ascii="Times New Roman" w:eastAsia="Calibri" w:hAnsi="Times New Roman" w:cs="Times New Roman"/>
          <w:sz w:val="28"/>
          <w:szCs w:val="28"/>
        </w:rPr>
      </w:pPr>
      <w:r w:rsidRPr="004D2CEA">
        <w:rPr>
          <w:rFonts w:ascii="Times New Roman" w:eastAsia="Calibri" w:hAnsi="Times New Roman" w:cs="Times New Roman"/>
          <w:sz w:val="28"/>
          <w:szCs w:val="28"/>
        </w:rPr>
        <w:t>Программа «Реальные дела» реализуется в Стерлитамаке третий год.</w:t>
      </w:r>
      <w:r w:rsidRPr="004D2CEA">
        <w:rPr>
          <w:rFonts w:ascii="Times New Roman" w:eastAsia="Calibri" w:hAnsi="Times New Roman" w:cs="Times New Roman"/>
          <w:bCs/>
          <w:iCs/>
          <w:sz w:val="28"/>
          <w:szCs w:val="28"/>
        </w:rPr>
        <w:t xml:space="preserve"> Идея принадлежит депутатам Государственного Собрания – Курултая Республики Башкортостан, поддерживает инициативу партия «Единая Россия».</w:t>
      </w:r>
      <w:r w:rsidRPr="004D2CEA">
        <w:rPr>
          <w:rFonts w:ascii="Times New Roman" w:eastAsia="Calibri" w:hAnsi="Times New Roman" w:cs="Times New Roman"/>
          <w:sz w:val="28"/>
          <w:szCs w:val="28"/>
        </w:rPr>
        <w:t xml:space="preserve"> Именно Башкортостан стал первым субъектом РФ, запустившим такой проект. Такие программы помогают городской администрации справляться с самыми острыми вопросами, улучшать инфраструктуру. Возводимые объекты доступны для любого жителя города. А горожане, в свою очередь, оценивают и берегут полезные подарки.</w:t>
      </w:r>
    </w:p>
    <w:p w:rsidR="00703541" w:rsidRDefault="00B13A6C" w:rsidP="00572354">
      <w:pPr>
        <w:spacing w:after="0" w:line="360" w:lineRule="auto"/>
        <w:ind w:right="-285" w:firstLine="426"/>
        <w:jc w:val="both"/>
        <w:rPr>
          <w:rFonts w:ascii="Times New Roman" w:hAnsi="Times New Roman" w:cs="Times New Roman"/>
          <w:bCs/>
          <w:sz w:val="28"/>
          <w:szCs w:val="28"/>
          <w:shd w:val="clear" w:color="auto" w:fill="FFFFFF"/>
        </w:rPr>
      </w:pPr>
      <w:r w:rsidRPr="0066721F">
        <w:rPr>
          <w:rFonts w:ascii="Times New Roman" w:hAnsi="Times New Roman" w:cs="Times New Roman"/>
          <w:bCs/>
          <w:i/>
          <w:sz w:val="28"/>
          <w:szCs w:val="28"/>
          <w:shd w:val="clear" w:color="auto" w:fill="FFFFFF"/>
        </w:rPr>
        <w:t>Пр</w:t>
      </w:r>
      <w:r w:rsidR="0037499C" w:rsidRPr="0066721F">
        <w:rPr>
          <w:rFonts w:ascii="Times New Roman" w:hAnsi="Times New Roman" w:cs="Times New Roman"/>
          <w:bCs/>
          <w:i/>
          <w:sz w:val="28"/>
          <w:szCs w:val="28"/>
          <w:shd w:val="clear" w:color="auto" w:fill="FFFFFF"/>
        </w:rPr>
        <w:t>облема экологической безопасности</w:t>
      </w:r>
      <w:r w:rsidR="0037499C" w:rsidRPr="0037499C">
        <w:rPr>
          <w:rFonts w:ascii="Times New Roman" w:hAnsi="Times New Roman" w:cs="Times New Roman"/>
          <w:bCs/>
          <w:sz w:val="28"/>
          <w:szCs w:val="28"/>
          <w:shd w:val="clear" w:color="auto" w:fill="FFFFFF"/>
        </w:rPr>
        <w:t xml:space="preserve">, с каждым днем становится все более острой. Основными экологическими проблемами по-прежнему остаются: загрязнение водных объектов, почвы, атмосферного воздуха, увеличение отходов производства и </w:t>
      </w:r>
      <w:proofErr w:type="spellStart"/>
      <w:r w:rsidR="0037499C" w:rsidRPr="0037499C">
        <w:rPr>
          <w:rFonts w:ascii="Times New Roman" w:hAnsi="Times New Roman" w:cs="Times New Roman"/>
          <w:bCs/>
          <w:sz w:val="28"/>
          <w:szCs w:val="28"/>
          <w:shd w:val="clear" w:color="auto" w:fill="FFFFFF"/>
        </w:rPr>
        <w:t>потребления</w:t>
      </w:r>
      <w:proofErr w:type="gramStart"/>
      <w:r w:rsidR="0037499C" w:rsidRPr="0037499C">
        <w:rPr>
          <w:rFonts w:ascii="Times New Roman" w:hAnsi="Times New Roman" w:cs="Times New Roman"/>
          <w:bCs/>
          <w:sz w:val="28"/>
          <w:szCs w:val="28"/>
          <w:shd w:val="clear" w:color="auto" w:fill="FFFFFF"/>
        </w:rPr>
        <w:t>.</w:t>
      </w:r>
      <w:r w:rsidR="007D6175" w:rsidRPr="007D6175">
        <w:rPr>
          <w:rFonts w:ascii="Times New Roman" w:hAnsi="Times New Roman" w:cs="Times New Roman"/>
          <w:bCs/>
          <w:sz w:val="28"/>
          <w:szCs w:val="28"/>
          <w:shd w:val="clear" w:color="auto" w:fill="FFFFFF"/>
        </w:rPr>
        <w:t>Е</w:t>
      </w:r>
      <w:proofErr w:type="gramEnd"/>
      <w:r w:rsidR="007D6175" w:rsidRPr="007D6175">
        <w:rPr>
          <w:rFonts w:ascii="Times New Roman" w:hAnsi="Times New Roman" w:cs="Times New Roman"/>
          <w:bCs/>
          <w:sz w:val="28"/>
          <w:szCs w:val="28"/>
          <w:shd w:val="clear" w:color="auto" w:fill="FFFFFF"/>
        </w:rPr>
        <w:t>жегодно</w:t>
      </w:r>
      <w:proofErr w:type="spellEnd"/>
      <w:r w:rsidR="007D6175" w:rsidRPr="007D6175">
        <w:rPr>
          <w:rFonts w:ascii="Times New Roman" w:hAnsi="Times New Roman" w:cs="Times New Roman"/>
          <w:bCs/>
          <w:sz w:val="28"/>
          <w:szCs w:val="28"/>
          <w:shd w:val="clear" w:color="auto" w:fill="FFFFFF"/>
        </w:rPr>
        <w:t xml:space="preserve"> на природоохранную деятельность, согласно Перечню, предприятиями и организациями города выделяется почти 500 млн. рублей.</w:t>
      </w:r>
    </w:p>
    <w:p w:rsidR="006B0A42" w:rsidRDefault="006B0A42" w:rsidP="00703541">
      <w:pPr>
        <w:spacing w:after="0" w:line="360" w:lineRule="auto"/>
        <w:ind w:firstLine="709"/>
        <w:contextualSpacing/>
        <w:jc w:val="right"/>
        <w:rPr>
          <w:rFonts w:ascii="Times New Roman" w:eastAsia="Calibri" w:hAnsi="Times New Roman" w:cs="Times New Roman"/>
          <w:sz w:val="28"/>
          <w:szCs w:val="26"/>
          <w:lang w:eastAsia="en-US"/>
        </w:rPr>
      </w:pPr>
    </w:p>
    <w:p w:rsidR="00703541" w:rsidRPr="00F53B62" w:rsidRDefault="00703541" w:rsidP="00703541">
      <w:pPr>
        <w:spacing w:after="0" w:line="360" w:lineRule="auto"/>
        <w:ind w:firstLine="709"/>
        <w:contextualSpacing/>
        <w:jc w:val="right"/>
        <w:rPr>
          <w:rFonts w:ascii="Times New Roman" w:eastAsia="Calibri" w:hAnsi="Times New Roman" w:cs="Times New Roman"/>
          <w:sz w:val="28"/>
          <w:szCs w:val="26"/>
          <w:lang w:eastAsia="en-US"/>
        </w:rPr>
      </w:pPr>
      <w:r>
        <w:rPr>
          <w:rFonts w:ascii="Times New Roman" w:eastAsia="Calibri" w:hAnsi="Times New Roman" w:cs="Times New Roman"/>
          <w:sz w:val="28"/>
          <w:szCs w:val="26"/>
          <w:lang w:eastAsia="en-US"/>
        </w:rPr>
        <w:t>График</w:t>
      </w:r>
      <w:r w:rsidR="00C6658C">
        <w:rPr>
          <w:rFonts w:ascii="Times New Roman" w:eastAsia="Calibri" w:hAnsi="Times New Roman" w:cs="Times New Roman"/>
          <w:sz w:val="28"/>
          <w:szCs w:val="26"/>
          <w:lang w:eastAsia="en-US"/>
        </w:rPr>
        <w:t xml:space="preserve"> 1</w:t>
      </w:r>
      <w:r w:rsidRPr="00F53B62">
        <w:rPr>
          <w:rFonts w:ascii="Times New Roman" w:eastAsia="Calibri" w:hAnsi="Times New Roman" w:cs="Times New Roman"/>
          <w:sz w:val="28"/>
          <w:szCs w:val="26"/>
          <w:lang w:eastAsia="en-US"/>
        </w:rPr>
        <w:t>.1.4.</w:t>
      </w:r>
      <w:r w:rsidR="00C6658C">
        <w:rPr>
          <w:rFonts w:ascii="Times New Roman" w:eastAsia="Calibri" w:hAnsi="Times New Roman" w:cs="Times New Roman"/>
          <w:sz w:val="28"/>
          <w:szCs w:val="26"/>
          <w:lang w:eastAsia="en-US"/>
        </w:rPr>
        <w:t>2</w:t>
      </w:r>
      <w:r w:rsidR="00111CDA">
        <w:rPr>
          <w:rFonts w:ascii="Times New Roman" w:eastAsia="Calibri" w:hAnsi="Times New Roman" w:cs="Times New Roman"/>
          <w:sz w:val="28"/>
          <w:szCs w:val="26"/>
          <w:lang w:eastAsia="en-US"/>
        </w:rPr>
        <w:t>3</w:t>
      </w:r>
    </w:p>
    <w:p w:rsidR="007D6175" w:rsidRDefault="007D6175" w:rsidP="00572354">
      <w:pPr>
        <w:spacing w:after="0" w:line="360" w:lineRule="auto"/>
        <w:ind w:right="-285" w:firstLine="426"/>
        <w:jc w:val="both"/>
        <w:rPr>
          <w:rFonts w:ascii="Times New Roman" w:hAnsi="Times New Roman" w:cs="Times New Roman"/>
          <w:bCs/>
          <w:sz w:val="28"/>
          <w:szCs w:val="28"/>
          <w:shd w:val="clear" w:color="auto" w:fill="FFFFFF"/>
        </w:rPr>
      </w:pPr>
    </w:p>
    <w:p w:rsidR="007D6175" w:rsidRDefault="00801650" w:rsidP="007D6175">
      <w:pPr>
        <w:spacing w:after="0" w:line="360" w:lineRule="auto"/>
        <w:ind w:right="-285" w:firstLine="426"/>
        <w:jc w:val="center"/>
        <w:rPr>
          <w:rFonts w:ascii="Times New Roman" w:hAnsi="Times New Roman" w:cs="Times New Roman"/>
          <w:sz w:val="28"/>
          <w:szCs w:val="28"/>
        </w:rPr>
      </w:pPr>
      <w:r w:rsidRPr="00BE56F3">
        <w:rPr>
          <w:sz w:val="26"/>
          <w:szCs w:val="26"/>
        </w:rPr>
        <w:object w:dxaOrig="7036" w:dyaOrig="5309">
          <v:shape id="_x0000_i1026" type="#_x0000_t75" style="width:358.5pt;height:189pt" o:ole="">
            <v:imagedata r:id="rId47" o:title=""/>
          </v:shape>
          <o:OLEObject Type="Embed" ProgID="PowerPoint.Slide.12" ShapeID="_x0000_i1026" DrawAspect="Content" ObjectID="_1603790036" r:id="rId48"/>
        </w:object>
      </w:r>
    </w:p>
    <w:p w:rsidR="00E870FD" w:rsidRDefault="0037499C" w:rsidP="00E870FD">
      <w:pPr>
        <w:spacing w:after="0" w:line="360" w:lineRule="auto"/>
        <w:ind w:right="-285" w:firstLine="426"/>
        <w:jc w:val="both"/>
        <w:rPr>
          <w:rFonts w:ascii="Times New Roman" w:hAnsi="Times New Roman" w:cs="Times New Roman"/>
          <w:sz w:val="28"/>
          <w:szCs w:val="28"/>
        </w:rPr>
      </w:pPr>
      <w:r w:rsidRPr="0037499C">
        <w:rPr>
          <w:rFonts w:ascii="Times New Roman" w:hAnsi="Times New Roman" w:cs="Times New Roman"/>
          <w:bCs/>
          <w:sz w:val="28"/>
          <w:szCs w:val="28"/>
          <w:shd w:val="clear" w:color="auto" w:fill="FFFFFF"/>
        </w:rPr>
        <w:t xml:space="preserve">Основной экологической проблемой, с учетом </w:t>
      </w:r>
      <w:r w:rsidRPr="0037499C">
        <w:rPr>
          <w:rFonts w:ascii="Times New Roman" w:hAnsi="Times New Roman" w:cs="Times New Roman"/>
          <w:sz w:val="28"/>
          <w:szCs w:val="28"/>
        </w:rPr>
        <w:t xml:space="preserve">переполненности первой очереди полигона твердых коммунальных отходов, является вопрос переработки </w:t>
      </w:r>
      <w:proofErr w:type="spellStart"/>
      <w:r w:rsidRPr="0037499C">
        <w:rPr>
          <w:rFonts w:ascii="Times New Roman" w:hAnsi="Times New Roman" w:cs="Times New Roman"/>
          <w:sz w:val="28"/>
          <w:szCs w:val="28"/>
        </w:rPr>
        <w:t>мусора</w:t>
      </w:r>
      <w:proofErr w:type="gramStart"/>
      <w:r w:rsidRPr="0037499C">
        <w:rPr>
          <w:rFonts w:ascii="Times New Roman" w:hAnsi="Times New Roman" w:cs="Times New Roman"/>
          <w:sz w:val="28"/>
          <w:szCs w:val="28"/>
        </w:rPr>
        <w:t>.Н</w:t>
      </w:r>
      <w:proofErr w:type="gramEnd"/>
      <w:r w:rsidRPr="0037499C">
        <w:rPr>
          <w:rFonts w:ascii="Times New Roman" w:hAnsi="Times New Roman" w:cs="Times New Roman"/>
          <w:sz w:val="28"/>
          <w:szCs w:val="28"/>
        </w:rPr>
        <w:t>а</w:t>
      </w:r>
      <w:proofErr w:type="spellEnd"/>
      <w:r w:rsidRPr="0037499C">
        <w:rPr>
          <w:rFonts w:ascii="Times New Roman" w:hAnsi="Times New Roman" w:cs="Times New Roman"/>
          <w:sz w:val="28"/>
          <w:szCs w:val="28"/>
        </w:rPr>
        <w:t xml:space="preserve"> сегодняшний день на территории ГО г. Стерлитамак построена и функционирует 1 очередь полигона ТБО.</w:t>
      </w:r>
    </w:p>
    <w:p w:rsidR="00E870FD" w:rsidRDefault="0037499C" w:rsidP="00E870FD">
      <w:pPr>
        <w:spacing w:after="0" w:line="360" w:lineRule="auto"/>
        <w:ind w:right="-285" w:firstLine="426"/>
        <w:jc w:val="both"/>
        <w:rPr>
          <w:rFonts w:ascii="Times New Roman" w:hAnsi="Times New Roman" w:cs="Times New Roman"/>
          <w:sz w:val="28"/>
          <w:szCs w:val="28"/>
        </w:rPr>
      </w:pPr>
      <w:r w:rsidRPr="0037499C">
        <w:rPr>
          <w:rFonts w:ascii="Times New Roman" w:hAnsi="Times New Roman" w:cs="Times New Roman"/>
          <w:sz w:val="28"/>
          <w:szCs w:val="28"/>
        </w:rPr>
        <w:t xml:space="preserve">На полигоне выполняются следующие основные виды работ: прием не подлежащих дальнейшему использованию отходов (хвостов) в уплотненном состоянии, временное хранение поступающих </w:t>
      </w:r>
      <w:proofErr w:type="spellStart"/>
      <w:r w:rsidRPr="0037499C">
        <w:rPr>
          <w:rFonts w:ascii="Times New Roman" w:hAnsi="Times New Roman" w:cs="Times New Roman"/>
          <w:sz w:val="28"/>
          <w:szCs w:val="28"/>
        </w:rPr>
        <w:t>отходов</w:t>
      </w:r>
      <w:proofErr w:type="gramStart"/>
      <w:r w:rsidRPr="0037499C">
        <w:rPr>
          <w:rFonts w:ascii="Times New Roman" w:hAnsi="Times New Roman" w:cs="Times New Roman"/>
          <w:sz w:val="28"/>
          <w:szCs w:val="28"/>
        </w:rPr>
        <w:t>.П</w:t>
      </w:r>
      <w:proofErr w:type="gramEnd"/>
      <w:r w:rsidRPr="0037499C">
        <w:rPr>
          <w:rFonts w:ascii="Times New Roman" w:hAnsi="Times New Roman" w:cs="Times New Roman"/>
          <w:sz w:val="28"/>
          <w:szCs w:val="28"/>
        </w:rPr>
        <w:t>родлить</w:t>
      </w:r>
      <w:proofErr w:type="spellEnd"/>
      <w:r w:rsidRPr="0037499C">
        <w:rPr>
          <w:rFonts w:ascii="Times New Roman" w:hAnsi="Times New Roman" w:cs="Times New Roman"/>
          <w:sz w:val="28"/>
          <w:szCs w:val="28"/>
        </w:rPr>
        <w:t xml:space="preserve"> срок эксплуатации полигона первой очереди удалось благодаря реализации инвестиционного проекта по строительству мусоросортировочного комплекса мощностью до 100 тыс.т. в год.</w:t>
      </w:r>
    </w:p>
    <w:p w:rsidR="00E870FD" w:rsidRDefault="0037499C" w:rsidP="00E870FD">
      <w:pPr>
        <w:spacing w:after="0" w:line="360" w:lineRule="auto"/>
        <w:ind w:right="-285" w:firstLine="426"/>
        <w:jc w:val="both"/>
        <w:rPr>
          <w:rFonts w:ascii="Times New Roman" w:hAnsi="Times New Roman" w:cs="Times New Roman"/>
          <w:sz w:val="28"/>
          <w:szCs w:val="28"/>
        </w:rPr>
      </w:pPr>
      <w:r w:rsidRPr="0037499C">
        <w:rPr>
          <w:rFonts w:ascii="Times New Roman" w:hAnsi="Times New Roman" w:cs="Times New Roman"/>
          <w:sz w:val="28"/>
          <w:szCs w:val="28"/>
          <w:shd w:val="clear" w:color="auto" w:fill="FFFFFF"/>
        </w:rPr>
        <w:t>Мусоросортировочная станция</w:t>
      </w:r>
      <w:r w:rsidR="00FA2DCA">
        <w:rPr>
          <w:rFonts w:ascii="Times New Roman" w:hAnsi="Times New Roman" w:cs="Times New Roman"/>
          <w:sz w:val="28"/>
          <w:szCs w:val="28"/>
          <w:shd w:val="clear" w:color="auto" w:fill="FFFFFF"/>
        </w:rPr>
        <w:t>,</w:t>
      </w:r>
      <w:r w:rsidRPr="0037499C">
        <w:rPr>
          <w:rFonts w:ascii="Times New Roman" w:hAnsi="Times New Roman" w:cs="Times New Roman"/>
          <w:sz w:val="28"/>
          <w:szCs w:val="28"/>
          <w:shd w:val="clear" w:color="auto" w:fill="FFFFFF"/>
        </w:rPr>
        <w:t xml:space="preserve"> расположенная в г</w:t>
      </w:r>
      <w:proofErr w:type="gramStart"/>
      <w:r w:rsidRPr="0037499C">
        <w:rPr>
          <w:rFonts w:ascii="Times New Roman" w:hAnsi="Times New Roman" w:cs="Times New Roman"/>
          <w:sz w:val="28"/>
          <w:szCs w:val="28"/>
          <w:shd w:val="clear" w:color="auto" w:fill="FFFFFF"/>
        </w:rPr>
        <w:t>.С</w:t>
      </w:r>
      <w:proofErr w:type="gramEnd"/>
      <w:r w:rsidRPr="0037499C">
        <w:rPr>
          <w:rFonts w:ascii="Times New Roman" w:hAnsi="Times New Roman" w:cs="Times New Roman"/>
          <w:sz w:val="28"/>
          <w:szCs w:val="28"/>
          <w:shd w:val="clear" w:color="auto" w:fill="FFFFFF"/>
        </w:rPr>
        <w:t xml:space="preserve">терлитамак, </w:t>
      </w:r>
      <w:r w:rsidRPr="0037499C">
        <w:rPr>
          <w:rFonts w:ascii="Times New Roman" w:hAnsi="Times New Roman" w:cs="Times New Roman"/>
          <w:sz w:val="28"/>
          <w:szCs w:val="28"/>
        </w:rPr>
        <w:t xml:space="preserve">осуществляет сбор и сортировку ТБО, прессование </w:t>
      </w:r>
      <w:r w:rsidR="00E870FD" w:rsidRPr="0037499C">
        <w:rPr>
          <w:rFonts w:ascii="Times New Roman" w:hAnsi="Times New Roman" w:cs="Times New Roman"/>
          <w:sz w:val="28"/>
          <w:szCs w:val="28"/>
        </w:rPr>
        <w:t>не сортируемых</w:t>
      </w:r>
      <w:r w:rsidRPr="0037499C">
        <w:rPr>
          <w:rFonts w:ascii="Times New Roman" w:hAnsi="Times New Roman" w:cs="Times New Roman"/>
          <w:sz w:val="28"/>
          <w:szCs w:val="28"/>
        </w:rPr>
        <w:t xml:space="preserve"> отходов поступающих от населения и предприятий </w:t>
      </w:r>
      <w:proofErr w:type="spellStart"/>
      <w:r w:rsidRPr="0037499C">
        <w:rPr>
          <w:rFonts w:ascii="Times New Roman" w:hAnsi="Times New Roman" w:cs="Times New Roman"/>
          <w:sz w:val="28"/>
          <w:szCs w:val="28"/>
        </w:rPr>
        <w:t>природопользователей</w:t>
      </w:r>
      <w:proofErr w:type="spellEnd"/>
      <w:r w:rsidRPr="0037499C">
        <w:rPr>
          <w:rFonts w:ascii="Times New Roman" w:hAnsi="Times New Roman" w:cs="Times New Roman"/>
          <w:sz w:val="28"/>
          <w:szCs w:val="28"/>
        </w:rPr>
        <w:t xml:space="preserve"> городского округа г.Стерлитамак, а также близлежащих районов</w:t>
      </w:r>
      <w:r w:rsidRPr="0037499C">
        <w:rPr>
          <w:rFonts w:ascii="Times New Roman" w:hAnsi="Times New Roman" w:cs="Times New Roman"/>
          <w:sz w:val="28"/>
          <w:szCs w:val="28"/>
          <w:shd w:val="clear" w:color="auto" w:fill="FFFFFF"/>
        </w:rPr>
        <w:t>. В рамках государственного частного партнерства реализован межмуниципальный принцип управления твердыми бытовыми отходами. С</w:t>
      </w:r>
      <w:r w:rsidRPr="0037499C">
        <w:rPr>
          <w:rFonts w:ascii="Times New Roman" w:hAnsi="Times New Roman" w:cs="Times New Roman"/>
          <w:sz w:val="28"/>
          <w:szCs w:val="28"/>
        </w:rPr>
        <w:t xml:space="preserve">оздано 117 рабочих </w:t>
      </w:r>
      <w:proofErr w:type="spellStart"/>
      <w:r w:rsidRPr="0037499C">
        <w:rPr>
          <w:rFonts w:ascii="Times New Roman" w:hAnsi="Times New Roman" w:cs="Times New Roman"/>
          <w:sz w:val="28"/>
          <w:szCs w:val="28"/>
        </w:rPr>
        <w:t>мест</w:t>
      </w:r>
      <w:proofErr w:type="gramStart"/>
      <w:r w:rsidRPr="0037499C">
        <w:rPr>
          <w:rFonts w:ascii="Times New Roman" w:hAnsi="Times New Roman" w:cs="Times New Roman"/>
          <w:sz w:val="28"/>
          <w:szCs w:val="28"/>
        </w:rPr>
        <w:t>.Т</w:t>
      </w:r>
      <w:proofErr w:type="gramEnd"/>
      <w:r w:rsidRPr="0037499C">
        <w:rPr>
          <w:rFonts w:ascii="Times New Roman" w:hAnsi="Times New Roman" w:cs="Times New Roman"/>
          <w:sz w:val="28"/>
          <w:szCs w:val="28"/>
        </w:rPr>
        <w:t>акже</w:t>
      </w:r>
      <w:proofErr w:type="spellEnd"/>
      <w:r w:rsidRPr="0037499C">
        <w:rPr>
          <w:rFonts w:ascii="Times New Roman" w:hAnsi="Times New Roman" w:cs="Times New Roman"/>
          <w:sz w:val="28"/>
          <w:szCs w:val="28"/>
        </w:rPr>
        <w:t xml:space="preserve"> благодаря данному проекту удалось продлить срок эксплуатации полигона первой очереди.</w:t>
      </w:r>
    </w:p>
    <w:p w:rsidR="00F81080" w:rsidRDefault="00F81080" w:rsidP="00E870F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В 2014 году администрацией городского округа город Стерлитамак было принято решение о начале строительства полигона ТБО второй очереди на территории города. На сегодняшний день к реализации проекта по обращению с отходами привлечены инвесторы, объем инвестиций в данный природоохранный объект составляет более 150 млн</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ублей.</w:t>
      </w:r>
    </w:p>
    <w:p w:rsidR="00165F12" w:rsidRPr="00165F12" w:rsidRDefault="00165F12" w:rsidP="00165F12">
      <w:pPr>
        <w:spacing w:after="0" w:line="360" w:lineRule="auto"/>
        <w:ind w:firstLine="708"/>
        <w:jc w:val="both"/>
        <w:rPr>
          <w:rFonts w:ascii="Times New Roman" w:eastAsiaTheme="minorHAnsi" w:hAnsi="Times New Roman" w:cs="Times New Roman"/>
          <w:sz w:val="28"/>
          <w:szCs w:val="28"/>
          <w:lang w:eastAsia="en-US"/>
        </w:rPr>
      </w:pPr>
      <w:r w:rsidRPr="00165F12">
        <w:rPr>
          <w:rFonts w:ascii="Times New Roman" w:hAnsi="Times New Roman" w:cs="Times New Roman"/>
          <w:sz w:val="28"/>
          <w:szCs w:val="28"/>
        </w:rPr>
        <w:t xml:space="preserve">В ГО г. Стерлитамак организованы места (площадки) накопления твердых коммунальных </w:t>
      </w:r>
      <w:proofErr w:type="spellStart"/>
      <w:r w:rsidRPr="00165F12">
        <w:rPr>
          <w:rFonts w:ascii="Times New Roman" w:hAnsi="Times New Roman" w:cs="Times New Roman"/>
          <w:sz w:val="28"/>
          <w:szCs w:val="28"/>
        </w:rPr>
        <w:t>отходов</w:t>
      </w:r>
      <w:proofErr w:type="gramStart"/>
      <w:r w:rsidRPr="00165F12">
        <w:rPr>
          <w:rFonts w:ascii="Times New Roman" w:hAnsi="Times New Roman" w:cs="Times New Roman"/>
          <w:sz w:val="28"/>
          <w:szCs w:val="28"/>
        </w:rPr>
        <w:t>.</w:t>
      </w:r>
      <w:r w:rsidRPr="00165F12">
        <w:rPr>
          <w:rFonts w:ascii="Times New Roman" w:eastAsiaTheme="minorHAnsi" w:hAnsi="Times New Roman" w:cs="Times New Roman"/>
          <w:sz w:val="28"/>
          <w:szCs w:val="28"/>
          <w:lang w:eastAsia="en-US"/>
        </w:rPr>
        <w:t>В</w:t>
      </w:r>
      <w:proofErr w:type="spellEnd"/>
      <w:proofErr w:type="gramEnd"/>
      <w:r w:rsidRPr="00165F12">
        <w:rPr>
          <w:rFonts w:ascii="Times New Roman" w:eastAsiaTheme="minorHAnsi" w:hAnsi="Times New Roman" w:cs="Times New Roman"/>
          <w:sz w:val="28"/>
          <w:szCs w:val="28"/>
          <w:lang w:eastAsia="en-US"/>
        </w:rPr>
        <w:t xml:space="preserve"> настоящее время в Стерлитамаке на территории </w:t>
      </w:r>
      <w:r w:rsidRPr="00165F12">
        <w:rPr>
          <w:rFonts w:ascii="Times New Roman" w:eastAsiaTheme="minorHAnsi" w:hAnsi="Times New Roman" w:cs="Times New Roman"/>
          <w:sz w:val="28"/>
          <w:szCs w:val="28"/>
          <w:lang w:eastAsia="en-US"/>
        </w:rPr>
        <w:lastRenderedPageBreak/>
        <w:t>многоквартирных домов имеются 960 контейнерных площадок для сбора твердых коммунальных отходов. Для сбора ПЭТ на контейнерных площадках располагаются сетки. Так же, на контейнерной площадке по ул. Лазурная имеется комплекс для селективного сбора и накопления ТКО (ПЭТ, стекло, бумага).</w:t>
      </w:r>
    </w:p>
    <w:p w:rsidR="00165F12" w:rsidRPr="00165F12" w:rsidRDefault="00165F12" w:rsidP="00165F12">
      <w:pPr>
        <w:spacing w:after="0" w:line="360" w:lineRule="auto"/>
        <w:ind w:firstLine="709"/>
        <w:contextualSpacing/>
        <w:jc w:val="both"/>
        <w:rPr>
          <w:rFonts w:ascii="Times New Roman" w:eastAsiaTheme="minorHAnsi" w:hAnsi="Times New Roman" w:cs="Times New Roman"/>
          <w:sz w:val="28"/>
          <w:szCs w:val="28"/>
          <w:lang w:eastAsia="en-US"/>
        </w:rPr>
      </w:pPr>
      <w:r w:rsidRPr="00165F12">
        <w:rPr>
          <w:rFonts w:ascii="Times New Roman" w:eastAsiaTheme="minorHAnsi" w:hAnsi="Times New Roman" w:cs="Times New Roman"/>
          <w:sz w:val="28"/>
          <w:szCs w:val="28"/>
          <w:lang w:eastAsia="en-US"/>
        </w:rPr>
        <w:t>У нас в городе больше 9 тыс. индивидуальных жилых строений, в которых проживают почти 29 тыс</w:t>
      </w:r>
      <w:proofErr w:type="gramStart"/>
      <w:r w:rsidRPr="00165F12">
        <w:rPr>
          <w:rFonts w:ascii="Times New Roman" w:eastAsiaTheme="minorHAnsi" w:hAnsi="Times New Roman" w:cs="Times New Roman"/>
          <w:sz w:val="28"/>
          <w:szCs w:val="28"/>
          <w:lang w:eastAsia="en-US"/>
        </w:rPr>
        <w:t>.ч</w:t>
      </w:r>
      <w:proofErr w:type="gramEnd"/>
      <w:r w:rsidRPr="00165F12">
        <w:rPr>
          <w:rFonts w:ascii="Times New Roman" w:eastAsiaTheme="minorHAnsi" w:hAnsi="Times New Roman" w:cs="Times New Roman"/>
          <w:sz w:val="28"/>
          <w:szCs w:val="28"/>
          <w:lang w:eastAsia="en-US"/>
        </w:rPr>
        <w:t xml:space="preserve">ел. Сбор мусора осуществляется в большинстве случаев бестарным способом. </w:t>
      </w:r>
    </w:p>
    <w:p w:rsidR="00165F12" w:rsidRPr="00964B48" w:rsidRDefault="00165F12" w:rsidP="00801650">
      <w:pPr>
        <w:spacing w:after="0" w:line="360" w:lineRule="auto"/>
        <w:ind w:firstLine="709"/>
        <w:contextualSpacing/>
        <w:jc w:val="both"/>
        <w:rPr>
          <w:rFonts w:ascii="Times New Roman" w:eastAsiaTheme="minorHAnsi" w:hAnsi="Times New Roman" w:cs="Times New Roman"/>
          <w:sz w:val="28"/>
          <w:szCs w:val="28"/>
          <w:lang w:eastAsia="en-US"/>
        </w:rPr>
      </w:pPr>
      <w:r w:rsidRPr="00165F12">
        <w:rPr>
          <w:rFonts w:ascii="Times New Roman" w:eastAsiaTheme="minorHAnsi" w:hAnsi="Times New Roman" w:cs="Times New Roman"/>
          <w:sz w:val="28"/>
          <w:szCs w:val="28"/>
          <w:lang w:eastAsia="en-US"/>
        </w:rPr>
        <w:t>Проводится работа по ведению реестра мест (площадок) накопления твердых коммунальных отходов в городском округе город Стерлитамак. В перспективе планируется произвести замену контейнерных площадок с целью организации раздельного сбора отходов.</w:t>
      </w:r>
    </w:p>
    <w:p w:rsidR="00E870FD" w:rsidRDefault="0037499C" w:rsidP="00E870FD">
      <w:pPr>
        <w:spacing w:after="0" w:line="360" w:lineRule="auto"/>
        <w:ind w:right="-285" w:firstLine="426"/>
        <w:jc w:val="both"/>
        <w:rPr>
          <w:rFonts w:ascii="Times New Roman" w:hAnsi="Times New Roman" w:cs="Times New Roman"/>
          <w:sz w:val="28"/>
          <w:szCs w:val="28"/>
        </w:rPr>
      </w:pPr>
      <w:r w:rsidRPr="0037499C">
        <w:rPr>
          <w:rFonts w:ascii="Times New Roman" w:hAnsi="Times New Roman" w:cs="Times New Roman"/>
          <w:sz w:val="28"/>
          <w:szCs w:val="28"/>
        </w:rPr>
        <w:t xml:space="preserve">Малые реки относятся к федеральной собственности, что подтверждает гл.2 ст.8 Водного кодекса РФ, решение проблем их сохранения, восстановления – одно из направлений, которому в последнее время администрация ГО </w:t>
      </w:r>
      <w:proofErr w:type="spellStart"/>
      <w:r w:rsidRPr="0037499C">
        <w:rPr>
          <w:rFonts w:ascii="Times New Roman" w:hAnsi="Times New Roman" w:cs="Times New Roman"/>
          <w:sz w:val="28"/>
          <w:szCs w:val="28"/>
        </w:rPr>
        <w:t>г</w:t>
      </w:r>
      <w:proofErr w:type="gramStart"/>
      <w:r w:rsidRPr="0037499C">
        <w:rPr>
          <w:rFonts w:ascii="Times New Roman" w:hAnsi="Times New Roman" w:cs="Times New Roman"/>
          <w:sz w:val="28"/>
          <w:szCs w:val="28"/>
        </w:rPr>
        <w:t>.С</w:t>
      </w:r>
      <w:proofErr w:type="gramEnd"/>
      <w:r w:rsidRPr="0037499C">
        <w:rPr>
          <w:rFonts w:ascii="Times New Roman" w:hAnsi="Times New Roman" w:cs="Times New Roman"/>
          <w:sz w:val="28"/>
          <w:szCs w:val="28"/>
        </w:rPr>
        <w:t>терлитамакудел</w:t>
      </w:r>
      <w:r w:rsidR="009051D5">
        <w:rPr>
          <w:rFonts w:ascii="Times New Roman" w:hAnsi="Times New Roman" w:cs="Times New Roman"/>
          <w:sz w:val="28"/>
          <w:szCs w:val="28"/>
        </w:rPr>
        <w:t>а</w:t>
      </w:r>
      <w:r w:rsidRPr="0037499C">
        <w:rPr>
          <w:rFonts w:ascii="Times New Roman" w:hAnsi="Times New Roman" w:cs="Times New Roman"/>
          <w:sz w:val="28"/>
          <w:szCs w:val="28"/>
        </w:rPr>
        <w:t>ет</w:t>
      </w:r>
      <w:proofErr w:type="spellEnd"/>
      <w:r w:rsidRPr="0037499C">
        <w:rPr>
          <w:rFonts w:ascii="Times New Roman" w:hAnsi="Times New Roman" w:cs="Times New Roman"/>
          <w:sz w:val="28"/>
          <w:szCs w:val="28"/>
        </w:rPr>
        <w:t xml:space="preserve"> много внимания как одному из важнейших экологических, экономических и социальных факторов жизни </w:t>
      </w:r>
      <w:proofErr w:type="spellStart"/>
      <w:r w:rsidRPr="0037499C">
        <w:rPr>
          <w:rFonts w:ascii="Times New Roman" w:hAnsi="Times New Roman" w:cs="Times New Roman"/>
          <w:sz w:val="28"/>
          <w:szCs w:val="28"/>
        </w:rPr>
        <w:t>населения.В</w:t>
      </w:r>
      <w:proofErr w:type="spellEnd"/>
      <w:r w:rsidRPr="0037499C">
        <w:rPr>
          <w:rFonts w:ascii="Times New Roman" w:hAnsi="Times New Roman" w:cs="Times New Roman"/>
          <w:sz w:val="28"/>
          <w:szCs w:val="28"/>
        </w:rPr>
        <w:t xml:space="preserve"> период весеннего половодья малые реки доставляют много неприятностей жителям, особенно жителям населенных пунктов</w:t>
      </w:r>
      <w:r w:rsidR="00FA2DCA">
        <w:rPr>
          <w:rFonts w:ascii="Times New Roman" w:hAnsi="Times New Roman" w:cs="Times New Roman"/>
          <w:sz w:val="28"/>
          <w:szCs w:val="28"/>
        </w:rPr>
        <w:t>,</w:t>
      </w:r>
      <w:r w:rsidRPr="0037499C">
        <w:rPr>
          <w:rFonts w:ascii="Times New Roman" w:hAnsi="Times New Roman" w:cs="Times New Roman"/>
          <w:sz w:val="28"/>
          <w:szCs w:val="28"/>
        </w:rPr>
        <w:t xml:space="preserve"> расположенных по их берегам.</w:t>
      </w:r>
    </w:p>
    <w:p w:rsidR="00E870FD" w:rsidRDefault="0037499C" w:rsidP="00E870FD">
      <w:pPr>
        <w:spacing w:after="0" w:line="360" w:lineRule="auto"/>
        <w:ind w:right="-285" w:firstLine="426"/>
        <w:jc w:val="both"/>
        <w:rPr>
          <w:rFonts w:ascii="Times New Roman" w:hAnsi="Times New Roman" w:cs="Times New Roman"/>
          <w:sz w:val="28"/>
          <w:szCs w:val="28"/>
        </w:rPr>
      </w:pPr>
      <w:r w:rsidRPr="0037499C">
        <w:rPr>
          <w:rFonts w:ascii="Times New Roman" w:hAnsi="Times New Roman" w:cs="Times New Roman"/>
          <w:sz w:val="28"/>
          <w:szCs w:val="28"/>
        </w:rPr>
        <w:t xml:space="preserve">В 2016г. Министерством природопользования и экологии РБ разработан проект «Расчистка и дноуглубление реки </w:t>
      </w:r>
      <w:proofErr w:type="spellStart"/>
      <w:r w:rsidRPr="0037499C">
        <w:rPr>
          <w:rFonts w:ascii="Times New Roman" w:hAnsi="Times New Roman" w:cs="Times New Roman"/>
          <w:sz w:val="28"/>
          <w:szCs w:val="28"/>
        </w:rPr>
        <w:t>Стерля</w:t>
      </w:r>
      <w:proofErr w:type="spellEnd"/>
      <w:r w:rsidRPr="0037499C">
        <w:rPr>
          <w:rFonts w:ascii="Times New Roman" w:hAnsi="Times New Roman" w:cs="Times New Roman"/>
          <w:sz w:val="28"/>
          <w:szCs w:val="28"/>
        </w:rPr>
        <w:t xml:space="preserve"> на участке от моста по </w:t>
      </w:r>
      <w:proofErr w:type="spellStart"/>
      <w:r w:rsidRPr="0037499C">
        <w:rPr>
          <w:rFonts w:ascii="Times New Roman" w:hAnsi="Times New Roman" w:cs="Times New Roman"/>
          <w:sz w:val="28"/>
          <w:szCs w:val="28"/>
        </w:rPr>
        <w:t>ул</w:t>
      </w:r>
      <w:proofErr w:type="gramStart"/>
      <w:r w:rsidRPr="0037499C">
        <w:rPr>
          <w:rFonts w:ascii="Times New Roman" w:hAnsi="Times New Roman" w:cs="Times New Roman"/>
          <w:sz w:val="28"/>
          <w:szCs w:val="28"/>
        </w:rPr>
        <w:t>.В</w:t>
      </w:r>
      <w:proofErr w:type="gramEnd"/>
      <w:r w:rsidRPr="0037499C">
        <w:rPr>
          <w:rFonts w:ascii="Times New Roman" w:hAnsi="Times New Roman" w:cs="Times New Roman"/>
          <w:sz w:val="28"/>
          <w:szCs w:val="28"/>
        </w:rPr>
        <w:t>одолаженко</w:t>
      </w:r>
      <w:proofErr w:type="spellEnd"/>
      <w:r w:rsidRPr="0037499C">
        <w:rPr>
          <w:rFonts w:ascii="Times New Roman" w:hAnsi="Times New Roman" w:cs="Times New Roman"/>
          <w:sz w:val="28"/>
          <w:szCs w:val="28"/>
        </w:rPr>
        <w:t xml:space="preserve"> до ул.Садовая в черте городского округа город Стерлитамак Республики Башкортостан» финансирование за счет средств федерального бюджета по направлениям деятельности </w:t>
      </w:r>
      <w:proofErr w:type="spellStart"/>
      <w:r w:rsidRPr="0037499C">
        <w:rPr>
          <w:rFonts w:ascii="Times New Roman" w:hAnsi="Times New Roman" w:cs="Times New Roman"/>
          <w:sz w:val="28"/>
          <w:szCs w:val="28"/>
        </w:rPr>
        <w:t>Росводресурсов</w:t>
      </w:r>
      <w:proofErr w:type="spellEnd"/>
      <w:r w:rsidRPr="0037499C">
        <w:rPr>
          <w:rFonts w:ascii="Times New Roman" w:hAnsi="Times New Roman" w:cs="Times New Roman"/>
          <w:sz w:val="28"/>
          <w:szCs w:val="28"/>
        </w:rPr>
        <w:t>.</w:t>
      </w:r>
    </w:p>
    <w:p w:rsidR="00E870FD" w:rsidRDefault="0037499C" w:rsidP="00E870FD">
      <w:pPr>
        <w:spacing w:after="0" w:line="360" w:lineRule="auto"/>
        <w:ind w:right="-285" w:firstLine="426"/>
        <w:jc w:val="both"/>
        <w:rPr>
          <w:rFonts w:ascii="Times New Roman" w:hAnsi="Times New Roman" w:cs="Times New Roman"/>
          <w:sz w:val="28"/>
          <w:szCs w:val="28"/>
        </w:rPr>
      </w:pPr>
      <w:r w:rsidRPr="0037499C">
        <w:rPr>
          <w:rFonts w:ascii="Times New Roman" w:hAnsi="Times New Roman" w:cs="Times New Roman"/>
          <w:sz w:val="28"/>
          <w:szCs w:val="28"/>
        </w:rPr>
        <w:t xml:space="preserve">Вышеуказанный проект разработан с целью снижения негативного воздействия паводковых вод реки </w:t>
      </w:r>
      <w:proofErr w:type="spellStart"/>
      <w:r w:rsidRPr="0037499C">
        <w:rPr>
          <w:rFonts w:ascii="Times New Roman" w:hAnsi="Times New Roman" w:cs="Times New Roman"/>
          <w:sz w:val="28"/>
          <w:szCs w:val="28"/>
        </w:rPr>
        <w:t>Стерля</w:t>
      </w:r>
      <w:proofErr w:type="spellEnd"/>
      <w:r w:rsidRPr="0037499C">
        <w:rPr>
          <w:rFonts w:ascii="Times New Roman" w:hAnsi="Times New Roman" w:cs="Times New Roman"/>
          <w:sz w:val="28"/>
          <w:szCs w:val="28"/>
        </w:rPr>
        <w:t xml:space="preserve">, минимизации последствий чрезвычайных ситуаций, улучшения санитарного и экологического состояния города. Работы по реализации проекта 2017-2018г. </w:t>
      </w:r>
      <w:r w:rsidR="009A6DC4" w:rsidRPr="00E870FD">
        <w:rPr>
          <w:rFonts w:ascii="Times New Roman" w:hAnsi="Times New Roman" w:cs="Times New Roman"/>
          <w:sz w:val="28"/>
          <w:szCs w:val="28"/>
        </w:rPr>
        <w:t>В 2017 году на реализацию проекта выделено 22,0 млн. руб., средств федерального бюджета.</w:t>
      </w:r>
    </w:p>
    <w:p w:rsidR="00E870FD" w:rsidRDefault="0037499C" w:rsidP="00E870FD">
      <w:pPr>
        <w:spacing w:after="0" w:line="360" w:lineRule="auto"/>
        <w:ind w:right="-285" w:firstLine="426"/>
        <w:jc w:val="both"/>
        <w:rPr>
          <w:rFonts w:ascii="Times New Roman" w:hAnsi="Times New Roman" w:cs="Times New Roman"/>
          <w:sz w:val="28"/>
          <w:szCs w:val="28"/>
        </w:rPr>
      </w:pPr>
      <w:r w:rsidRPr="0037499C">
        <w:rPr>
          <w:rFonts w:ascii="Times New Roman" w:hAnsi="Times New Roman" w:cs="Times New Roman"/>
          <w:sz w:val="28"/>
          <w:szCs w:val="28"/>
        </w:rPr>
        <w:t xml:space="preserve">В г. Стерлитамак в настоящее время создана автоматизированная система мониторинга атмосферного </w:t>
      </w:r>
      <w:proofErr w:type="spellStart"/>
      <w:r w:rsidRPr="0037499C">
        <w:rPr>
          <w:rFonts w:ascii="Times New Roman" w:hAnsi="Times New Roman" w:cs="Times New Roman"/>
          <w:sz w:val="28"/>
          <w:szCs w:val="28"/>
        </w:rPr>
        <w:t>воздуха</w:t>
      </w:r>
      <w:proofErr w:type="gramStart"/>
      <w:r w:rsidRPr="0037499C">
        <w:rPr>
          <w:rFonts w:ascii="Times New Roman" w:hAnsi="Times New Roman" w:cs="Times New Roman"/>
          <w:sz w:val="28"/>
          <w:szCs w:val="28"/>
        </w:rPr>
        <w:t>.С</w:t>
      </w:r>
      <w:proofErr w:type="gramEnd"/>
      <w:r w:rsidRPr="0037499C">
        <w:rPr>
          <w:rFonts w:ascii="Times New Roman" w:hAnsi="Times New Roman" w:cs="Times New Roman"/>
          <w:sz w:val="28"/>
          <w:szCs w:val="28"/>
        </w:rPr>
        <w:t>истема</w:t>
      </w:r>
      <w:proofErr w:type="spellEnd"/>
      <w:r w:rsidRPr="0037499C">
        <w:rPr>
          <w:rFonts w:ascii="Times New Roman" w:hAnsi="Times New Roman" w:cs="Times New Roman"/>
          <w:sz w:val="28"/>
          <w:szCs w:val="28"/>
        </w:rPr>
        <w:t xml:space="preserve"> направлена на установление источника поступления загрязняющих веществ по наличию в атмосферном воздухе города специфических ингредиентов, характерных для конкретных </w:t>
      </w:r>
      <w:proofErr w:type="spellStart"/>
      <w:r w:rsidRPr="0037499C">
        <w:rPr>
          <w:rFonts w:ascii="Times New Roman" w:hAnsi="Times New Roman" w:cs="Times New Roman"/>
          <w:sz w:val="28"/>
          <w:szCs w:val="28"/>
        </w:rPr>
        <w:t>производств.На</w:t>
      </w:r>
      <w:proofErr w:type="spellEnd"/>
      <w:r w:rsidRPr="0037499C">
        <w:rPr>
          <w:rFonts w:ascii="Times New Roman" w:hAnsi="Times New Roman" w:cs="Times New Roman"/>
          <w:sz w:val="28"/>
          <w:szCs w:val="28"/>
        </w:rPr>
        <w:t xml:space="preserve"> </w:t>
      </w:r>
      <w:r w:rsidRPr="0037499C">
        <w:rPr>
          <w:rFonts w:ascii="Times New Roman" w:hAnsi="Times New Roman" w:cs="Times New Roman"/>
          <w:sz w:val="28"/>
          <w:szCs w:val="28"/>
        </w:rPr>
        <w:lastRenderedPageBreak/>
        <w:t>территории города, в местах максимальных расчетных концентраций загрязняющих веществ, выбрасываемых всеми предприятиями города, установлены две станции контроля, которые обеспечивают постоянное измерение загрязняющих веществ в автоматическом режиме.</w:t>
      </w:r>
    </w:p>
    <w:p w:rsidR="00E870FD" w:rsidRDefault="0037499C" w:rsidP="00E870FD">
      <w:pPr>
        <w:spacing w:after="0" w:line="360" w:lineRule="auto"/>
        <w:ind w:right="-285" w:firstLine="426"/>
        <w:jc w:val="both"/>
        <w:rPr>
          <w:rFonts w:ascii="Times New Roman" w:hAnsi="Times New Roman" w:cs="Times New Roman"/>
          <w:sz w:val="28"/>
          <w:szCs w:val="28"/>
        </w:rPr>
      </w:pPr>
      <w:r w:rsidRPr="0037499C">
        <w:rPr>
          <w:rFonts w:ascii="Times New Roman" w:hAnsi="Times New Roman" w:cs="Times New Roman"/>
          <w:sz w:val="28"/>
          <w:szCs w:val="28"/>
        </w:rPr>
        <w:t>Одн</w:t>
      </w:r>
      <w:r w:rsidR="003D326A">
        <w:rPr>
          <w:rFonts w:ascii="Times New Roman" w:hAnsi="Times New Roman" w:cs="Times New Roman"/>
          <w:sz w:val="28"/>
          <w:szCs w:val="28"/>
        </w:rPr>
        <w:t>ими</w:t>
      </w:r>
      <w:r w:rsidRPr="0037499C">
        <w:rPr>
          <w:rFonts w:ascii="Times New Roman" w:hAnsi="Times New Roman" w:cs="Times New Roman"/>
          <w:sz w:val="28"/>
          <w:szCs w:val="28"/>
        </w:rPr>
        <w:t xml:space="preserve"> из главных проблем развития города Стерлитамака оста</w:t>
      </w:r>
      <w:r w:rsidR="003D326A">
        <w:rPr>
          <w:rFonts w:ascii="Times New Roman" w:hAnsi="Times New Roman" w:cs="Times New Roman"/>
          <w:sz w:val="28"/>
          <w:szCs w:val="28"/>
        </w:rPr>
        <w:t>ю</w:t>
      </w:r>
      <w:r w:rsidRPr="0037499C">
        <w:rPr>
          <w:rFonts w:ascii="Times New Roman" w:hAnsi="Times New Roman" w:cs="Times New Roman"/>
          <w:sz w:val="28"/>
          <w:szCs w:val="28"/>
        </w:rPr>
        <w:t>тся</w:t>
      </w:r>
      <w:r w:rsidR="003D326A">
        <w:rPr>
          <w:rFonts w:ascii="Times New Roman" w:hAnsi="Times New Roman" w:cs="Times New Roman"/>
          <w:sz w:val="28"/>
          <w:szCs w:val="28"/>
        </w:rPr>
        <w:t>:</w:t>
      </w:r>
      <w:r w:rsidRPr="0037499C">
        <w:rPr>
          <w:rFonts w:ascii="Times New Roman" w:hAnsi="Times New Roman" w:cs="Times New Roman"/>
          <w:sz w:val="28"/>
          <w:szCs w:val="28"/>
        </w:rPr>
        <w:t xml:space="preserve"> непростая ситуация с отходами производства и потребления</w:t>
      </w:r>
      <w:r w:rsidR="009A6DC4">
        <w:rPr>
          <w:rFonts w:ascii="Times New Roman" w:hAnsi="Times New Roman" w:cs="Times New Roman"/>
          <w:sz w:val="28"/>
          <w:szCs w:val="28"/>
        </w:rPr>
        <w:t xml:space="preserve">, </w:t>
      </w:r>
      <w:r w:rsidR="003D326A">
        <w:rPr>
          <w:rFonts w:ascii="Times New Roman" w:hAnsi="Times New Roman" w:cs="Times New Roman"/>
          <w:sz w:val="28"/>
          <w:szCs w:val="28"/>
        </w:rPr>
        <w:t>и п</w:t>
      </w:r>
      <w:r w:rsidRPr="0037499C">
        <w:rPr>
          <w:rFonts w:ascii="Times New Roman" w:hAnsi="Times New Roman" w:cs="Times New Roman"/>
          <w:sz w:val="28"/>
          <w:szCs w:val="28"/>
        </w:rPr>
        <w:t>роблема загрязнения атмосферного воздуха</w:t>
      </w:r>
      <w:r w:rsidR="003D326A">
        <w:rPr>
          <w:rFonts w:ascii="Times New Roman" w:hAnsi="Times New Roman" w:cs="Times New Roman"/>
          <w:sz w:val="28"/>
          <w:szCs w:val="28"/>
        </w:rPr>
        <w:t xml:space="preserve">, которая требует </w:t>
      </w:r>
      <w:r w:rsidRPr="0037499C">
        <w:rPr>
          <w:rFonts w:ascii="Times New Roman" w:hAnsi="Times New Roman" w:cs="Times New Roman"/>
          <w:sz w:val="28"/>
          <w:szCs w:val="28"/>
        </w:rPr>
        <w:t>строительство автоматической станции контроля атмосферного воздуха на ул. Артема</w:t>
      </w:r>
      <w:r w:rsidR="00264CC0">
        <w:rPr>
          <w:rFonts w:ascii="Times New Roman" w:hAnsi="Times New Roman" w:cs="Times New Roman"/>
          <w:sz w:val="28"/>
          <w:szCs w:val="28"/>
        </w:rPr>
        <w:t>.</w:t>
      </w:r>
    </w:p>
    <w:p w:rsidR="00E870FD" w:rsidRPr="00E870FD" w:rsidRDefault="009A6DC4" w:rsidP="00E870FD">
      <w:pPr>
        <w:spacing w:after="0" w:line="360" w:lineRule="auto"/>
        <w:ind w:right="-285" w:firstLine="426"/>
        <w:jc w:val="both"/>
        <w:rPr>
          <w:rFonts w:ascii="Times New Roman" w:hAnsi="Times New Roman" w:cs="Times New Roman"/>
          <w:sz w:val="28"/>
          <w:szCs w:val="28"/>
        </w:rPr>
      </w:pPr>
      <w:r w:rsidRPr="00E870FD">
        <w:rPr>
          <w:rFonts w:ascii="Times New Roman" w:hAnsi="Times New Roman" w:cs="Times New Roman"/>
          <w:sz w:val="28"/>
          <w:szCs w:val="28"/>
        </w:rPr>
        <w:t xml:space="preserve">На сегодняшний день в перечень приоритетных инвестиционных проектов </w:t>
      </w:r>
      <w:proofErr w:type="gramStart"/>
      <w:r w:rsidRPr="00E870FD">
        <w:rPr>
          <w:rFonts w:ascii="Times New Roman" w:hAnsi="Times New Roman" w:cs="Times New Roman"/>
          <w:sz w:val="28"/>
          <w:szCs w:val="28"/>
        </w:rPr>
        <w:t>включены</w:t>
      </w:r>
      <w:proofErr w:type="gramEnd"/>
      <w:r w:rsidRPr="00E870FD">
        <w:rPr>
          <w:rFonts w:ascii="Times New Roman" w:hAnsi="Times New Roman" w:cs="Times New Roman"/>
          <w:sz w:val="28"/>
          <w:szCs w:val="28"/>
        </w:rPr>
        <w:t xml:space="preserve"> </w:t>
      </w:r>
      <w:r w:rsidR="00F81080">
        <w:rPr>
          <w:rFonts w:ascii="Times New Roman" w:hAnsi="Times New Roman" w:cs="Times New Roman"/>
          <w:sz w:val="28"/>
          <w:szCs w:val="28"/>
        </w:rPr>
        <w:t>3</w:t>
      </w:r>
      <w:r w:rsidRPr="00E870FD">
        <w:rPr>
          <w:rFonts w:ascii="Times New Roman" w:hAnsi="Times New Roman" w:cs="Times New Roman"/>
          <w:sz w:val="28"/>
          <w:szCs w:val="28"/>
        </w:rPr>
        <w:t xml:space="preserve"> проекта по переработке вторичного сырья:</w:t>
      </w:r>
    </w:p>
    <w:p w:rsidR="00E870FD" w:rsidRPr="00E870FD" w:rsidRDefault="009A6DC4" w:rsidP="00E870FD">
      <w:pPr>
        <w:spacing w:after="0" w:line="360" w:lineRule="auto"/>
        <w:ind w:right="-285" w:firstLine="426"/>
        <w:jc w:val="both"/>
        <w:rPr>
          <w:rFonts w:ascii="Times New Roman" w:hAnsi="Times New Roman" w:cs="Times New Roman"/>
          <w:sz w:val="28"/>
          <w:szCs w:val="28"/>
        </w:rPr>
      </w:pPr>
      <w:r w:rsidRPr="00E870FD">
        <w:rPr>
          <w:rFonts w:ascii="Times New Roman" w:hAnsi="Times New Roman" w:cs="Times New Roman"/>
          <w:sz w:val="28"/>
          <w:szCs w:val="28"/>
        </w:rPr>
        <w:t>- производственн</w:t>
      </w:r>
      <w:proofErr w:type="gramStart"/>
      <w:r w:rsidRPr="00E870FD">
        <w:rPr>
          <w:rFonts w:ascii="Times New Roman" w:hAnsi="Times New Roman" w:cs="Times New Roman"/>
          <w:sz w:val="28"/>
          <w:szCs w:val="28"/>
        </w:rPr>
        <w:t>о-</w:t>
      </w:r>
      <w:proofErr w:type="gramEnd"/>
      <w:r w:rsidRPr="00E870FD">
        <w:rPr>
          <w:rFonts w:ascii="Times New Roman" w:hAnsi="Times New Roman" w:cs="Times New Roman"/>
          <w:sz w:val="28"/>
          <w:szCs w:val="28"/>
        </w:rPr>
        <w:t xml:space="preserve"> технологический комплекс по переработке вторичных ресурсов, инициатор проекта АО «ПТК </w:t>
      </w:r>
      <w:proofErr w:type="spellStart"/>
      <w:r w:rsidRPr="00E870FD">
        <w:rPr>
          <w:rFonts w:ascii="Times New Roman" w:hAnsi="Times New Roman" w:cs="Times New Roman"/>
          <w:sz w:val="28"/>
          <w:szCs w:val="28"/>
        </w:rPr>
        <w:t>ЭкоПром</w:t>
      </w:r>
      <w:proofErr w:type="spellEnd"/>
      <w:r w:rsidRPr="00E870FD">
        <w:rPr>
          <w:rFonts w:ascii="Times New Roman" w:hAnsi="Times New Roman" w:cs="Times New Roman"/>
          <w:sz w:val="28"/>
          <w:szCs w:val="28"/>
        </w:rPr>
        <w:t>», срок реализации 2017-2020 гг., объем инвестиции в проект-266,0 млн.руб., создание рабочих мест- 152 чел.;</w:t>
      </w:r>
    </w:p>
    <w:p w:rsidR="00A84DF1" w:rsidRDefault="009A6DC4" w:rsidP="00E870FD">
      <w:pPr>
        <w:spacing w:after="0" w:line="360" w:lineRule="auto"/>
        <w:ind w:right="-285" w:firstLine="426"/>
        <w:jc w:val="both"/>
        <w:rPr>
          <w:rFonts w:ascii="Times New Roman" w:hAnsi="Times New Roman" w:cs="Times New Roman"/>
          <w:sz w:val="28"/>
          <w:szCs w:val="28"/>
        </w:rPr>
      </w:pPr>
      <w:r w:rsidRPr="00E870FD">
        <w:rPr>
          <w:rFonts w:ascii="Times New Roman" w:hAnsi="Times New Roman" w:cs="Times New Roman"/>
          <w:sz w:val="28"/>
          <w:szCs w:val="28"/>
        </w:rPr>
        <w:t>- строительство завода по глубокой переработке вторичного сырья</w:t>
      </w:r>
      <w:r w:rsidR="00A84DF1" w:rsidRPr="00E870FD">
        <w:rPr>
          <w:rFonts w:ascii="Times New Roman" w:hAnsi="Times New Roman" w:cs="Times New Roman"/>
          <w:sz w:val="28"/>
          <w:szCs w:val="28"/>
        </w:rPr>
        <w:t xml:space="preserve"> инициатор проекта ООО «</w:t>
      </w:r>
      <w:proofErr w:type="spellStart"/>
      <w:r w:rsidR="00A84DF1" w:rsidRPr="00E870FD">
        <w:rPr>
          <w:rFonts w:ascii="Times New Roman" w:hAnsi="Times New Roman" w:cs="Times New Roman"/>
          <w:sz w:val="28"/>
          <w:szCs w:val="28"/>
        </w:rPr>
        <w:t>Эко-сити</w:t>
      </w:r>
      <w:proofErr w:type="spellEnd"/>
      <w:r w:rsidR="00A84DF1" w:rsidRPr="00E870FD">
        <w:rPr>
          <w:rFonts w:ascii="Times New Roman" w:hAnsi="Times New Roman" w:cs="Times New Roman"/>
          <w:sz w:val="28"/>
          <w:szCs w:val="28"/>
        </w:rPr>
        <w:t>», срок реализации 2018-2020 гг., объем инвестиции в проект-1311,2 млн</w:t>
      </w:r>
      <w:proofErr w:type="gramStart"/>
      <w:r w:rsidR="00A84DF1" w:rsidRPr="00E870FD">
        <w:rPr>
          <w:rFonts w:ascii="Times New Roman" w:hAnsi="Times New Roman" w:cs="Times New Roman"/>
          <w:sz w:val="28"/>
          <w:szCs w:val="28"/>
        </w:rPr>
        <w:t>.р</w:t>
      </w:r>
      <w:proofErr w:type="gramEnd"/>
      <w:r w:rsidR="00A84DF1" w:rsidRPr="00E870FD">
        <w:rPr>
          <w:rFonts w:ascii="Times New Roman" w:hAnsi="Times New Roman" w:cs="Times New Roman"/>
          <w:sz w:val="28"/>
          <w:szCs w:val="28"/>
        </w:rPr>
        <w:t>уб., создание рабочих мест- 200 чел.</w:t>
      </w:r>
      <w:r w:rsidR="00F81080">
        <w:rPr>
          <w:rFonts w:ascii="Times New Roman" w:hAnsi="Times New Roman" w:cs="Times New Roman"/>
          <w:sz w:val="28"/>
          <w:szCs w:val="28"/>
        </w:rPr>
        <w:t>;</w:t>
      </w:r>
    </w:p>
    <w:p w:rsidR="00F81080" w:rsidRDefault="00F81080" w:rsidP="00E870F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возврат отходов нефтяной промышленности в производство, инициатор проекта ООО «</w:t>
      </w:r>
      <w:proofErr w:type="spellStart"/>
      <w:r>
        <w:rPr>
          <w:rFonts w:ascii="Times New Roman" w:hAnsi="Times New Roman" w:cs="Times New Roman"/>
          <w:sz w:val="28"/>
          <w:szCs w:val="28"/>
        </w:rPr>
        <w:t>ГринОйл</w:t>
      </w:r>
      <w:proofErr w:type="spellEnd"/>
      <w:r>
        <w:rPr>
          <w:rFonts w:ascii="Times New Roman" w:hAnsi="Times New Roman" w:cs="Times New Roman"/>
          <w:sz w:val="28"/>
          <w:szCs w:val="28"/>
        </w:rPr>
        <w:t>», срок реализации 2018-2019 годы, объем инвестиций в проект – 1365,2 млн</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ублей.</w:t>
      </w:r>
    </w:p>
    <w:p w:rsidR="00C71B7A" w:rsidRPr="00C71B7A" w:rsidRDefault="00C71B7A" w:rsidP="00C71B7A">
      <w:pPr>
        <w:spacing w:after="0" w:line="360" w:lineRule="auto"/>
        <w:ind w:firstLine="708"/>
        <w:jc w:val="both"/>
        <w:rPr>
          <w:rFonts w:ascii="Times New Roman" w:eastAsiaTheme="minorHAnsi" w:hAnsi="Times New Roman" w:cs="Times New Roman"/>
          <w:sz w:val="28"/>
          <w:szCs w:val="28"/>
          <w:lang w:eastAsia="en-US"/>
        </w:rPr>
      </w:pPr>
      <w:r w:rsidRPr="00C71B7A">
        <w:rPr>
          <w:rFonts w:ascii="Times New Roman" w:eastAsiaTheme="minorHAnsi" w:hAnsi="Times New Roman" w:cs="Times New Roman"/>
          <w:sz w:val="28"/>
          <w:szCs w:val="28"/>
          <w:lang w:eastAsia="en-US"/>
        </w:rPr>
        <w:t xml:space="preserve">На территории городского округа город Стерлитамак РБ продолжается работа по формированию у населения экологического мировоззрения, пропаганде бережного отношения к окружающей среде, повышения экологической культуры. </w:t>
      </w:r>
    </w:p>
    <w:p w:rsidR="00C71B7A" w:rsidRPr="00C71B7A" w:rsidRDefault="00C71B7A" w:rsidP="00C71B7A">
      <w:pPr>
        <w:spacing w:after="0" w:line="360" w:lineRule="auto"/>
        <w:ind w:firstLine="708"/>
        <w:jc w:val="both"/>
        <w:rPr>
          <w:rFonts w:ascii="Times New Roman" w:eastAsiaTheme="minorHAnsi" w:hAnsi="Times New Roman" w:cs="Times New Roman"/>
          <w:sz w:val="28"/>
          <w:szCs w:val="28"/>
          <w:lang w:eastAsia="en-US"/>
        </w:rPr>
      </w:pPr>
      <w:r w:rsidRPr="00C71B7A">
        <w:rPr>
          <w:rFonts w:ascii="Times New Roman" w:eastAsiaTheme="minorHAnsi" w:hAnsi="Times New Roman" w:cs="Times New Roman"/>
          <w:sz w:val="28"/>
          <w:szCs w:val="28"/>
          <w:lang w:eastAsia="en-US"/>
        </w:rPr>
        <w:t xml:space="preserve">Ежегодно </w:t>
      </w:r>
      <w:proofErr w:type="gramStart"/>
      <w:r w:rsidRPr="00C71B7A">
        <w:rPr>
          <w:rFonts w:ascii="Times New Roman" w:eastAsiaTheme="minorHAnsi" w:hAnsi="Times New Roman" w:cs="Times New Roman"/>
          <w:sz w:val="28"/>
          <w:szCs w:val="28"/>
          <w:lang w:eastAsia="en-US"/>
        </w:rPr>
        <w:t>г</w:t>
      </w:r>
      <w:proofErr w:type="gramEnd"/>
      <w:r w:rsidRPr="00C71B7A">
        <w:rPr>
          <w:rFonts w:ascii="Times New Roman" w:eastAsiaTheme="minorHAnsi" w:hAnsi="Times New Roman" w:cs="Times New Roman"/>
          <w:sz w:val="28"/>
          <w:szCs w:val="28"/>
          <w:lang w:eastAsia="en-US"/>
        </w:rPr>
        <w:t xml:space="preserve">. Стерлитамак принимает активное участие в экологических акциях: «Воды России», «Зеленая Башкирия», Чистые берега, Бумажный бум Всемирный день без автомобиля и др. Проводятся экологические </w:t>
      </w:r>
      <w:proofErr w:type="spellStart"/>
      <w:proofErr w:type="gramStart"/>
      <w:r w:rsidRPr="00C71B7A">
        <w:rPr>
          <w:rFonts w:ascii="Times New Roman" w:eastAsiaTheme="minorHAnsi" w:hAnsi="Times New Roman" w:cs="Times New Roman"/>
          <w:sz w:val="28"/>
          <w:szCs w:val="28"/>
          <w:lang w:eastAsia="en-US"/>
        </w:rPr>
        <w:t>субботники-главная</w:t>
      </w:r>
      <w:proofErr w:type="spellEnd"/>
      <w:proofErr w:type="gramEnd"/>
      <w:r w:rsidRPr="00C71B7A">
        <w:rPr>
          <w:rFonts w:ascii="Times New Roman" w:eastAsiaTheme="minorHAnsi" w:hAnsi="Times New Roman" w:cs="Times New Roman"/>
          <w:sz w:val="28"/>
          <w:szCs w:val="28"/>
          <w:lang w:eastAsia="en-US"/>
        </w:rPr>
        <w:t xml:space="preserve"> цель мероприятия улучшить санитарно-экологическое состояние территорий населенных пунктов.</w:t>
      </w:r>
    </w:p>
    <w:p w:rsidR="00C71B7A" w:rsidRPr="00964B48" w:rsidRDefault="00C71B7A" w:rsidP="00C71B7A">
      <w:pPr>
        <w:spacing w:after="0" w:line="360" w:lineRule="auto"/>
        <w:ind w:firstLine="708"/>
        <w:jc w:val="both"/>
        <w:rPr>
          <w:rFonts w:ascii="Times New Roman" w:eastAsia="Calibri" w:hAnsi="Times New Roman" w:cs="Times New Roman"/>
          <w:sz w:val="28"/>
          <w:szCs w:val="28"/>
          <w:lang w:eastAsia="en-US"/>
        </w:rPr>
      </w:pPr>
      <w:r w:rsidRPr="00C71B7A">
        <w:rPr>
          <w:rFonts w:ascii="Times New Roman" w:eastAsia="Calibri" w:hAnsi="Times New Roman" w:cs="Times New Roman"/>
          <w:sz w:val="28"/>
          <w:szCs w:val="28"/>
          <w:lang w:eastAsia="en-US"/>
        </w:rPr>
        <w:t xml:space="preserve">В акциях принимают участие волонтёры, воспитанники детского экологического центра, студенты высших и </w:t>
      </w:r>
      <w:proofErr w:type="spellStart"/>
      <w:r w:rsidRPr="00C71B7A">
        <w:rPr>
          <w:rFonts w:ascii="Times New Roman" w:eastAsia="Calibri" w:hAnsi="Times New Roman" w:cs="Times New Roman"/>
          <w:sz w:val="28"/>
          <w:szCs w:val="28"/>
          <w:lang w:eastAsia="en-US"/>
        </w:rPr>
        <w:t>среднеспециальных</w:t>
      </w:r>
      <w:proofErr w:type="spellEnd"/>
      <w:r w:rsidRPr="00C71B7A">
        <w:rPr>
          <w:rFonts w:ascii="Times New Roman" w:eastAsia="Calibri" w:hAnsi="Times New Roman" w:cs="Times New Roman"/>
          <w:sz w:val="28"/>
          <w:szCs w:val="28"/>
          <w:lang w:eastAsia="en-US"/>
        </w:rPr>
        <w:t xml:space="preserve"> образовательных учреждений города, работники предприятий и организаций.</w:t>
      </w:r>
    </w:p>
    <w:p w:rsidR="008C4320" w:rsidRDefault="008C4320" w:rsidP="008C4320">
      <w:pPr>
        <w:spacing w:after="0" w:line="36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На особом контроле- вопросы эффективности </w:t>
      </w:r>
      <w:r w:rsidRPr="00652C1D">
        <w:rPr>
          <w:rFonts w:ascii="Times New Roman" w:hAnsi="Times New Roman" w:cs="Times New Roman"/>
          <w:sz w:val="28"/>
          <w:szCs w:val="28"/>
        </w:rPr>
        <w:t xml:space="preserve">системы защиты граждан от чрезвычайных ситуаций природного и техногенного </w:t>
      </w:r>
      <w:proofErr w:type="spellStart"/>
      <w:r w:rsidRPr="00652C1D">
        <w:rPr>
          <w:rFonts w:ascii="Times New Roman" w:hAnsi="Times New Roman" w:cs="Times New Roman"/>
          <w:sz w:val="28"/>
          <w:szCs w:val="28"/>
        </w:rPr>
        <w:t>характера</w:t>
      </w:r>
      <w:proofErr w:type="gramStart"/>
      <w:r w:rsidRPr="00652C1D">
        <w:rPr>
          <w:rFonts w:ascii="Times New Roman" w:hAnsi="Times New Roman" w:cs="Times New Roman"/>
          <w:sz w:val="28"/>
          <w:szCs w:val="28"/>
        </w:rPr>
        <w:t>.</w:t>
      </w:r>
      <w:r>
        <w:rPr>
          <w:rFonts w:ascii="Times New Roman" w:hAnsi="Times New Roman" w:cs="Times New Roman"/>
          <w:sz w:val="28"/>
          <w:szCs w:val="28"/>
        </w:rPr>
        <w:t>В</w:t>
      </w:r>
      <w:proofErr w:type="spellEnd"/>
      <w:proofErr w:type="gramEnd"/>
      <w:r>
        <w:rPr>
          <w:rFonts w:ascii="Times New Roman" w:hAnsi="Times New Roman" w:cs="Times New Roman"/>
          <w:sz w:val="28"/>
          <w:szCs w:val="28"/>
        </w:rPr>
        <w:t xml:space="preserve"> настоящее время </w:t>
      </w:r>
      <w:r>
        <w:rPr>
          <w:rFonts w:ascii="Times New Roman" w:hAnsi="Times New Roman" w:cs="Times New Roman"/>
          <w:sz w:val="28"/>
          <w:szCs w:val="28"/>
        </w:rPr>
        <w:lastRenderedPageBreak/>
        <w:t>решение вопросов предупреждения и ликвидации чрезвычайных ситуаций требует более целенаправленной работы по снижению рисков их возникновения и тяжести возможных последствий, что может быть достигнуто планированием мероприятий, основанным на анализе и управлении рисками чрезвычайных ситуаций.</w:t>
      </w:r>
    </w:p>
    <w:p w:rsidR="008C4320" w:rsidRDefault="008C4320" w:rsidP="008C4320">
      <w:pPr>
        <w:pStyle w:val="a4"/>
        <w:tabs>
          <w:tab w:val="left" w:pos="0"/>
        </w:tabs>
        <w:spacing w:after="0" w:line="360" w:lineRule="auto"/>
        <w:ind w:left="0" w:firstLine="567"/>
        <w:jc w:val="both"/>
        <w:rPr>
          <w:sz w:val="28"/>
          <w:szCs w:val="28"/>
        </w:rPr>
      </w:pPr>
      <w:r>
        <w:rPr>
          <w:sz w:val="28"/>
          <w:szCs w:val="28"/>
        </w:rPr>
        <w:t>Сегодня управление безопасностью невозможно без автоматизации, координации и централизации деятельности экстренных служб, систем видеонаблюдения и мониторинга, то есть без создания полноценного ситуационного центра.</w:t>
      </w:r>
    </w:p>
    <w:p w:rsidR="008C4320" w:rsidRDefault="008C4320" w:rsidP="008C4320">
      <w:pPr>
        <w:pStyle w:val="a4"/>
        <w:tabs>
          <w:tab w:val="left" w:pos="0"/>
        </w:tabs>
        <w:spacing w:after="0" w:line="360" w:lineRule="auto"/>
        <w:ind w:left="0" w:firstLine="567"/>
        <w:jc w:val="both"/>
        <w:rPr>
          <w:sz w:val="28"/>
          <w:szCs w:val="28"/>
        </w:rPr>
      </w:pPr>
      <w:r>
        <w:rPr>
          <w:sz w:val="28"/>
          <w:szCs w:val="28"/>
        </w:rPr>
        <w:t xml:space="preserve">Аппаратно-программный комплекс «Безопасный город» представляет собой автоматизированную систему с единым документооборотом, которая использует различные сторонние системы в качестве источников информации. В рамках реализуемых сегментов АПК «Безопасный город» предусматривается взаимодействие с комплексом средств автоматизации (далее – КСА) федеральных, региональных и муниципальных органов управления, а также организаций, в том числе коммерческих, в функции которых не входит непосредственное обеспечение общественной безопасности, правопорядка и безопасности среды обитания, однако </w:t>
      </w:r>
      <w:proofErr w:type="gramStart"/>
      <w:r>
        <w:rPr>
          <w:sz w:val="28"/>
          <w:szCs w:val="28"/>
        </w:rPr>
        <w:t>информация</w:t>
      </w:r>
      <w:proofErr w:type="gramEnd"/>
      <w:r>
        <w:rPr>
          <w:sz w:val="28"/>
          <w:szCs w:val="28"/>
        </w:rPr>
        <w:t xml:space="preserve"> которых может быть использована в целях эффективной реализации задач нашего города.</w:t>
      </w:r>
    </w:p>
    <w:p w:rsidR="008C4320" w:rsidRDefault="008C4320" w:rsidP="008C4320">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Создание и внедрение аппаратно-программного комплекса «Безопасный город» позволит  объединить информационные потоки от различных систем безопасности с целью совершенствования управления и централизации данных в рамках ситуационно-аналитического центра города.</w:t>
      </w:r>
    </w:p>
    <w:p w:rsidR="008C4320" w:rsidRDefault="008C4320" w:rsidP="008C4320">
      <w:pPr>
        <w:pStyle w:val="ad"/>
        <w:shd w:val="clear" w:color="auto" w:fill="FFFFFF"/>
        <w:spacing w:before="0" w:beforeAutospacing="0" w:after="0" w:afterAutospacing="0" w:line="360" w:lineRule="auto"/>
        <w:ind w:firstLine="927"/>
        <w:jc w:val="both"/>
        <w:rPr>
          <w:sz w:val="28"/>
          <w:szCs w:val="28"/>
        </w:rPr>
      </w:pPr>
      <w:r>
        <w:rPr>
          <w:sz w:val="28"/>
          <w:szCs w:val="28"/>
        </w:rPr>
        <w:t>В рамках выполнения мероприятий по созданию, внедрению и развитию АПК «Безопасный город» в городе:</w:t>
      </w:r>
    </w:p>
    <w:p w:rsidR="008C4320" w:rsidRDefault="008C4320" w:rsidP="008C4320">
      <w:pPr>
        <w:pStyle w:val="ad"/>
        <w:numPr>
          <w:ilvl w:val="0"/>
          <w:numId w:val="11"/>
        </w:numPr>
        <w:shd w:val="clear" w:color="auto" w:fill="FFFFFF"/>
        <w:spacing w:before="0" w:beforeAutospacing="0" w:after="0" w:afterAutospacing="0" w:line="360" w:lineRule="auto"/>
        <w:ind w:left="0" w:firstLine="927"/>
        <w:jc w:val="both"/>
        <w:rPr>
          <w:sz w:val="28"/>
          <w:szCs w:val="28"/>
        </w:rPr>
      </w:pPr>
      <w:r>
        <w:rPr>
          <w:sz w:val="28"/>
          <w:szCs w:val="28"/>
        </w:rPr>
        <w:t>Разработан муниципальный правовой акт о построении (развитии) сегментов (подсистем) АПК «Безопасный город» на территории городского округа город Стерлитамак Республики Башкортостан, которым утвержден состав межведомственной рабочей группы городского округа город Стерлитамак и план мероприятий построения (развития) и внедрения на территории городского округа город Стерлитамак Республики Башкортостан.</w:t>
      </w:r>
    </w:p>
    <w:p w:rsidR="008C4320" w:rsidRDefault="008C4320" w:rsidP="008C4320">
      <w:pPr>
        <w:pStyle w:val="ad"/>
        <w:numPr>
          <w:ilvl w:val="0"/>
          <w:numId w:val="11"/>
        </w:numPr>
        <w:shd w:val="clear" w:color="auto" w:fill="FFFFFF"/>
        <w:spacing w:before="0" w:beforeAutospacing="0" w:after="0" w:afterAutospacing="0" w:line="360" w:lineRule="auto"/>
        <w:ind w:left="0" w:firstLine="927"/>
        <w:jc w:val="both"/>
        <w:rPr>
          <w:sz w:val="28"/>
          <w:szCs w:val="28"/>
        </w:rPr>
      </w:pPr>
      <w:r>
        <w:rPr>
          <w:sz w:val="28"/>
          <w:szCs w:val="28"/>
        </w:rPr>
        <w:lastRenderedPageBreak/>
        <w:t>Проведено обследование функционирующих систем безопасности, жизнедеятельности на территории города.</w:t>
      </w:r>
    </w:p>
    <w:p w:rsidR="008C4320" w:rsidRDefault="008C4320" w:rsidP="008C4320">
      <w:pPr>
        <w:pStyle w:val="ad"/>
        <w:shd w:val="clear" w:color="auto" w:fill="FFFFFF"/>
        <w:spacing w:before="0" w:beforeAutospacing="0" w:after="0" w:afterAutospacing="0" w:line="360" w:lineRule="auto"/>
        <w:ind w:firstLine="927"/>
        <w:jc w:val="both"/>
        <w:rPr>
          <w:sz w:val="28"/>
          <w:szCs w:val="28"/>
        </w:rPr>
      </w:pPr>
      <w:r>
        <w:rPr>
          <w:sz w:val="28"/>
          <w:szCs w:val="28"/>
        </w:rPr>
        <w:t>Н</w:t>
      </w:r>
      <w:r w:rsidR="009069CA">
        <w:rPr>
          <w:sz w:val="28"/>
          <w:szCs w:val="28"/>
        </w:rPr>
        <w:t>а</w:t>
      </w:r>
      <w:r>
        <w:rPr>
          <w:sz w:val="28"/>
          <w:szCs w:val="28"/>
        </w:rPr>
        <w:t xml:space="preserve"> территории города введены также в эксплуатацию следующие автоматизированные информационные системы регионального уровня: - система обеспечения вызова экстренных оперативных служб по единому номеру «112»; - система мониторинга, прогнозирования и моделирования гидрологических рисков «Паводок 2.0» на территории Республики Башкортостан; - региональная автоматизированная система централизованного оповещения Республики Башкортостан (РАСЦО); - ПАК «Стрелец мониторинг»; - с</w:t>
      </w:r>
      <w:r w:rsidRPr="00A40A57">
        <w:rPr>
          <w:sz w:val="28"/>
          <w:szCs w:val="28"/>
        </w:rPr>
        <w:t>истема видеонаблюдения.</w:t>
      </w:r>
    </w:p>
    <w:p w:rsidR="00213E20" w:rsidRPr="00213E20" w:rsidRDefault="00213E20" w:rsidP="00E870FD">
      <w:pPr>
        <w:spacing w:after="0" w:line="360" w:lineRule="auto"/>
        <w:ind w:right="-285" w:firstLine="426"/>
        <w:jc w:val="both"/>
        <w:rPr>
          <w:rFonts w:ascii="Times New Roman" w:hAnsi="Times New Roman" w:cs="Times New Roman"/>
          <w:sz w:val="28"/>
          <w:szCs w:val="28"/>
        </w:rPr>
      </w:pPr>
      <w:r w:rsidRPr="00C215DD">
        <w:rPr>
          <w:rFonts w:ascii="Times New Roman" w:hAnsi="Times New Roman" w:cs="Times New Roman"/>
          <w:i/>
          <w:sz w:val="28"/>
          <w:szCs w:val="28"/>
        </w:rPr>
        <w:t>Пассажирский транспорт</w:t>
      </w:r>
      <w:r w:rsidRPr="00213E20">
        <w:rPr>
          <w:rFonts w:ascii="Times New Roman" w:hAnsi="Times New Roman" w:cs="Times New Roman"/>
          <w:sz w:val="28"/>
          <w:szCs w:val="28"/>
        </w:rPr>
        <w:t xml:space="preserve"> является одной из основных отраслей жизнеобеспечения, от нормального функционирования и развития которой зависит как работа хозяйственного комплекса, так и социальная обстановка в городском округе город Стерлитамак. Значительную долю в пассажиропотоках занимают пенсионеры и другие категории граждан, которым предоставлено право льготного проезда, что подчеркивает важную социальную значимость общественного транспорта.</w:t>
      </w:r>
    </w:p>
    <w:p w:rsidR="00213E20" w:rsidRPr="00213E20" w:rsidRDefault="00213E20" w:rsidP="00E870FD">
      <w:pPr>
        <w:spacing w:after="0" w:line="360" w:lineRule="auto"/>
        <w:ind w:right="-285" w:firstLine="426"/>
        <w:jc w:val="both"/>
        <w:rPr>
          <w:rFonts w:ascii="Times New Roman" w:hAnsi="Times New Roman" w:cs="Times New Roman"/>
          <w:sz w:val="28"/>
          <w:szCs w:val="28"/>
        </w:rPr>
      </w:pPr>
      <w:r w:rsidRPr="00213E20">
        <w:rPr>
          <w:rFonts w:ascii="Times New Roman" w:hAnsi="Times New Roman" w:cs="Times New Roman"/>
          <w:sz w:val="28"/>
          <w:szCs w:val="28"/>
        </w:rPr>
        <w:t>Транспортная система города обеспечива</w:t>
      </w:r>
      <w:r>
        <w:rPr>
          <w:rFonts w:ascii="Times New Roman" w:hAnsi="Times New Roman" w:cs="Times New Roman"/>
          <w:sz w:val="28"/>
          <w:szCs w:val="28"/>
        </w:rPr>
        <w:t>ет</w:t>
      </w:r>
      <w:r w:rsidRPr="00213E20">
        <w:rPr>
          <w:rFonts w:ascii="Times New Roman" w:hAnsi="Times New Roman" w:cs="Times New Roman"/>
          <w:sz w:val="28"/>
          <w:szCs w:val="28"/>
        </w:rPr>
        <w:t xml:space="preserve"> надежную работу подвижного состава и доступность перевозок пассажиров.</w:t>
      </w:r>
    </w:p>
    <w:p w:rsidR="00213E20" w:rsidRDefault="00213E20" w:rsidP="00E870FD">
      <w:pPr>
        <w:spacing w:after="0" w:line="360" w:lineRule="auto"/>
        <w:ind w:right="-285" w:firstLine="426"/>
        <w:jc w:val="both"/>
        <w:rPr>
          <w:rFonts w:ascii="Times New Roman" w:hAnsi="Times New Roman" w:cs="Times New Roman"/>
          <w:sz w:val="28"/>
          <w:szCs w:val="28"/>
        </w:rPr>
      </w:pPr>
      <w:r w:rsidRPr="00913010">
        <w:rPr>
          <w:rFonts w:ascii="Times New Roman" w:hAnsi="Times New Roman" w:cs="Times New Roman"/>
          <w:sz w:val="28"/>
          <w:szCs w:val="28"/>
        </w:rPr>
        <w:t xml:space="preserve">Ежедневно на городские маршруты выходят </w:t>
      </w:r>
      <w:r w:rsidR="00F81080">
        <w:rPr>
          <w:rFonts w:ascii="Times New Roman" w:hAnsi="Times New Roman" w:cs="Times New Roman"/>
          <w:sz w:val="28"/>
          <w:szCs w:val="28"/>
        </w:rPr>
        <w:t>76</w:t>
      </w:r>
      <w:r w:rsidRPr="00913010">
        <w:rPr>
          <w:rFonts w:ascii="Times New Roman" w:hAnsi="Times New Roman" w:cs="Times New Roman"/>
          <w:sz w:val="28"/>
          <w:szCs w:val="28"/>
        </w:rPr>
        <w:t xml:space="preserve"> троллейбусов, </w:t>
      </w:r>
      <w:r w:rsidR="003E0A17">
        <w:rPr>
          <w:rFonts w:ascii="Times New Roman" w:hAnsi="Times New Roman" w:cs="Times New Roman"/>
          <w:sz w:val="28"/>
          <w:szCs w:val="28"/>
        </w:rPr>
        <w:t>20</w:t>
      </w:r>
      <w:r w:rsidRPr="00913010">
        <w:rPr>
          <w:rFonts w:ascii="Times New Roman" w:hAnsi="Times New Roman" w:cs="Times New Roman"/>
          <w:sz w:val="28"/>
          <w:szCs w:val="28"/>
        </w:rPr>
        <w:t xml:space="preserve"> автобусов большей вместимостью и </w:t>
      </w:r>
      <w:r w:rsidR="003E0A17">
        <w:rPr>
          <w:rFonts w:ascii="Times New Roman" w:hAnsi="Times New Roman" w:cs="Times New Roman"/>
          <w:sz w:val="28"/>
          <w:szCs w:val="28"/>
        </w:rPr>
        <w:t>75</w:t>
      </w:r>
      <w:r w:rsidRPr="00913010">
        <w:rPr>
          <w:rFonts w:ascii="Times New Roman" w:hAnsi="Times New Roman" w:cs="Times New Roman"/>
          <w:sz w:val="28"/>
          <w:szCs w:val="28"/>
        </w:rPr>
        <w:t xml:space="preserve"> микроавтобусов марки «</w:t>
      </w:r>
      <w:proofErr w:type="spellStart"/>
      <w:r w:rsidRPr="00913010">
        <w:rPr>
          <w:rFonts w:ascii="Times New Roman" w:hAnsi="Times New Roman" w:cs="Times New Roman"/>
          <w:sz w:val="28"/>
          <w:szCs w:val="28"/>
        </w:rPr>
        <w:t>Мерседес-Бенц</w:t>
      </w:r>
      <w:proofErr w:type="spellEnd"/>
      <w:r w:rsidRPr="00913010">
        <w:rPr>
          <w:rFonts w:ascii="Times New Roman" w:hAnsi="Times New Roman" w:cs="Times New Roman"/>
          <w:sz w:val="28"/>
          <w:szCs w:val="28"/>
        </w:rPr>
        <w:t xml:space="preserve">» и «Пежо-Боксер». Регулярность движения троллейбусов и автобусов – не ниже 97%. К услугам горожан </w:t>
      </w:r>
      <w:r w:rsidR="003E0A17">
        <w:rPr>
          <w:rFonts w:ascii="Times New Roman" w:hAnsi="Times New Roman" w:cs="Times New Roman"/>
          <w:sz w:val="28"/>
          <w:szCs w:val="28"/>
        </w:rPr>
        <w:t>1</w:t>
      </w:r>
      <w:r w:rsidRPr="00913010">
        <w:rPr>
          <w:rFonts w:ascii="Times New Roman" w:hAnsi="Times New Roman" w:cs="Times New Roman"/>
          <w:sz w:val="28"/>
          <w:szCs w:val="28"/>
        </w:rPr>
        <w:t xml:space="preserve">00 легковых такси частных владельцев.   Протяженность маршрутов городского пассажирского транспорта составляет </w:t>
      </w:r>
      <w:smartTag w:uri="urn:schemas-microsoft-com:office:smarttags" w:element="metricconverter">
        <w:smartTagPr>
          <w:attr w:name="ProductID" w:val="577 км"/>
        </w:smartTagPr>
        <w:r w:rsidRPr="00913010">
          <w:rPr>
            <w:rFonts w:ascii="Times New Roman" w:hAnsi="Times New Roman" w:cs="Times New Roman"/>
            <w:sz w:val="28"/>
            <w:szCs w:val="28"/>
          </w:rPr>
          <w:t>577 км</w:t>
        </w:r>
      </w:smartTag>
      <w:r w:rsidRPr="00913010">
        <w:rPr>
          <w:rFonts w:ascii="Times New Roman" w:hAnsi="Times New Roman" w:cs="Times New Roman"/>
          <w:sz w:val="28"/>
          <w:szCs w:val="28"/>
        </w:rPr>
        <w:t xml:space="preserve">. Ежегодно автотранспортом перевозится </w:t>
      </w:r>
      <w:r w:rsidR="003E0A17">
        <w:rPr>
          <w:rFonts w:ascii="Times New Roman" w:hAnsi="Times New Roman" w:cs="Times New Roman"/>
          <w:sz w:val="28"/>
          <w:szCs w:val="28"/>
        </w:rPr>
        <w:t>около 5</w:t>
      </w:r>
      <w:r w:rsidRPr="00913010">
        <w:rPr>
          <w:rFonts w:ascii="Times New Roman" w:hAnsi="Times New Roman" w:cs="Times New Roman"/>
          <w:sz w:val="28"/>
          <w:szCs w:val="28"/>
        </w:rPr>
        <w:t xml:space="preserve">0 млн. пассажиров. </w:t>
      </w:r>
    </w:p>
    <w:p w:rsidR="007044AC" w:rsidRDefault="00116429" w:rsidP="00E870FD">
      <w:pPr>
        <w:spacing w:after="0" w:line="360" w:lineRule="auto"/>
        <w:ind w:right="-285" w:firstLine="426"/>
        <w:jc w:val="both"/>
        <w:rPr>
          <w:rFonts w:ascii="Times New Roman" w:hAnsi="Times New Roman" w:cs="Times New Roman"/>
          <w:sz w:val="28"/>
          <w:szCs w:val="28"/>
        </w:rPr>
      </w:pPr>
      <w:r>
        <w:rPr>
          <w:rFonts w:ascii="Times New Roman" w:hAnsi="Times New Roman" w:cs="Times New Roman"/>
          <w:noProof/>
          <w:sz w:val="28"/>
          <w:szCs w:val="28"/>
        </w:rPr>
        <w:pict>
          <v:rect id="_x0000_s1098" style="position:absolute;left:0;text-align:left;margin-left:301.3pt;margin-top:4.35pt;width:120.25pt;height:23.35pt;rotation:-180;flip:y;z-index:2516433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98">
              <w:txbxContent>
                <w:p w:rsidR="00AF2D7D" w:rsidRPr="004247BF" w:rsidRDefault="00AF2D7D" w:rsidP="007044AC">
                  <w:pPr>
                    <w:pStyle w:val="ad"/>
                    <w:kinsoku w:val="0"/>
                    <w:overflowPunct w:val="0"/>
                    <w:spacing w:before="0" w:after="0"/>
                    <w:textAlignment w:val="baseline"/>
                    <w:rPr>
                      <w:bCs/>
                      <w:shadow/>
                    </w:rPr>
                  </w:pPr>
                  <w:r>
                    <w:rPr>
                      <w:bCs/>
                      <w:shadow/>
                    </w:rPr>
                    <w:t xml:space="preserve">   График 1.1.4.24</w:t>
                  </w:r>
                </w:p>
              </w:txbxContent>
            </v:textbox>
          </v:rect>
        </w:pict>
      </w:r>
    </w:p>
    <w:p w:rsidR="006F06DC" w:rsidRPr="00913010" w:rsidRDefault="006F06DC" w:rsidP="007044AC">
      <w:pPr>
        <w:spacing w:after="0" w:line="360" w:lineRule="auto"/>
        <w:ind w:left="-284" w:right="283" w:firstLine="284"/>
        <w:jc w:val="center"/>
        <w:rPr>
          <w:rFonts w:ascii="Times New Roman" w:hAnsi="Times New Roman" w:cs="Times New Roman"/>
          <w:sz w:val="28"/>
          <w:szCs w:val="28"/>
        </w:rPr>
      </w:pPr>
      <w:r w:rsidRPr="006F06DC">
        <w:rPr>
          <w:rFonts w:ascii="Times New Roman" w:hAnsi="Times New Roman" w:cs="Times New Roman"/>
          <w:sz w:val="28"/>
          <w:szCs w:val="28"/>
        </w:rPr>
        <w:object w:dxaOrig="7164" w:dyaOrig="5390">
          <v:shape id="_x0000_i1027" type="#_x0000_t75" style="width:316.5pt;height:3in" o:ole="">
            <v:imagedata r:id="rId49" o:title=""/>
          </v:shape>
          <o:OLEObject Type="Embed" ProgID="PowerPoint.Slide.12" ShapeID="_x0000_i1027" DrawAspect="Content" ObjectID="_1603790037" r:id="rId50"/>
        </w:object>
      </w:r>
    </w:p>
    <w:p w:rsidR="00913010" w:rsidRPr="00913010" w:rsidRDefault="00913010" w:rsidP="007044AC">
      <w:pPr>
        <w:tabs>
          <w:tab w:val="num" w:pos="360"/>
        </w:tabs>
        <w:spacing w:after="0" w:line="360" w:lineRule="auto"/>
        <w:ind w:right="-285" w:firstLine="426"/>
        <w:jc w:val="both"/>
        <w:rPr>
          <w:rFonts w:ascii="Times New Roman" w:hAnsi="Times New Roman" w:cs="Times New Roman"/>
          <w:sz w:val="28"/>
          <w:szCs w:val="28"/>
        </w:rPr>
      </w:pPr>
      <w:r w:rsidRPr="00913010">
        <w:rPr>
          <w:rFonts w:ascii="Times New Roman" w:hAnsi="Times New Roman" w:cs="Times New Roman"/>
          <w:sz w:val="28"/>
          <w:szCs w:val="28"/>
        </w:rPr>
        <w:tab/>
        <w:t>Несмотря на общую адаптацию транспорта к рыночным условиям его состояние в настоящее время нельзя считать оптимальным, а уровень развития достаточным. Растущий спрос на качественные транспортные услуги, в том числе по перевозке пассажиров удовлетворяется не полностью.</w:t>
      </w:r>
    </w:p>
    <w:p w:rsidR="00913010" w:rsidRPr="00913010" w:rsidRDefault="00913010" w:rsidP="007044AC">
      <w:pPr>
        <w:tabs>
          <w:tab w:val="num" w:pos="360"/>
        </w:tabs>
        <w:spacing w:after="0" w:line="360" w:lineRule="auto"/>
        <w:ind w:right="-285" w:firstLine="426"/>
        <w:jc w:val="both"/>
        <w:rPr>
          <w:rFonts w:ascii="Times New Roman" w:hAnsi="Times New Roman" w:cs="Times New Roman"/>
          <w:sz w:val="28"/>
          <w:szCs w:val="28"/>
        </w:rPr>
      </w:pPr>
      <w:r w:rsidRPr="00913010">
        <w:rPr>
          <w:rFonts w:ascii="Times New Roman" w:hAnsi="Times New Roman" w:cs="Times New Roman"/>
          <w:sz w:val="28"/>
          <w:szCs w:val="28"/>
        </w:rPr>
        <w:t>Текущая ситуация в системе организации пассажирских перевозок транспортом общего пользования осложнена наличием ряда серьезных недостатков и негативных тенденций, устранение которых требует значительных объемов капиталовложений, совершенствования нормативно-правовой и методологической базы и усиления государственной поддержки.</w:t>
      </w:r>
    </w:p>
    <w:p w:rsidR="00913010" w:rsidRPr="00913010" w:rsidRDefault="00913010" w:rsidP="007044AC">
      <w:pPr>
        <w:shd w:val="clear" w:color="auto" w:fill="FFFFFF"/>
        <w:tabs>
          <w:tab w:val="num" w:pos="360"/>
        </w:tabs>
        <w:spacing w:after="0" w:line="360" w:lineRule="auto"/>
        <w:ind w:right="-285" w:firstLine="426"/>
        <w:jc w:val="both"/>
        <w:rPr>
          <w:rFonts w:ascii="Times New Roman" w:hAnsi="Times New Roman" w:cs="Times New Roman"/>
          <w:color w:val="000000"/>
          <w:spacing w:val="-2"/>
          <w:sz w:val="28"/>
          <w:szCs w:val="28"/>
        </w:rPr>
      </w:pPr>
      <w:r w:rsidRPr="00913010">
        <w:rPr>
          <w:rFonts w:ascii="Times New Roman" w:hAnsi="Times New Roman" w:cs="Times New Roman"/>
          <w:color w:val="000000"/>
          <w:spacing w:val="-2"/>
          <w:sz w:val="28"/>
          <w:szCs w:val="28"/>
        </w:rPr>
        <w:t>Тенденции развития городского пассажирского транспорта (далее ГПТ) в Стерлитамаке в целом идентичны тем, которые наблюдались в течение последних 20 лет во всех крупных городах Российской Федерации. Основными из них являются:</w:t>
      </w:r>
    </w:p>
    <w:p w:rsidR="00913010" w:rsidRPr="00913010" w:rsidRDefault="00913010" w:rsidP="00A75734">
      <w:pPr>
        <w:numPr>
          <w:ilvl w:val="0"/>
          <w:numId w:val="8"/>
        </w:numPr>
        <w:shd w:val="clear" w:color="auto" w:fill="FFFFFF"/>
        <w:tabs>
          <w:tab w:val="num" w:pos="360"/>
        </w:tabs>
        <w:spacing w:after="0" w:line="360" w:lineRule="auto"/>
        <w:ind w:left="0" w:right="-285" w:firstLine="426"/>
        <w:jc w:val="both"/>
        <w:rPr>
          <w:rFonts w:ascii="Times New Roman" w:hAnsi="Times New Roman" w:cs="Times New Roman"/>
          <w:color w:val="000000"/>
          <w:spacing w:val="-2"/>
          <w:sz w:val="28"/>
          <w:szCs w:val="28"/>
        </w:rPr>
      </w:pPr>
      <w:r w:rsidRPr="00913010">
        <w:rPr>
          <w:rFonts w:ascii="Times New Roman" w:hAnsi="Times New Roman" w:cs="Times New Roman"/>
          <w:color w:val="000000"/>
          <w:spacing w:val="-2"/>
          <w:sz w:val="28"/>
          <w:szCs w:val="28"/>
        </w:rPr>
        <w:t>потеря оперативной управляемости работой пассажирского подвижного состава различных перевозчиков на городских маршрутах;</w:t>
      </w:r>
    </w:p>
    <w:p w:rsidR="00913010" w:rsidRPr="00913010" w:rsidRDefault="00913010" w:rsidP="00A75734">
      <w:pPr>
        <w:numPr>
          <w:ilvl w:val="0"/>
          <w:numId w:val="8"/>
        </w:numPr>
        <w:shd w:val="clear" w:color="auto" w:fill="FFFFFF"/>
        <w:tabs>
          <w:tab w:val="num" w:pos="360"/>
        </w:tabs>
        <w:spacing w:after="0" w:line="360" w:lineRule="auto"/>
        <w:ind w:left="0" w:right="-285" w:firstLine="426"/>
        <w:jc w:val="both"/>
        <w:rPr>
          <w:rFonts w:ascii="Times New Roman" w:hAnsi="Times New Roman" w:cs="Times New Roman"/>
          <w:color w:val="000000"/>
          <w:spacing w:val="-2"/>
          <w:sz w:val="28"/>
          <w:szCs w:val="28"/>
        </w:rPr>
      </w:pPr>
      <w:r w:rsidRPr="00913010">
        <w:rPr>
          <w:rFonts w:ascii="Times New Roman" w:hAnsi="Times New Roman" w:cs="Times New Roman"/>
          <w:color w:val="000000"/>
          <w:spacing w:val="-2"/>
          <w:sz w:val="28"/>
          <w:szCs w:val="28"/>
        </w:rPr>
        <w:t>значительное снижение объемов перевозок ГПТ, обусловленное ростом уровня автомобилизации   населения</w:t>
      </w:r>
    </w:p>
    <w:p w:rsidR="00213E20" w:rsidRPr="00213E20" w:rsidRDefault="00913010" w:rsidP="007044AC">
      <w:pPr>
        <w:shd w:val="clear" w:color="auto" w:fill="FFFFFF"/>
        <w:tabs>
          <w:tab w:val="num" w:pos="360"/>
        </w:tabs>
        <w:spacing w:after="0" w:line="360" w:lineRule="auto"/>
        <w:ind w:right="-285" w:firstLine="426"/>
        <w:jc w:val="both"/>
        <w:rPr>
          <w:rFonts w:ascii="Times New Roman" w:hAnsi="Times New Roman" w:cs="Times New Roman"/>
          <w:sz w:val="28"/>
          <w:szCs w:val="28"/>
        </w:rPr>
      </w:pPr>
      <w:r w:rsidRPr="00913010">
        <w:rPr>
          <w:rFonts w:ascii="Times New Roman" w:hAnsi="Times New Roman" w:cs="Times New Roman"/>
          <w:color w:val="000000"/>
          <w:spacing w:val="-2"/>
          <w:sz w:val="28"/>
          <w:szCs w:val="28"/>
        </w:rPr>
        <w:t xml:space="preserve">В условиях активной застройки периферийных районов города Стерлитамака, где появляются крупные жилые зоны, размещаются новые производства и </w:t>
      </w:r>
      <w:proofErr w:type="spellStart"/>
      <w:r w:rsidRPr="00913010">
        <w:rPr>
          <w:rFonts w:ascii="Times New Roman" w:hAnsi="Times New Roman" w:cs="Times New Roman"/>
          <w:color w:val="000000"/>
          <w:spacing w:val="-2"/>
          <w:sz w:val="28"/>
          <w:szCs w:val="28"/>
        </w:rPr>
        <w:t>терминально-логистические</w:t>
      </w:r>
      <w:proofErr w:type="spellEnd"/>
      <w:r w:rsidRPr="00913010">
        <w:rPr>
          <w:rFonts w:ascii="Times New Roman" w:hAnsi="Times New Roman" w:cs="Times New Roman"/>
          <w:color w:val="000000"/>
          <w:spacing w:val="-2"/>
          <w:sz w:val="28"/>
          <w:szCs w:val="28"/>
        </w:rPr>
        <w:t xml:space="preserve"> комплексы, возрастает потребность в перевозках между центральными и периферийными районами города Стерлитамака. Однако</w:t>
      </w:r>
      <w:proofErr w:type="gramStart"/>
      <w:r w:rsidRPr="00913010">
        <w:rPr>
          <w:rFonts w:ascii="Times New Roman" w:hAnsi="Times New Roman" w:cs="Times New Roman"/>
          <w:color w:val="000000"/>
          <w:spacing w:val="-2"/>
          <w:sz w:val="28"/>
          <w:szCs w:val="28"/>
        </w:rPr>
        <w:t>,</w:t>
      </w:r>
      <w:proofErr w:type="gramEnd"/>
      <w:r w:rsidRPr="00913010">
        <w:rPr>
          <w:rFonts w:ascii="Times New Roman" w:hAnsi="Times New Roman" w:cs="Times New Roman"/>
          <w:color w:val="000000"/>
          <w:spacing w:val="-2"/>
          <w:sz w:val="28"/>
          <w:szCs w:val="28"/>
        </w:rPr>
        <w:t xml:space="preserve"> существующая транспортная инфраструктура не в состоянии обеспечить растущий спрос на транспортные передвижения.</w:t>
      </w:r>
    </w:p>
    <w:p w:rsidR="00913010" w:rsidRPr="00913010" w:rsidRDefault="00913010" w:rsidP="007044AC">
      <w:pPr>
        <w:shd w:val="clear" w:color="auto" w:fill="FFFFFF"/>
        <w:tabs>
          <w:tab w:val="num" w:pos="360"/>
        </w:tabs>
        <w:spacing w:after="0" w:line="360" w:lineRule="auto"/>
        <w:ind w:right="-285" w:firstLine="426"/>
        <w:jc w:val="both"/>
        <w:rPr>
          <w:rFonts w:ascii="Times New Roman" w:hAnsi="Times New Roman" w:cs="Times New Roman"/>
          <w:color w:val="000000"/>
          <w:spacing w:val="-2"/>
          <w:sz w:val="28"/>
          <w:szCs w:val="28"/>
        </w:rPr>
      </w:pPr>
      <w:r w:rsidRPr="00913010">
        <w:rPr>
          <w:rFonts w:ascii="Times New Roman" w:hAnsi="Times New Roman" w:cs="Times New Roman"/>
          <w:color w:val="000000"/>
          <w:spacing w:val="-2"/>
          <w:sz w:val="28"/>
          <w:szCs w:val="28"/>
        </w:rPr>
        <w:lastRenderedPageBreak/>
        <w:t>Целью развития регулярных перевозок транспортом общего пользования в городском округе город Стерлитамак является повышение качественного уровня транспортного обслуживания населения с учетом социальных, экономических и экологических факторов.</w:t>
      </w:r>
    </w:p>
    <w:p w:rsidR="00A22D78" w:rsidRDefault="00913010" w:rsidP="003409B2">
      <w:pPr>
        <w:shd w:val="clear" w:color="auto" w:fill="FFFFFF"/>
        <w:tabs>
          <w:tab w:val="num" w:pos="360"/>
        </w:tabs>
        <w:spacing w:after="0" w:line="360" w:lineRule="auto"/>
        <w:ind w:right="-285" w:firstLine="426"/>
        <w:jc w:val="both"/>
        <w:rPr>
          <w:rFonts w:ascii="Times New Roman" w:hAnsi="Times New Roman" w:cs="Times New Roman"/>
          <w:color w:val="000000"/>
          <w:spacing w:val="-2"/>
          <w:sz w:val="28"/>
          <w:szCs w:val="28"/>
        </w:rPr>
      </w:pPr>
      <w:r w:rsidRPr="00913010">
        <w:rPr>
          <w:rFonts w:ascii="Times New Roman" w:hAnsi="Times New Roman" w:cs="Times New Roman"/>
          <w:color w:val="000000"/>
          <w:spacing w:val="-2"/>
          <w:sz w:val="28"/>
          <w:szCs w:val="28"/>
        </w:rPr>
        <w:t xml:space="preserve">В рамках реализации поставленной цели основными задачами развития регулярных перевозок транспортом общего пользования в городском округе </w:t>
      </w:r>
      <w:proofErr w:type="spellStart"/>
      <w:r w:rsidRPr="00913010">
        <w:rPr>
          <w:rFonts w:ascii="Times New Roman" w:hAnsi="Times New Roman" w:cs="Times New Roman"/>
          <w:color w:val="000000"/>
          <w:spacing w:val="-2"/>
          <w:sz w:val="28"/>
          <w:szCs w:val="28"/>
        </w:rPr>
        <w:t>являются</w:t>
      </w:r>
      <w:proofErr w:type="gramStart"/>
      <w:r w:rsidRPr="00913010">
        <w:rPr>
          <w:rFonts w:ascii="Times New Roman" w:hAnsi="Times New Roman" w:cs="Times New Roman"/>
          <w:color w:val="000000"/>
          <w:spacing w:val="-2"/>
          <w:sz w:val="28"/>
          <w:szCs w:val="28"/>
        </w:rPr>
        <w:t>:</w:t>
      </w:r>
      <w:r w:rsidR="00A22D78" w:rsidRPr="00A22D78">
        <w:rPr>
          <w:rFonts w:ascii="Times New Roman" w:hAnsi="Times New Roman" w:cs="Times New Roman"/>
          <w:color w:val="000000"/>
          <w:spacing w:val="-2"/>
          <w:sz w:val="28"/>
          <w:szCs w:val="28"/>
        </w:rPr>
        <w:t>-</w:t>
      </w:r>
      <w:proofErr w:type="gramEnd"/>
      <w:r w:rsidR="00A22D78" w:rsidRPr="00A22D78">
        <w:rPr>
          <w:rFonts w:ascii="Times New Roman" w:hAnsi="Times New Roman" w:cs="Times New Roman"/>
          <w:color w:val="000000"/>
          <w:spacing w:val="-2"/>
          <w:sz w:val="28"/>
          <w:szCs w:val="28"/>
        </w:rPr>
        <w:t>формирование</w:t>
      </w:r>
      <w:proofErr w:type="spellEnd"/>
      <w:r w:rsidR="00A22D78" w:rsidRPr="00A22D78">
        <w:rPr>
          <w:rFonts w:ascii="Times New Roman" w:hAnsi="Times New Roman" w:cs="Times New Roman"/>
          <w:color w:val="000000"/>
          <w:spacing w:val="-2"/>
          <w:sz w:val="28"/>
          <w:szCs w:val="28"/>
        </w:rPr>
        <w:t xml:space="preserve"> оптимальной маршрутной сети городского пассажирского </w:t>
      </w:r>
      <w:proofErr w:type="spellStart"/>
      <w:r w:rsidR="00A22D78" w:rsidRPr="00A22D78">
        <w:rPr>
          <w:rFonts w:ascii="Times New Roman" w:hAnsi="Times New Roman" w:cs="Times New Roman"/>
          <w:color w:val="000000"/>
          <w:spacing w:val="-2"/>
          <w:sz w:val="28"/>
          <w:szCs w:val="28"/>
        </w:rPr>
        <w:t>транспорта;-увеличение</w:t>
      </w:r>
      <w:proofErr w:type="spellEnd"/>
      <w:r w:rsidR="00A22D78" w:rsidRPr="00A22D78">
        <w:rPr>
          <w:rFonts w:ascii="Times New Roman" w:hAnsi="Times New Roman" w:cs="Times New Roman"/>
          <w:color w:val="000000"/>
          <w:spacing w:val="-2"/>
          <w:sz w:val="28"/>
          <w:szCs w:val="28"/>
        </w:rPr>
        <w:t xml:space="preserve"> времени работы городского пассажирского транспорта до 00:30;-создание системы контроля и управления городским пассажирским </w:t>
      </w:r>
      <w:proofErr w:type="spellStart"/>
      <w:r w:rsidR="00A22D78" w:rsidRPr="00A22D78">
        <w:rPr>
          <w:rFonts w:ascii="Times New Roman" w:hAnsi="Times New Roman" w:cs="Times New Roman"/>
          <w:color w:val="000000"/>
          <w:spacing w:val="-2"/>
          <w:sz w:val="28"/>
          <w:szCs w:val="28"/>
        </w:rPr>
        <w:t>транспортом</w:t>
      </w:r>
      <w:proofErr w:type="gramStart"/>
      <w:r w:rsidR="00A22D78" w:rsidRPr="00A22D78">
        <w:rPr>
          <w:rFonts w:ascii="Times New Roman" w:hAnsi="Times New Roman" w:cs="Times New Roman"/>
          <w:color w:val="000000"/>
          <w:spacing w:val="-2"/>
          <w:sz w:val="28"/>
          <w:szCs w:val="28"/>
        </w:rPr>
        <w:t>;-</w:t>
      </w:r>
      <w:proofErr w:type="gramEnd"/>
      <w:r w:rsidR="00A22D78" w:rsidRPr="00A22D78">
        <w:rPr>
          <w:rFonts w:ascii="Times New Roman" w:hAnsi="Times New Roman" w:cs="Times New Roman"/>
          <w:color w:val="000000"/>
          <w:spacing w:val="-2"/>
          <w:sz w:val="28"/>
          <w:szCs w:val="28"/>
        </w:rPr>
        <w:t>внедрение</w:t>
      </w:r>
      <w:proofErr w:type="spellEnd"/>
      <w:r w:rsidR="00A22D78" w:rsidRPr="00A22D78">
        <w:rPr>
          <w:rFonts w:ascii="Times New Roman" w:hAnsi="Times New Roman" w:cs="Times New Roman"/>
          <w:color w:val="000000"/>
          <w:spacing w:val="-2"/>
          <w:sz w:val="28"/>
          <w:szCs w:val="28"/>
        </w:rPr>
        <w:t xml:space="preserve"> единой транспортной карты автоматизированной системы оплаты за проезд в городском пассажирском </w:t>
      </w:r>
      <w:proofErr w:type="spellStart"/>
      <w:r w:rsidR="00A22D78" w:rsidRPr="00A22D78">
        <w:rPr>
          <w:rFonts w:ascii="Times New Roman" w:hAnsi="Times New Roman" w:cs="Times New Roman"/>
          <w:color w:val="000000"/>
          <w:spacing w:val="-2"/>
          <w:sz w:val="28"/>
          <w:szCs w:val="28"/>
        </w:rPr>
        <w:t>транспорте;-увеличение</w:t>
      </w:r>
      <w:proofErr w:type="spellEnd"/>
      <w:r w:rsidR="00A22D78" w:rsidRPr="00A22D78">
        <w:rPr>
          <w:rFonts w:ascii="Times New Roman" w:hAnsi="Times New Roman" w:cs="Times New Roman"/>
          <w:color w:val="000000"/>
          <w:spacing w:val="-2"/>
          <w:sz w:val="28"/>
          <w:szCs w:val="28"/>
        </w:rPr>
        <w:t xml:space="preserve"> единиц подвижного состава муниципальных и государственных унитарных предприятий, осуществляющих пассажирские перевозки на территории ГО г. Стерлитамак за с</w:t>
      </w:r>
      <w:r w:rsidR="00D11535">
        <w:rPr>
          <w:rFonts w:ascii="Times New Roman" w:hAnsi="Times New Roman" w:cs="Times New Roman"/>
          <w:color w:val="000000"/>
          <w:spacing w:val="-2"/>
          <w:sz w:val="28"/>
          <w:szCs w:val="28"/>
        </w:rPr>
        <w:t>чет аренды транспортных средств.</w:t>
      </w:r>
    </w:p>
    <w:p w:rsidR="00D11535" w:rsidRDefault="00D11535" w:rsidP="00D11535">
      <w:pPr>
        <w:shd w:val="clear" w:color="auto" w:fill="FFFFFF"/>
        <w:spacing w:after="0" w:line="360" w:lineRule="auto"/>
        <w:ind w:right="-285" w:firstLine="426"/>
        <w:jc w:val="both"/>
        <w:rPr>
          <w:sz w:val="28"/>
          <w:szCs w:val="28"/>
        </w:rPr>
      </w:pPr>
      <w:r w:rsidRPr="002E68DB">
        <w:rPr>
          <w:rFonts w:ascii="Times New Roman" w:hAnsi="Times New Roman" w:cs="Times New Roman"/>
          <w:color w:val="000000"/>
          <w:spacing w:val="-2"/>
          <w:sz w:val="28"/>
          <w:szCs w:val="28"/>
        </w:rPr>
        <w:t xml:space="preserve">Электротранспорт является приоритетной составляющей в транспортном обеспечении города, что связано с его высокой провозной способностью, меньшей себестоимостью перевозок и минимальным влиянием на экологическую ситуацию в городе. </w:t>
      </w:r>
      <w:r w:rsidRPr="00D11535">
        <w:rPr>
          <w:rFonts w:ascii="Times New Roman" w:hAnsi="Times New Roman" w:cs="Times New Roman"/>
          <w:color w:val="000000"/>
          <w:spacing w:val="-2"/>
          <w:sz w:val="28"/>
          <w:szCs w:val="28"/>
        </w:rPr>
        <w:t>Поэтому при разработке мероприятий по оптимизации маршрутной сети в первую очередь рассматривается вопрос об использовании и открытии троллейбусных маршрутов по регулируемым тарифам, с возможностью комбинирования автобусами малой или средней вместимости в зависимости от времени дня</w:t>
      </w:r>
      <w:r>
        <w:rPr>
          <w:rFonts w:ascii="Times New Roman" w:hAnsi="Times New Roman" w:cs="Times New Roman"/>
          <w:color w:val="000000"/>
          <w:spacing w:val="-2"/>
          <w:sz w:val="28"/>
          <w:szCs w:val="28"/>
        </w:rPr>
        <w:t>.</w:t>
      </w:r>
    </w:p>
    <w:p w:rsidR="00D11535" w:rsidRDefault="00D11535" w:rsidP="00D11535">
      <w:pPr>
        <w:spacing w:after="0" w:line="360" w:lineRule="auto"/>
        <w:ind w:right="-285" w:firstLine="426"/>
        <w:jc w:val="both"/>
        <w:rPr>
          <w:rFonts w:ascii="Times New Roman" w:hAnsi="Times New Roman" w:cs="Times New Roman"/>
          <w:sz w:val="28"/>
          <w:szCs w:val="28"/>
        </w:rPr>
      </w:pPr>
      <w:r w:rsidRPr="002E68DB">
        <w:rPr>
          <w:rFonts w:ascii="Times New Roman" w:hAnsi="Times New Roman" w:cs="Times New Roman"/>
          <w:sz w:val="28"/>
          <w:szCs w:val="28"/>
        </w:rPr>
        <w:t>Сегодня в городе отсутствует инфраструктура управления движением городского общественного транспорта.</w:t>
      </w:r>
      <w:r>
        <w:rPr>
          <w:rFonts w:ascii="Times New Roman" w:hAnsi="Times New Roman" w:cs="Times New Roman"/>
          <w:sz w:val="28"/>
          <w:szCs w:val="28"/>
        </w:rPr>
        <w:t xml:space="preserve"> Необходимость создания межведомственного ситуационного центра с единой диспетчерской управления всеми видами общественного транспорта появилась в 2007 году, в этом же году была осуществлена разработка концепции и технических решений по его созданию. В 2011 году было завершено строительство здания межведомственного ситуационного центра с единой диспетчерской управления всеми видами общественного транспорта, но фактически второй этаж двухэтажного здания остался не отделанным и не пригодным для эксплуатации. </w:t>
      </w:r>
    </w:p>
    <w:p w:rsidR="00D11535" w:rsidRDefault="00D11535" w:rsidP="00D11535">
      <w:pPr>
        <w:pStyle w:val="ConsPlusNormal"/>
        <w:widowControl/>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lastRenderedPageBreak/>
        <w:t xml:space="preserve">В настоящее время в здании функционирует только диспетчерский пункт МУП «СТУ». Потребность в создании единой диспетчерской службы в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Стерлитамаке стала еще более актуальной с вступлением в силу федерального закона N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от 13.07.2015. Организация единой автоматизированной системы диспетчерского управления всеми видами общественного транспорта позволит в режиме реального времени вести наблюдение за транспортными средствами, работающими на всех городских маршрутах и оперативно вмешиваться в перестройку движения при возникновении нестандартных ситуаций.</w:t>
      </w:r>
    </w:p>
    <w:p w:rsidR="00156500" w:rsidRPr="00156500" w:rsidRDefault="00156500" w:rsidP="007044AC">
      <w:pPr>
        <w:tabs>
          <w:tab w:val="num" w:pos="360"/>
        </w:tabs>
        <w:spacing w:after="0" w:line="360" w:lineRule="auto"/>
        <w:ind w:right="-285" w:firstLine="426"/>
        <w:jc w:val="both"/>
        <w:rPr>
          <w:rFonts w:ascii="Times New Roman" w:eastAsia="Calibri" w:hAnsi="Times New Roman" w:cs="Times New Roman"/>
          <w:sz w:val="28"/>
          <w:szCs w:val="28"/>
          <w:lang w:eastAsia="en-US"/>
        </w:rPr>
      </w:pPr>
      <w:r w:rsidRPr="00156500">
        <w:rPr>
          <w:rFonts w:ascii="Times New Roman" w:eastAsia="Calibri" w:hAnsi="Times New Roman" w:cs="Times New Roman"/>
          <w:sz w:val="28"/>
          <w:szCs w:val="28"/>
          <w:lang w:eastAsia="en-US"/>
        </w:rPr>
        <w:t xml:space="preserve">Городской округ город Стерлитамак сегодня представлен большим количеством предприятий, предоставляющих </w:t>
      </w:r>
      <w:r w:rsidRPr="00C215DD">
        <w:rPr>
          <w:rFonts w:ascii="Times New Roman" w:eastAsia="Calibri" w:hAnsi="Times New Roman" w:cs="Times New Roman"/>
          <w:i/>
          <w:sz w:val="28"/>
          <w:szCs w:val="28"/>
          <w:lang w:eastAsia="en-US"/>
        </w:rPr>
        <w:t>услуги связи</w:t>
      </w:r>
      <w:r w:rsidRPr="00156500">
        <w:rPr>
          <w:rFonts w:ascii="Times New Roman" w:eastAsia="Calibri" w:hAnsi="Times New Roman" w:cs="Times New Roman"/>
          <w:sz w:val="28"/>
          <w:szCs w:val="28"/>
          <w:lang w:eastAsia="en-US"/>
        </w:rPr>
        <w:t>, это: ПАО «</w:t>
      </w:r>
      <w:proofErr w:type="spellStart"/>
      <w:r w:rsidRPr="00156500">
        <w:rPr>
          <w:rFonts w:ascii="Times New Roman" w:eastAsia="Calibri" w:hAnsi="Times New Roman" w:cs="Times New Roman"/>
          <w:sz w:val="28"/>
          <w:szCs w:val="28"/>
          <w:lang w:eastAsia="en-US"/>
        </w:rPr>
        <w:t>Башинформсвязь</w:t>
      </w:r>
      <w:proofErr w:type="spellEnd"/>
      <w:r w:rsidRPr="00156500">
        <w:rPr>
          <w:rFonts w:ascii="Times New Roman" w:eastAsia="Calibri" w:hAnsi="Times New Roman" w:cs="Times New Roman"/>
          <w:sz w:val="28"/>
          <w:szCs w:val="28"/>
          <w:lang w:eastAsia="en-US"/>
        </w:rPr>
        <w:t>», ОАО «</w:t>
      </w:r>
      <w:proofErr w:type="spellStart"/>
      <w:r w:rsidRPr="00156500">
        <w:rPr>
          <w:rFonts w:ascii="Times New Roman" w:eastAsia="Calibri" w:hAnsi="Times New Roman" w:cs="Times New Roman"/>
          <w:sz w:val="28"/>
          <w:szCs w:val="28"/>
          <w:lang w:eastAsia="en-US"/>
        </w:rPr>
        <w:t>УфаНЕТ</w:t>
      </w:r>
      <w:proofErr w:type="spellEnd"/>
      <w:r w:rsidRPr="00156500">
        <w:rPr>
          <w:rFonts w:ascii="Times New Roman" w:eastAsia="Calibri" w:hAnsi="Times New Roman" w:cs="Times New Roman"/>
          <w:sz w:val="28"/>
          <w:szCs w:val="28"/>
          <w:lang w:eastAsia="en-US"/>
        </w:rPr>
        <w:t>», ООО «</w:t>
      </w:r>
      <w:proofErr w:type="spellStart"/>
      <w:r w:rsidRPr="00156500">
        <w:rPr>
          <w:rFonts w:ascii="Times New Roman" w:eastAsia="Calibri" w:hAnsi="Times New Roman" w:cs="Times New Roman"/>
          <w:sz w:val="28"/>
          <w:szCs w:val="28"/>
          <w:lang w:eastAsia="en-US"/>
        </w:rPr>
        <w:t>Ростелеком</w:t>
      </w:r>
      <w:proofErr w:type="spellEnd"/>
      <w:r w:rsidRPr="00156500">
        <w:rPr>
          <w:rFonts w:ascii="Times New Roman" w:eastAsia="Calibri" w:hAnsi="Times New Roman" w:cs="Times New Roman"/>
          <w:sz w:val="28"/>
          <w:szCs w:val="28"/>
          <w:lang w:eastAsia="en-US"/>
        </w:rPr>
        <w:t xml:space="preserve"> – розничные системы», </w:t>
      </w:r>
      <w:proofErr w:type="spellStart"/>
      <w:r w:rsidRPr="00156500">
        <w:rPr>
          <w:rFonts w:ascii="Times New Roman" w:eastAsia="Calibri" w:hAnsi="Times New Roman" w:cs="Times New Roman"/>
          <w:sz w:val="28"/>
          <w:szCs w:val="28"/>
          <w:lang w:eastAsia="en-US"/>
        </w:rPr>
        <w:t>Сотел</w:t>
      </w:r>
      <w:proofErr w:type="spellEnd"/>
      <w:r w:rsidRPr="00156500">
        <w:rPr>
          <w:rFonts w:ascii="Times New Roman" w:eastAsia="Calibri" w:hAnsi="Times New Roman" w:cs="Times New Roman"/>
          <w:sz w:val="28"/>
          <w:szCs w:val="28"/>
          <w:lang w:eastAsia="en-US"/>
        </w:rPr>
        <w:t xml:space="preserve">, МТС, </w:t>
      </w:r>
      <w:proofErr w:type="spellStart"/>
      <w:r w:rsidRPr="00156500">
        <w:rPr>
          <w:rFonts w:ascii="Times New Roman" w:eastAsia="Calibri" w:hAnsi="Times New Roman" w:cs="Times New Roman"/>
          <w:sz w:val="28"/>
          <w:szCs w:val="28"/>
          <w:lang w:eastAsia="en-US"/>
        </w:rPr>
        <w:t>Билайн</w:t>
      </w:r>
      <w:proofErr w:type="spellEnd"/>
      <w:r w:rsidRPr="00156500">
        <w:rPr>
          <w:rFonts w:ascii="Times New Roman" w:eastAsia="Calibri" w:hAnsi="Times New Roman" w:cs="Times New Roman"/>
          <w:sz w:val="28"/>
          <w:szCs w:val="28"/>
          <w:lang w:eastAsia="en-US"/>
        </w:rPr>
        <w:t xml:space="preserve">, </w:t>
      </w:r>
      <w:proofErr w:type="spellStart"/>
      <w:r w:rsidRPr="00156500">
        <w:rPr>
          <w:rFonts w:ascii="Times New Roman" w:eastAsia="Calibri" w:hAnsi="Times New Roman" w:cs="Times New Roman"/>
          <w:sz w:val="28"/>
          <w:szCs w:val="28"/>
          <w:lang w:eastAsia="en-US"/>
        </w:rPr>
        <w:t>МегаФон</w:t>
      </w:r>
      <w:proofErr w:type="spellEnd"/>
      <w:r w:rsidRPr="00156500">
        <w:rPr>
          <w:rFonts w:ascii="Times New Roman" w:eastAsia="Calibri" w:hAnsi="Times New Roman" w:cs="Times New Roman"/>
          <w:sz w:val="28"/>
          <w:szCs w:val="28"/>
          <w:lang w:eastAsia="en-US"/>
        </w:rPr>
        <w:t xml:space="preserve">, </w:t>
      </w:r>
      <w:r w:rsidRPr="00156500">
        <w:rPr>
          <w:rFonts w:ascii="Times New Roman" w:eastAsia="Calibri" w:hAnsi="Times New Roman" w:cs="Times New Roman"/>
          <w:sz w:val="28"/>
          <w:szCs w:val="28"/>
          <w:lang w:val="en-US" w:eastAsia="en-US"/>
        </w:rPr>
        <w:t>YOTA</w:t>
      </w:r>
      <w:r w:rsidRPr="00156500">
        <w:rPr>
          <w:rFonts w:ascii="Times New Roman" w:eastAsia="Calibri" w:hAnsi="Times New Roman" w:cs="Times New Roman"/>
          <w:sz w:val="28"/>
          <w:szCs w:val="28"/>
          <w:lang w:eastAsia="en-US"/>
        </w:rPr>
        <w:t xml:space="preserve">, ЗАО «Корпоративные </w:t>
      </w:r>
      <w:proofErr w:type="spellStart"/>
      <w:r w:rsidRPr="00156500">
        <w:rPr>
          <w:rFonts w:ascii="Times New Roman" w:eastAsia="Calibri" w:hAnsi="Times New Roman" w:cs="Times New Roman"/>
          <w:sz w:val="28"/>
          <w:szCs w:val="28"/>
          <w:lang w:eastAsia="en-US"/>
        </w:rPr>
        <w:t>ТелеСистемы</w:t>
      </w:r>
      <w:proofErr w:type="spellEnd"/>
      <w:r w:rsidRPr="00156500">
        <w:rPr>
          <w:rFonts w:ascii="Times New Roman" w:eastAsia="Calibri" w:hAnsi="Times New Roman" w:cs="Times New Roman"/>
          <w:sz w:val="28"/>
          <w:szCs w:val="28"/>
          <w:lang w:eastAsia="en-US"/>
        </w:rPr>
        <w:t>», АО «</w:t>
      </w:r>
      <w:proofErr w:type="spellStart"/>
      <w:r w:rsidRPr="00156500">
        <w:rPr>
          <w:rFonts w:ascii="Times New Roman" w:eastAsia="Calibri" w:hAnsi="Times New Roman" w:cs="Times New Roman"/>
          <w:sz w:val="28"/>
          <w:szCs w:val="28"/>
          <w:lang w:eastAsia="en-US"/>
        </w:rPr>
        <w:t>Транстелеком</w:t>
      </w:r>
      <w:proofErr w:type="spellEnd"/>
      <w:r w:rsidRPr="00156500">
        <w:rPr>
          <w:rFonts w:ascii="Times New Roman" w:eastAsia="Calibri" w:hAnsi="Times New Roman" w:cs="Times New Roman"/>
          <w:sz w:val="28"/>
          <w:szCs w:val="28"/>
          <w:lang w:eastAsia="en-US"/>
        </w:rPr>
        <w:t>».</w:t>
      </w:r>
    </w:p>
    <w:p w:rsidR="00156500" w:rsidRPr="00156500" w:rsidRDefault="00156500" w:rsidP="007044AC">
      <w:pPr>
        <w:tabs>
          <w:tab w:val="num" w:pos="360"/>
        </w:tabs>
        <w:spacing w:after="0" w:line="360" w:lineRule="auto"/>
        <w:ind w:right="-285" w:firstLine="426"/>
        <w:jc w:val="both"/>
        <w:rPr>
          <w:rFonts w:ascii="Times New Roman" w:eastAsia="Calibri" w:hAnsi="Times New Roman" w:cs="Times New Roman"/>
          <w:sz w:val="28"/>
          <w:szCs w:val="28"/>
          <w:lang w:eastAsia="en-US"/>
        </w:rPr>
      </w:pPr>
      <w:r w:rsidRPr="00156500">
        <w:rPr>
          <w:rFonts w:ascii="Times New Roman" w:eastAsia="Calibri" w:hAnsi="Times New Roman" w:cs="Times New Roman"/>
          <w:sz w:val="28"/>
          <w:szCs w:val="28"/>
          <w:lang w:eastAsia="en-US"/>
        </w:rPr>
        <w:t xml:space="preserve">Одним из первых предприятий, предоставляющих услуги связи в Стерлитамаке, был и остается </w:t>
      </w:r>
      <w:proofErr w:type="spellStart"/>
      <w:r w:rsidRPr="00156500">
        <w:rPr>
          <w:rFonts w:ascii="Times New Roman" w:eastAsia="Calibri" w:hAnsi="Times New Roman" w:cs="Times New Roman"/>
          <w:sz w:val="28"/>
          <w:szCs w:val="28"/>
          <w:lang w:eastAsia="en-US"/>
        </w:rPr>
        <w:t>Стерлитамакский</w:t>
      </w:r>
      <w:proofErr w:type="spellEnd"/>
      <w:r w:rsidRPr="00156500">
        <w:rPr>
          <w:rFonts w:ascii="Times New Roman" w:eastAsia="Calibri" w:hAnsi="Times New Roman" w:cs="Times New Roman"/>
          <w:sz w:val="28"/>
          <w:szCs w:val="28"/>
          <w:lang w:eastAsia="en-US"/>
        </w:rPr>
        <w:t xml:space="preserve"> МУЭС (ПАО «</w:t>
      </w:r>
      <w:proofErr w:type="spellStart"/>
      <w:r w:rsidRPr="00156500">
        <w:rPr>
          <w:rFonts w:ascii="Times New Roman" w:eastAsia="Calibri" w:hAnsi="Times New Roman" w:cs="Times New Roman"/>
          <w:sz w:val="28"/>
          <w:szCs w:val="28"/>
          <w:lang w:eastAsia="en-US"/>
        </w:rPr>
        <w:t>Башинформсвязь</w:t>
      </w:r>
      <w:proofErr w:type="spellEnd"/>
      <w:r w:rsidRPr="00156500">
        <w:rPr>
          <w:rFonts w:ascii="Times New Roman" w:eastAsia="Calibri" w:hAnsi="Times New Roman" w:cs="Times New Roman"/>
          <w:sz w:val="28"/>
          <w:szCs w:val="28"/>
          <w:lang w:eastAsia="en-US"/>
        </w:rPr>
        <w:t>»). Компания владеет высокотехнологичной и мощной технической базой, разветвленной телефонной сетью общего пользования, протяженными внутригородскими линиями связи, узлами коммутации, системами передачи данных, теле- и радиовещания.</w:t>
      </w:r>
    </w:p>
    <w:p w:rsidR="00156500" w:rsidRPr="00156500" w:rsidRDefault="00156500" w:rsidP="007044AC">
      <w:pPr>
        <w:spacing w:after="0" w:line="360" w:lineRule="auto"/>
        <w:ind w:right="-285" w:firstLine="426"/>
        <w:jc w:val="both"/>
        <w:rPr>
          <w:rFonts w:ascii="Times New Roman" w:eastAsia="Calibri" w:hAnsi="Times New Roman" w:cs="Times New Roman"/>
          <w:sz w:val="28"/>
          <w:szCs w:val="28"/>
          <w:lang w:eastAsia="en-US"/>
        </w:rPr>
      </w:pPr>
      <w:r w:rsidRPr="00156500">
        <w:rPr>
          <w:rFonts w:ascii="Times New Roman" w:eastAsia="Calibri" w:hAnsi="Times New Roman" w:cs="Times New Roman"/>
          <w:sz w:val="28"/>
          <w:szCs w:val="28"/>
          <w:lang w:eastAsia="en-US"/>
        </w:rPr>
        <w:t xml:space="preserve">С каждым годом акционерное общество все активнее развивает свою техническую базу, используя новейшие технологии и оборудование, заменяя линии связи более современными, прежде всего оптоволоконными, что позволяет поднять качество связи и расширить спектр предоставляемых </w:t>
      </w:r>
      <w:proofErr w:type="spellStart"/>
      <w:r w:rsidRPr="00156500">
        <w:rPr>
          <w:rFonts w:ascii="Times New Roman" w:eastAsia="Calibri" w:hAnsi="Times New Roman" w:cs="Times New Roman"/>
          <w:sz w:val="28"/>
          <w:szCs w:val="28"/>
          <w:lang w:eastAsia="en-US"/>
        </w:rPr>
        <w:t>услуг</w:t>
      </w:r>
      <w:proofErr w:type="gramStart"/>
      <w:r w:rsidRPr="00156500">
        <w:rPr>
          <w:rFonts w:ascii="Times New Roman" w:eastAsia="Calibri" w:hAnsi="Times New Roman" w:cs="Times New Roman"/>
          <w:sz w:val="28"/>
          <w:szCs w:val="28"/>
          <w:lang w:eastAsia="en-US"/>
        </w:rPr>
        <w:t>.Б</w:t>
      </w:r>
      <w:proofErr w:type="gramEnd"/>
      <w:r w:rsidRPr="00156500">
        <w:rPr>
          <w:rFonts w:ascii="Times New Roman" w:eastAsia="Calibri" w:hAnsi="Times New Roman" w:cs="Times New Roman"/>
          <w:sz w:val="28"/>
          <w:szCs w:val="28"/>
          <w:lang w:eastAsia="en-US"/>
        </w:rPr>
        <w:t>лагодаря</w:t>
      </w:r>
      <w:proofErr w:type="spellEnd"/>
      <w:r w:rsidRPr="00156500">
        <w:rPr>
          <w:rFonts w:ascii="Times New Roman" w:eastAsia="Calibri" w:hAnsi="Times New Roman" w:cs="Times New Roman"/>
          <w:sz w:val="28"/>
          <w:szCs w:val="28"/>
          <w:lang w:eastAsia="en-US"/>
        </w:rPr>
        <w:t xml:space="preserve"> интенсивному развитию отпала проблема с установкой телефонов, подключением к сети Интернет, просмотра программ телевизионных каналов. Для многих жителей города становится явью ситуация, о которой раньше только мечтали, когда из одной розетки можно получить одновременно три услуги: телефонную связь, Интернет и телевидение.</w:t>
      </w:r>
    </w:p>
    <w:p w:rsidR="00156500" w:rsidRPr="00156500" w:rsidRDefault="00156500" w:rsidP="007044AC">
      <w:pPr>
        <w:tabs>
          <w:tab w:val="num" w:pos="360"/>
        </w:tabs>
        <w:spacing w:after="0" w:line="360" w:lineRule="auto"/>
        <w:ind w:right="-285" w:firstLine="426"/>
        <w:jc w:val="both"/>
        <w:rPr>
          <w:rFonts w:ascii="Times New Roman" w:eastAsia="Calibri" w:hAnsi="Times New Roman" w:cs="Times New Roman"/>
          <w:sz w:val="28"/>
          <w:szCs w:val="28"/>
          <w:lang w:eastAsia="en-US"/>
        </w:rPr>
      </w:pPr>
      <w:r w:rsidRPr="00156500">
        <w:rPr>
          <w:rFonts w:ascii="Times New Roman" w:eastAsia="Calibri" w:hAnsi="Times New Roman" w:cs="Times New Roman"/>
          <w:sz w:val="28"/>
          <w:szCs w:val="28"/>
          <w:lang w:eastAsia="en-US"/>
        </w:rPr>
        <w:t>Социально значимый характер приняла активная работа по развитию услуг широкополосного доступа к сети Интернет. Обеспечен доступ населения к государственным виртуальным услугам в рамках программ «Электронная Россия» и «Электронный Башкортостан». ОАО «</w:t>
      </w:r>
      <w:proofErr w:type="spellStart"/>
      <w:r w:rsidRPr="00156500">
        <w:rPr>
          <w:rFonts w:ascii="Times New Roman" w:eastAsia="Calibri" w:hAnsi="Times New Roman" w:cs="Times New Roman"/>
          <w:sz w:val="28"/>
          <w:szCs w:val="28"/>
          <w:lang w:eastAsia="en-US"/>
        </w:rPr>
        <w:t>Башинформсвязь</w:t>
      </w:r>
      <w:proofErr w:type="spellEnd"/>
      <w:r w:rsidRPr="00156500">
        <w:rPr>
          <w:rFonts w:ascii="Times New Roman" w:eastAsia="Calibri" w:hAnsi="Times New Roman" w:cs="Times New Roman"/>
          <w:sz w:val="28"/>
          <w:szCs w:val="28"/>
          <w:lang w:eastAsia="en-US"/>
        </w:rPr>
        <w:t xml:space="preserve">» стало лауреатом Премии </w:t>
      </w:r>
      <w:r w:rsidRPr="00156500">
        <w:rPr>
          <w:rFonts w:ascii="Times New Roman" w:eastAsia="Calibri" w:hAnsi="Times New Roman" w:cs="Times New Roman"/>
          <w:sz w:val="28"/>
          <w:szCs w:val="28"/>
          <w:lang w:eastAsia="en-US"/>
        </w:rPr>
        <w:lastRenderedPageBreak/>
        <w:t>Президента РБ «За эффективную инвестиционную деятельность» и Премии в области качества продукции (услуг) с присуждением 1 места.</w:t>
      </w:r>
    </w:p>
    <w:p w:rsidR="00156500" w:rsidRPr="00156500" w:rsidRDefault="00156500" w:rsidP="007044AC">
      <w:pPr>
        <w:spacing w:after="0" w:line="360" w:lineRule="auto"/>
        <w:ind w:right="-285" w:firstLine="426"/>
        <w:jc w:val="both"/>
        <w:rPr>
          <w:rFonts w:ascii="Times New Roman" w:eastAsia="Calibri" w:hAnsi="Times New Roman" w:cs="Times New Roman"/>
          <w:sz w:val="28"/>
          <w:szCs w:val="28"/>
          <w:lang w:eastAsia="en-US"/>
        </w:rPr>
      </w:pPr>
      <w:r w:rsidRPr="00156500">
        <w:rPr>
          <w:rFonts w:ascii="Times New Roman" w:eastAsia="Calibri" w:hAnsi="Times New Roman" w:cs="Times New Roman"/>
          <w:sz w:val="28"/>
          <w:szCs w:val="28"/>
          <w:lang w:eastAsia="en-US"/>
        </w:rPr>
        <w:t xml:space="preserve">Ежегодно расширяется сеть кабельного и IP-телевидения, в городе вводятся </w:t>
      </w:r>
      <w:proofErr w:type="spellStart"/>
      <w:r w:rsidRPr="00156500">
        <w:rPr>
          <w:rFonts w:ascii="Times New Roman" w:eastAsia="Calibri" w:hAnsi="Times New Roman" w:cs="Times New Roman"/>
          <w:sz w:val="28"/>
          <w:szCs w:val="28"/>
          <w:lang w:eastAsia="en-US"/>
        </w:rPr>
        <w:t>мультисервисные</w:t>
      </w:r>
      <w:proofErr w:type="spellEnd"/>
      <w:r w:rsidRPr="00156500">
        <w:rPr>
          <w:rFonts w:ascii="Times New Roman" w:eastAsia="Calibri" w:hAnsi="Times New Roman" w:cs="Times New Roman"/>
          <w:sz w:val="28"/>
          <w:szCs w:val="28"/>
          <w:lang w:eastAsia="en-US"/>
        </w:rPr>
        <w:t xml:space="preserve"> сети передачи данных, продолжается работа по развитию сетей доступа в Интернет с использованием различных технологий.</w:t>
      </w:r>
    </w:p>
    <w:p w:rsidR="00156500" w:rsidRPr="00156500" w:rsidRDefault="00156500" w:rsidP="007044AC">
      <w:pPr>
        <w:tabs>
          <w:tab w:val="num" w:pos="360"/>
        </w:tabs>
        <w:spacing w:after="0" w:line="360" w:lineRule="auto"/>
        <w:ind w:right="-285" w:firstLine="426"/>
        <w:jc w:val="both"/>
        <w:rPr>
          <w:rFonts w:ascii="Times New Roman" w:eastAsia="Times New Roman" w:hAnsi="Times New Roman" w:cs="Times New Roman"/>
          <w:sz w:val="28"/>
          <w:szCs w:val="28"/>
        </w:rPr>
      </w:pPr>
      <w:r w:rsidRPr="00156500">
        <w:rPr>
          <w:rFonts w:ascii="Times New Roman" w:eastAsia="Calibri" w:hAnsi="Times New Roman" w:cs="Times New Roman"/>
          <w:sz w:val="28"/>
          <w:szCs w:val="28"/>
          <w:lang w:eastAsia="en-US"/>
        </w:rPr>
        <w:t>Как социально-ориентированная Компания, ПАО «</w:t>
      </w:r>
      <w:proofErr w:type="spellStart"/>
      <w:r w:rsidRPr="00156500">
        <w:rPr>
          <w:rFonts w:ascii="Times New Roman" w:eastAsia="Calibri" w:hAnsi="Times New Roman" w:cs="Times New Roman"/>
          <w:sz w:val="28"/>
          <w:szCs w:val="28"/>
          <w:lang w:eastAsia="en-US"/>
        </w:rPr>
        <w:t>Башинформсвязь</w:t>
      </w:r>
      <w:proofErr w:type="spellEnd"/>
      <w:r w:rsidRPr="00156500">
        <w:rPr>
          <w:rFonts w:ascii="Times New Roman" w:eastAsia="Calibri" w:hAnsi="Times New Roman" w:cs="Times New Roman"/>
          <w:sz w:val="28"/>
          <w:szCs w:val="28"/>
          <w:lang w:eastAsia="en-US"/>
        </w:rPr>
        <w:t>» помогает постигать азы компьютерной грамотности людям пенсионного возраста в рамках собственного социального проекта «Общению все возрасты покорны»</w:t>
      </w:r>
      <w:proofErr w:type="gramStart"/>
      <w:r w:rsidRPr="00156500">
        <w:rPr>
          <w:rFonts w:ascii="Times New Roman" w:eastAsia="Calibri" w:hAnsi="Times New Roman" w:cs="Times New Roman"/>
          <w:sz w:val="28"/>
          <w:szCs w:val="28"/>
          <w:lang w:eastAsia="en-US"/>
        </w:rPr>
        <w:t>.</w:t>
      </w:r>
      <w:r w:rsidRPr="00156500">
        <w:rPr>
          <w:rFonts w:ascii="Times New Roman" w:hAnsi="Times New Roman" w:cs="Times New Roman"/>
          <w:sz w:val="28"/>
          <w:szCs w:val="28"/>
        </w:rPr>
        <w:t>Н</w:t>
      </w:r>
      <w:proofErr w:type="gramEnd"/>
      <w:r w:rsidRPr="00156500">
        <w:rPr>
          <w:rFonts w:ascii="Times New Roman" w:hAnsi="Times New Roman" w:cs="Times New Roman"/>
          <w:sz w:val="28"/>
          <w:szCs w:val="28"/>
        </w:rPr>
        <w:t xml:space="preserve">есмотря на жесткую конкуренцию, </w:t>
      </w:r>
      <w:r w:rsidRPr="00156500">
        <w:rPr>
          <w:rFonts w:ascii="Times New Roman" w:eastAsia="Calibri" w:hAnsi="Times New Roman" w:cs="Times New Roman"/>
          <w:sz w:val="28"/>
          <w:szCs w:val="28"/>
          <w:lang w:eastAsia="en-US"/>
        </w:rPr>
        <w:t>ПАО «</w:t>
      </w:r>
      <w:proofErr w:type="spellStart"/>
      <w:r w:rsidRPr="00156500">
        <w:rPr>
          <w:rFonts w:ascii="Times New Roman" w:eastAsia="Calibri" w:hAnsi="Times New Roman" w:cs="Times New Roman"/>
          <w:sz w:val="28"/>
          <w:szCs w:val="28"/>
          <w:lang w:eastAsia="en-US"/>
        </w:rPr>
        <w:t>Башинформсвязь</w:t>
      </w:r>
      <w:proofErr w:type="spellEnd"/>
      <w:r w:rsidRPr="00156500">
        <w:rPr>
          <w:rFonts w:ascii="Times New Roman" w:eastAsia="Calibri" w:hAnsi="Times New Roman" w:cs="Times New Roman"/>
          <w:sz w:val="28"/>
          <w:szCs w:val="28"/>
          <w:lang w:eastAsia="en-US"/>
        </w:rPr>
        <w:t xml:space="preserve">» </w:t>
      </w:r>
      <w:r w:rsidRPr="00156500">
        <w:rPr>
          <w:rFonts w:ascii="Times New Roman" w:hAnsi="Times New Roman" w:cs="Times New Roman"/>
          <w:sz w:val="28"/>
          <w:szCs w:val="28"/>
        </w:rPr>
        <w:t xml:space="preserve">сохраняет позиции на рынке услуг связи, предлагая своим клиентам востребованные качественные услуги, базирующие на новейшей технологической базе и высокой </w:t>
      </w:r>
      <w:r w:rsidR="007044AC" w:rsidRPr="00156500">
        <w:rPr>
          <w:rFonts w:ascii="Times New Roman" w:hAnsi="Times New Roman" w:cs="Times New Roman"/>
          <w:sz w:val="28"/>
          <w:szCs w:val="28"/>
        </w:rPr>
        <w:t>квалификации специалистов</w:t>
      </w:r>
      <w:r w:rsidRPr="00156500">
        <w:rPr>
          <w:rFonts w:ascii="Times New Roman" w:hAnsi="Times New Roman" w:cs="Times New Roman"/>
          <w:sz w:val="28"/>
          <w:szCs w:val="28"/>
        </w:rPr>
        <w:t xml:space="preserve">. </w:t>
      </w:r>
    </w:p>
    <w:p w:rsidR="00156500" w:rsidRPr="00156500" w:rsidRDefault="00156500" w:rsidP="007044AC">
      <w:pPr>
        <w:tabs>
          <w:tab w:val="num" w:pos="360"/>
        </w:tabs>
        <w:spacing w:after="0" w:line="360" w:lineRule="auto"/>
        <w:ind w:right="-285" w:firstLine="426"/>
        <w:jc w:val="both"/>
        <w:rPr>
          <w:rFonts w:ascii="Times New Roman" w:eastAsia="Calibri" w:hAnsi="Times New Roman" w:cs="Times New Roman"/>
          <w:sz w:val="28"/>
          <w:szCs w:val="28"/>
          <w:lang w:eastAsia="en-US"/>
        </w:rPr>
      </w:pPr>
      <w:r w:rsidRPr="00156500">
        <w:rPr>
          <w:rFonts w:ascii="Times New Roman" w:hAnsi="Times New Roman" w:cs="Times New Roman"/>
          <w:sz w:val="28"/>
          <w:szCs w:val="28"/>
        </w:rPr>
        <w:t>Так, в</w:t>
      </w:r>
      <w:r w:rsidRPr="00156500">
        <w:rPr>
          <w:rFonts w:ascii="Times New Roman" w:eastAsia="Calibri" w:hAnsi="Times New Roman" w:cs="Times New Roman"/>
          <w:sz w:val="28"/>
          <w:szCs w:val="28"/>
          <w:lang w:eastAsia="en-US"/>
        </w:rPr>
        <w:t xml:space="preserve"> последние два года продолжалось стремительное развитие </w:t>
      </w:r>
      <w:proofErr w:type="spellStart"/>
      <w:r w:rsidRPr="00156500">
        <w:rPr>
          <w:rFonts w:ascii="Times New Roman" w:eastAsia="Calibri" w:hAnsi="Times New Roman" w:cs="Times New Roman"/>
          <w:sz w:val="28"/>
          <w:szCs w:val="28"/>
          <w:lang w:eastAsia="en-US"/>
        </w:rPr>
        <w:t>компании</w:t>
      </w:r>
      <w:proofErr w:type="gramStart"/>
      <w:r w:rsidRPr="00156500">
        <w:rPr>
          <w:rFonts w:ascii="Times New Roman" w:eastAsia="Calibri" w:hAnsi="Times New Roman" w:cs="Times New Roman"/>
          <w:sz w:val="28"/>
          <w:szCs w:val="28"/>
          <w:lang w:eastAsia="en-US"/>
        </w:rPr>
        <w:t>.П</w:t>
      </w:r>
      <w:proofErr w:type="gramEnd"/>
      <w:r w:rsidRPr="00156500">
        <w:rPr>
          <w:rFonts w:ascii="Times New Roman" w:eastAsia="Calibri" w:hAnsi="Times New Roman" w:cs="Times New Roman"/>
          <w:sz w:val="28"/>
          <w:szCs w:val="28"/>
          <w:lang w:eastAsia="en-US"/>
        </w:rPr>
        <w:t>остроено</w:t>
      </w:r>
      <w:proofErr w:type="spellEnd"/>
      <w:r w:rsidRPr="00156500">
        <w:rPr>
          <w:rFonts w:ascii="Times New Roman" w:eastAsia="Calibri" w:hAnsi="Times New Roman" w:cs="Times New Roman"/>
          <w:sz w:val="28"/>
          <w:szCs w:val="28"/>
          <w:lang w:eastAsia="en-US"/>
        </w:rPr>
        <w:t xml:space="preserve"> сетей PON (пассивная оптическая сеть до частного домовладения) 2</w:t>
      </w:r>
      <w:r>
        <w:rPr>
          <w:rFonts w:ascii="Times New Roman" w:eastAsia="Calibri" w:hAnsi="Times New Roman" w:cs="Times New Roman"/>
          <w:sz w:val="28"/>
          <w:szCs w:val="28"/>
          <w:lang w:eastAsia="en-US"/>
        </w:rPr>
        <w:t>6,8</w:t>
      </w:r>
      <w:r w:rsidR="007044AC" w:rsidRPr="00156500">
        <w:rPr>
          <w:rFonts w:ascii="Times New Roman" w:eastAsia="Calibri" w:hAnsi="Times New Roman" w:cs="Times New Roman"/>
          <w:sz w:val="28"/>
          <w:szCs w:val="28"/>
          <w:lang w:eastAsia="en-US"/>
        </w:rPr>
        <w:t>км, охвачено</w:t>
      </w:r>
      <w:r w:rsidRPr="00156500">
        <w:rPr>
          <w:rFonts w:ascii="Times New Roman" w:eastAsia="Calibri" w:hAnsi="Times New Roman" w:cs="Times New Roman"/>
          <w:sz w:val="28"/>
          <w:szCs w:val="28"/>
          <w:lang w:eastAsia="en-US"/>
        </w:rPr>
        <w:t xml:space="preserve"> - </w:t>
      </w:r>
      <w:r>
        <w:rPr>
          <w:rFonts w:ascii="Times New Roman" w:eastAsia="Calibri" w:hAnsi="Times New Roman" w:cs="Times New Roman"/>
          <w:sz w:val="28"/>
          <w:szCs w:val="28"/>
          <w:lang w:eastAsia="en-US"/>
        </w:rPr>
        <w:t>770</w:t>
      </w:r>
      <w:r w:rsidRPr="00156500">
        <w:rPr>
          <w:rFonts w:ascii="Times New Roman" w:eastAsia="Calibri" w:hAnsi="Times New Roman" w:cs="Times New Roman"/>
          <w:sz w:val="28"/>
          <w:szCs w:val="28"/>
          <w:lang w:eastAsia="en-US"/>
        </w:rPr>
        <w:t xml:space="preserve"> домохозяйства в частном секторе.</w:t>
      </w:r>
    </w:p>
    <w:p w:rsidR="00156500" w:rsidRPr="00156500" w:rsidRDefault="00156500" w:rsidP="007044AC">
      <w:pPr>
        <w:tabs>
          <w:tab w:val="num" w:pos="360"/>
        </w:tabs>
        <w:spacing w:after="0" w:line="360" w:lineRule="auto"/>
        <w:ind w:right="-285" w:firstLine="426"/>
        <w:jc w:val="both"/>
        <w:rPr>
          <w:rFonts w:ascii="Times New Roman" w:eastAsia="Calibri" w:hAnsi="Times New Roman" w:cs="Times New Roman"/>
          <w:sz w:val="28"/>
          <w:szCs w:val="28"/>
          <w:lang w:eastAsia="en-US"/>
        </w:rPr>
      </w:pPr>
      <w:r w:rsidRPr="00156500">
        <w:rPr>
          <w:rFonts w:ascii="Times New Roman" w:eastAsia="Calibri" w:hAnsi="Times New Roman" w:cs="Times New Roman"/>
          <w:sz w:val="28"/>
          <w:szCs w:val="28"/>
          <w:lang w:eastAsia="en-US"/>
        </w:rPr>
        <w:t xml:space="preserve">Проведено строительство по технологии </w:t>
      </w:r>
      <w:r w:rsidRPr="00156500">
        <w:rPr>
          <w:rFonts w:ascii="Times New Roman" w:eastAsia="Calibri" w:hAnsi="Times New Roman" w:cs="Times New Roman"/>
          <w:sz w:val="28"/>
          <w:szCs w:val="28"/>
          <w:lang w:val="en-US" w:eastAsia="en-US"/>
        </w:rPr>
        <w:t>FTTB</w:t>
      </w:r>
      <w:r w:rsidRPr="00156500">
        <w:rPr>
          <w:rFonts w:ascii="Times New Roman" w:eastAsia="Calibri" w:hAnsi="Times New Roman" w:cs="Times New Roman"/>
          <w:sz w:val="28"/>
          <w:szCs w:val="28"/>
          <w:lang w:eastAsia="en-US"/>
        </w:rPr>
        <w:t xml:space="preserve"> (оптоволоконная сеть до многоквартирного дома) в городе Стерлитамак в </w:t>
      </w:r>
      <w:r>
        <w:rPr>
          <w:rFonts w:ascii="Times New Roman" w:eastAsia="Calibri" w:hAnsi="Times New Roman" w:cs="Times New Roman"/>
          <w:sz w:val="28"/>
          <w:szCs w:val="28"/>
          <w:lang w:eastAsia="en-US"/>
        </w:rPr>
        <w:t>2</w:t>
      </w:r>
      <w:r w:rsidRPr="00156500">
        <w:rPr>
          <w:rFonts w:ascii="Times New Roman" w:eastAsia="Calibri" w:hAnsi="Times New Roman" w:cs="Times New Roman"/>
          <w:sz w:val="28"/>
          <w:szCs w:val="28"/>
          <w:lang w:eastAsia="en-US"/>
        </w:rPr>
        <w:t xml:space="preserve">4 многоквартирных домах, установлено </w:t>
      </w:r>
      <w:r>
        <w:rPr>
          <w:rFonts w:ascii="Times New Roman" w:eastAsia="Calibri" w:hAnsi="Times New Roman" w:cs="Times New Roman"/>
          <w:sz w:val="28"/>
          <w:szCs w:val="28"/>
          <w:lang w:eastAsia="en-US"/>
        </w:rPr>
        <w:t>53</w:t>
      </w:r>
      <w:r w:rsidRPr="00156500">
        <w:rPr>
          <w:rFonts w:ascii="Times New Roman" w:eastAsia="Calibri" w:hAnsi="Times New Roman" w:cs="Times New Roman"/>
          <w:sz w:val="28"/>
          <w:szCs w:val="28"/>
          <w:lang w:eastAsia="en-US"/>
        </w:rPr>
        <w:t xml:space="preserve"> коммутатора (</w:t>
      </w:r>
      <w:r>
        <w:rPr>
          <w:rFonts w:ascii="Times New Roman" w:eastAsia="Calibri" w:hAnsi="Times New Roman" w:cs="Times New Roman"/>
          <w:sz w:val="28"/>
          <w:szCs w:val="28"/>
          <w:lang w:eastAsia="en-US"/>
        </w:rPr>
        <w:t>1272</w:t>
      </w:r>
      <w:r w:rsidR="007044AC" w:rsidRPr="00156500">
        <w:rPr>
          <w:rFonts w:ascii="Times New Roman" w:eastAsia="Calibri" w:hAnsi="Times New Roman" w:cs="Times New Roman"/>
          <w:sz w:val="28"/>
          <w:szCs w:val="28"/>
          <w:lang w:eastAsia="en-US"/>
        </w:rPr>
        <w:t>точк</w:t>
      </w:r>
      <w:r w:rsidR="007044AC">
        <w:rPr>
          <w:rFonts w:ascii="Times New Roman" w:eastAsia="Calibri" w:hAnsi="Times New Roman" w:cs="Times New Roman"/>
          <w:sz w:val="28"/>
          <w:szCs w:val="28"/>
          <w:lang w:eastAsia="en-US"/>
        </w:rPr>
        <w:t xml:space="preserve">и </w:t>
      </w:r>
      <w:r w:rsidR="007044AC" w:rsidRPr="00156500">
        <w:rPr>
          <w:rFonts w:ascii="Times New Roman" w:eastAsia="Calibri" w:hAnsi="Times New Roman" w:cs="Times New Roman"/>
          <w:sz w:val="28"/>
          <w:szCs w:val="28"/>
          <w:lang w:eastAsia="en-US"/>
        </w:rPr>
        <w:t>доступа</w:t>
      </w:r>
      <w:r w:rsidRPr="00156500">
        <w:rPr>
          <w:rFonts w:ascii="Times New Roman" w:eastAsia="Calibri" w:hAnsi="Times New Roman" w:cs="Times New Roman"/>
          <w:sz w:val="28"/>
          <w:szCs w:val="28"/>
          <w:lang w:eastAsia="en-US"/>
        </w:rPr>
        <w:t>).</w:t>
      </w:r>
    </w:p>
    <w:p w:rsidR="00156500" w:rsidRPr="00156500" w:rsidRDefault="00156500" w:rsidP="007044AC">
      <w:pPr>
        <w:tabs>
          <w:tab w:val="num" w:pos="360"/>
        </w:tabs>
        <w:spacing w:after="0" w:line="360" w:lineRule="auto"/>
        <w:ind w:right="-285" w:firstLine="426"/>
        <w:jc w:val="both"/>
        <w:rPr>
          <w:rFonts w:ascii="Times New Roman" w:eastAsia="Calibri" w:hAnsi="Times New Roman" w:cs="Times New Roman"/>
          <w:sz w:val="28"/>
          <w:szCs w:val="28"/>
          <w:lang w:eastAsia="en-US"/>
        </w:rPr>
      </w:pPr>
      <w:r w:rsidRPr="00156500">
        <w:rPr>
          <w:rFonts w:ascii="Times New Roman" w:eastAsia="Calibri" w:hAnsi="Times New Roman" w:cs="Times New Roman"/>
          <w:sz w:val="28"/>
          <w:szCs w:val="28"/>
          <w:lang w:eastAsia="en-US"/>
        </w:rPr>
        <w:t xml:space="preserve">Построено межстанционных сетей (с использованием волоконно-оптических линий связи) – 13,16 км.  </w:t>
      </w:r>
    </w:p>
    <w:p w:rsidR="00156500" w:rsidRPr="00156500" w:rsidRDefault="00156500" w:rsidP="007044AC">
      <w:pPr>
        <w:tabs>
          <w:tab w:val="num" w:pos="360"/>
        </w:tabs>
        <w:spacing w:after="0" w:line="360" w:lineRule="auto"/>
        <w:ind w:right="-285" w:firstLine="426"/>
        <w:jc w:val="both"/>
        <w:rPr>
          <w:rFonts w:ascii="Times New Roman" w:eastAsia="Calibri" w:hAnsi="Times New Roman" w:cs="Times New Roman"/>
          <w:sz w:val="28"/>
          <w:szCs w:val="28"/>
          <w:lang w:eastAsia="en-US"/>
        </w:rPr>
      </w:pPr>
      <w:r w:rsidRPr="00156500">
        <w:rPr>
          <w:rFonts w:ascii="Times New Roman" w:eastAsia="Calibri" w:hAnsi="Times New Roman" w:cs="Times New Roman"/>
          <w:sz w:val="28"/>
          <w:szCs w:val="28"/>
          <w:lang w:eastAsia="en-US"/>
        </w:rPr>
        <w:t xml:space="preserve">Сданы в эксплуатацию 10 объектов с общей вводимой мощностью 720 портов </w:t>
      </w:r>
      <w:r w:rsidRPr="00156500">
        <w:rPr>
          <w:rFonts w:ascii="Times New Roman" w:eastAsia="Calibri" w:hAnsi="Times New Roman" w:cs="Times New Roman"/>
          <w:sz w:val="28"/>
          <w:szCs w:val="28"/>
          <w:lang w:val="en-US" w:eastAsia="en-US"/>
        </w:rPr>
        <w:t>ADSL</w:t>
      </w:r>
      <w:r w:rsidRPr="00156500">
        <w:rPr>
          <w:rFonts w:ascii="Times New Roman" w:eastAsia="Calibri" w:hAnsi="Times New Roman" w:cs="Times New Roman"/>
          <w:sz w:val="28"/>
          <w:szCs w:val="28"/>
          <w:lang w:eastAsia="en-US"/>
        </w:rPr>
        <w:t xml:space="preserve">, 1416 портов </w:t>
      </w:r>
      <w:r w:rsidRPr="00156500">
        <w:rPr>
          <w:rFonts w:ascii="Times New Roman" w:eastAsia="Calibri" w:hAnsi="Times New Roman" w:cs="Times New Roman"/>
          <w:sz w:val="28"/>
          <w:szCs w:val="28"/>
          <w:lang w:val="en-US" w:eastAsia="en-US"/>
        </w:rPr>
        <w:t>Ethernet</w:t>
      </w:r>
      <w:r w:rsidRPr="00156500">
        <w:rPr>
          <w:rFonts w:ascii="Times New Roman" w:eastAsia="Calibri" w:hAnsi="Times New Roman" w:cs="Times New Roman"/>
          <w:sz w:val="28"/>
          <w:szCs w:val="28"/>
          <w:lang w:eastAsia="en-US"/>
        </w:rPr>
        <w:t>, 4962 точки подключения ЦКТВ и 120 линейных пар.</w:t>
      </w:r>
    </w:p>
    <w:p w:rsidR="00156500" w:rsidRPr="00156500" w:rsidRDefault="00156500" w:rsidP="007044AC">
      <w:pPr>
        <w:tabs>
          <w:tab w:val="num" w:pos="360"/>
        </w:tabs>
        <w:spacing w:after="0" w:line="360" w:lineRule="auto"/>
        <w:ind w:right="-285" w:firstLine="426"/>
        <w:jc w:val="both"/>
        <w:rPr>
          <w:rFonts w:ascii="Times New Roman" w:eastAsia="Times New Roman" w:hAnsi="Times New Roman" w:cs="Times New Roman"/>
          <w:sz w:val="28"/>
          <w:szCs w:val="28"/>
        </w:rPr>
      </w:pPr>
      <w:r w:rsidRPr="00156500">
        <w:rPr>
          <w:rFonts w:ascii="Times New Roman" w:eastAsia="Calibri" w:hAnsi="Times New Roman" w:cs="Times New Roman"/>
          <w:sz w:val="28"/>
          <w:szCs w:val="28"/>
          <w:lang w:eastAsia="en-US"/>
        </w:rPr>
        <w:t>- установлено2</w:t>
      </w:r>
      <w:r>
        <w:rPr>
          <w:rFonts w:ascii="Times New Roman" w:eastAsia="Calibri" w:hAnsi="Times New Roman" w:cs="Times New Roman"/>
          <w:sz w:val="28"/>
          <w:szCs w:val="28"/>
          <w:lang w:eastAsia="en-US"/>
        </w:rPr>
        <w:t>784</w:t>
      </w:r>
      <w:r w:rsidRPr="00156500">
        <w:rPr>
          <w:rFonts w:ascii="Times New Roman" w:eastAsia="Calibri" w:hAnsi="Times New Roman" w:cs="Times New Roman"/>
          <w:sz w:val="28"/>
          <w:szCs w:val="28"/>
          <w:lang w:eastAsia="en-US"/>
        </w:rPr>
        <w:t xml:space="preserve"> телефонов</w:t>
      </w:r>
      <w:r w:rsidR="008B678C">
        <w:rPr>
          <w:rFonts w:ascii="Times New Roman" w:eastAsia="Calibri" w:hAnsi="Times New Roman" w:cs="Times New Roman"/>
          <w:sz w:val="28"/>
          <w:szCs w:val="28"/>
          <w:lang w:eastAsia="en-US"/>
        </w:rPr>
        <w:t xml:space="preserve">; </w:t>
      </w:r>
      <w:r w:rsidRPr="00156500">
        <w:rPr>
          <w:rFonts w:ascii="Times New Roman" w:eastAsia="Calibri" w:hAnsi="Times New Roman" w:cs="Times New Roman"/>
          <w:sz w:val="28"/>
          <w:szCs w:val="28"/>
          <w:lang w:eastAsia="en-US"/>
        </w:rPr>
        <w:t xml:space="preserve">- подключено </w:t>
      </w:r>
      <w:r>
        <w:rPr>
          <w:rFonts w:ascii="Times New Roman" w:eastAsia="Calibri" w:hAnsi="Times New Roman" w:cs="Times New Roman"/>
          <w:sz w:val="28"/>
          <w:szCs w:val="28"/>
          <w:lang w:eastAsia="en-US"/>
        </w:rPr>
        <w:t>5388</w:t>
      </w:r>
      <w:r w:rsidRPr="00156500">
        <w:rPr>
          <w:rFonts w:ascii="Times New Roman" w:eastAsia="Calibri" w:hAnsi="Times New Roman" w:cs="Times New Roman"/>
          <w:sz w:val="28"/>
          <w:szCs w:val="28"/>
          <w:lang w:eastAsia="en-US"/>
        </w:rPr>
        <w:t xml:space="preserve"> абонентов кабельного телевидения</w:t>
      </w:r>
      <w:r w:rsidR="008B678C">
        <w:rPr>
          <w:rFonts w:ascii="Times New Roman" w:eastAsia="Calibri" w:hAnsi="Times New Roman" w:cs="Times New Roman"/>
          <w:sz w:val="28"/>
          <w:szCs w:val="28"/>
          <w:lang w:eastAsia="en-US"/>
        </w:rPr>
        <w:t xml:space="preserve">; </w:t>
      </w:r>
      <w:r w:rsidRPr="00156500">
        <w:rPr>
          <w:rFonts w:ascii="Times New Roman" w:eastAsia="Calibri" w:hAnsi="Times New Roman" w:cs="Times New Roman"/>
          <w:sz w:val="28"/>
          <w:szCs w:val="28"/>
          <w:lang w:eastAsia="en-US"/>
        </w:rPr>
        <w:t xml:space="preserve">- подключено </w:t>
      </w:r>
      <w:r>
        <w:rPr>
          <w:rFonts w:ascii="Times New Roman" w:eastAsia="Calibri" w:hAnsi="Times New Roman" w:cs="Times New Roman"/>
          <w:sz w:val="28"/>
          <w:szCs w:val="28"/>
          <w:lang w:eastAsia="en-US"/>
        </w:rPr>
        <w:t>2379</w:t>
      </w:r>
      <w:r w:rsidRPr="00156500">
        <w:rPr>
          <w:rFonts w:ascii="Times New Roman" w:eastAsia="Calibri" w:hAnsi="Times New Roman" w:cs="Times New Roman"/>
          <w:sz w:val="28"/>
          <w:szCs w:val="28"/>
          <w:lang w:eastAsia="en-US"/>
        </w:rPr>
        <w:t xml:space="preserve"> абонентов </w:t>
      </w:r>
      <w:r w:rsidRPr="00156500">
        <w:rPr>
          <w:rFonts w:ascii="Times New Roman" w:eastAsia="Calibri" w:hAnsi="Times New Roman" w:cs="Times New Roman"/>
          <w:sz w:val="28"/>
          <w:szCs w:val="28"/>
          <w:lang w:val="en-US" w:eastAsia="en-US"/>
        </w:rPr>
        <w:t>IP</w:t>
      </w:r>
      <w:r w:rsidRPr="00156500">
        <w:rPr>
          <w:rFonts w:ascii="Times New Roman" w:eastAsia="Calibri" w:hAnsi="Times New Roman" w:cs="Times New Roman"/>
          <w:sz w:val="28"/>
          <w:szCs w:val="28"/>
          <w:lang w:eastAsia="en-US"/>
        </w:rPr>
        <w:t>-</w:t>
      </w:r>
      <w:r w:rsidRPr="00156500">
        <w:rPr>
          <w:rFonts w:ascii="Times New Roman" w:eastAsia="Calibri" w:hAnsi="Times New Roman" w:cs="Times New Roman"/>
          <w:sz w:val="28"/>
          <w:szCs w:val="28"/>
          <w:lang w:val="en-US" w:eastAsia="en-US"/>
        </w:rPr>
        <w:t>TV</w:t>
      </w:r>
      <w:r w:rsidR="008B678C">
        <w:rPr>
          <w:rFonts w:ascii="Times New Roman" w:eastAsia="Calibri" w:hAnsi="Times New Roman" w:cs="Times New Roman"/>
          <w:sz w:val="28"/>
          <w:szCs w:val="28"/>
          <w:lang w:eastAsia="en-US"/>
        </w:rPr>
        <w:t xml:space="preserve">; </w:t>
      </w:r>
      <w:r w:rsidRPr="00156500">
        <w:rPr>
          <w:rFonts w:ascii="Times New Roman" w:eastAsia="Calibri" w:hAnsi="Times New Roman" w:cs="Times New Roman"/>
          <w:sz w:val="28"/>
          <w:szCs w:val="28"/>
          <w:lang w:eastAsia="en-US"/>
        </w:rPr>
        <w:t>- подключено 7561 абонентов ШПД (интернет).</w:t>
      </w:r>
    </w:p>
    <w:p w:rsidR="00156500" w:rsidRPr="00156500" w:rsidRDefault="00156500" w:rsidP="007044AC">
      <w:pPr>
        <w:tabs>
          <w:tab w:val="num" w:pos="360"/>
        </w:tabs>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Перспективными направлениями отрасли связи определены:</w:t>
      </w:r>
    </w:p>
    <w:p w:rsidR="003664F7" w:rsidRDefault="003664F7" w:rsidP="007044AC">
      <w:pPr>
        <w:shd w:val="clear" w:color="auto" w:fill="FFFFFF"/>
        <w:tabs>
          <w:tab w:val="num" w:pos="360"/>
        </w:tabs>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w:t>
      </w:r>
      <w:r w:rsidR="00156500" w:rsidRPr="00156500">
        <w:rPr>
          <w:rFonts w:ascii="Times New Roman" w:hAnsi="Times New Roman" w:cs="Times New Roman"/>
          <w:sz w:val="28"/>
          <w:szCs w:val="28"/>
        </w:rPr>
        <w:t xml:space="preserve">олный охват всех домохозяйств в частном секторе сетями по технологии PON </w:t>
      </w:r>
      <w:proofErr w:type="spellStart"/>
      <w:r w:rsidR="00156500" w:rsidRPr="00156500">
        <w:rPr>
          <w:rFonts w:ascii="Times New Roman" w:hAnsi="Times New Roman" w:cs="Times New Roman"/>
          <w:sz w:val="28"/>
          <w:szCs w:val="28"/>
        </w:rPr>
        <w:t>c</w:t>
      </w:r>
      <w:proofErr w:type="spellEnd"/>
      <w:r w:rsidR="00156500" w:rsidRPr="00156500">
        <w:rPr>
          <w:rFonts w:ascii="Times New Roman" w:hAnsi="Times New Roman" w:cs="Times New Roman"/>
          <w:sz w:val="28"/>
          <w:szCs w:val="28"/>
        </w:rPr>
        <w:t xml:space="preserve"> предоставлением услуг телефонии, интернета, IP-TV (интерактивного телевидения), кабельного телевидения по одному оптоволоконному кабелю</w:t>
      </w:r>
      <w:r>
        <w:rPr>
          <w:rFonts w:ascii="Times New Roman" w:hAnsi="Times New Roman" w:cs="Times New Roman"/>
          <w:sz w:val="28"/>
          <w:szCs w:val="28"/>
        </w:rPr>
        <w:t>;</w:t>
      </w:r>
    </w:p>
    <w:p w:rsidR="00156500" w:rsidRPr="00156500" w:rsidRDefault="003664F7" w:rsidP="007044AC">
      <w:pPr>
        <w:shd w:val="clear" w:color="auto" w:fill="FFFFFF"/>
        <w:tabs>
          <w:tab w:val="num" w:pos="360"/>
        </w:tabs>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w:t>
      </w:r>
      <w:r w:rsidR="00156500" w:rsidRPr="00156500">
        <w:rPr>
          <w:rFonts w:ascii="Times New Roman" w:hAnsi="Times New Roman" w:cs="Times New Roman"/>
          <w:sz w:val="28"/>
          <w:szCs w:val="28"/>
        </w:rPr>
        <w:t>ереключение населения, проживающего в частном секторе с технологии ADSL на технологию PON для предоставления более качественных услуг, услуг в более полном объеме</w:t>
      </w:r>
      <w:r>
        <w:rPr>
          <w:rFonts w:ascii="Times New Roman" w:hAnsi="Times New Roman" w:cs="Times New Roman"/>
          <w:sz w:val="28"/>
          <w:szCs w:val="28"/>
        </w:rPr>
        <w:t>;</w:t>
      </w:r>
    </w:p>
    <w:p w:rsidR="003664F7" w:rsidRDefault="003664F7" w:rsidP="007044AC">
      <w:pPr>
        <w:shd w:val="clear" w:color="auto" w:fill="FFFFFF"/>
        <w:tabs>
          <w:tab w:val="num" w:pos="360"/>
        </w:tabs>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lastRenderedPageBreak/>
        <w:t>-д</w:t>
      </w:r>
      <w:r w:rsidR="00156500" w:rsidRPr="00156500">
        <w:rPr>
          <w:rFonts w:ascii="Times New Roman" w:hAnsi="Times New Roman" w:cs="Times New Roman"/>
          <w:sz w:val="28"/>
          <w:szCs w:val="28"/>
        </w:rPr>
        <w:t xml:space="preserve">альнейшее строительство сетей по технологии FTTB </w:t>
      </w:r>
      <w:r w:rsidR="00156500" w:rsidRPr="00156500">
        <w:rPr>
          <w:rFonts w:ascii="Times New Roman" w:hAnsi="Times New Roman" w:cs="Times New Roman"/>
          <w:sz w:val="28"/>
          <w:szCs w:val="28"/>
          <w:lang w:val="en-US"/>
        </w:rPr>
        <w:t>c</w:t>
      </w:r>
      <w:r w:rsidR="00156500" w:rsidRPr="00156500">
        <w:rPr>
          <w:rFonts w:ascii="Times New Roman" w:hAnsi="Times New Roman" w:cs="Times New Roman"/>
          <w:sz w:val="28"/>
          <w:szCs w:val="28"/>
        </w:rPr>
        <w:t xml:space="preserve"> прокладыванием оптоволоконного кабеля к каждому многоквартирному дому с целью стопроцентного охвата МКД</w:t>
      </w:r>
      <w:r>
        <w:rPr>
          <w:rFonts w:ascii="Times New Roman" w:hAnsi="Times New Roman" w:cs="Times New Roman"/>
          <w:sz w:val="28"/>
          <w:szCs w:val="28"/>
        </w:rPr>
        <w:t>;</w:t>
      </w:r>
    </w:p>
    <w:p w:rsidR="00156500" w:rsidRPr="00156500" w:rsidRDefault="003664F7" w:rsidP="007044AC">
      <w:pPr>
        <w:shd w:val="clear" w:color="auto" w:fill="FFFFFF"/>
        <w:tabs>
          <w:tab w:val="num" w:pos="360"/>
        </w:tabs>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w:t>
      </w:r>
      <w:r w:rsidR="00156500" w:rsidRPr="00156500">
        <w:rPr>
          <w:rFonts w:ascii="Times New Roman" w:hAnsi="Times New Roman" w:cs="Times New Roman"/>
          <w:sz w:val="28"/>
          <w:szCs w:val="28"/>
        </w:rPr>
        <w:t>редоставление населению качественных услуг телефонии, интернета, IP-TV, КТВ.</w:t>
      </w:r>
    </w:p>
    <w:p w:rsidR="003664F7" w:rsidRDefault="003664F7" w:rsidP="005735CC">
      <w:pPr>
        <w:shd w:val="clear" w:color="auto" w:fill="FFFFFF"/>
        <w:tabs>
          <w:tab w:val="num" w:pos="360"/>
        </w:tabs>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w:t>
      </w:r>
      <w:r w:rsidR="00156500" w:rsidRPr="00156500">
        <w:rPr>
          <w:rFonts w:ascii="Times New Roman" w:hAnsi="Times New Roman" w:cs="Times New Roman"/>
          <w:sz w:val="28"/>
          <w:szCs w:val="28"/>
        </w:rPr>
        <w:t xml:space="preserve">олный охват камерами видеонаблюдения придомовых территорий многоквартирных домов и частных домовладений, мест массового скопления людей и других социально значимых объектов </w:t>
      </w:r>
      <w:proofErr w:type="gramStart"/>
      <w:r w:rsidR="00156500" w:rsidRPr="00156500">
        <w:rPr>
          <w:rFonts w:ascii="Times New Roman" w:hAnsi="Times New Roman" w:cs="Times New Roman"/>
          <w:sz w:val="28"/>
          <w:szCs w:val="28"/>
        </w:rPr>
        <w:t>г</w:t>
      </w:r>
      <w:proofErr w:type="gramEnd"/>
      <w:r w:rsidR="00156500" w:rsidRPr="00156500">
        <w:rPr>
          <w:rFonts w:ascii="Times New Roman" w:hAnsi="Times New Roman" w:cs="Times New Roman"/>
          <w:sz w:val="28"/>
          <w:szCs w:val="28"/>
        </w:rPr>
        <w:t>. Стерлитамака с целью обеспечения безопасности населения</w:t>
      </w:r>
      <w:r>
        <w:rPr>
          <w:rFonts w:ascii="Times New Roman" w:hAnsi="Times New Roman" w:cs="Times New Roman"/>
          <w:sz w:val="28"/>
          <w:szCs w:val="28"/>
        </w:rPr>
        <w:t>;</w:t>
      </w:r>
    </w:p>
    <w:p w:rsidR="00213E20" w:rsidRDefault="003664F7" w:rsidP="005735CC">
      <w:pPr>
        <w:shd w:val="clear" w:color="auto" w:fill="FFFFFF"/>
        <w:tabs>
          <w:tab w:val="num" w:pos="360"/>
        </w:tabs>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-в</w:t>
      </w:r>
      <w:r w:rsidR="00156500" w:rsidRPr="00156500">
        <w:rPr>
          <w:rFonts w:ascii="Times New Roman" w:hAnsi="Times New Roman" w:cs="Times New Roman"/>
          <w:sz w:val="28"/>
          <w:szCs w:val="28"/>
        </w:rPr>
        <w:t>ывод этих видеокамер в Интернет с помощью сетей ПАО «</w:t>
      </w:r>
      <w:proofErr w:type="spellStart"/>
      <w:r w:rsidR="00156500" w:rsidRPr="00156500">
        <w:rPr>
          <w:rFonts w:ascii="Times New Roman" w:hAnsi="Times New Roman" w:cs="Times New Roman"/>
          <w:sz w:val="28"/>
          <w:szCs w:val="28"/>
        </w:rPr>
        <w:t>Башинформсвязь</w:t>
      </w:r>
      <w:proofErr w:type="spellEnd"/>
      <w:r w:rsidR="00156500" w:rsidRPr="00156500">
        <w:rPr>
          <w:rFonts w:ascii="Times New Roman" w:hAnsi="Times New Roman" w:cs="Times New Roman"/>
          <w:sz w:val="28"/>
          <w:szCs w:val="28"/>
        </w:rPr>
        <w:t>»</w:t>
      </w:r>
      <w:proofErr w:type="gramStart"/>
      <w:r w:rsidR="00156500" w:rsidRPr="00156500">
        <w:rPr>
          <w:rFonts w:ascii="Times New Roman" w:hAnsi="Times New Roman" w:cs="Times New Roman"/>
          <w:sz w:val="28"/>
          <w:szCs w:val="28"/>
        </w:rPr>
        <w:t>.В</w:t>
      </w:r>
      <w:proofErr w:type="gramEnd"/>
      <w:r w:rsidR="00156500" w:rsidRPr="00156500">
        <w:rPr>
          <w:rFonts w:ascii="Times New Roman" w:hAnsi="Times New Roman" w:cs="Times New Roman"/>
          <w:sz w:val="28"/>
          <w:szCs w:val="28"/>
        </w:rPr>
        <w:t xml:space="preserve">недрение в городе устройств «Умный </w:t>
      </w:r>
      <w:proofErr w:type="spellStart"/>
      <w:r w:rsidR="00156500" w:rsidRPr="00156500">
        <w:rPr>
          <w:rFonts w:ascii="Times New Roman" w:hAnsi="Times New Roman" w:cs="Times New Roman"/>
          <w:sz w:val="28"/>
          <w:szCs w:val="28"/>
        </w:rPr>
        <w:t>домофон</w:t>
      </w:r>
      <w:proofErr w:type="spellEnd"/>
      <w:r w:rsidR="00156500" w:rsidRPr="00156500">
        <w:rPr>
          <w:rFonts w:ascii="Times New Roman" w:hAnsi="Times New Roman" w:cs="Times New Roman"/>
          <w:sz w:val="28"/>
          <w:szCs w:val="28"/>
        </w:rPr>
        <w:t>» и других устройств комплекта «Умный дом» (счетчиков энергоресурсов, «умных» розеток, камер видеонаблюдения).</w:t>
      </w:r>
    </w:p>
    <w:p w:rsidR="00126A32" w:rsidRPr="003664F7" w:rsidRDefault="003664F7" w:rsidP="003664F7">
      <w:pPr>
        <w:shd w:val="clear" w:color="auto" w:fill="FFFFFF"/>
        <w:tabs>
          <w:tab w:val="num" w:pos="360"/>
        </w:tabs>
        <w:spacing w:after="0" w:line="360" w:lineRule="auto"/>
        <w:ind w:right="-285" w:firstLine="426"/>
        <w:jc w:val="both"/>
        <w:rPr>
          <w:rFonts w:ascii="Times New Roman" w:hAnsi="Times New Roman" w:cs="Times New Roman"/>
          <w:i/>
          <w:sz w:val="28"/>
          <w:szCs w:val="28"/>
        </w:rPr>
      </w:pPr>
      <w:r w:rsidRPr="003664F7">
        <w:rPr>
          <w:rFonts w:ascii="Times New Roman" w:hAnsi="Times New Roman" w:cs="Times New Roman"/>
          <w:i/>
          <w:sz w:val="28"/>
          <w:szCs w:val="28"/>
        </w:rPr>
        <w:t>1</w:t>
      </w:r>
      <w:r w:rsidR="00953C21" w:rsidRPr="003664F7">
        <w:rPr>
          <w:rFonts w:ascii="Times New Roman" w:hAnsi="Times New Roman" w:cs="Times New Roman"/>
          <w:i/>
          <w:sz w:val="28"/>
          <w:szCs w:val="28"/>
        </w:rPr>
        <w:t>.1.5.</w:t>
      </w:r>
      <w:r w:rsidR="00126A32" w:rsidRPr="003664F7">
        <w:rPr>
          <w:rFonts w:ascii="Times New Roman" w:hAnsi="Times New Roman" w:cs="Times New Roman"/>
          <w:i/>
          <w:sz w:val="28"/>
          <w:szCs w:val="28"/>
        </w:rPr>
        <w:t>Муниципальные финансы</w:t>
      </w:r>
      <w:r w:rsidR="00A4565B" w:rsidRPr="003664F7">
        <w:rPr>
          <w:rFonts w:ascii="Times New Roman" w:hAnsi="Times New Roman" w:cs="Times New Roman"/>
          <w:i/>
          <w:sz w:val="28"/>
          <w:szCs w:val="28"/>
        </w:rPr>
        <w:t xml:space="preserve"> городского округа </w:t>
      </w:r>
      <w:proofErr w:type="spellStart"/>
      <w:r w:rsidR="00A4565B" w:rsidRPr="003664F7">
        <w:rPr>
          <w:rFonts w:ascii="Times New Roman" w:hAnsi="Times New Roman" w:cs="Times New Roman"/>
          <w:i/>
          <w:sz w:val="28"/>
          <w:szCs w:val="28"/>
        </w:rPr>
        <w:t>городСтерлитамак</w:t>
      </w:r>
      <w:proofErr w:type="spellEnd"/>
      <w:r w:rsidR="00A4565B" w:rsidRPr="003664F7">
        <w:rPr>
          <w:rFonts w:ascii="Times New Roman" w:hAnsi="Times New Roman" w:cs="Times New Roman"/>
          <w:i/>
          <w:sz w:val="28"/>
          <w:szCs w:val="28"/>
        </w:rPr>
        <w:t xml:space="preserve"> Республики Башкортостан</w:t>
      </w:r>
    </w:p>
    <w:p w:rsidR="00005159" w:rsidRDefault="00005159" w:rsidP="005735CC">
      <w:pPr>
        <w:tabs>
          <w:tab w:val="left" w:pos="9050"/>
        </w:tabs>
        <w:spacing w:after="0" w:line="240" w:lineRule="auto"/>
        <w:ind w:left="-284" w:right="283"/>
        <w:jc w:val="center"/>
        <w:rPr>
          <w:rFonts w:ascii="Times New Roman" w:hAnsi="Times New Roman" w:cs="Times New Roman"/>
          <w:bCs/>
          <w:i/>
          <w:sz w:val="28"/>
          <w:szCs w:val="28"/>
        </w:rPr>
      </w:pPr>
    </w:p>
    <w:p w:rsidR="00005159" w:rsidRDefault="00005159" w:rsidP="005735CC">
      <w:pPr>
        <w:tabs>
          <w:tab w:val="left" w:pos="9050"/>
        </w:tabs>
        <w:spacing w:after="0" w:line="240" w:lineRule="auto"/>
        <w:ind w:left="-284" w:right="283"/>
        <w:jc w:val="center"/>
        <w:rPr>
          <w:rFonts w:ascii="Times New Roman" w:hAnsi="Times New Roman" w:cs="Times New Roman"/>
          <w:bCs/>
          <w:i/>
          <w:sz w:val="28"/>
          <w:szCs w:val="28"/>
        </w:rPr>
      </w:pPr>
    </w:p>
    <w:p w:rsidR="003610D3" w:rsidRPr="00C215DD" w:rsidRDefault="00116429" w:rsidP="005735CC">
      <w:pPr>
        <w:tabs>
          <w:tab w:val="left" w:pos="9050"/>
        </w:tabs>
        <w:spacing w:after="0" w:line="240" w:lineRule="auto"/>
        <w:ind w:left="-284" w:right="283"/>
        <w:jc w:val="center"/>
        <w:rPr>
          <w:rFonts w:ascii="Times New Roman" w:hAnsi="Times New Roman" w:cs="Times New Roman"/>
          <w:bCs/>
          <w:i/>
          <w:sz w:val="28"/>
          <w:szCs w:val="28"/>
        </w:rPr>
      </w:pPr>
      <w:r w:rsidRPr="00116429">
        <w:rPr>
          <w:i/>
          <w:noProof/>
        </w:rPr>
        <w:pict>
          <v:rect id="_x0000_s1107" style="position:absolute;left:0;text-align:left;margin-left:404.05pt;margin-top:14.8pt;width:101.15pt;height:21.9pt;rotation:-180;flip:y;z-index:2516444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07">
              <w:txbxContent>
                <w:p w:rsidR="00AF2D7D" w:rsidRDefault="00AF2D7D" w:rsidP="00C132C8">
                  <w:pPr>
                    <w:pStyle w:val="ad"/>
                    <w:kinsoku w:val="0"/>
                    <w:overflowPunct w:val="0"/>
                    <w:spacing w:before="0" w:after="0"/>
                    <w:textAlignment w:val="baseline"/>
                    <w:rPr>
                      <w:bCs/>
                      <w:shadow/>
                    </w:rPr>
                  </w:pPr>
                  <w:r>
                    <w:rPr>
                      <w:bCs/>
                      <w:shadow/>
                    </w:rPr>
                    <w:t>Таблица 1.1.5.29</w:t>
                  </w:r>
                </w:p>
                <w:p w:rsidR="00AF2D7D" w:rsidRPr="004C4C48" w:rsidRDefault="00AF2D7D" w:rsidP="00C132C8">
                  <w:pPr>
                    <w:pStyle w:val="ad"/>
                    <w:kinsoku w:val="0"/>
                    <w:overflowPunct w:val="0"/>
                    <w:spacing w:before="0" w:after="0"/>
                    <w:textAlignment w:val="baseline"/>
                    <w:rPr>
                      <w:bCs/>
                      <w:shadow/>
                    </w:rPr>
                  </w:pPr>
                </w:p>
              </w:txbxContent>
            </v:textbox>
          </v:rect>
        </w:pict>
      </w:r>
      <w:r w:rsidR="001021FA" w:rsidRPr="00C215DD">
        <w:rPr>
          <w:rFonts w:ascii="Times New Roman" w:hAnsi="Times New Roman" w:cs="Times New Roman"/>
          <w:bCs/>
          <w:i/>
          <w:sz w:val="28"/>
          <w:szCs w:val="28"/>
        </w:rPr>
        <w:t>Р</w:t>
      </w:r>
      <w:r w:rsidR="00784A2D" w:rsidRPr="00C215DD">
        <w:rPr>
          <w:rFonts w:ascii="Times New Roman" w:hAnsi="Times New Roman" w:cs="Times New Roman"/>
          <w:bCs/>
          <w:i/>
          <w:sz w:val="28"/>
          <w:szCs w:val="28"/>
        </w:rPr>
        <w:t>азвитая финансовая система</w:t>
      </w:r>
    </w:p>
    <w:p w:rsidR="003610D3" w:rsidRPr="00C132C8" w:rsidRDefault="00C132C8" w:rsidP="005735CC">
      <w:pPr>
        <w:tabs>
          <w:tab w:val="left" w:pos="-48"/>
          <w:tab w:val="left" w:pos="0"/>
          <w:tab w:val="left" w:pos="689"/>
        </w:tabs>
        <w:spacing w:after="0"/>
        <w:ind w:left="-284" w:right="283" w:hanging="142"/>
        <w:rPr>
          <w:rFonts w:ascii="Times New Roman" w:hAnsi="Times New Roman" w:cs="Times New Roman"/>
        </w:rPr>
      </w:pPr>
      <w:r>
        <w:tab/>
      </w:r>
      <w:r>
        <w:tab/>
      </w:r>
      <w:r>
        <w:tab/>
      </w:r>
      <w:r>
        <w:tab/>
      </w:r>
      <w:r w:rsidRPr="00C132C8">
        <w:rPr>
          <w:rFonts w:ascii="Times New Roman" w:hAnsi="Times New Roman" w:cs="Times New Roman"/>
        </w:rPr>
        <w:t>млн. руб.</w:t>
      </w:r>
    </w:p>
    <w:tbl>
      <w:tblPr>
        <w:tblW w:w="101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3"/>
        <w:gridCol w:w="3934"/>
        <w:gridCol w:w="992"/>
        <w:gridCol w:w="992"/>
        <w:gridCol w:w="851"/>
        <w:gridCol w:w="850"/>
        <w:gridCol w:w="851"/>
        <w:gridCol w:w="1028"/>
      </w:tblGrid>
      <w:tr w:rsidR="00C132C8" w:rsidRPr="00C132C8" w:rsidTr="005735CC">
        <w:trPr>
          <w:jc w:val="center"/>
        </w:trPr>
        <w:tc>
          <w:tcPr>
            <w:tcW w:w="603" w:type="dxa"/>
            <w:vMerge w:val="restart"/>
            <w:tcBorders>
              <w:top w:val="single" w:sz="4" w:space="0" w:color="auto"/>
              <w:left w:val="single" w:sz="4" w:space="0" w:color="auto"/>
              <w:bottom w:val="single" w:sz="4" w:space="0" w:color="auto"/>
              <w:right w:val="single" w:sz="4" w:space="0" w:color="auto"/>
            </w:tcBorders>
            <w:vAlign w:val="center"/>
            <w:hideMark/>
          </w:tcPr>
          <w:p w:rsidR="00035159" w:rsidRPr="00C215DD" w:rsidRDefault="00035159" w:rsidP="00C132C8">
            <w:pPr>
              <w:pStyle w:val="aa"/>
              <w:spacing w:after="0" w:line="240" w:lineRule="auto"/>
              <w:ind w:left="0" w:right="283"/>
              <w:rPr>
                <w:rFonts w:ascii="Times New Roman" w:eastAsia="Times New Roman" w:hAnsi="Times New Roman" w:cs="Times New Roman"/>
                <w:bCs/>
                <w:sz w:val="24"/>
                <w:szCs w:val="24"/>
                <w:lang w:eastAsia="ar-SA"/>
              </w:rPr>
            </w:pPr>
            <w:r w:rsidRPr="00C215DD">
              <w:rPr>
                <w:rFonts w:ascii="Times New Roman" w:hAnsi="Times New Roman" w:cs="Times New Roman"/>
                <w:bCs/>
                <w:sz w:val="24"/>
                <w:szCs w:val="24"/>
              </w:rPr>
              <w:t>№</w:t>
            </w:r>
          </w:p>
        </w:tc>
        <w:tc>
          <w:tcPr>
            <w:tcW w:w="3934" w:type="dxa"/>
            <w:vMerge w:val="restart"/>
            <w:tcBorders>
              <w:top w:val="single" w:sz="4" w:space="0" w:color="auto"/>
              <w:left w:val="single" w:sz="4" w:space="0" w:color="auto"/>
              <w:bottom w:val="single" w:sz="4" w:space="0" w:color="auto"/>
              <w:right w:val="single" w:sz="4" w:space="0" w:color="auto"/>
            </w:tcBorders>
            <w:vAlign w:val="center"/>
            <w:hideMark/>
          </w:tcPr>
          <w:p w:rsidR="00035159" w:rsidRPr="00C215DD" w:rsidRDefault="00035159" w:rsidP="00C132C8">
            <w:pPr>
              <w:pStyle w:val="aa"/>
              <w:spacing w:after="0" w:line="240" w:lineRule="auto"/>
              <w:ind w:left="0" w:right="283"/>
              <w:jc w:val="center"/>
              <w:rPr>
                <w:rFonts w:ascii="Times New Roman" w:eastAsia="Times New Roman" w:hAnsi="Times New Roman" w:cs="Times New Roman"/>
                <w:bCs/>
                <w:sz w:val="24"/>
                <w:szCs w:val="24"/>
                <w:lang w:eastAsia="ar-SA"/>
              </w:rPr>
            </w:pPr>
            <w:r w:rsidRPr="00C215DD">
              <w:rPr>
                <w:rFonts w:ascii="Times New Roman" w:hAnsi="Times New Roman" w:cs="Times New Roman"/>
                <w:bCs/>
                <w:sz w:val="24"/>
                <w:szCs w:val="24"/>
              </w:rPr>
              <w:t>Наименование показателя</w:t>
            </w:r>
          </w:p>
        </w:tc>
        <w:tc>
          <w:tcPr>
            <w:tcW w:w="5564" w:type="dxa"/>
            <w:gridSpan w:val="6"/>
            <w:tcBorders>
              <w:top w:val="single" w:sz="4" w:space="0" w:color="auto"/>
              <w:left w:val="single" w:sz="4" w:space="0" w:color="auto"/>
              <w:bottom w:val="single" w:sz="4" w:space="0" w:color="auto"/>
              <w:right w:val="single" w:sz="4" w:space="0" w:color="auto"/>
            </w:tcBorders>
            <w:hideMark/>
          </w:tcPr>
          <w:p w:rsidR="00035159" w:rsidRDefault="00035159" w:rsidP="00C132C8">
            <w:pPr>
              <w:pStyle w:val="aa"/>
              <w:spacing w:after="0" w:line="240" w:lineRule="auto"/>
              <w:ind w:left="-284" w:right="283" w:firstLine="568"/>
              <w:jc w:val="center"/>
              <w:rPr>
                <w:rFonts w:ascii="Times New Roman" w:hAnsi="Times New Roman" w:cs="Times New Roman"/>
                <w:bCs/>
                <w:sz w:val="24"/>
                <w:szCs w:val="24"/>
              </w:rPr>
            </w:pPr>
            <w:r w:rsidRPr="00C215DD">
              <w:rPr>
                <w:rFonts w:ascii="Times New Roman" w:hAnsi="Times New Roman" w:cs="Times New Roman"/>
                <w:bCs/>
                <w:sz w:val="24"/>
                <w:szCs w:val="24"/>
              </w:rPr>
              <w:t>Год</w:t>
            </w:r>
          </w:p>
          <w:p w:rsidR="003664F7" w:rsidRPr="00C215DD" w:rsidRDefault="003664F7" w:rsidP="00C132C8">
            <w:pPr>
              <w:pStyle w:val="aa"/>
              <w:spacing w:after="0" w:line="240" w:lineRule="auto"/>
              <w:ind w:left="-284" w:right="283" w:firstLine="568"/>
              <w:jc w:val="center"/>
              <w:rPr>
                <w:rFonts w:ascii="Times New Roman" w:hAnsi="Times New Roman" w:cs="Times New Roman"/>
                <w:bCs/>
                <w:sz w:val="24"/>
                <w:szCs w:val="24"/>
              </w:rPr>
            </w:pPr>
          </w:p>
        </w:tc>
      </w:tr>
      <w:tr w:rsidR="00C132C8" w:rsidRPr="00C132C8" w:rsidTr="005735CC">
        <w:trPr>
          <w:jc w:val="center"/>
        </w:trPr>
        <w:tc>
          <w:tcPr>
            <w:tcW w:w="603" w:type="dxa"/>
            <w:vMerge/>
            <w:tcBorders>
              <w:top w:val="single" w:sz="4" w:space="0" w:color="auto"/>
              <w:left w:val="single" w:sz="4" w:space="0" w:color="auto"/>
              <w:bottom w:val="single" w:sz="4" w:space="0" w:color="auto"/>
              <w:right w:val="single" w:sz="4" w:space="0" w:color="auto"/>
            </w:tcBorders>
            <w:vAlign w:val="center"/>
            <w:hideMark/>
          </w:tcPr>
          <w:p w:rsidR="00035159" w:rsidRPr="00C215DD" w:rsidRDefault="00035159" w:rsidP="00C132C8">
            <w:pPr>
              <w:spacing w:after="0" w:line="240" w:lineRule="auto"/>
              <w:ind w:left="-284" w:right="283" w:firstLine="568"/>
              <w:rPr>
                <w:rFonts w:ascii="Times New Roman" w:eastAsia="Calibri" w:hAnsi="Times New Roman" w:cs="Times New Roman"/>
                <w:bCs/>
                <w:sz w:val="24"/>
                <w:szCs w:val="24"/>
                <w:lang w:eastAsia="ar-SA"/>
              </w:rPr>
            </w:pPr>
          </w:p>
        </w:tc>
        <w:tc>
          <w:tcPr>
            <w:tcW w:w="3934" w:type="dxa"/>
            <w:vMerge/>
            <w:tcBorders>
              <w:top w:val="single" w:sz="4" w:space="0" w:color="auto"/>
              <w:left w:val="single" w:sz="4" w:space="0" w:color="auto"/>
              <w:bottom w:val="single" w:sz="4" w:space="0" w:color="auto"/>
              <w:right w:val="single" w:sz="4" w:space="0" w:color="auto"/>
            </w:tcBorders>
            <w:vAlign w:val="center"/>
            <w:hideMark/>
          </w:tcPr>
          <w:p w:rsidR="00035159" w:rsidRPr="00C215DD" w:rsidRDefault="00035159" w:rsidP="00C132C8">
            <w:pPr>
              <w:spacing w:after="0" w:line="240" w:lineRule="auto"/>
              <w:ind w:left="-284" w:right="283" w:firstLine="568"/>
              <w:rPr>
                <w:rFonts w:ascii="Times New Roman" w:eastAsia="Calibri" w:hAnsi="Times New Roman" w:cs="Times New Roman"/>
                <w:bCs/>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215DD" w:rsidRDefault="00035159" w:rsidP="00C132C8">
            <w:pPr>
              <w:pStyle w:val="aa"/>
              <w:spacing w:after="0" w:line="240" w:lineRule="auto"/>
              <w:ind w:left="-284" w:right="-6" w:firstLine="108"/>
              <w:jc w:val="center"/>
              <w:rPr>
                <w:rFonts w:ascii="Times New Roman" w:eastAsia="Times New Roman" w:hAnsi="Times New Roman" w:cs="Times New Roman"/>
                <w:bCs/>
                <w:sz w:val="24"/>
                <w:szCs w:val="24"/>
                <w:lang w:eastAsia="ar-SA"/>
              </w:rPr>
            </w:pPr>
            <w:r w:rsidRPr="00C215DD">
              <w:rPr>
                <w:rFonts w:ascii="Times New Roman" w:hAnsi="Times New Roman" w:cs="Times New Roman"/>
                <w:bCs/>
                <w:sz w:val="24"/>
                <w:szCs w:val="24"/>
              </w:rPr>
              <w:t>2012</w:t>
            </w: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215DD" w:rsidRDefault="00035159" w:rsidP="00C132C8">
            <w:pPr>
              <w:pStyle w:val="aa"/>
              <w:spacing w:after="0" w:line="240" w:lineRule="auto"/>
              <w:ind w:left="-284" w:right="-127" w:firstLine="108"/>
              <w:jc w:val="center"/>
              <w:rPr>
                <w:rFonts w:ascii="Times New Roman" w:eastAsia="Times New Roman" w:hAnsi="Times New Roman" w:cs="Times New Roman"/>
                <w:bCs/>
                <w:sz w:val="24"/>
                <w:szCs w:val="24"/>
                <w:lang w:eastAsia="ar-SA"/>
              </w:rPr>
            </w:pPr>
            <w:r w:rsidRPr="00C215DD">
              <w:rPr>
                <w:rFonts w:ascii="Times New Roman" w:hAnsi="Times New Roman" w:cs="Times New Roman"/>
                <w:bCs/>
                <w:sz w:val="24"/>
                <w:szCs w:val="24"/>
              </w:rPr>
              <w:t>2013</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215DD" w:rsidRDefault="00035159" w:rsidP="00C132C8">
            <w:pPr>
              <w:pStyle w:val="aa"/>
              <w:spacing w:after="0" w:line="240" w:lineRule="auto"/>
              <w:ind w:left="-284" w:right="-47" w:firstLine="108"/>
              <w:jc w:val="center"/>
              <w:rPr>
                <w:rFonts w:ascii="Times New Roman" w:eastAsia="Times New Roman" w:hAnsi="Times New Roman" w:cs="Times New Roman"/>
                <w:bCs/>
                <w:sz w:val="24"/>
                <w:szCs w:val="24"/>
                <w:lang w:eastAsia="ar-SA"/>
              </w:rPr>
            </w:pPr>
            <w:r w:rsidRPr="00C215DD">
              <w:rPr>
                <w:rFonts w:ascii="Times New Roman" w:hAnsi="Times New Roman" w:cs="Times New Roman"/>
                <w:bCs/>
                <w:sz w:val="24"/>
                <w:szCs w:val="24"/>
              </w:rPr>
              <w:t>2014</w:t>
            </w:r>
          </w:p>
        </w:tc>
        <w:tc>
          <w:tcPr>
            <w:tcW w:w="850" w:type="dxa"/>
            <w:tcBorders>
              <w:top w:val="single" w:sz="4" w:space="0" w:color="auto"/>
              <w:left w:val="single" w:sz="4" w:space="0" w:color="auto"/>
              <w:bottom w:val="single" w:sz="4" w:space="0" w:color="auto"/>
              <w:right w:val="single" w:sz="4" w:space="0" w:color="auto"/>
            </w:tcBorders>
            <w:vAlign w:val="center"/>
            <w:hideMark/>
          </w:tcPr>
          <w:p w:rsidR="00035159" w:rsidRPr="00C215DD" w:rsidRDefault="00035159" w:rsidP="00C132C8">
            <w:pPr>
              <w:pStyle w:val="aa"/>
              <w:spacing w:after="0" w:line="240" w:lineRule="auto"/>
              <w:ind w:left="-284" w:right="-57" w:firstLine="108"/>
              <w:jc w:val="center"/>
              <w:rPr>
                <w:rFonts w:ascii="Times New Roman" w:eastAsia="Times New Roman" w:hAnsi="Times New Roman" w:cs="Times New Roman"/>
                <w:bCs/>
                <w:sz w:val="24"/>
                <w:szCs w:val="24"/>
                <w:lang w:eastAsia="ar-SA"/>
              </w:rPr>
            </w:pPr>
            <w:r w:rsidRPr="00C215DD">
              <w:rPr>
                <w:rFonts w:ascii="Times New Roman" w:hAnsi="Times New Roman" w:cs="Times New Roman"/>
                <w:bCs/>
                <w:sz w:val="24"/>
                <w:szCs w:val="24"/>
              </w:rPr>
              <w:t>2015</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215DD" w:rsidRDefault="00035159" w:rsidP="00C132C8">
            <w:pPr>
              <w:pStyle w:val="aa"/>
              <w:spacing w:after="0" w:line="240" w:lineRule="auto"/>
              <w:ind w:left="-284" w:right="-108" w:firstLine="108"/>
              <w:jc w:val="center"/>
              <w:rPr>
                <w:rFonts w:ascii="Times New Roman" w:eastAsia="Times New Roman" w:hAnsi="Times New Roman" w:cs="Times New Roman"/>
                <w:bCs/>
                <w:sz w:val="24"/>
                <w:szCs w:val="24"/>
                <w:lang w:eastAsia="ar-SA"/>
              </w:rPr>
            </w:pPr>
            <w:r w:rsidRPr="00C215DD">
              <w:rPr>
                <w:rFonts w:ascii="Times New Roman" w:hAnsi="Times New Roman" w:cs="Times New Roman"/>
                <w:bCs/>
                <w:sz w:val="24"/>
                <w:szCs w:val="24"/>
              </w:rPr>
              <w:t>2016</w:t>
            </w:r>
          </w:p>
        </w:tc>
        <w:tc>
          <w:tcPr>
            <w:tcW w:w="1028" w:type="dxa"/>
            <w:tcBorders>
              <w:top w:val="single" w:sz="4" w:space="0" w:color="auto"/>
              <w:left w:val="single" w:sz="4" w:space="0" w:color="auto"/>
              <w:bottom w:val="single" w:sz="4" w:space="0" w:color="auto"/>
              <w:right w:val="single" w:sz="4" w:space="0" w:color="auto"/>
            </w:tcBorders>
            <w:vAlign w:val="center"/>
          </w:tcPr>
          <w:p w:rsidR="00035159" w:rsidRDefault="00035159" w:rsidP="00C132C8">
            <w:pPr>
              <w:pStyle w:val="aa"/>
              <w:spacing w:after="0" w:line="240" w:lineRule="auto"/>
              <w:ind w:left="-284" w:right="-110" w:firstLine="108"/>
              <w:jc w:val="center"/>
              <w:rPr>
                <w:rFonts w:ascii="Times New Roman" w:hAnsi="Times New Roman" w:cs="Times New Roman"/>
                <w:bCs/>
                <w:sz w:val="24"/>
                <w:szCs w:val="24"/>
              </w:rPr>
            </w:pPr>
            <w:r w:rsidRPr="00C215DD">
              <w:rPr>
                <w:rFonts w:ascii="Times New Roman" w:hAnsi="Times New Roman" w:cs="Times New Roman"/>
                <w:bCs/>
                <w:sz w:val="24"/>
                <w:szCs w:val="24"/>
              </w:rPr>
              <w:t>2017</w:t>
            </w:r>
          </w:p>
          <w:p w:rsidR="003664F7" w:rsidRPr="00C215DD" w:rsidRDefault="003664F7" w:rsidP="00C132C8">
            <w:pPr>
              <w:pStyle w:val="aa"/>
              <w:spacing w:after="0" w:line="240" w:lineRule="auto"/>
              <w:ind w:left="-284" w:right="-110" w:firstLine="108"/>
              <w:jc w:val="center"/>
              <w:rPr>
                <w:rFonts w:ascii="Times New Roman" w:hAnsi="Times New Roman" w:cs="Times New Roman"/>
                <w:bCs/>
                <w:sz w:val="24"/>
                <w:szCs w:val="24"/>
              </w:rPr>
            </w:pPr>
          </w:p>
        </w:tc>
      </w:tr>
      <w:tr w:rsidR="00C132C8" w:rsidRPr="00C132C8" w:rsidTr="005735CC">
        <w:trPr>
          <w:trHeight w:val="294"/>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105" w:firstLine="248"/>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w:t>
            </w:r>
          </w:p>
        </w:tc>
        <w:tc>
          <w:tcPr>
            <w:tcW w:w="3934" w:type="dxa"/>
            <w:tcBorders>
              <w:top w:val="single" w:sz="4" w:space="0" w:color="auto"/>
              <w:left w:val="single" w:sz="4" w:space="0" w:color="auto"/>
              <w:bottom w:val="single" w:sz="4" w:space="0" w:color="auto"/>
              <w:right w:val="single" w:sz="4" w:space="0" w:color="auto"/>
            </w:tcBorders>
            <w:vAlign w:val="center"/>
            <w:hideMark/>
          </w:tcPr>
          <w:p w:rsidR="00035159" w:rsidRDefault="00035159" w:rsidP="00C132C8">
            <w:pPr>
              <w:pStyle w:val="aa"/>
              <w:spacing w:after="0" w:line="240" w:lineRule="auto"/>
              <w:ind w:left="0" w:right="283"/>
              <w:rPr>
                <w:rFonts w:ascii="Times New Roman" w:hAnsi="Times New Roman" w:cs="Times New Roman"/>
                <w:bCs/>
                <w:sz w:val="24"/>
                <w:szCs w:val="24"/>
              </w:rPr>
            </w:pPr>
            <w:r w:rsidRPr="00C132C8">
              <w:rPr>
                <w:rFonts w:ascii="Times New Roman" w:hAnsi="Times New Roman" w:cs="Times New Roman"/>
                <w:bCs/>
                <w:sz w:val="24"/>
                <w:szCs w:val="24"/>
              </w:rPr>
              <w:t>Консолидированный бюджет городского округа по доходам</w:t>
            </w:r>
          </w:p>
          <w:p w:rsidR="00005159" w:rsidRPr="00C132C8" w:rsidRDefault="00005159" w:rsidP="00C132C8">
            <w:pPr>
              <w:pStyle w:val="aa"/>
              <w:spacing w:after="0" w:line="240" w:lineRule="auto"/>
              <w:ind w:left="0" w:right="283"/>
              <w:rPr>
                <w:rFonts w:ascii="Times New Roman" w:eastAsia="Times New Roman" w:hAnsi="Times New Roman" w:cs="Times New Roman"/>
                <w:bCs/>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3243,0</w:t>
            </w: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3705,7</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4091,9</w:t>
            </w:r>
          </w:p>
        </w:tc>
        <w:tc>
          <w:tcPr>
            <w:tcW w:w="850"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4475,4</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5559,9</w:t>
            </w:r>
          </w:p>
        </w:tc>
        <w:tc>
          <w:tcPr>
            <w:tcW w:w="1028" w:type="dxa"/>
            <w:tcBorders>
              <w:top w:val="single" w:sz="4" w:space="0" w:color="auto"/>
              <w:left w:val="single" w:sz="4" w:space="0" w:color="auto"/>
              <w:bottom w:val="single" w:sz="4" w:space="0" w:color="auto"/>
              <w:right w:val="single" w:sz="4" w:space="0" w:color="auto"/>
            </w:tcBorders>
            <w:vAlign w:val="center"/>
          </w:tcPr>
          <w:p w:rsidR="00035159" w:rsidRPr="00C132C8" w:rsidRDefault="00035159" w:rsidP="00C132C8">
            <w:pPr>
              <w:pStyle w:val="aa"/>
              <w:spacing w:after="0" w:line="240" w:lineRule="auto"/>
              <w:ind w:left="0" w:right="-37"/>
              <w:rPr>
                <w:rFonts w:ascii="Times New Roman" w:hAnsi="Times New Roman" w:cs="Times New Roman"/>
                <w:bCs/>
                <w:sz w:val="24"/>
                <w:szCs w:val="24"/>
              </w:rPr>
            </w:pPr>
            <w:r w:rsidRPr="00C132C8">
              <w:rPr>
                <w:rFonts w:ascii="Times New Roman" w:hAnsi="Times New Roman" w:cs="Times New Roman"/>
                <w:bCs/>
                <w:sz w:val="24"/>
                <w:szCs w:val="24"/>
              </w:rPr>
              <w:t>4480,9</w:t>
            </w:r>
          </w:p>
        </w:tc>
      </w:tr>
      <w:tr w:rsidR="00C132C8" w:rsidRPr="00C132C8" w:rsidTr="006B0A42">
        <w:trPr>
          <w:trHeight w:val="421"/>
          <w:jc w:val="center"/>
        </w:trPr>
        <w:tc>
          <w:tcPr>
            <w:tcW w:w="603" w:type="dxa"/>
            <w:tcBorders>
              <w:top w:val="single" w:sz="4" w:space="0" w:color="auto"/>
              <w:left w:val="single" w:sz="4" w:space="0" w:color="auto"/>
              <w:bottom w:val="single" w:sz="4" w:space="0" w:color="auto"/>
              <w:right w:val="single" w:sz="4" w:space="0" w:color="auto"/>
            </w:tcBorders>
            <w:vAlign w:val="center"/>
          </w:tcPr>
          <w:p w:rsidR="00035159" w:rsidRPr="00C132C8" w:rsidRDefault="00035159" w:rsidP="00C132C8">
            <w:pPr>
              <w:pStyle w:val="aa"/>
              <w:spacing w:after="0" w:line="240" w:lineRule="auto"/>
              <w:ind w:left="-284" w:right="105" w:firstLine="284"/>
              <w:jc w:val="center"/>
              <w:rPr>
                <w:rFonts w:ascii="Times New Roman" w:eastAsia="Times New Roman" w:hAnsi="Times New Roman" w:cs="Times New Roman"/>
                <w:bCs/>
                <w:sz w:val="24"/>
                <w:szCs w:val="24"/>
                <w:lang w:eastAsia="ar-SA"/>
              </w:rPr>
            </w:pPr>
          </w:p>
        </w:tc>
        <w:tc>
          <w:tcPr>
            <w:tcW w:w="3934" w:type="dxa"/>
            <w:tcBorders>
              <w:top w:val="single" w:sz="4" w:space="0" w:color="auto"/>
              <w:left w:val="single" w:sz="4" w:space="0" w:color="auto"/>
              <w:bottom w:val="single" w:sz="4" w:space="0" w:color="auto"/>
              <w:right w:val="single" w:sz="4" w:space="0" w:color="auto"/>
            </w:tcBorders>
            <w:vAlign w:val="center"/>
            <w:hideMark/>
          </w:tcPr>
          <w:p w:rsidR="003664F7" w:rsidRDefault="00035159" w:rsidP="006B0A42">
            <w:pPr>
              <w:pStyle w:val="aa"/>
              <w:spacing w:after="0" w:line="240" w:lineRule="auto"/>
              <w:ind w:left="0" w:right="283"/>
              <w:rPr>
                <w:rFonts w:ascii="Times New Roman" w:hAnsi="Times New Roman" w:cs="Times New Roman"/>
                <w:bCs/>
                <w:sz w:val="24"/>
                <w:szCs w:val="24"/>
              </w:rPr>
            </w:pPr>
            <w:r w:rsidRPr="00C132C8">
              <w:rPr>
                <w:rFonts w:ascii="Times New Roman" w:hAnsi="Times New Roman" w:cs="Times New Roman"/>
                <w:bCs/>
                <w:sz w:val="24"/>
                <w:szCs w:val="24"/>
              </w:rPr>
              <w:t>% к уровню прошлого года</w:t>
            </w:r>
          </w:p>
          <w:p w:rsidR="00005159" w:rsidRPr="00C132C8" w:rsidRDefault="00005159" w:rsidP="006B0A42">
            <w:pPr>
              <w:pStyle w:val="aa"/>
              <w:spacing w:after="0" w:line="240" w:lineRule="auto"/>
              <w:ind w:left="0" w:right="283"/>
              <w:rPr>
                <w:rFonts w:ascii="Times New Roman" w:eastAsia="Times New Roman" w:hAnsi="Times New Roman" w:cs="Times New Roman"/>
                <w:bCs/>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102,1</w:t>
            </w: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114,3</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110,4</w:t>
            </w:r>
          </w:p>
        </w:tc>
        <w:tc>
          <w:tcPr>
            <w:tcW w:w="850"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109,4</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124,2</w:t>
            </w:r>
          </w:p>
        </w:tc>
        <w:tc>
          <w:tcPr>
            <w:tcW w:w="1028" w:type="dxa"/>
            <w:tcBorders>
              <w:top w:val="single" w:sz="4" w:space="0" w:color="auto"/>
              <w:left w:val="single" w:sz="4" w:space="0" w:color="auto"/>
              <w:bottom w:val="single" w:sz="4" w:space="0" w:color="auto"/>
              <w:right w:val="single" w:sz="4" w:space="0" w:color="auto"/>
            </w:tcBorders>
            <w:vAlign w:val="center"/>
          </w:tcPr>
          <w:p w:rsidR="00035159" w:rsidRPr="00C132C8" w:rsidRDefault="00035159" w:rsidP="00C132C8">
            <w:pPr>
              <w:pStyle w:val="aa"/>
              <w:spacing w:after="0" w:line="240" w:lineRule="auto"/>
              <w:ind w:left="-284" w:right="-37" w:firstLine="105"/>
              <w:jc w:val="center"/>
              <w:rPr>
                <w:rFonts w:ascii="Times New Roman" w:hAnsi="Times New Roman" w:cs="Times New Roman"/>
                <w:bCs/>
                <w:sz w:val="24"/>
                <w:szCs w:val="24"/>
              </w:rPr>
            </w:pPr>
            <w:r w:rsidRPr="00C132C8">
              <w:rPr>
                <w:rFonts w:ascii="Times New Roman" w:hAnsi="Times New Roman" w:cs="Times New Roman"/>
                <w:bCs/>
                <w:sz w:val="24"/>
                <w:szCs w:val="24"/>
              </w:rPr>
              <w:t>80,6</w:t>
            </w:r>
          </w:p>
        </w:tc>
      </w:tr>
      <w:tr w:rsidR="00C132C8" w:rsidRPr="00C132C8" w:rsidTr="006B0A42">
        <w:trPr>
          <w:trHeight w:val="699"/>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105" w:firstLine="248"/>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2.</w:t>
            </w:r>
          </w:p>
        </w:tc>
        <w:tc>
          <w:tcPr>
            <w:tcW w:w="3934" w:type="dxa"/>
            <w:tcBorders>
              <w:top w:val="single" w:sz="4" w:space="0" w:color="auto"/>
              <w:left w:val="single" w:sz="4" w:space="0" w:color="auto"/>
              <w:bottom w:val="single" w:sz="4" w:space="0" w:color="auto"/>
              <w:right w:val="single" w:sz="4" w:space="0" w:color="auto"/>
            </w:tcBorders>
            <w:vAlign w:val="center"/>
            <w:hideMark/>
          </w:tcPr>
          <w:p w:rsidR="003664F7" w:rsidRDefault="00035159" w:rsidP="006B0A42">
            <w:pPr>
              <w:pStyle w:val="aa"/>
              <w:spacing w:after="0" w:line="240" w:lineRule="auto"/>
              <w:ind w:left="0" w:right="283"/>
              <w:rPr>
                <w:rFonts w:ascii="Times New Roman" w:hAnsi="Times New Roman" w:cs="Times New Roman"/>
                <w:bCs/>
                <w:sz w:val="24"/>
                <w:szCs w:val="24"/>
              </w:rPr>
            </w:pPr>
            <w:r w:rsidRPr="00C132C8">
              <w:rPr>
                <w:rFonts w:ascii="Times New Roman" w:hAnsi="Times New Roman" w:cs="Times New Roman"/>
                <w:bCs/>
                <w:sz w:val="24"/>
                <w:szCs w:val="24"/>
              </w:rPr>
              <w:t>Консолидированный бюджет городского округа по расходам</w:t>
            </w:r>
          </w:p>
          <w:p w:rsidR="00005159" w:rsidRPr="00C132C8" w:rsidRDefault="00005159" w:rsidP="006B0A42">
            <w:pPr>
              <w:pStyle w:val="aa"/>
              <w:spacing w:after="0" w:line="240" w:lineRule="auto"/>
              <w:ind w:left="0" w:right="283"/>
              <w:rPr>
                <w:rFonts w:ascii="Times New Roman" w:eastAsia="Times New Roman" w:hAnsi="Times New Roman" w:cs="Times New Roman"/>
                <w:bCs/>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3305,0</w:t>
            </w: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3740,6</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4048,2</w:t>
            </w:r>
          </w:p>
        </w:tc>
        <w:tc>
          <w:tcPr>
            <w:tcW w:w="850"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4658,1</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5836,3</w:t>
            </w:r>
          </w:p>
        </w:tc>
        <w:tc>
          <w:tcPr>
            <w:tcW w:w="1028" w:type="dxa"/>
            <w:tcBorders>
              <w:top w:val="single" w:sz="4" w:space="0" w:color="auto"/>
              <w:left w:val="single" w:sz="4" w:space="0" w:color="auto"/>
              <w:bottom w:val="single" w:sz="4" w:space="0" w:color="auto"/>
              <w:right w:val="single" w:sz="4" w:space="0" w:color="auto"/>
            </w:tcBorders>
            <w:vAlign w:val="center"/>
          </w:tcPr>
          <w:p w:rsidR="00035159" w:rsidRPr="00C132C8" w:rsidRDefault="00FC6247" w:rsidP="00C132C8">
            <w:pPr>
              <w:pStyle w:val="aa"/>
              <w:spacing w:after="0" w:line="240" w:lineRule="auto"/>
              <w:ind w:left="-284" w:right="-37" w:firstLine="105"/>
              <w:jc w:val="center"/>
              <w:rPr>
                <w:rFonts w:ascii="Times New Roman" w:hAnsi="Times New Roman" w:cs="Times New Roman"/>
                <w:bCs/>
                <w:sz w:val="24"/>
                <w:szCs w:val="24"/>
              </w:rPr>
            </w:pPr>
            <w:r w:rsidRPr="00C132C8">
              <w:rPr>
                <w:rFonts w:ascii="Times New Roman" w:hAnsi="Times New Roman" w:cs="Times New Roman"/>
                <w:bCs/>
                <w:sz w:val="24"/>
                <w:szCs w:val="24"/>
              </w:rPr>
              <w:t>4404,2</w:t>
            </w:r>
          </w:p>
        </w:tc>
      </w:tr>
      <w:tr w:rsidR="00C132C8" w:rsidRPr="00C132C8" w:rsidTr="005735CC">
        <w:trPr>
          <w:jc w:val="center"/>
        </w:trPr>
        <w:tc>
          <w:tcPr>
            <w:tcW w:w="603" w:type="dxa"/>
            <w:tcBorders>
              <w:top w:val="single" w:sz="4" w:space="0" w:color="auto"/>
              <w:left w:val="single" w:sz="4" w:space="0" w:color="auto"/>
              <w:bottom w:val="single" w:sz="4" w:space="0" w:color="auto"/>
              <w:right w:val="single" w:sz="4" w:space="0" w:color="auto"/>
            </w:tcBorders>
            <w:vAlign w:val="center"/>
          </w:tcPr>
          <w:p w:rsidR="00035159" w:rsidRPr="00C132C8" w:rsidRDefault="00035159" w:rsidP="00C132C8">
            <w:pPr>
              <w:pStyle w:val="aa"/>
              <w:spacing w:after="0" w:line="240" w:lineRule="auto"/>
              <w:ind w:left="-284" w:right="105" w:firstLine="284"/>
              <w:jc w:val="center"/>
              <w:rPr>
                <w:rFonts w:ascii="Times New Roman" w:eastAsia="Times New Roman" w:hAnsi="Times New Roman" w:cs="Times New Roman"/>
                <w:bCs/>
                <w:sz w:val="24"/>
                <w:szCs w:val="24"/>
                <w:lang w:eastAsia="ar-SA"/>
              </w:rPr>
            </w:pPr>
          </w:p>
        </w:tc>
        <w:tc>
          <w:tcPr>
            <w:tcW w:w="3934" w:type="dxa"/>
            <w:tcBorders>
              <w:top w:val="single" w:sz="4" w:space="0" w:color="auto"/>
              <w:left w:val="single" w:sz="4" w:space="0" w:color="auto"/>
              <w:bottom w:val="single" w:sz="4" w:space="0" w:color="auto"/>
              <w:right w:val="single" w:sz="4" w:space="0" w:color="auto"/>
            </w:tcBorders>
            <w:vAlign w:val="center"/>
            <w:hideMark/>
          </w:tcPr>
          <w:p w:rsidR="003664F7" w:rsidRDefault="00035159" w:rsidP="006B0A42">
            <w:pPr>
              <w:pStyle w:val="aa"/>
              <w:spacing w:after="0" w:line="240" w:lineRule="auto"/>
              <w:ind w:left="0" w:right="283"/>
              <w:rPr>
                <w:rFonts w:ascii="Times New Roman" w:hAnsi="Times New Roman" w:cs="Times New Roman"/>
                <w:bCs/>
                <w:sz w:val="24"/>
                <w:szCs w:val="24"/>
              </w:rPr>
            </w:pPr>
            <w:r w:rsidRPr="00C132C8">
              <w:rPr>
                <w:rFonts w:ascii="Times New Roman" w:hAnsi="Times New Roman" w:cs="Times New Roman"/>
                <w:bCs/>
                <w:sz w:val="24"/>
                <w:szCs w:val="24"/>
              </w:rPr>
              <w:t>% к уровню прошлого года</w:t>
            </w:r>
          </w:p>
          <w:p w:rsidR="00005159" w:rsidRPr="00C132C8" w:rsidRDefault="00005159" w:rsidP="006B0A42">
            <w:pPr>
              <w:pStyle w:val="aa"/>
              <w:spacing w:after="0" w:line="240" w:lineRule="auto"/>
              <w:ind w:left="0" w:right="283"/>
              <w:rPr>
                <w:rFonts w:ascii="Times New Roman" w:eastAsia="Times New Roman" w:hAnsi="Times New Roman" w:cs="Times New Roman"/>
                <w:bCs/>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111,9</w:t>
            </w: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113,2</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108,2</w:t>
            </w:r>
          </w:p>
        </w:tc>
        <w:tc>
          <w:tcPr>
            <w:tcW w:w="850"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115,1</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125,3</w:t>
            </w:r>
          </w:p>
        </w:tc>
        <w:tc>
          <w:tcPr>
            <w:tcW w:w="1028" w:type="dxa"/>
            <w:tcBorders>
              <w:top w:val="single" w:sz="4" w:space="0" w:color="auto"/>
              <w:left w:val="single" w:sz="4" w:space="0" w:color="auto"/>
              <w:bottom w:val="single" w:sz="4" w:space="0" w:color="auto"/>
              <w:right w:val="single" w:sz="4" w:space="0" w:color="auto"/>
            </w:tcBorders>
            <w:vAlign w:val="center"/>
          </w:tcPr>
          <w:p w:rsidR="00035159" w:rsidRPr="00C132C8" w:rsidRDefault="00035159" w:rsidP="00C132C8">
            <w:pPr>
              <w:pStyle w:val="aa"/>
              <w:spacing w:after="0" w:line="240" w:lineRule="auto"/>
              <w:ind w:left="-284" w:right="-37" w:firstLine="105"/>
              <w:jc w:val="center"/>
              <w:rPr>
                <w:rFonts w:ascii="Times New Roman" w:hAnsi="Times New Roman" w:cs="Times New Roman"/>
                <w:bCs/>
                <w:sz w:val="24"/>
                <w:szCs w:val="24"/>
              </w:rPr>
            </w:pPr>
            <w:r w:rsidRPr="00C132C8">
              <w:rPr>
                <w:rFonts w:ascii="Times New Roman" w:hAnsi="Times New Roman" w:cs="Times New Roman"/>
                <w:bCs/>
                <w:sz w:val="24"/>
                <w:szCs w:val="24"/>
              </w:rPr>
              <w:t>75,5</w:t>
            </w:r>
          </w:p>
        </w:tc>
      </w:tr>
      <w:tr w:rsidR="00C132C8" w:rsidRPr="00C132C8" w:rsidTr="005735CC">
        <w:trPr>
          <w:trHeight w:val="893"/>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105" w:firstLine="248"/>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3.</w:t>
            </w:r>
          </w:p>
        </w:tc>
        <w:tc>
          <w:tcPr>
            <w:tcW w:w="3934" w:type="dxa"/>
            <w:tcBorders>
              <w:top w:val="single" w:sz="4" w:space="0" w:color="auto"/>
              <w:left w:val="single" w:sz="4" w:space="0" w:color="auto"/>
              <w:bottom w:val="single" w:sz="4" w:space="0" w:color="auto"/>
              <w:right w:val="single" w:sz="4" w:space="0" w:color="auto"/>
            </w:tcBorders>
            <w:vAlign w:val="center"/>
            <w:hideMark/>
          </w:tcPr>
          <w:p w:rsidR="003664F7" w:rsidRDefault="00035159" w:rsidP="006B0A42">
            <w:pPr>
              <w:pStyle w:val="aa"/>
              <w:spacing w:after="0" w:line="240" w:lineRule="auto"/>
              <w:ind w:left="0" w:right="283"/>
              <w:rPr>
                <w:rFonts w:ascii="Times New Roman" w:hAnsi="Times New Roman" w:cs="Times New Roman"/>
                <w:bCs/>
                <w:sz w:val="24"/>
                <w:szCs w:val="24"/>
              </w:rPr>
            </w:pPr>
            <w:r w:rsidRPr="00C132C8">
              <w:rPr>
                <w:rFonts w:ascii="Times New Roman" w:hAnsi="Times New Roman" w:cs="Times New Roman"/>
                <w:bCs/>
                <w:sz w:val="24"/>
                <w:szCs w:val="24"/>
              </w:rPr>
              <w:t xml:space="preserve">Доля </w:t>
            </w:r>
            <w:r w:rsidR="006917C6">
              <w:rPr>
                <w:rFonts w:ascii="Times New Roman" w:hAnsi="Times New Roman" w:cs="Times New Roman"/>
                <w:bCs/>
                <w:sz w:val="24"/>
                <w:szCs w:val="24"/>
              </w:rPr>
              <w:t>налоговых т неналоговых</w:t>
            </w:r>
            <w:r w:rsidRPr="00C132C8">
              <w:rPr>
                <w:rFonts w:ascii="Times New Roman" w:hAnsi="Times New Roman" w:cs="Times New Roman"/>
                <w:bCs/>
                <w:sz w:val="24"/>
                <w:szCs w:val="24"/>
              </w:rPr>
              <w:t xml:space="preserve"> доходов городского округа в доходах консолидированного </w:t>
            </w:r>
            <w:proofErr w:type="spellStart"/>
            <w:r w:rsidRPr="00C132C8">
              <w:rPr>
                <w:rFonts w:ascii="Times New Roman" w:hAnsi="Times New Roman" w:cs="Times New Roman"/>
                <w:bCs/>
                <w:sz w:val="24"/>
                <w:szCs w:val="24"/>
              </w:rPr>
              <w:t>бюджета,%</w:t>
            </w:r>
            <w:proofErr w:type="spellEnd"/>
            <w:r w:rsidRPr="00C132C8">
              <w:rPr>
                <w:rFonts w:ascii="Times New Roman" w:hAnsi="Times New Roman" w:cs="Times New Roman"/>
                <w:bCs/>
                <w:sz w:val="24"/>
                <w:szCs w:val="24"/>
              </w:rPr>
              <w:t xml:space="preserve"> </w:t>
            </w:r>
          </w:p>
          <w:p w:rsidR="00005159" w:rsidRPr="00C132C8" w:rsidRDefault="00005159" w:rsidP="006B0A42">
            <w:pPr>
              <w:pStyle w:val="aa"/>
              <w:spacing w:after="0" w:line="240" w:lineRule="auto"/>
              <w:ind w:left="0" w:right="283"/>
              <w:rPr>
                <w:rFonts w:ascii="Times New Roman" w:eastAsia="Times New Roman" w:hAnsi="Times New Roman" w:cs="Times New Roman"/>
                <w:bCs/>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53,2</w:t>
            </w: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50,3</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50,3</w:t>
            </w:r>
          </w:p>
        </w:tc>
        <w:tc>
          <w:tcPr>
            <w:tcW w:w="850"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44,7</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33,8</w:t>
            </w:r>
          </w:p>
        </w:tc>
        <w:tc>
          <w:tcPr>
            <w:tcW w:w="1028" w:type="dxa"/>
            <w:tcBorders>
              <w:top w:val="single" w:sz="4" w:space="0" w:color="auto"/>
              <w:left w:val="single" w:sz="4" w:space="0" w:color="auto"/>
              <w:bottom w:val="single" w:sz="4" w:space="0" w:color="auto"/>
              <w:right w:val="single" w:sz="4" w:space="0" w:color="auto"/>
            </w:tcBorders>
            <w:vAlign w:val="center"/>
          </w:tcPr>
          <w:p w:rsidR="00035159" w:rsidRPr="00C132C8" w:rsidRDefault="00035159" w:rsidP="00C132C8">
            <w:pPr>
              <w:pStyle w:val="aa"/>
              <w:spacing w:after="0" w:line="240" w:lineRule="auto"/>
              <w:ind w:left="-284" w:right="-37" w:firstLine="105"/>
              <w:jc w:val="center"/>
              <w:rPr>
                <w:rFonts w:ascii="Times New Roman" w:hAnsi="Times New Roman" w:cs="Times New Roman"/>
                <w:bCs/>
                <w:sz w:val="24"/>
                <w:szCs w:val="24"/>
              </w:rPr>
            </w:pPr>
          </w:p>
          <w:p w:rsidR="00035159" w:rsidRPr="00C132C8" w:rsidRDefault="00035159" w:rsidP="00C132C8">
            <w:pPr>
              <w:pStyle w:val="aa"/>
              <w:spacing w:after="0" w:line="240" w:lineRule="auto"/>
              <w:ind w:left="-284" w:right="-37" w:firstLine="105"/>
              <w:jc w:val="center"/>
              <w:rPr>
                <w:rFonts w:ascii="Times New Roman" w:hAnsi="Times New Roman" w:cs="Times New Roman"/>
                <w:bCs/>
                <w:sz w:val="24"/>
                <w:szCs w:val="24"/>
              </w:rPr>
            </w:pPr>
            <w:r w:rsidRPr="00C132C8">
              <w:rPr>
                <w:rFonts w:ascii="Times New Roman" w:hAnsi="Times New Roman" w:cs="Times New Roman"/>
                <w:bCs/>
                <w:sz w:val="24"/>
                <w:szCs w:val="24"/>
              </w:rPr>
              <w:t>41,2</w:t>
            </w:r>
          </w:p>
          <w:p w:rsidR="00035159" w:rsidRPr="00C132C8" w:rsidRDefault="00035159" w:rsidP="00C132C8">
            <w:pPr>
              <w:pStyle w:val="aa"/>
              <w:spacing w:after="0" w:line="240" w:lineRule="auto"/>
              <w:ind w:left="-284" w:right="-37" w:firstLine="105"/>
              <w:jc w:val="center"/>
              <w:rPr>
                <w:rFonts w:ascii="Times New Roman" w:hAnsi="Times New Roman" w:cs="Times New Roman"/>
                <w:bCs/>
                <w:sz w:val="24"/>
                <w:szCs w:val="24"/>
              </w:rPr>
            </w:pPr>
          </w:p>
        </w:tc>
      </w:tr>
      <w:tr w:rsidR="00C132C8" w:rsidRPr="00C132C8" w:rsidTr="005735CC">
        <w:trPr>
          <w:trHeight w:val="626"/>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105" w:firstLine="248"/>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4.</w:t>
            </w:r>
          </w:p>
        </w:tc>
        <w:tc>
          <w:tcPr>
            <w:tcW w:w="3934" w:type="dxa"/>
            <w:tcBorders>
              <w:top w:val="single" w:sz="4" w:space="0" w:color="auto"/>
              <w:left w:val="single" w:sz="4" w:space="0" w:color="auto"/>
              <w:bottom w:val="single" w:sz="4" w:space="0" w:color="auto"/>
              <w:right w:val="single" w:sz="4" w:space="0" w:color="auto"/>
            </w:tcBorders>
            <w:vAlign w:val="center"/>
            <w:hideMark/>
          </w:tcPr>
          <w:p w:rsidR="00035159" w:rsidRDefault="00035159" w:rsidP="00C132C8">
            <w:pPr>
              <w:pStyle w:val="aa"/>
              <w:spacing w:after="0" w:line="240" w:lineRule="auto"/>
              <w:ind w:left="0" w:right="283"/>
              <w:rPr>
                <w:rFonts w:ascii="Times New Roman" w:hAnsi="Times New Roman" w:cs="Times New Roman"/>
                <w:bCs/>
                <w:sz w:val="24"/>
                <w:szCs w:val="24"/>
              </w:rPr>
            </w:pPr>
            <w:r w:rsidRPr="00C132C8">
              <w:rPr>
                <w:rFonts w:ascii="Times New Roman" w:hAnsi="Times New Roman" w:cs="Times New Roman"/>
                <w:bCs/>
                <w:sz w:val="24"/>
                <w:szCs w:val="24"/>
              </w:rPr>
              <w:t>Доля безвозмездных поступлений в доходах консолидированного бюджета, %</w:t>
            </w:r>
          </w:p>
          <w:p w:rsidR="00005159" w:rsidRDefault="00005159" w:rsidP="00C132C8">
            <w:pPr>
              <w:pStyle w:val="aa"/>
              <w:spacing w:after="0" w:line="240" w:lineRule="auto"/>
              <w:ind w:left="0" w:right="283"/>
              <w:rPr>
                <w:rFonts w:ascii="Times New Roman" w:hAnsi="Times New Roman" w:cs="Times New Roman"/>
                <w:bCs/>
                <w:sz w:val="24"/>
                <w:szCs w:val="24"/>
              </w:rPr>
            </w:pPr>
          </w:p>
          <w:p w:rsidR="003664F7" w:rsidRPr="00C132C8" w:rsidRDefault="003664F7" w:rsidP="00C132C8">
            <w:pPr>
              <w:pStyle w:val="aa"/>
              <w:spacing w:after="0" w:line="240" w:lineRule="auto"/>
              <w:ind w:left="0" w:right="283"/>
              <w:rPr>
                <w:rFonts w:ascii="Times New Roman" w:eastAsia="Times New Roman" w:hAnsi="Times New Roman" w:cs="Times New Roman"/>
                <w:bCs/>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46,8</w:t>
            </w: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49,7</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49,7</w:t>
            </w:r>
          </w:p>
        </w:tc>
        <w:tc>
          <w:tcPr>
            <w:tcW w:w="850"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55,3</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66,2</w:t>
            </w:r>
          </w:p>
        </w:tc>
        <w:tc>
          <w:tcPr>
            <w:tcW w:w="1028" w:type="dxa"/>
            <w:tcBorders>
              <w:top w:val="single" w:sz="4" w:space="0" w:color="auto"/>
              <w:left w:val="single" w:sz="4" w:space="0" w:color="auto"/>
              <w:bottom w:val="single" w:sz="4" w:space="0" w:color="auto"/>
              <w:right w:val="single" w:sz="4" w:space="0" w:color="auto"/>
            </w:tcBorders>
            <w:vAlign w:val="center"/>
          </w:tcPr>
          <w:p w:rsidR="00035159" w:rsidRPr="00C132C8" w:rsidRDefault="00035159" w:rsidP="00C132C8">
            <w:pPr>
              <w:pStyle w:val="aa"/>
              <w:spacing w:after="0" w:line="240" w:lineRule="auto"/>
              <w:ind w:left="0" w:right="-37"/>
              <w:rPr>
                <w:rFonts w:ascii="Times New Roman" w:hAnsi="Times New Roman" w:cs="Times New Roman"/>
                <w:bCs/>
                <w:sz w:val="24"/>
                <w:szCs w:val="24"/>
              </w:rPr>
            </w:pPr>
            <w:r w:rsidRPr="00C132C8">
              <w:rPr>
                <w:rFonts w:ascii="Times New Roman" w:hAnsi="Times New Roman" w:cs="Times New Roman"/>
                <w:bCs/>
                <w:sz w:val="24"/>
                <w:szCs w:val="24"/>
              </w:rPr>
              <w:t>58,8</w:t>
            </w:r>
          </w:p>
        </w:tc>
      </w:tr>
    </w:tbl>
    <w:p w:rsidR="00035D44" w:rsidRDefault="00116429" w:rsidP="007E17F9">
      <w:pPr>
        <w:spacing w:after="0" w:line="360" w:lineRule="auto"/>
        <w:ind w:left="-284" w:right="283" w:firstLine="568"/>
        <w:rPr>
          <w:rFonts w:ascii="Times New Roman" w:hAnsi="Times New Roman"/>
          <w:b/>
          <w:sz w:val="28"/>
          <w:szCs w:val="28"/>
        </w:rPr>
      </w:pPr>
      <w:r>
        <w:rPr>
          <w:rFonts w:ascii="Times New Roman" w:hAnsi="Times New Roman"/>
          <w:b/>
          <w:noProof/>
          <w:sz w:val="28"/>
          <w:szCs w:val="28"/>
        </w:rPr>
        <w:lastRenderedPageBreak/>
        <w:pict>
          <v:rect id="_x0000_s1109" style="position:absolute;left:0;text-align:left;margin-left:374pt;margin-top:19.3pt;width:120.25pt;height:23.35pt;rotation:-180;flip:y;z-index:25164646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09">
              <w:txbxContent>
                <w:p w:rsidR="00AF2D7D" w:rsidRPr="004247BF" w:rsidRDefault="00AF2D7D" w:rsidP="006A006E">
                  <w:pPr>
                    <w:pStyle w:val="ad"/>
                    <w:kinsoku w:val="0"/>
                    <w:overflowPunct w:val="0"/>
                    <w:spacing w:before="0" w:after="0"/>
                    <w:textAlignment w:val="baseline"/>
                    <w:rPr>
                      <w:bCs/>
                      <w:shadow/>
                    </w:rPr>
                  </w:pPr>
                  <w:r>
                    <w:rPr>
                      <w:bCs/>
                      <w:shadow/>
                    </w:rPr>
                    <w:t xml:space="preserve">   График 1.1.5.26</w:t>
                  </w:r>
                </w:p>
              </w:txbxContent>
            </v:textbox>
          </v:rect>
        </w:pict>
      </w:r>
      <w:r>
        <w:rPr>
          <w:rFonts w:ascii="Times New Roman" w:hAnsi="Times New Roman"/>
          <w:b/>
          <w:noProof/>
          <w:sz w:val="28"/>
          <w:szCs w:val="28"/>
        </w:rPr>
        <w:pict>
          <v:rect id="_x0000_s1108" style="position:absolute;left:0;text-align:left;margin-left:134.9pt;margin-top:17.7pt;width:120.25pt;height:23.35pt;rotation:-180;flip:y;z-index:25164544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08">
              <w:txbxContent>
                <w:p w:rsidR="00AF2D7D" w:rsidRPr="004247BF" w:rsidRDefault="00AF2D7D" w:rsidP="006A006E">
                  <w:pPr>
                    <w:pStyle w:val="ad"/>
                    <w:kinsoku w:val="0"/>
                    <w:overflowPunct w:val="0"/>
                    <w:spacing w:before="0" w:after="0"/>
                    <w:textAlignment w:val="baseline"/>
                    <w:rPr>
                      <w:bCs/>
                      <w:shadow/>
                    </w:rPr>
                  </w:pPr>
                  <w:r>
                    <w:rPr>
                      <w:bCs/>
                      <w:shadow/>
                    </w:rPr>
                    <w:t xml:space="preserve">   График 1.1.5.25</w:t>
                  </w:r>
                </w:p>
              </w:txbxContent>
            </v:textbox>
          </v:rect>
        </w:pict>
      </w:r>
    </w:p>
    <w:p w:rsidR="00784A2D" w:rsidRDefault="00784A2D" w:rsidP="007E17F9">
      <w:pPr>
        <w:spacing w:after="0" w:line="360" w:lineRule="auto"/>
        <w:ind w:left="-284" w:right="283" w:firstLine="568"/>
        <w:rPr>
          <w:rFonts w:ascii="Times New Roman" w:hAnsi="Times New Roman"/>
          <w:b/>
          <w:sz w:val="28"/>
          <w:szCs w:val="28"/>
        </w:rPr>
      </w:pPr>
    </w:p>
    <w:p w:rsidR="00784A2D" w:rsidRDefault="00116429" w:rsidP="007E17F9">
      <w:pPr>
        <w:spacing w:after="0" w:line="360" w:lineRule="auto"/>
        <w:ind w:left="-284" w:right="283" w:firstLine="568"/>
        <w:rPr>
          <w:rFonts w:ascii="Times New Roman" w:hAnsi="Times New Roman"/>
          <w:b/>
          <w:sz w:val="28"/>
          <w:szCs w:val="28"/>
        </w:rPr>
      </w:pPr>
      <w:r>
        <w:rPr>
          <w:rFonts w:ascii="Times New Roman" w:hAnsi="Times New Roman"/>
          <w:b/>
          <w:noProof/>
          <w:sz w:val="28"/>
          <w:szCs w:val="28"/>
        </w:rPr>
        <w:pict>
          <v:rect id="_x0000_s1110" style="position:absolute;left:0;text-align:left;margin-left:273.9pt;margin-top:142.8pt;width:120.25pt;height:23.35pt;rotation:-180;flip:y;z-index:2516474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10">
              <w:txbxContent>
                <w:p w:rsidR="00AF2D7D" w:rsidRPr="004247BF" w:rsidRDefault="00AF2D7D" w:rsidP="006A006E">
                  <w:pPr>
                    <w:pStyle w:val="ad"/>
                    <w:kinsoku w:val="0"/>
                    <w:overflowPunct w:val="0"/>
                    <w:spacing w:before="0" w:after="0"/>
                    <w:textAlignment w:val="baseline"/>
                    <w:rPr>
                      <w:bCs/>
                      <w:shadow/>
                    </w:rPr>
                  </w:pPr>
                  <w:r>
                    <w:rPr>
                      <w:bCs/>
                      <w:shadow/>
                    </w:rPr>
                    <w:t xml:space="preserve">   График 1.1.5.27</w:t>
                  </w:r>
                </w:p>
              </w:txbxContent>
            </v:textbox>
          </v:rect>
        </w:pict>
      </w:r>
      <w:r w:rsidR="008F018D">
        <w:rPr>
          <w:rFonts w:ascii="Times New Roman" w:hAnsi="Times New Roman"/>
          <w:b/>
          <w:noProof/>
          <w:sz w:val="28"/>
          <w:szCs w:val="28"/>
        </w:rPr>
        <w:drawing>
          <wp:inline distT="0" distB="0" distL="0" distR="0">
            <wp:extent cx="2771775" cy="17208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1947" cy="1720957"/>
                    </a:xfrm>
                    <a:prstGeom prst="rect">
                      <a:avLst/>
                    </a:prstGeom>
                    <a:noFill/>
                  </pic:spPr>
                </pic:pic>
              </a:graphicData>
            </a:graphic>
          </wp:inline>
        </w:drawing>
      </w:r>
      <w:r w:rsidR="00035D44">
        <w:rPr>
          <w:rFonts w:ascii="Times New Roman" w:hAnsi="Times New Roman"/>
          <w:b/>
          <w:noProof/>
          <w:sz w:val="28"/>
          <w:szCs w:val="28"/>
        </w:rPr>
        <w:drawing>
          <wp:inline distT="0" distB="0" distL="0" distR="0">
            <wp:extent cx="2893681" cy="172024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6399" cy="1727803"/>
                    </a:xfrm>
                    <a:prstGeom prst="rect">
                      <a:avLst/>
                    </a:prstGeom>
                    <a:noFill/>
                  </pic:spPr>
                </pic:pic>
              </a:graphicData>
            </a:graphic>
          </wp:inline>
        </w:drawing>
      </w:r>
    </w:p>
    <w:p w:rsidR="006A006E" w:rsidRDefault="006A006E" w:rsidP="005735CC">
      <w:pPr>
        <w:spacing w:after="0" w:line="240" w:lineRule="auto"/>
        <w:ind w:left="-284" w:right="283" w:firstLine="568"/>
        <w:jc w:val="center"/>
        <w:rPr>
          <w:rFonts w:ascii="Times New Roman" w:hAnsi="Times New Roman"/>
          <w:b/>
          <w:sz w:val="28"/>
          <w:szCs w:val="28"/>
        </w:rPr>
      </w:pPr>
    </w:p>
    <w:p w:rsidR="00784A2D" w:rsidRDefault="00616746" w:rsidP="007E17F9">
      <w:pPr>
        <w:spacing w:after="0" w:line="360" w:lineRule="auto"/>
        <w:ind w:left="-284" w:right="283" w:firstLine="568"/>
        <w:jc w:val="center"/>
        <w:rPr>
          <w:rFonts w:ascii="Times New Roman" w:hAnsi="Times New Roman"/>
          <w:b/>
          <w:sz w:val="28"/>
          <w:szCs w:val="28"/>
        </w:rPr>
      </w:pPr>
      <w:r>
        <w:rPr>
          <w:rFonts w:ascii="Times New Roman" w:hAnsi="Times New Roman"/>
          <w:b/>
          <w:noProof/>
          <w:sz w:val="28"/>
          <w:szCs w:val="28"/>
        </w:rPr>
        <w:drawing>
          <wp:inline distT="0" distB="0" distL="0" distR="0">
            <wp:extent cx="3215782" cy="19239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9797" cy="1950273"/>
                    </a:xfrm>
                    <a:prstGeom prst="rect">
                      <a:avLst/>
                    </a:prstGeom>
                    <a:noFill/>
                  </pic:spPr>
                </pic:pic>
              </a:graphicData>
            </a:graphic>
          </wp:inline>
        </w:drawing>
      </w:r>
    </w:p>
    <w:p w:rsidR="005A3270" w:rsidRPr="006A006E" w:rsidRDefault="00230C4B" w:rsidP="006A006E">
      <w:pPr>
        <w:spacing w:after="0" w:line="360" w:lineRule="auto"/>
        <w:ind w:right="-285" w:firstLine="426"/>
        <w:jc w:val="both"/>
        <w:rPr>
          <w:rFonts w:ascii="Times New Roman" w:hAnsi="Times New Roman"/>
          <w:sz w:val="28"/>
          <w:szCs w:val="28"/>
        </w:rPr>
      </w:pPr>
      <w:r w:rsidRPr="006A006E">
        <w:rPr>
          <w:rFonts w:ascii="Times New Roman" w:hAnsi="Times New Roman"/>
          <w:sz w:val="28"/>
          <w:szCs w:val="28"/>
        </w:rPr>
        <w:t>Результаты работы предприятий и организаций города, отраженные в сальдированном финансовом результате</w:t>
      </w:r>
      <w:r w:rsidR="0033139B" w:rsidRPr="006A006E">
        <w:rPr>
          <w:rFonts w:ascii="Times New Roman" w:hAnsi="Times New Roman"/>
          <w:sz w:val="28"/>
          <w:szCs w:val="28"/>
        </w:rPr>
        <w:t xml:space="preserve"> с 10,1 млрд</w:t>
      </w:r>
      <w:proofErr w:type="gramStart"/>
      <w:r w:rsidR="00023C67" w:rsidRPr="006A006E">
        <w:rPr>
          <w:rFonts w:ascii="Times New Roman" w:hAnsi="Times New Roman"/>
          <w:sz w:val="28"/>
          <w:szCs w:val="28"/>
        </w:rPr>
        <w:t>.</w:t>
      </w:r>
      <w:r w:rsidR="006A006E" w:rsidRPr="006A006E">
        <w:rPr>
          <w:rFonts w:ascii="Times New Roman" w:hAnsi="Times New Roman"/>
          <w:sz w:val="28"/>
          <w:szCs w:val="28"/>
        </w:rPr>
        <w:t>р</w:t>
      </w:r>
      <w:proofErr w:type="gramEnd"/>
      <w:r w:rsidR="006A006E" w:rsidRPr="006A006E">
        <w:rPr>
          <w:rFonts w:ascii="Times New Roman" w:hAnsi="Times New Roman"/>
          <w:sz w:val="28"/>
          <w:szCs w:val="28"/>
        </w:rPr>
        <w:t>уб.</w:t>
      </w:r>
      <w:r w:rsidR="00023C67" w:rsidRPr="006A006E">
        <w:rPr>
          <w:rFonts w:ascii="Times New Roman" w:hAnsi="Times New Roman"/>
          <w:sz w:val="28"/>
          <w:szCs w:val="28"/>
        </w:rPr>
        <w:t xml:space="preserve"> в 2011 году выросли до 16,2 млрд.руб. по итогам 2017 </w:t>
      </w:r>
      <w:r w:rsidR="0033139B" w:rsidRPr="006A006E">
        <w:rPr>
          <w:rFonts w:ascii="Times New Roman" w:hAnsi="Times New Roman"/>
          <w:sz w:val="28"/>
          <w:szCs w:val="28"/>
        </w:rPr>
        <w:t>года, д</w:t>
      </w:r>
      <w:r w:rsidRPr="006A006E">
        <w:rPr>
          <w:rFonts w:ascii="Times New Roman" w:hAnsi="Times New Roman"/>
          <w:sz w:val="28"/>
          <w:szCs w:val="28"/>
        </w:rPr>
        <w:t xml:space="preserve">оходы местного </w:t>
      </w:r>
      <w:r w:rsidR="006A006E" w:rsidRPr="006A006E">
        <w:rPr>
          <w:rFonts w:ascii="Times New Roman" w:hAnsi="Times New Roman"/>
          <w:sz w:val="28"/>
          <w:szCs w:val="28"/>
        </w:rPr>
        <w:t>бюджета с</w:t>
      </w:r>
      <w:r w:rsidR="0033139B" w:rsidRPr="006A006E">
        <w:rPr>
          <w:rFonts w:ascii="Times New Roman" w:hAnsi="Times New Roman"/>
          <w:sz w:val="28"/>
          <w:szCs w:val="28"/>
        </w:rPr>
        <w:t xml:space="preserve"> 3,2 млрд.руб. до </w:t>
      </w:r>
      <w:r w:rsidR="00023C67" w:rsidRPr="006A006E">
        <w:rPr>
          <w:rFonts w:ascii="Times New Roman" w:hAnsi="Times New Roman"/>
          <w:sz w:val="28"/>
          <w:szCs w:val="28"/>
        </w:rPr>
        <w:t>4,5</w:t>
      </w:r>
      <w:r w:rsidR="0033139B" w:rsidRPr="006A006E">
        <w:rPr>
          <w:rFonts w:ascii="Times New Roman" w:hAnsi="Times New Roman"/>
          <w:sz w:val="28"/>
          <w:szCs w:val="28"/>
        </w:rPr>
        <w:t>млрд.руб. Растут платежи в бюджеты всех уровней.</w:t>
      </w:r>
    </w:p>
    <w:p w:rsidR="005A3270" w:rsidRPr="005A3270" w:rsidRDefault="005A3270" w:rsidP="009B1774">
      <w:pPr>
        <w:spacing w:after="0" w:line="360" w:lineRule="auto"/>
        <w:ind w:right="-285" w:firstLine="426"/>
        <w:jc w:val="both"/>
        <w:rPr>
          <w:rFonts w:ascii="Times New Roman" w:hAnsi="Times New Roman" w:cs="Times New Roman"/>
          <w:sz w:val="28"/>
          <w:szCs w:val="28"/>
        </w:rPr>
      </w:pPr>
      <w:r w:rsidRPr="008C4320">
        <w:rPr>
          <w:rFonts w:ascii="Times New Roman" w:hAnsi="Times New Roman" w:cs="Times New Roman"/>
          <w:sz w:val="28"/>
          <w:szCs w:val="28"/>
        </w:rPr>
        <w:t>Муниципальные финансы</w:t>
      </w:r>
      <w:r w:rsidRPr="005A3270">
        <w:rPr>
          <w:rFonts w:ascii="Times New Roman" w:hAnsi="Times New Roman" w:cs="Times New Roman"/>
          <w:sz w:val="28"/>
          <w:szCs w:val="28"/>
        </w:rPr>
        <w:t xml:space="preserve"> составляют экономическую основу местного самоуправления наряду с муниципальной собственностью, служащей удовлетворению потребностей населения муниципального образования.</w:t>
      </w:r>
    </w:p>
    <w:p w:rsidR="001021FA" w:rsidRPr="00792DEE" w:rsidRDefault="001021FA" w:rsidP="001021FA">
      <w:pPr>
        <w:spacing w:after="0" w:line="360" w:lineRule="auto"/>
        <w:ind w:firstLine="709"/>
        <w:jc w:val="both"/>
        <w:rPr>
          <w:rFonts w:ascii="Times New Roman" w:hAnsi="Times New Roman" w:cs="Times New Roman"/>
          <w:sz w:val="28"/>
          <w:szCs w:val="28"/>
        </w:rPr>
      </w:pPr>
      <w:r w:rsidRPr="00792DEE">
        <w:rPr>
          <w:rFonts w:ascii="Times New Roman" w:hAnsi="Times New Roman" w:cs="Times New Roman"/>
          <w:sz w:val="28"/>
          <w:szCs w:val="28"/>
        </w:rPr>
        <w:t xml:space="preserve">Анализ бюджетной политики городского округа город Стерлитамак позволяет сделать вывод о том, что город в финансовом отношении является </w:t>
      </w:r>
      <w:proofErr w:type="spellStart"/>
      <w:r w:rsidRPr="00792DEE">
        <w:rPr>
          <w:rFonts w:ascii="Times New Roman" w:hAnsi="Times New Roman" w:cs="Times New Roman"/>
          <w:sz w:val="28"/>
          <w:szCs w:val="28"/>
        </w:rPr>
        <w:t>самодостаточным</w:t>
      </w:r>
      <w:proofErr w:type="spellEnd"/>
      <w:r>
        <w:rPr>
          <w:rFonts w:ascii="Times New Roman" w:hAnsi="Times New Roman" w:cs="Times New Roman"/>
          <w:sz w:val="28"/>
          <w:szCs w:val="28"/>
        </w:rPr>
        <w:t>.</w:t>
      </w:r>
    </w:p>
    <w:p w:rsidR="001021FA" w:rsidRPr="00C63A3A" w:rsidRDefault="001021FA" w:rsidP="001021FA">
      <w:pPr>
        <w:spacing w:after="0" w:line="360" w:lineRule="auto"/>
        <w:ind w:firstLine="709"/>
        <w:jc w:val="both"/>
        <w:rPr>
          <w:rFonts w:ascii="Times New Roman" w:hAnsi="Times New Roman" w:cs="Times New Roman"/>
          <w:sz w:val="28"/>
          <w:szCs w:val="28"/>
        </w:rPr>
      </w:pPr>
      <w:r w:rsidRPr="00C63A3A">
        <w:rPr>
          <w:rFonts w:ascii="Times New Roman" w:hAnsi="Times New Roman" w:cs="Times New Roman"/>
          <w:sz w:val="28"/>
          <w:szCs w:val="28"/>
        </w:rPr>
        <w:t>Бюджет городского округа город Стерлитамак  исполнен по доходам на 4480,9 млн</w:t>
      </w:r>
      <w:proofErr w:type="gramStart"/>
      <w:r w:rsidRPr="00C63A3A">
        <w:rPr>
          <w:rFonts w:ascii="Times New Roman" w:hAnsi="Times New Roman" w:cs="Times New Roman"/>
          <w:sz w:val="28"/>
          <w:szCs w:val="28"/>
        </w:rPr>
        <w:t>.р</w:t>
      </w:r>
      <w:proofErr w:type="gramEnd"/>
      <w:r w:rsidRPr="00C63A3A">
        <w:rPr>
          <w:rFonts w:ascii="Times New Roman" w:hAnsi="Times New Roman" w:cs="Times New Roman"/>
          <w:sz w:val="28"/>
          <w:szCs w:val="28"/>
        </w:rPr>
        <w:t>ублей и по расходам на 4404,2 млн.рублей с превышением доходов над расходами в сумме 76,7 млн.рублей. Плановые показатели по доходам исполнены на 102 %, по расходам на 98,9 %. По сравнению с 2016 годом  поступления доходов снизилось на 1079,0 млн</w:t>
      </w:r>
      <w:proofErr w:type="gramStart"/>
      <w:r w:rsidRPr="00C63A3A">
        <w:rPr>
          <w:rFonts w:ascii="Times New Roman" w:hAnsi="Times New Roman" w:cs="Times New Roman"/>
          <w:sz w:val="28"/>
          <w:szCs w:val="28"/>
        </w:rPr>
        <w:t>.р</w:t>
      </w:r>
      <w:proofErr w:type="gramEnd"/>
      <w:r w:rsidRPr="00C63A3A">
        <w:rPr>
          <w:rFonts w:ascii="Times New Roman" w:hAnsi="Times New Roman" w:cs="Times New Roman"/>
          <w:sz w:val="28"/>
          <w:szCs w:val="28"/>
        </w:rPr>
        <w:t>ублей или на 19,4 % за счет безвозмездных поступлений</w:t>
      </w:r>
      <w:r>
        <w:rPr>
          <w:rFonts w:ascii="Times New Roman" w:hAnsi="Times New Roman" w:cs="Times New Roman"/>
          <w:sz w:val="28"/>
          <w:szCs w:val="28"/>
        </w:rPr>
        <w:t>.</w:t>
      </w:r>
    </w:p>
    <w:p w:rsidR="001021FA" w:rsidRPr="00C63A3A" w:rsidRDefault="001021FA" w:rsidP="001021FA">
      <w:pPr>
        <w:spacing w:after="0" w:line="360" w:lineRule="auto"/>
        <w:ind w:firstLine="709"/>
        <w:jc w:val="both"/>
        <w:rPr>
          <w:rFonts w:ascii="Times New Roman" w:hAnsi="Times New Roman" w:cs="Times New Roman"/>
          <w:sz w:val="28"/>
          <w:szCs w:val="28"/>
        </w:rPr>
      </w:pPr>
      <w:r w:rsidRPr="00C63A3A">
        <w:rPr>
          <w:rFonts w:ascii="Times New Roman" w:hAnsi="Times New Roman" w:cs="Times New Roman"/>
          <w:sz w:val="28"/>
          <w:szCs w:val="28"/>
        </w:rPr>
        <w:lastRenderedPageBreak/>
        <w:t>Налоговые и неналоговые доходы поступили в объеме 1847,8 млн</w:t>
      </w:r>
      <w:proofErr w:type="gramStart"/>
      <w:r w:rsidRPr="00C63A3A">
        <w:rPr>
          <w:rFonts w:ascii="Times New Roman" w:hAnsi="Times New Roman" w:cs="Times New Roman"/>
          <w:sz w:val="28"/>
          <w:szCs w:val="28"/>
        </w:rPr>
        <w:t>.р</w:t>
      </w:r>
      <w:proofErr w:type="gramEnd"/>
      <w:r w:rsidRPr="00C63A3A">
        <w:rPr>
          <w:rFonts w:ascii="Times New Roman" w:hAnsi="Times New Roman" w:cs="Times New Roman"/>
          <w:sz w:val="28"/>
          <w:szCs w:val="28"/>
        </w:rPr>
        <w:t>ублей, на 8,4 % выше запланированного объема, но ниже уровня 2016 г. на 31,6 млн.рублей или на 1,7 %. Главной причиной отставания от уровня 2016г. стало оспаривание арендаторами кадастровой стоимости арендуемых ими земельных участков, снижение доходов от продажи материальных и нематериальных активов. Выше уровня 2016 г. обеспечено поступление налога на доходы физических лиц (+ 21,2 млн</w:t>
      </w:r>
      <w:proofErr w:type="gramStart"/>
      <w:r w:rsidRPr="00C63A3A">
        <w:rPr>
          <w:rFonts w:ascii="Times New Roman" w:hAnsi="Times New Roman" w:cs="Times New Roman"/>
          <w:sz w:val="28"/>
          <w:szCs w:val="28"/>
        </w:rPr>
        <w:t>.р</w:t>
      </w:r>
      <w:proofErr w:type="gramEnd"/>
      <w:r w:rsidRPr="00C63A3A">
        <w:rPr>
          <w:rFonts w:ascii="Times New Roman" w:hAnsi="Times New Roman" w:cs="Times New Roman"/>
          <w:sz w:val="28"/>
          <w:szCs w:val="28"/>
        </w:rPr>
        <w:t>ублей), налога на имущество физических лиц.</w:t>
      </w:r>
    </w:p>
    <w:p w:rsidR="001021FA" w:rsidRPr="00C63A3A" w:rsidRDefault="001021FA" w:rsidP="001021FA">
      <w:pPr>
        <w:spacing w:after="0" w:line="360" w:lineRule="auto"/>
        <w:ind w:firstLine="709"/>
        <w:jc w:val="both"/>
        <w:rPr>
          <w:rFonts w:ascii="Times New Roman" w:hAnsi="Times New Roman" w:cs="Times New Roman"/>
          <w:sz w:val="28"/>
          <w:szCs w:val="28"/>
        </w:rPr>
      </w:pPr>
      <w:r w:rsidRPr="00C63A3A">
        <w:rPr>
          <w:rFonts w:ascii="Times New Roman" w:hAnsi="Times New Roman" w:cs="Times New Roman"/>
          <w:sz w:val="28"/>
          <w:szCs w:val="28"/>
        </w:rPr>
        <w:t>В структуре</w:t>
      </w:r>
      <w:r w:rsidR="00047B71">
        <w:rPr>
          <w:rFonts w:ascii="Times New Roman" w:hAnsi="Times New Roman" w:cs="Times New Roman"/>
          <w:sz w:val="28"/>
          <w:szCs w:val="28"/>
        </w:rPr>
        <w:t xml:space="preserve"> налоговых и неналоговых </w:t>
      </w:r>
      <w:r w:rsidRPr="00C63A3A">
        <w:rPr>
          <w:rFonts w:ascii="Times New Roman" w:hAnsi="Times New Roman" w:cs="Times New Roman"/>
          <w:sz w:val="28"/>
          <w:szCs w:val="28"/>
        </w:rPr>
        <w:t xml:space="preserve"> доходов бюджета наибольший удельный вес (32,1%) занимают доходы от использования имущества, находящегося в муниципальной собственности. На налог на доходы физических лиц приходится 27,5 %, налоги на совокупный доход – 10,1%, налоги на имущество – 11,1%,  доходы от продажи материальных и нематериальных активов – 11,9%. </w:t>
      </w:r>
    </w:p>
    <w:p w:rsidR="001021FA" w:rsidRDefault="001021FA" w:rsidP="001021FA">
      <w:pPr>
        <w:spacing w:after="0" w:line="360" w:lineRule="auto"/>
        <w:ind w:firstLine="709"/>
        <w:jc w:val="both"/>
        <w:rPr>
          <w:rFonts w:ascii="Times New Roman" w:hAnsi="Times New Roman" w:cs="Times New Roman"/>
          <w:sz w:val="28"/>
          <w:szCs w:val="28"/>
        </w:rPr>
      </w:pPr>
      <w:r w:rsidRPr="00C63A3A">
        <w:rPr>
          <w:rFonts w:ascii="Times New Roman" w:hAnsi="Times New Roman" w:cs="Times New Roman"/>
          <w:sz w:val="28"/>
          <w:szCs w:val="28"/>
        </w:rPr>
        <w:t>По расходам бюджет исполнен на 4404,2 млн</w:t>
      </w:r>
      <w:proofErr w:type="gramStart"/>
      <w:r w:rsidRPr="00C63A3A">
        <w:rPr>
          <w:rFonts w:ascii="Times New Roman" w:hAnsi="Times New Roman" w:cs="Times New Roman"/>
          <w:sz w:val="28"/>
          <w:szCs w:val="28"/>
        </w:rPr>
        <w:t>.р</w:t>
      </w:r>
      <w:proofErr w:type="gramEnd"/>
      <w:r w:rsidRPr="00C63A3A">
        <w:rPr>
          <w:rFonts w:ascii="Times New Roman" w:hAnsi="Times New Roman" w:cs="Times New Roman"/>
          <w:sz w:val="28"/>
          <w:szCs w:val="28"/>
        </w:rPr>
        <w:t>ублей, снижение к уровню 2016г. составило 1432,1 млн.рублей или 24,5%. Бюджет на 91,6 % исполнялся в программном формате. Произведено финансирование расходов по реализации мероприятий  13 муниципальных программ на сумму 4035,8 млн</w:t>
      </w:r>
      <w:proofErr w:type="gramStart"/>
      <w:r w:rsidRPr="00C63A3A">
        <w:rPr>
          <w:rFonts w:ascii="Times New Roman" w:hAnsi="Times New Roman" w:cs="Times New Roman"/>
          <w:sz w:val="28"/>
          <w:szCs w:val="28"/>
        </w:rPr>
        <w:t>.р</w:t>
      </w:r>
      <w:proofErr w:type="gramEnd"/>
      <w:r w:rsidRPr="00C63A3A">
        <w:rPr>
          <w:rFonts w:ascii="Times New Roman" w:hAnsi="Times New Roman" w:cs="Times New Roman"/>
          <w:sz w:val="28"/>
          <w:szCs w:val="28"/>
        </w:rPr>
        <w:t xml:space="preserve">ублей.  </w:t>
      </w:r>
      <w:proofErr w:type="spellStart"/>
      <w:r w:rsidRPr="00C63A3A">
        <w:rPr>
          <w:rFonts w:ascii="Times New Roman" w:hAnsi="Times New Roman" w:cs="Times New Roman"/>
          <w:sz w:val="28"/>
          <w:szCs w:val="28"/>
        </w:rPr>
        <w:t>Непрограммные</w:t>
      </w:r>
      <w:proofErr w:type="spellEnd"/>
      <w:r w:rsidRPr="00C63A3A">
        <w:rPr>
          <w:rFonts w:ascii="Times New Roman" w:hAnsi="Times New Roman" w:cs="Times New Roman"/>
          <w:sz w:val="28"/>
          <w:szCs w:val="28"/>
        </w:rPr>
        <w:t xml:space="preserve"> расходы составили 368,3 млн</w:t>
      </w:r>
      <w:proofErr w:type="gramStart"/>
      <w:r w:rsidRPr="00C63A3A">
        <w:rPr>
          <w:rFonts w:ascii="Times New Roman" w:hAnsi="Times New Roman" w:cs="Times New Roman"/>
          <w:sz w:val="28"/>
          <w:szCs w:val="28"/>
        </w:rPr>
        <w:t>.р</w:t>
      </w:r>
      <w:proofErr w:type="gramEnd"/>
      <w:r w:rsidRPr="00C63A3A">
        <w:rPr>
          <w:rFonts w:ascii="Times New Roman" w:hAnsi="Times New Roman" w:cs="Times New Roman"/>
          <w:sz w:val="28"/>
          <w:szCs w:val="28"/>
        </w:rPr>
        <w:t xml:space="preserve">ублей (8,4%). </w:t>
      </w:r>
    </w:p>
    <w:p w:rsidR="001021FA" w:rsidRPr="00C63A3A" w:rsidRDefault="001021FA" w:rsidP="001021FA">
      <w:pPr>
        <w:spacing w:after="0" w:line="360" w:lineRule="auto"/>
        <w:ind w:firstLine="709"/>
        <w:jc w:val="both"/>
        <w:rPr>
          <w:rFonts w:ascii="Times New Roman" w:hAnsi="Times New Roman" w:cs="Times New Roman"/>
          <w:sz w:val="28"/>
          <w:szCs w:val="28"/>
        </w:rPr>
      </w:pPr>
      <w:r w:rsidRPr="00C63A3A">
        <w:rPr>
          <w:rFonts w:ascii="Times New Roman" w:hAnsi="Times New Roman" w:cs="Times New Roman"/>
          <w:sz w:val="28"/>
          <w:szCs w:val="28"/>
        </w:rPr>
        <w:t xml:space="preserve">Структура расходов складывается таким образом, что наибольшая доля в общем объеме расходов приходится на социальный блок -  70%. На </w:t>
      </w:r>
      <w:proofErr w:type="spellStart"/>
      <w:r w:rsidRPr="00C63A3A">
        <w:rPr>
          <w:rFonts w:ascii="Times New Roman" w:hAnsi="Times New Roman" w:cs="Times New Roman"/>
          <w:sz w:val="28"/>
          <w:szCs w:val="28"/>
        </w:rPr>
        <w:t>жилищно</w:t>
      </w:r>
      <w:proofErr w:type="spellEnd"/>
      <w:r w:rsidRPr="00C63A3A">
        <w:rPr>
          <w:rFonts w:ascii="Times New Roman" w:hAnsi="Times New Roman" w:cs="Times New Roman"/>
          <w:sz w:val="28"/>
          <w:szCs w:val="28"/>
        </w:rPr>
        <w:t xml:space="preserve"> – коммунальное хозяйство приходится 16,2%, на национальную экономику – 9%, на долю остальных расходов -   4,8%. </w:t>
      </w:r>
    </w:p>
    <w:p w:rsidR="001021FA" w:rsidRPr="00C63A3A" w:rsidRDefault="001021FA" w:rsidP="001021FA">
      <w:pPr>
        <w:spacing w:after="0" w:line="360" w:lineRule="auto"/>
        <w:ind w:firstLine="709"/>
        <w:jc w:val="both"/>
        <w:rPr>
          <w:rFonts w:ascii="Times New Roman" w:hAnsi="Times New Roman" w:cs="Times New Roman"/>
          <w:sz w:val="28"/>
          <w:szCs w:val="28"/>
        </w:rPr>
      </w:pPr>
      <w:r w:rsidRPr="00C63A3A">
        <w:rPr>
          <w:rFonts w:ascii="Times New Roman" w:hAnsi="Times New Roman" w:cs="Times New Roman"/>
          <w:sz w:val="28"/>
          <w:szCs w:val="28"/>
        </w:rPr>
        <w:t xml:space="preserve">Исполнение социальных обязательств по-прежнему является безусловным приоритетом всех уровней бюджетов. В отчетном году расходы местного бюджета на социальный блок составили 3079 млн. рублей. Основную долю в расходах социальной сферы занимает отрасль «Образование» – 2641,2 млн. рублей или 60 процентов. Объем расходов на социальную политику – 263,2 млн. рублей, культуру –  70 млн. рублей и физическую </w:t>
      </w:r>
      <w:proofErr w:type="gramStart"/>
      <w:r w:rsidRPr="00C63A3A">
        <w:rPr>
          <w:rFonts w:ascii="Times New Roman" w:hAnsi="Times New Roman" w:cs="Times New Roman"/>
          <w:sz w:val="28"/>
          <w:szCs w:val="28"/>
        </w:rPr>
        <w:t>культуру</w:t>
      </w:r>
      <w:proofErr w:type="gramEnd"/>
      <w:r w:rsidRPr="00C63A3A">
        <w:rPr>
          <w:rFonts w:ascii="Times New Roman" w:hAnsi="Times New Roman" w:cs="Times New Roman"/>
          <w:sz w:val="28"/>
          <w:szCs w:val="28"/>
        </w:rPr>
        <w:t xml:space="preserve"> и спорт – 104,5 млн. рублей.</w:t>
      </w:r>
    </w:p>
    <w:p w:rsidR="001021FA" w:rsidRPr="00C63A3A" w:rsidRDefault="001021FA" w:rsidP="001021FA">
      <w:pPr>
        <w:widowControl w:val="0"/>
        <w:spacing w:after="0" w:line="360" w:lineRule="auto"/>
        <w:ind w:firstLine="709"/>
        <w:jc w:val="both"/>
        <w:rPr>
          <w:rFonts w:ascii="Times New Roman" w:hAnsi="Times New Roman" w:cs="Times New Roman"/>
          <w:sz w:val="28"/>
          <w:szCs w:val="28"/>
        </w:rPr>
      </w:pPr>
      <w:r w:rsidRPr="00C63A3A">
        <w:rPr>
          <w:rFonts w:ascii="Times New Roman" w:hAnsi="Times New Roman" w:cs="Times New Roman"/>
          <w:sz w:val="28"/>
          <w:szCs w:val="28"/>
        </w:rPr>
        <w:t xml:space="preserve">Показатели, установленные «дорожной картой», выполняются. Общий эффект от реализации мероприятий Дорожной карты за 2017 год составляет 237,7 млн. рублей, 108,9% от суммы уточненного годового плана.  </w:t>
      </w:r>
    </w:p>
    <w:p w:rsidR="001021FA" w:rsidRPr="00C63A3A" w:rsidRDefault="001021FA" w:rsidP="004F7AD2">
      <w:pPr>
        <w:spacing w:after="0" w:line="360" w:lineRule="auto"/>
        <w:ind w:firstLine="709"/>
        <w:jc w:val="both"/>
        <w:rPr>
          <w:rFonts w:ascii="Times New Roman" w:hAnsi="Times New Roman" w:cs="Times New Roman"/>
          <w:sz w:val="28"/>
          <w:szCs w:val="28"/>
        </w:rPr>
      </w:pPr>
      <w:r w:rsidRPr="00C63A3A">
        <w:rPr>
          <w:rFonts w:ascii="Times New Roman" w:hAnsi="Times New Roman" w:cs="Times New Roman"/>
          <w:sz w:val="28"/>
          <w:szCs w:val="28"/>
        </w:rPr>
        <w:lastRenderedPageBreak/>
        <w:t xml:space="preserve">В течение 2017 года проводились мероприятия, направленные на повышение эффективности бюджетных расходов. Исполнение за счет мероприятий доходной части – 95% от </w:t>
      </w:r>
      <w:r>
        <w:rPr>
          <w:rFonts w:ascii="Times New Roman" w:hAnsi="Times New Roman" w:cs="Times New Roman"/>
          <w:sz w:val="28"/>
          <w:szCs w:val="28"/>
        </w:rPr>
        <w:t>уточненного</w:t>
      </w:r>
      <w:r w:rsidRPr="00C63A3A">
        <w:rPr>
          <w:rFonts w:ascii="Times New Roman" w:hAnsi="Times New Roman" w:cs="Times New Roman"/>
          <w:sz w:val="28"/>
          <w:szCs w:val="28"/>
        </w:rPr>
        <w:t xml:space="preserve"> годового плана,  за счет расходной – 116,3 % от </w:t>
      </w:r>
      <w:r>
        <w:rPr>
          <w:rFonts w:ascii="Times New Roman" w:hAnsi="Times New Roman" w:cs="Times New Roman"/>
          <w:sz w:val="28"/>
          <w:szCs w:val="28"/>
        </w:rPr>
        <w:t>уточненного</w:t>
      </w:r>
      <w:r w:rsidRPr="00C63A3A">
        <w:rPr>
          <w:rFonts w:ascii="Times New Roman" w:hAnsi="Times New Roman" w:cs="Times New Roman"/>
          <w:sz w:val="28"/>
          <w:szCs w:val="28"/>
        </w:rPr>
        <w:t xml:space="preserve"> годового плана. </w:t>
      </w:r>
    </w:p>
    <w:p w:rsidR="004F7AD2" w:rsidRDefault="001021FA" w:rsidP="004F7AD2">
      <w:pPr>
        <w:spacing w:after="0" w:line="360" w:lineRule="auto"/>
        <w:ind w:firstLine="709"/>
        <w:jc w:val="both"/>
        <w:rPr>
          <w:rFonts w:ascii="Times New Roman" w:hAnsi="Times New Roman" w:cs="Times New Roman"/>
          <w:sz w:val="28"/>
          <w:szCs w:val="28"/>
        </w:rPr>
      </w:pPr>
      <w:r w:rsidRPr="00C63A3A">
        <w:rPr>
          <w:rFonts w:ascii="Times New Roman" w:hAnsi="Times New Roman" w:cs="Times New Roman"/>
          <w:sz w:val="28"/>
          <w:szCs w:val="28"/>
        </w:rPr>
        <w:t xml:space="preserve">Муниципальный  долг ГО г. Стерлитамак по итогам 2017 года составил 133,3 млн. рублей. По сравнению с началом года объем муниципального долга снизился на 60 млн. рублей. Город своевременно выполняет обязательства перед бюджетом республики по обслуживанию и возврату бюджетных кредитов. У города отсутствуют долговые обязательства по коммерческим заимствованиям. </w:t>
      </w:r>
      <w:r w:rsidR="00DC0A60" w:rsidRPr="00DC0A60">
        <w:rPr>
          <w:rFonts w:ascii="Times New Roman" w:hAnsi="Times New Roman" w:cs="Times New Roman"/>
          <w:sz w:val="28"/>
          <w:szCs w:val="28"/>
        </w:rPr>
        <w:t>Исполнение социальных обязательств по-прежнему является безусловным пр</w:t>
      </w:r>
      <w:r w:rsidR="00D01280">
        <w:rPr>
          <w:rFonts w:ascii="Times New Roman" w:hAnsi="Times New Roman" w:cs="Times New Roman"/>
          <w:sz w:val="28"/>
          <w:szCs w:val="28"/>
        </w:rPr>
        <w:t>иоритетом всех уровней бюджетов.</w:t>
      </w:r>
    </w:p>
    <w:p w:rsidR="006624B2" w:rsidRDefault="006624B2" w:rsidP="004F7AD2">
      <w:pPr>
        <w:spacing w:after="0" w:line="360" w:lineRule="auto"/>
        <w:ind w:firstLine="709"/>
        <w:jc w:val="both"/>
        <w:rPr>
          <w:rFonts w:ascii="Times New Roman" w:hAnsi="Times New Roman"/>
          <w:sz w:val="28"/>
          <w:szCs w:val="28"/>
        </w:rPr>
      </w:pPr>
      <w:r w:rsidRPr="003C4F0F">
        <w:rPr>
          <w:rFonts w:ascii="Times New Roman" w:hAnsi="Times New Roman"/>
          <w:sz w:val="28"/>
          <w:szCs w:val="28"/>
        </w:rPr>
        <w:t xml:space="preserve">На территории городского округа город Стерлитамак расположены </w:t>
      </w:r>
      <w:r w:rsidR="0033139B">
        <w:rPr>
          <w:rFonts w:ascii="Times New Roman" w:hAnsi="Times New Roman"/>
          <w:sz w:val="28"/>
          <w:szCs w:val="28"/>
        </w:rPr>
        <w:t>свыше40</w:t>
      </w:r>
      <w:r w:rsidRPr="003C4F0F">
        <w:rPr>
          <w:rFonts w:ascii="Times New Roman" w:hAnsi="Times New Roman"/>
          <w:sz w:val="28"/>
          <w:szCs w:val="28"/>
        </w:rPr>
        <w:t xml:space="preserve"> финансово-кредитных кредитных учреждения, </w:t>
      </w:r>
      <w:proofErr w:type="gramStart"/>
      <w:r w:rsidRPr="003C4F0F">
        <w:rPr>
          <w:rFonts w:ascii="Times New Roman" w:hAnsi="Times New Roman"/>
          <w:sz w:val="28"/>
          <w:szCs w:val="28"/>
        </w:rPr>
        <w:t>что</w:t>
      </w:r>
      <w:proofErr w:type="gramEnd"/>
      <w:r w:rsidRPr="003C4F0F">
        <w:rPr>
          <w:rFonts w:ascii="Times New Roman" w:hAnsi="Times New Roman"/>
          <w:sz w:val="28"/>
          <w:szCs w:val="28"/>
        </w:rPr>
        <w:t xml:space="preserve"> несомненно говорит о высокой обеспеченности территории финансовыми институтами. </w:t>
      </w:r>
      <w:r>
        <w:rPr>
          <w:rFonts w:ascii="Times New Roman" w:hAnsi="Times New Roman"/>
          <w:sz w:val="28"/>
          <w:szCs w:val="28"/>
        </w:rPr>
        <w:t>По организационно-правовой форме – это 100% дополнительные офисы головных организаций, находящихся, как правило, в г</w:t>
      </w:r>
      <w:proofErr w:type="gramStart"/>
      <w:r>
        <w:rPr>
          <w:rFonts w:ascii="Times New Roman" w:hAnsi="Times New Roman"/>
          <w:sz w:val="28"/>
          <w:szCs w:val="28"/>
        </w:rPr>
        <w:t>.М</w:t>
      </w:r>
      <w:proofErr w:type="gramEnd"/>
      <w:r>
        <w:rPr>
          <w:rFonts w:ascii="Times New Roman" w:hAnsi="Times New Roman"/>
          <w:sz w:val="28"/>
          <w:szCs w:val="28"/>
        </w:rPr>
        <w:t>оскве, Уфе. Показатели развития банковского сектора ГО г</w:t>
      </w:r>
      <w:proofErr w:type="gramStart"/>
      <w:r>
        <w:rPr>
          <w:rFonts w:ascii="Times New Roman" w:hAnsi="Times New Roman"/>
          <w:sz w:val="28"/>
          <w:szCs w:val="28"/>
        </w:rPr>
        <w:t>.С</w:t>
      </w:r>
      <w:proofErr w:type="gramEnd"/>
      <w:r>
        <w:rPr>
          <w:rFonts w:ascii="Times New Roman" w:hAnsi="Times New Roman"/>
          <w:sz w:val="28"/>
          <w:szCs w:val="28"/>
        </w:rPr>
        <w:t xml:space="preserve">терлитамак за последние 3 года характеризуются позитивной динамикой: -ростом объемов предоставляемых банковских услуг, прежде всего </w:t>
      </w:r>
      <w:proofErr w:type="spellStart"/>
      <w:r>
        <w:rPr>
          <w:rFonts w:ascii="Times New Roman" w:hAnsi="Times New Roman"/>
          <w:sz w:val="28"/>
          <w:szCs w:val="28"/>
        </w:rPr>
        <w:t>кредитования;-приростом</w:t>
      </w:r>
      <w:proofErr w:type="spellEnd"/>
      <w:r>
        <w:rPr>
          <w:rFonts w:ascii="Times New Roman" w:hAnsi="Times New Roman"/>
          <w:sz w:val="28"/>
          <w:szCs w:val="28"/>
        </w:rPr>
        <w:t xml:space="preserve"> вкладов </w:t>
      </w:r>
      <w:proofErr w:type="spellStart"/>
      <w:r>
        <w:rPr>
          <w:rFonts w:ascii="Times New Roman" w:hAnsi="Times New Roman"/>
          <w:sz w:val="28"/>
          <w:szCs w:val="28"/>
        </w:rPr>
        <w:t>населения;-расширением</w:t>
      </w:r>
      <w:proofErr w:type="spellEnd"/>
      <w:r>
        <w:rPr>
          <w:rFonts w:ascii="Times New Roman" w:hAnsi="Times New Roman"/>
          <w:sz w:val="28"/>
          <w:szCs w:val="28"/>
        </w:rPr>
        <w:t xml:space="preserve"> банковской сети.</w:t>
      </w:r>
    </w:p>
    <w:p w:rsidR="007210D8" w:rsidRDefault="006624B2" w:rsidP="00D01280">
      <w:pPr>
        <w:spacing w:after="0" w:line="360" w:lineRule="auto"/>
        <w:ind w:right="-285" w:firstLine="426"/>
        <w:jc w:val="both"/>
        <w:rPr>
          <w:rFonts w:ascii="Times New Roman" w:hAnsi="Times New Roman"/>
          <w:sz w:val="28"/>
          <w:szCs w:val="28"/>
        </w:rPr>
      </w:pPr>
      <w:r w:rsidRPr="003C4F0F">
        <w:rPr>
          <w:rFonts w:ascii="Times New Roman" w:hAnsi="Times New Roman"/>
          <w:sz w:val="28"/>
          <w:szCs w:val="28"/>
        </w:rPr>
        <w:t>В городе представлены все лидеры рынка банковских услуг в соответствующих сегментах.</w:t>
      </w:r>
      <w:r>
        <w:rPr>
          <w:rFonts w:ascii="Times New Roman" w:hAnsi="Times New Roman"/>
          <w:sz w:val="28"/>
          <w:szCs w:val="28"/>
        </w:rPr>
        <w:t xml:space="preserve"> Осуществляют деятельность основные банки, </w:t>
      </w:r>
      <w:proofErr w:type="spellStart"/>
      <w:r>
        <w:rPr>
          <w:rFonts w:ascii="Times New Roman" w:hAnsi="Times New Roman"/>
          <w:sz w:val="28"/>
          <w:szCs w:val="28"/>
        </w:rPr>
        <w:t>занимающиепервые</w:t>
      </w:r>
      <w:proofErr w:type="spellEnd"/>
      <w:r>
        <w:rPr>
          <w:rFonts w:ascii="Times New Roman" w:hAnsi="Times New Roman"/>
          <w:sz w:val="28"/>
          <w:szCs w:val="28"/>
        </w:rPr>
        <w:t xml:space="preserve"> 10 мест в рейтинге российских банков по ключевым показателям деятельности (Сбербанк, ВТБ, </w:t>
      </w:r>
      <w:proofErr w:type="spellStart"/>
      <w:r>
        <w:rPr>
          <w:rFonts w:ascii="Times New Roman" w:hAnsi="Times New Roman"/>
          <w:sz w:val="28"/>
          <w:szCs w:val="28"/>
        </w:rPr>
        <w:t>Газпромбанк</w:t>
      </w:r>
      <w:proofErr w:type="spellEnd"/>
      <w:r>
        <w:rPr>
          <w:rFonts w:ascii="Times New Roman" w:hAnsi="Times New Roman"/>
          <w:sz w:val="28"/>
          <w:szCs w:val="28"/>
        </w:rPr>
        <w:t xml:space="preserve">, </w:t>
      </w:r>
      <w:proofErr w:type="spellStart"/>
      <w:r>
        <w:rPr>
          <w:rFonts w:ascii="Times New Roman" w:hAnsi="Times New Roman"/>
          <w:sz w:val="28"/>
          <w:szCs w:val="28"/>
        </w:rPr>
        <w:t>Россельхозбанк</w:t>
      </w:r>
      <w:proofErr w:type="spellEnd"/>
      <w:r>
        <w:rPr>
          <w:rFonts w:ascii="Times New Roman" w:hAnsi="Times New Roman"/>
          <w:sz w:val="28"/>
          <w:szCs w:val="28"/>
        </w:rPr>
        <w:t>, ВТБ- 24, Альфа</w:t>
      </w:r>
      <w:r w:rsidR="007210D8">
        <w:rPr>
          <w:rFonts w:ascii="Times New Roman" w:hAnsi="Times New Roman"/>
          <w:sz w:val="28"/>
          <w:szCs w:val="28"/>
        </w:rPr>
        <w:t xml:space="preserve">-Банк, </w:t>
      </w:r>
      <w:proofErr w:type="spellStart"/>
      <w:r w:rsidR="007210D8">
        <w:rPr>
          <w:rFonts w:ascii="Times New Roman" w:hAnsi="Times New Roman"/>
          <w:sz w:val="28"/>
          <w:szCs w:val="28"/>
        </w:rPr>
        <w:t>Промсвязьбанк</w:t>
      </w:r>
      <w:proofErr w:type="spellEnd"/>
      <w:r w:rsidR="007210D8">
        <w:rPr>
          <w:rFonts w:ascii="Times New Roman" w:hAnsi="Times New Roman"/>
          <w:sz w:val="28"/>
          <w:szCs w:val="28"/>
        </w:rPr>
        <w:t xml:space="preserve">, </w:t>
      </w:r>
      <w:proofErr w:type="spellStart"/>
      <w:r w:rsidR="007210D8">
        <w:rPr>
          <w:rFonts w:ascii="Times New Roman" w:hAnsi="Times New Roman"/>
          <w:sz w:val="28"/>
          <w:szCs w:val="28"/>
        </w:rPr>
        <w:t>Росбанк</w:t>
      </w:r>
      <w:proofErr w:type="spellEnd"/>
      <w:r w:rsidR="007210D8">
        <w:rPr>
          <w:rFonts w:ascii="Times New Roman" w:hAnsi="Times New Roman"/>
          <w:sz w:val="28"/>
          <w:szCs w:val="28"/>
        </w:rPr>
        <w:t>).</w:t>
      </w:r>
    </w:p>
    <w:p w:rsidR="001C16CB" w:rsidRPr="006B0CFE" w:rsidRDefault="006B0CFE" w:rsidP="006B0CFE">
      <w:pPr>
        <w:spacing w:after="0" w:line="360" w:lineRule="auto"/>
        <w:ind w:right="-285" w:firstLine="426"/>
        <w:jc w:val="both"/>
        <w:rPr>
          <w:rFonts w:ascii="Times New Roman" w:hAnsi="Times New Roman"/>
          <w:i/>
          <w:sz w:val="28"/>
          <w:szCs w:val="28"/>
        </w:rPr>
      </w:pPr>
      <w:r>
        <w:rPr>
          <w:rFonts w:ascii="Times New Roman" w:hAnsi="Times New Roman"/>
          <w:i/>
          <w:sz w:val="28"/>
          <w:szCs w:val="28"/>
        </w:rPr>
        <w:t>1</w:t>
      </w:r>
      <w:r w:rsidR="00953C21" w:rsidRPr="006B0CFE">
        <w:rPr>
          <w:rFonts w:ascii="Times New Roman" w:hAnsi="Times New Roman"/>
          <w:i/>
          <w:sz w:val="28"/>
          <w:szCs w:val="28"/>
        </w:rPr>
        <w:t>.1.6.</w:t>
      </w:r>
      <w:r w:rsidR="001C16CB" w:rsidRPr="006B0CFE">
        <w:rPr>
          <w:rFonts w:ascii="Times New Roman" w:hAnsi="Times New Roman"/>
          <w:i/>
          <w:sz w:val="28"/>
          <w:szCs w:val="28"/>
        </w:rPr>
        <w:t>Муниципальное управление городского округа город Стерлитамак Республики Башкортостан</w:t>
      </w:r>
    </w:p>
    <w:p w:rsidR="00193893" w:rsidRPr="00193893" w:rsidRDefault="00193893" w:rsidP="003B6E2D">
      <w:pPr>
        <w:spacing w:after="0" w:line="360" w:lineRule="auto"/>
        <w:ind w:firstLine="426"/>
        <w:jc w:val="both"/>
        <w:rPr>
          <w:rFonts w:ascii="Times New Roman" w:hAnsi="Times New Roman" w:cs="Times New Roman"/>
          <w:sz w:val="28"/>
          <w:szCs w:val="28"/>
        </w:rPr>
      </w:pPr>
      <w:r w:rsidRPr="00193893">
        <w:rPr>
          <w:rFonts w:ascii="Times New Roman" w:hAnsi="Times New Roman" w:cs="Times New Roman"/>
          <w:sz w:val="28"/>
          <w:szCs w:val="28"/>
        </w:rPr>
        <w:t xml:space="preserve">По состоянию на 1 января 2018 года на территории городского округа города Стерлитамак осуществляют деятельность 4 муниципальных унитарных предприятия, 8 хозяйственных обществ с участием города. В муниципальной собственности городского округа город Стерлитамак находятся 128 </w:t>
      </w:r>
      <w:r w:rsidRPr="00193893">
        <w:rPr>
          <w:rFonts w:ascii="Times New Roman" w:hAnsi="Times New Roman" w:cs="Times New Roman"/>
          <w:sz w:val="28"/>
          <w:szCs w:val="28"/>
        </w:rPr>
        <w:lastRenderedPageBreak/>
        <w:t>муниципальных учреждений, 3215 объектов недвижимости общей площадью 560 тыс. кв. м и земельные участки общей площадью 222 га.</w:t>
      </w:r>
    </w:p>
    <w:p w:rsidR="00193893" w:rsidRPr="00193893" w:rsidRDefault="00193893" w:rsidP="003B6E2D">
      <w:pPr>
        <w:spacing w:after="0" w:line="360" w:lineRule="auto"/>
        <w:ind w:firstLine="426"/>
        <w:jc w:val="both"/>
        <w:rPr>
          <w:rFonts w:ascii="Times New Roman" w:hAnsi="Times New Roman" w:cs="Times New Roman"/>
          <w:sz w:val="28"/>
          <w:szCs w:val="28"/>
        </w:rPr>
      </w:pPr>
      <w:r w:rsidRPr="00193893">
        <w:rPr>
          <w:rFonts w:ascii="Times New Roman" w:hAnsi="Times New Roman" w:cs="Times New Roman"/>
          <w:sz w:val="28"/>
          <w:szCs w:val="28"/>
        </w:rPr>
        <w:t>В результате проведенных за период с 2012 по 2018 год мероприятий по реформированию предприятий муниципального сектора экономики общее количество муниципальных предприятий сократилось в 2,75 раза, хозяйственных обществ с участием городского округа город Стерлитамак увеличилось в 2 раза, муниципальных учреждений уменьшилось на 1.</w:t>
      </w:r>
    </w:p>
    <w:p w:rsidR="00193893" w:rsidRPr="00193893" w:rsidRDefault="00193893" w:rsidP="003B6E2D">
      <w:pPr>
        <w:spacing w:after="0" w:line="360" w:lineRule="auto"/>
        <w:ind w:firstLine="426"/>
        <w:jc w:val="both"/>
        <w:rPr>
          <w:rFonts w:ascii="Times New Roman" w:hAnsi="Times New Roman" w:cs="Times New Roman"/>
          <w:sz w:val="28"/>
          <w:szCs w:val="28"/>
        </w:rPr>
      </w:pPr>
      <w:r w:rsidRPr="00193893">
        <w:rPr>
          <w:rFonts w:ascii="Times New Roman" w:hAnsi="Times New Roman" w:cs="Times New Roman"/>
          <w:sz w:val="28"/>
          <w:szCs w:val="28"/>
        </w:rPr>
        <w:t>С учетом общеэкономической ситуации работа с объектами нежилого фонда нацелена на оптимизацию структуры, привлечение инвесторов на сдаваемые в пользование площади. Так принято решение при несостоявшихся торгах на право заключения договора аренды муниципального имущества начальную цену годовой арендной платы за объект, не переданный в пользование по результатам  последних торгов, устанавливать в размере 50% от начальной цены последних несостоявшихся торгов.</w:t>
      </w:r>
    </w:p>
    <w:p w:rsidR="00193893" w:rsidRPr="00193893" w:rsidRDefault="00193893" w:rsidP="006B0CFE">
      <w:pPr>
        <w:spacing w:after="0" w:line="360" w:lineRule="auto"/>
        <w:ind w:firstLine="426"/>
        <w:jc w:val="both"/>
        <w:rPr>
          <w:rFonts w:ascii="Times New Roman" w:hAnsi="Times New Roman" w:cs="Times New Roman"/>
          <w:iCs/>
          <w:sz w:val="28"/>
          <w:szCs w:val="28"/>
        </w:rPr>
      </w:pPr>
      <w:r w:rsidRPr="00193893">
        <w:rPr>
          <w:rFonts w:ascii="Times New Roman" w:hAnsi="Times New Roman" w:cs="Times New Roman"/>
          <w:sz w:val="28"/>
          <w:szCs w:val="28"/>
        </w:rPr>
        <w:t xml:space="preserve">Увеличена доля площадей сдаваемых в субаренду третьим лицам с 25% до 50% общей площади арендуемого имущества. В июне 2018 года принят Федеральный закон продлевающий возможность выкупать имущество, находящееся в аренде более двух лет по рыночной цене с рассрочкой платежа до 5 </w:t>
      </w:r>
      <w:proofErr w:type="spellStart"/>
      <w:r w:rsidRPr="00193893">
        <w:rPr>
          <w:rFonts w:ascii="Times New Roman" w:hAnsi="Times New Roman" w:cs="Times New Roman"/>
          <w:sz w:val="28"/>
          <w:szCs w:val="28"/>
        </w:rPr>
        <w:t>лет</w:t>
      </w:r>
      <w:proofErr w:type="gramStart"/>
      <w:r w:rsidRPr="00193893">
        <w:rPr>
          <w:rFonts w:ascii="Times New Roman" w:hAnsi="Times New Roman" w:cs="Times New Roman"/>
          <w:sz w:val="28"/>
          <w:szCs w:val="28"/>
        </w:rPr>
        <w:t>.В</w:t>
      </w:r>
      <w:proofErr w:type="gramEnd"/>
      <w:r w:rsidRPr="00193893">
        <w:rPr>
          <w:rFonts w:ascii="Times New Roman" w:hAnsi="Times New Roman" w:cs="Times New Roman"/>
          <w:sz w:val="28"/>
          <w:szCs w:val="28"/>
        </w:rPr>
        <w:t>сего</w:t>
      </w:r>
      <w:proofErr w:type="spellEnd"/>
      <w:r w:rsidRPr="00193893">
        <w:rPr>
          <w:rFonts w:ascii="Times New Roman" w:hAnsi="Times New Roman" w:cs="Times New Roman"/>
          <w:sz w:val="28"/>
          <w:szCs w:val="28"/>
        </w:rPr>
        <w:t xml:space="preserve"> за время действия данного положения малым и средним бизнесом в городе выкуплено порядка 52,5 тыс. кв.  м площадей на общую сумму около 1,6 млрд. </w:t>
      </w:r>
      <w:proofErr w:type="spellStart"/>
      <w:r w:rsidR="006B0CFE">
        <w:rPr>
          <w:rFonts w:ascii="Times New Roman" w:hAnsi="Times New Roman" w:cs="Times New Roman"/>
          <w:sz w:val="28"/>
          <w:szCs w:val="28"/>
        </w:rPr>
        <w:t>р</w:t>
      </w:r>
      <w:r w:rsidRPr="00193893">
        <w:rPr>
          <w:rFonts w:ascii="Times New Roman" w:hAnsi="Times New Roman" w:cs="Times New Roman"/>
          <w:sz w:val="28"/>
          <w:szCs w:val="28"/>
        </w:rPr>
        <w:t>ублей.</w:t>
      </w:r>
      <w:r w:rsidRPr="00193893">
        <w:rPr>
          <w:rFonts w:ascii="Times New Roman" w:hAnsi="Times New Roman" w:cs="Times New Roman"/>
          <w:iCs/>
          <w:sz w:val="28"/>
          <w:szCs w:val="28"/>
        </w:rPr>
        <w:t>Арендаторам</w:t>
      </w:r>
      <w:proofErr w:type="spellEnd"/>
      <w:r w:rsidRPr="00193893">
        <w:rPr>
          <w:rFonts w:ascii="Times New Roman" w:hAnsi="Times New Roman" w:cs="Times New Roman"/>
          <w:iCs/>
          <w:sz w:val="28"/>
          <w:szCs w:val="28"/>
        </w:rPr>
        <w:t xml:space="preserve"> земельных участков, заключившим договоры аренды  до 1 января 2009 года предоставлена возможность перехода от средних (базовых) ставок арендной </w:t>
      </w:r>
      <w:proofErr w:type="gramStart"/>
      <w:r w:rsidRPr="00193893">
        <w:rPr>
          <w:rFonts w:ascii="Times New Roman" w:hAnsi="Times New Roman" w:cs="Times New Roman"/>
          <w:iCs/>
          <w:sz w:val="28"/>
          <w:szCs w:val="28"/>
        </w:rPr>
        <w:t>платы</w:t>
      </w:r>
      <w:proofErr w:type="gramEnd"/>
      <w:r w:rsidRPr="00193893">
        <w:rPr>
          <w:rFonts w:ascii="Times New Roman" w:hAnsi="Times New Roman" w:cs="Times New Roman"/>
          <w:iCs/>
          <w:sz w:val="28"/>
          <w:szCs w:val="28"/>
        </w:rPr>
        <w:t xml:space="preserve"> к расчету арендной платы исходя из кадастровой стоимости. </w:t>
      </w:r>
    </w:p>
    <w:p w:rsidR="00193893" w:rsidRPr="00193893" w:rsidRDefault="00193893" w:rsidP="003B6E2D">
      <w:pPr>
        <w:spacing w:after="0" w:line="360" w:lineRule="auto"/>
        <w:ind w:firstLine="708"/>
        <w:jc w:val="both"/>
        <w:rPr>
          <w:rFonts w:ascii="Times New Roman" w:hAnsi="Times New Roman" w:cs="Times New Roman"/>
          <w:sz w:val="28"/>
          <w:szCs w:val="28"/>
        </w:rPr>
      </w:pPr>
      <w:r w:rsidRPr="00193893">
        <w:rPr>
          <w:rFonts w:ascii="Times New Roman" w:hAnsi="Times New Roman" w:cs="Times New Roman"/>
          <w:sz w:val="28"/>
          <w:szCs w:val="28"/>
        </w:rPr>
        <w:t xml:space="preserve">В городе с 2015 года проводится льготная приватизация земель – 25% кадастровой стоимости земельного участка в первом полугодии 2015 года, с постепенным повышением до 75% в первом полугодии 2018 года, а со второго полугодия 2018 года – по цене равной кадастровой стоимости земельного участка, действующей на момент обращения </w:t>
      </w:r>
      <w:proofErr w:type="spellStart"/>
      <w:r w:rsidRPr="00193893">
        <w:rPr>
          <w:rFonts w:ascii="Times New Roman" w:hAnsi="Times New Roman" w:cs="Times New Roman"/>
          <w:sz w:val="28"/>
          <w:szCs w:val="28"/>
        </w:rPr>
        <w:t>заявителя</w:t>
      </w:r>
      <w:proofErr w:type="gramStart"/>
      <w:r w:rsidRPr="00193893">
        <w:rPr>
          <w:rFonts w:ascii="Times New Roman" w:hAnsi="Times New Roman" w:cs="Times New Roman"/>
          <w:sz w:val="28"/>
          <w:szCs w:val="28"/>
        </w:rPr>
        <w:t>.У</w:t>
      </w:r>
      <w:proofErr w:type="gramEnd"/>
      <w:r w:rsidRPr="00193893">
        <w:rPr>
          <w:rFonts w:ascii="Times New Roman" w:hAnsi="Times New Roman" w:cs="Times New Roman"/>
          <w:sz w:val="28"/>
          <w:szCs w:val="28"/>
        </w:rPr>
        <w:t>становлена</w:t>
      </w:r>
      <w:proofErr w:type="spellEnd"/>
      <w:r w:rsidRPr="00193893">
        <w:rPr>
          <w:rFonts w:ascii="Times New Roman" w:hAnsi="Times New Roman" w:cs="Times New Roman"/>
          <w:sz w:val="28"/>
          <w:szCs w:val="28"/>
        </w:rPr>
        <w:t xml:space="preserve"> возможность предоставления землепользователям права выкупа земельных участков в рассрочку сроком до трех лет при условии выплаты первоначального взноса не менее 30% общей стоимости земельного участка. </w:t>
      </w:r>
    </w:p>
    <w:p w:rsidR="00193893" w:rsidRPr="00F21274" w:rsidRDefault="00193893" w:rsidP="00F21274">
      <w:pPr>
        <w:spacing w:after="0" w:line="360" w:lineRule="auto"/>
        <w:ind w:firstLine="426"/>
        <w:jc w:val="both"/>
        <w:rPr>
          <w:rFonts w:ascii="Times New Roman" w:hAnsi="Times New Roman" w:cs="Times New Roman"/>
          <w:sz w:val="28"/>
          <w:szCs w:val="28"/>
        </w:rPr>
      </w:pPr>
      <w:r w:rsidRPr="00F21274">
        <w:rPr>
          <w:rFonts w:ascii="Times New Roman" w:hAnsi="Times New Roman" w:cs="Times New Roman"/>
          <w:sz w:val="28"/>
          <w:szCs w:val="28"/>
        </w:rPr>
        <w:lastRenderedPageBreak/>
        <w:t>Осуществляется предоставление земельных участков по результатам торгов под строительство МКД, ИЖС, коммерческих объектов в соответствии с утверждаемыми на публичных слушаниях проектами планировок.</w:t>
      </w:r>
    </w:p>
    <w:p w:rsidR="00F21274" w:rsidRPr="00F21274" w:rsidRDefault="00F21274" w:rsidP="00F21274">
      <w:pPr>
        <w:spacing w:after="0" w:line="360" w:lineRule="auto"/>
        <w:ind w:firstLine="709"/>
        <w:jc w:val="both"/>
        <w:rPr>
          <w:rFonts w:ascii="Times New Roman" w:hAnsi="Times New Roman" w:cs="Times New Roman"/>
          <w:bCs/>
          <w:sz w:val="28"/>
          <w:szCs w:val="28"/>
        </w:rPr>
      </w:pPr>
      <w:r w:rsidRPr="00F21274">
        <w:rPr>
          <w:rFonts w:ascii="Times New Roman" w:hAnsi="Times New Roman" w:cs="Times New Roman"/>
          <w:sz w:val="28"/>
          <w:szCs w:val="28"/>
        </w:rPr>
        <w:t xml:space="preserve">В соответствии со ст. 39.5 Земельного кодекса Российской Федерации и    ст. 10 Закона Республики Башкортостан от 05.01.2004 года №59-з «О регулировании земельных отношений в Республике Башкортостан» осуществляется постановка и обеспечение льготных категорий граждан на учет для последующего получения земельного участка в собственность бесплатно для индивидуального жилищного </w:t>
      </w:r>
      <w:proofErr w:type="spellStart"/>
      <w:r w:rsidRPr="00F21274">
        <w:rPr>
          <w:rFonts w:ascii="Times New Roman" w:hAnsi="Times New Roman" w:cs="Times New Roman"/>
          <w:sz w:val="28"/>
          <w:szCs w:val="28"/>
        </w:rPr>
        <w:t>строительства</w:t>
      </w:r>
      <w:proofErr w:type="gramStart"/>
      <w:r w:rsidRPr="00F21274">
        <w:rPr>
          <w:rFonts w:ascii="Times New Roman" w:hAnsi="Times New Roman" w:cs="Times New Roman"/>
          <w:sz w:val="28"/>
          <w:szCs w:val="28"/>
        </w:rPr>
        <w:t>.В</w:t>
      </w:r>
      <w:proofErr w:type="gramEnd"/>
      <w:r w:rsidRPr="00F21274">
        <w:rPr>
          <w:rFonts w:ascii="Times New Roman" w:hAnsi="Times New Roman" w:cs="Times New Roman"/>
          <w:sz w:val="28"/>
          <w:szCs w:val="28"/>
        </w:rPr>
        <w:t>сего</w:t>
      </w:r>
      <w:proofErr w:type="spellEnd"/>
      <w:r w:rsidRPr="00F21274">
        <w:rPr>
          <w:rFonts w:ascii="Times New Roman" w:hAnsi="Times New Roman" w:cs="Times New Roman"/>
          <w:sz w:val="28"/>
          <w:szCs w:val="28"/>
        </w:rPr>
        <w:t xml:space="preserve"> поставлено на учет 3382 граждан. </w:t>
      </w:r>
    </w:p>
    <w:p w:rsidR="00F21274" w:rsidRPr="00F21274" w:rsidRDefault="00F21274" w:rsidP="00F21274">
      <w:pPr>
        <w:pStyle w:val="ad"/>
        <w:spacing w:before="0" w:beforeAutospacing="0" w:after="0" w:afterAutospacing="0" w:line="360" w:lineRule="auto"/>
        <w:ind w:firstLine="708"/>
        <w:jc w:val="both"/>
        <w:rPr>
          <w:bCs/>
          <w:sz w:val="28"/>
          <w:szCs w:val="28"/>
        </w:rPr>
      </w:pPr>
      <w:proofErr w:type="gramStart"/>
      <w:r w:rsidRPr="00F21274">
        <w:rPr>
          <w:sz w:val="28"/>
          <w:szCs w:val="28"/>
        </w:rPr>
        <w:t xml:space="preserve">В рамках Соглашения между администрацией городского округа и администрацией муниципального района </w:t>
      </w:r>
      <w:proofErr w:type="spellStart"/>
      <w:r w:rsidRPr="00F21274">
        <w:rPr>
          <w:sz w:val="28"/>
          <w:szCs w:val="28"/>
        </w:rPr>
        <w:t>Стерлитамакский</w:t>
      </w:r>
      <w:proofErr w:type="spellEnd"/>
      <w:r w:rsidRPr="00F21274">
        <w:rPr>
          <w:sz w:val="28"/>
          <w:szCs w:val="28"/>
        </w:rPr>
        <w:t xml:space="preserve"> район Республики Башкортостан о предоставлении для индивидуального жилищного строительства земельных участков бесплатно в собственность льготным категориям граждан, проживающим на территории городского округа город Стерлитамак РБ, </w:t>
      </w:r>
      <w:r w:rsidRPr="00F21274">
        <w:rPr>
          <w:bCs/>
          <w:sz w:val="28"/>
          <w:szCs w:val="28"/>
        </w:rPr>
        <w:t>1455 земельных участков, что составляет 44% от общего количества поданных заявлений, в том числе: - гражданам, имеющим трех и более несовершеннолетних детей 1102земельных участка</w:t>
      </w:r>
      <w:proofErr w:type="gramEnd"/>
      <w:r w:rsidRPr="00F21274">
        <w:rPr>
          <w:bCs/>
          <w:sz w:val="28"/>
          <w:szCs w:val="28"/>
        </w:rPr>
        <w:t xml:space="preserve"> (обеспеченность 52,6%);- гражданам, имеющим несовершеннолетнего ребенка-инвалида 353земельных участка (обеспеченность 43,02%).</w:t>
      </w:r>
    </w:p>
    <w:p w:rsidR="00F21274" w:rsidRPr="00A152DE" w:rsidRDefault="00F21274" w:rsidP="00EA145C">
      <w:pPr>
        <w:spacing w:after="0" w:line="360" w:lineRule="auto"/>
        <w:ind w:firstLine="708"/>
        <w:jc w:val="both"/>
        <w:rPr>
          <w:rFonts w:ascii="Times New Roman" w:hAnsi="Times New Roman" w:cs="Times New Roman"/>
          <w:sz w:val="28"/>
          <w:szCs w:val="28"/>
        </w:rPr>
      </w:pPr>
      <w:r w:rsidRPr="00F21274">
        <w:rPr>
          <w:rFonts w:ascii="Times New Roman" w:hAnsi="Times New Roman" w:cs="Times New Roman"/>
          <w:sz w:val="28"/>
          <w:szCs w:val="28"/>
        </w:rPr>
        <w:t xml:space="preserve">В целях дальнейшего предоставления льготным категориям граждан земельных участков из собственности Республики </w:t>
      </w:r>
      <w:proofErr w:type="spellStart"/>
      <w:r w:rsidRPr="00F21274">
        <w:rPr>
          <w:rFonts w:ascii="Times New Roman" w:hAnsi="Times New Roman" w:cs="Times New Roman"/>
          <w:sz w:val="28"/>
          <w:szCs w:val="28"/>
        </w:rPr>
        <w:t>Башкортостанв</w:t>
      </w:r>
      <w:proofErr w:type="spellEnd"/>
      <w:r w:rsidRPr="00F21274">
        <w:rPr>
          <w:rFonts w:ascii="Times New Roman" w:hAnsi="Times New Roman" w:cs="Times New Roman"/>
          <w:sz w:val="28"/>
          <w:szCs w:val="28"/>
        </w:rPr>
        <w:t xml:space="preserve"> муниципальную собственность ГО г. Стерлитамак приняты земельные участки, расположенные на территории сельского поселения </w:t>
      </w:r>
      <w:proofErr w:type="spellStart"/>
      <w:r w:rsidRPr="00F21274">
        <w:rPr>
          <w:rFonts w:ascii="Times New Roman" w:hAnsi="Times New Roman" w:cs="Times New Roman"/>
          <w:sz w:val="28"/>
          <w:szCs w:val="28"/>
        </w:rPr>
        <w:t>Наумовский</w:t>
      </w:r>
      <w:proofErr w:type="spellEnd"/>
      <w:r w:rsidRPr="00F21274">
        <w:rPr>
          <w:rFonts w:ascii="Times New Roman" w:hAnsi="Times New Roman" w:cs="Times New Roman"/>
          <w:sz w:val="28"/>
          <w:szCs w:val="28"/>
        </w:rPr>
        <w:t xml:space="preserve"> сельсовет муниципального района </w:t>
      </w:r>
      <w:proofErr w:type="spellStart"/>
      <w:r w:rsidRPr="00F21274">
        <w:rPr>
          <w:rFonts w:ascii="Times New Roman" w:hAnsi="Times New Roman" w:cs="Times New Roman"/>
          <w:sz w:val="28"/>
          <w:szCs w:val="28"/>
        </w:rPr>
        <w:t>Стерлитамакский</w:t>
      </w:r>
      <w:proofErr w:type="spellEnd"/>
      <w:r w:rsidRPr="00F21274">
        <w:rPr>
          <w:rFonts w:ascii="Times New Roman" w:hAnsi="Times New Roman" w:cs="Times New Roman"/>
          <w:sz w:val="28"/>
          <w:szCs w:val="28"/>
        </w:rPr>
        <w:t xml:space="preserve"> район Республики Башкортостан,  площадью 6 539 721 кв.м.  с юга ГО г. Стерлитамак РБ, примыкающие к административным границам с. Заливной и с. </w:t>
      </w:r>
      <w:proofErr w:type="spellStart"/>
      <w:r w:rsidRPr="00F21274">
        <w:rPr>
          <w:rFonts w:ascii="Times New Roman" w:hAnsi="Times New Roman" w:cs="Times New Roman"/>
          <w:sz w:val="28"/>
          <w:szCs w:val="28"/>
        </w:rPr>
        <w:t>Наумовка</w:t>
      </w:r>
      <w:proofErr w:type="spellEnd"/>
      <w:r w:rsidRPr="00F21274">
        <w:rPr>
          <w:rFonts w:ascii="Times New Roman" w:hAnsi="Times New Roman" w:cs="Times New Roman"/>
          <w:sz w:val="28"/>
          <w:szCs w:val="28"/>
        </w:rPr>
        <w:t xml:space="preserve"> МР </w:t>
      </w:r>
      <w:proofErr w:type="spellStart"/>
      <w:r w:rsidRPr="00F21274">
        <w:rPr>
          <w:rFonts w:ascii="Times New Roman" w:hAnsi="Times New Roman" w:cs="Times New Roman"/>
          <w:sz w:val="28"/>
          <w:szCs w:val="28"/>
        </w:rPr>
        <w:t>Стерлитамакскийрайон</w:t>
      </w:r>
      <w:proofErr w:type="spellEnd"/>
      <w:r w:rsidRPr="00F21274">
        <w:rPr>
          <w:rFonts w:ascii="Times New Roman" w:hAnsi="Times New Roman" w:cs="Times New Roman"/>
          <w:sz w:val="28"/>
          <w:szCs w:val="28"/>
        </w:rPr>
        <w:t xml:space="preserve"> </w:t>
      </w:r>
      <w:proofErr w:type="spellStart"/>
      <w:r w:rsidRPr="00F21274">
        <w:rPr>
          <w:rFonts w:ascii="Times New Roman" w:hAnsi="Times New Roman" w:cs="Times New Roman"/>
          <w:sz w:val="28"/>
          <w:szCs w:val="28"/>
        </w:rPr>
        <w:t>РБ</w:t>
      </w:r>
      <w:proofErr w:type="gramStart"/>
      <w:r w:rsidRPr="00F21274">
        <w:rPr>
          <w:rFonts w:ascii="Times New Roman" w:hAnsi="Times New Roman" w:cs="Times New Roman"/>
          <w:sz w:val="28"/>
          <w:szCs w:val="28"/>
        </w:rPr>
        <w:t>.</w:t>
      </w:r>
      <w:r w:rsidRPr="00A152DE">
        <w:rPr>
          <w:rFonts w:ascii="Times New Roman" w:hAnsi="Times New Roman" w:cs="Times New Roman"/>
          <w:sz w:val="28"/>
          <w:szCs w:val="28"/>
        </w:rPr>
        <w:t>П</w:t>
      </w:r>
      <w:proofErr w:type="gramEnd"/>
      <w:r w:rsidRPr="00A152DE">
        <w:rPr>
          <w:rFonts w:ascii="Times New Roman" w:hAnsi="Times New Roman" w:cs="Times New Roman"/>
          <w:sz w:val="28"/>
          <w:szCs w:val="28"/>
        </w:rPr>
        <w:t>рорабатываются</w:t>
      </w:r>
      <w:proofErr w:type="spellEnd"/>
      <w:r w:rsidRPr="00A152DE">
        <w:rPr>
          <w:rFonts w:ascii="Times New Roman" w:hAnsi="Times New Roman" w:cs="Times New Roman"/>
          <w:sz w:val="28"/>
          <w:szCs w:val="28"/>
        </w:rPr>
        <w:t xml:space="preserve"> вопросы максимизации доходов бюджета города Стерлитамака от объектов недвижимости, в т.ч. земельных участков, расположенных на территории города Стерлитамака. </w:t>
      </w:r>
    </w:p>
    <w:p w:rsidR="0056472F" w:rsidRPr="00A152DE" w:rsidRDefault="0056472F" w:rsidP="00A152DE">
      <w:pPr>
        <w:spacing w:after="0" w:line="360" w:lineRule="auto"/>
        <w:ind w:firstLine="709"/>
        <w:jc w:val="both"/>
        <w:rPr>
          <w:rFonts w:ascii="Times New Roman" w:hAnsi="Times New Roman" w:cs="Times New Roman"/>
          <w:sz w:val="28"/>
          <w:szCs w:val="28"/>
        </w:rPr>
      </w:pPr>
      <w:r w:rsidRPr="00A152DE">
        <w:rPr>
          <w:rFonts w:ascii="Times New Roman" w:hAnsi="Times New Roman" w:cs="Times New Roman"/>
          <w:sz w:val="28"/>
          <w:szCs w:val="28"/>
        </w:rPr>
        <w:t xml:space="preserve">Общая сумма неналоговых доходов </w:t>
      </w:r>
      <w:proofErr w:type="spellStart"/>
      <w:r w:rsidRPr="00A152DE">
        <w:rPr>
          <w:rFonts w:ascii="Times New Roman" w:hAnsi="Times New Roman" w:cs="Times New Roman"/>
          <w:sz w:val="28"/>
          <w:szCs w:val="28"/>
        </w:rPr>
        <w:t>администрируемых</w:t>
      </w:r>
      <w:proofErr w:type="spellEnd"/>
      <w:r w:rsidRPr="00A152DE">
        <w:rPr>
          <w:rFonts w:ascii="Times New Roman" w:hAnsi="Times New Roman" w:cs="Times New Roman"/>
          <w:sz w:val="28"/>
          <w:szCs w:val="28"/>
        </w:rPr>
        <w:t xml:space="preserve"> комитетом по управлению собственностью Министерства земельных и имущественных </w:t>
      </w:r>
      <w:r w:rsidRPr="00A152DE">
        <w:rPr>
          <w:rFonts w:ascii="Times New Roman" w:hAnsi="Times New Roman" w:cs="Times New Roman"/>
          <w:sz w:val="28"/>
          <w:szCs w:val="28"/>
        </w:rPr>
        <w:lastRenderedPageBreak/>
        <w:t>отношений Республики Башкортостан по городу Стерлитамаку  в  собственных доходах городского округа город Стерлитамак Республики Башкортостан  составила по итогам 2017 г. составила43,5 %.</w:t>
      </w:r>
    </w:p>
    <w:p w:rsidR="0056472F" w:rsidRPr="00A152DE" w:rsidRDefault="0056472F" w:rsidP="00A152DE">
      <w:pPr>
        <w:spacing w:after="0" w:line="360" w:lineRule="auto"/>
        <w:ind w:firstLine="709"/>
        <w:jc w:val="both"/>
        <w:rPr>
          <w:rFonts w:ascii="Times New Roman" w:hAnsi="Times New Roman" w:cs="Times New Roman"/>
          <w:sz w:val="28"/>
          <w:szCs w:val="28"/>
        </w:rPr>
      </w:pPr>
      <w:r w:rsidRPr="00A152DE">
        <w:rPr>
          <w:rFonts w:ascii="Times New Roman" w:hAnsi="Times New Roman" w:cs="Times New Roman"/>
          <w:sz w:val="28"/>
          <w:szCs w:val="28"/>
        </w:rPr>
        <w:t>Снижение доходов обусловлено следующими факторами:</w:t>
      </w:r>
    </w:p>
    <w:p w:rsidR="0056472F" w:rsidRPr="00A152DE" w:rsidRDefault="0056472F" w:rsidP="00A152DE">
      <w:pPr>
        <w:autoSpaceDE w:val="0"/>
        <w:autoSpaceDN w:val="0"/>
        <w:adjustRightInd w:val="0"/>
        <w:spacing w:after="0" w:line="360" w:lineRule="auto"/>
        <w:ind w:firstLine="708"/>
        <w:jc w:val="both"/>
        <w:rPr>
          <w:rFonts w:ascii="Times New Roman" w:hAnsi="Times New Roman" w:cs="Times New Roman"/>
          <w:sz w:val="28"/>
          <w:szCs w:val="28"/>
        </w:rPr>
      </w:pPr>
      <w:r w:rsidRPr="00A152DE">
        <w:rPr>
          <w:rFonts w:ascii="Times New Roman" w:hAnsi="Times New Roman" w:cs="Times New Roman"/>
          <w:sz w:val="28"/>
          <w:szCs w:val="28"/>
        </w:rPr>
        <w:t>1. оспаривание арендаторами земельных участков кадастровой стоимости</w:t>
      </w:r>
      <w:proofErr w:type="gramStart"/>
      <w:r w:rsidRPr="00A152DE">
        <w:rPr>
          <w:rFonts w:ascii="Times New Roman" w:hAnsi="Times New Roman" w:cs="Times New Roman"/>
          <w:sz w:val="28"/>
          <w:szCs w:val="28"/>
        </w:rPr>
        <w:t>.</w:t>
      </w:r>
      <w:proofErr w:type="gramEnd"/>
      <w:r w:rsidRPr="00A152DE">
        <w:rPr>
          <w:rFonts w:ascii="Times New Roman" w:hAnsi="Times New Roman" w:cs="Times New Roman"/>
          <w:sz w:val="28"/>
          <w:szCs w:val="28"/>
        </w:rPr>
        <w:t xml:space="preserve"> </w:t>
      </w:r>
      <w:proofErr w:type="gramStart"/>
      <w:r w:rsidRPr="00A152DE">
        <w:rPr>
          <w:rFonts w:ascii="Times New Roman" w:hAnsi="Times New Roman" w:cs="Times New Roman"/>
          <w:sz w:val="28"/>
          <w:szCs w:val="28"/>
        </w:rPr>
        <w:t>в</w:t>
      </w:r>
      <w:proofErr w:type="gramEnd"/>
      <w:r w:rsidRPr="00A152DE">
        <w:rPr>
          <w:rFonts w:ascii="Times New Roman" w:hAnsi="Times New Roman" w:cs="Times New Roman"/>
          <w:sz w:val="28"/>
          <w:szCs w:val="28"/>
        </w:rPr>
        <w:t xml:space="preserve"> 2-3 раза.</w:t>
      </w:r>
    </w:p>
    <w:p w:rsidR="0056472F" w:rsidRPr="00A152DE" w:rsidRDefault="0056472F" w:rsidP="00A152DE">
      <w:pPr>
        <w:spacing w:after="0" w:line="360" w:lineRule="auto"/>
        <w:ind w:firstLine="708"/>
        <w:jc w:val="both"/>
        <w:rPr>
          <w:rFonts w:ascii="Times New Roman" w:hAnsi="Times New Roman" w:cs="Times New Roman"/>
          <w:sz w:val="28"/>
          <w:szCs w:val="28"/>
        </w:rPr>
      </w:pPr>
      <w:r w:rsidRPr="00A152DE">
        <w:rPr>
          <w:rFonts w:ascii="Times New Roman" w:hAnsi="Times New Roman" w:cs="Times New Roman"/>
          <w:sz w:val="28"/>
          <w:szCs w:val="28"/>
        </w:rPr>
        <w:t xml:space="preserve">2. Уменьшение количества муниципальных площадей в связи с их приватизацией арендаторами муниципальных помещений; </w:t>
      </w:r>
    </w:p>
    <w:p w:rsidR="0056472F" w:rsidRPr="00A152DE" w:rsidRDefault="0056472F" w:rsidP="00A152DE">
      <w:pPr>
        <w:spacing w:after="0" w:line="360" w:lineRule="auto"/>
        <w:ind w:firstLine="708"/>
        <w:jc w:val="both"/>
        <w:rPr>
          <w:rFonts w:ascii="Times New Roman" w:hAnsi="Times New Roman" w:cs="Times New Roman"/>
          <w:sz w:val="28"/>
          <w:szCs w:val="28"/>
        </w:rPr>
      </w:pPr>
      <w:r w:rsidRPr="00A152DE">
        <w:rPr>
          <w:rFonts w:ascii="Times New Roman" w:hAnsi="Times New Roman" w:cs="Times New Roman"/>
          <w:sz w:val="28"/>
          <w:szCs w:val="28"/>
        </w:rPr>
        <w:t xml:space="preserve"> 3. Снижение предпринимательской активности и расторжение договоров аренды  муниципальных  помещений и земельных участков, признание аукционов по продаже права аренды муниципальных помещений  и земельных участков, в связи с отсутствием заявителей.</w:t>
      </w:r>
    </w:p>
    <w:p w:rsidR="0056472F" w:rsidRDefault="0056472F" w:rsidP="00A152DE">
      <w:pPr>
        <w:spacing w:after="0" w:line="360" w:lineRule="auto"/>
        <w:ind w:firstLine="708"/>
        <w:jc w:val="both"/>
        <w:rPr>
          <w:rFonts w:ascii="Times New Roman" w:hAnsi="Times New Roman" w:cs="Times New Roman"/>
          <w:sz w:val="28"/>
          <w:szCs w:val="28"/>
        </w:rPr>
      </w:pPr>
      <w:r w:rsidRPr="00A152DE">
        <w:rPr>
          <w:rFonts w:ascii="Times New Roman" w:hAnsi="Times New Roman" w:cs="Times New Roman"/>
          <w:sz w:val="28"/>
          <w:szCs w:val="28"/>
        </w:rPr>
        <w:t xml:space="preserve">С учетом современного состояния сферы земельных и имущественных отношений стратегической целью является обеспечение эффективного управления и распоряжения земельным и имущественным комплексом городского округа город Стерлитамак. Достижение цели предусматривает решение следующих задач: </w:t>
      </w:r>
      <w:r w:rsidR="00A152DE">
        <w:rPr>
          <w:rFonts w:ascii="Times New Roman" w:hAnsi="Times New Roman" w:cs="Times New Roman"/>
          <w:sz w:val="28"/>
          <w:szCs w:val="28"/>
        </w:rPr>
        <w:t xml:space="preserve">- </w:t>
      </w:r>
      <w:r w:rsidRPr="00A152DE">
        <w:rPr>
          <w:rFonts w:ascii="Times New Roman" w:hAnsi="Times New Roman" w:cs="Times New Roman"/>
          <w:sz w:val="28"/>
          <w:szCs w:val="28"/>
        </w:rPr>
        <w:t>Оптимизация структуры собственности (объектов недвижимости, в т.ч. организаций и земельных участков исходя из их социально-эконом</w:t>
      </w:r>
      <w:r w:rsidR="00A152DE">
        <w:rPr>
          <w:rFonts w:ascii="Times New Roman" w:hAnsi="Times New Roman" w:cs="Times New Roman"/>
          <w:sz w:val="28"/>
          <w:szCs w:val="28"/>
        </w:rPr>
        <w:t xml:space="preserve">ической значимости и доходности; </w:t>
      </w:r>
      <w:proofErr w:type="gramStart"/>
      <w:r w:rsidR="00A152DE">
        <w:rPr>
          <w:rFonts w:ascii="Times New Roman" w:hAnsi="Times New Roman" w:cs="Times New Roman"/>
          <w:sz w:val="28"/>
          <w:szCs w:val="28"/>
        </w:rPr>
        <w:t>-с</w:t>
      </w:r>
      <w:proofErr w:type="gramEnd"/>
      <w:r w:rsidRPr="00A152DE">
        <w:rPr>
          <w:rFonts w:ascii="Times New Roman" w:hAnsi="Times New Roman" w:cs="Times New Roman"/>
          <w:sz w:val="28"/>
          <w:szCs w:val="28"/>
        </w:rPr>
        <w:t>овершенствован</w:t>
      </w:r>
      <w:r w:rsidR="00A152DE">
        <w:rPr>
          <w:rFonts w:ascii="Times New Roman" w:hAnsi="Times New Roman" w:cs="Times New Roman"/>
          <w:sz w:val="28"/>
          <w:szCs w:val="28"/>
        </w:rPr>
        <w:t>ие модели управления имуществом; -с</w:t>
      </w:r>
      <w:r w:rsidRPr="00A152DE">
        <w:rPr>
          <w:rFonts w:ascii="Times New Roman" w:hAnsi="Times New Roman" w:cs="Times New Roman"/>
          <w:sz w:val="28"/>
          <w:szCs w:val="28"/>
        </w:rPr>
        <w:t>оздание условий для эффективного управления и распоряжения объектами недвижимости, в том числе земельными ресурсами.</w:t>
      </w:r>
    </w:p>
    <w:p w:rsidR="00AE2326" w:rsidRPr="00773AFA" w:rsidRDefault="00511AE9" w:rsidP="00511AE9">
      <w:pPr>
        <w:widowControl w:val="0"/>
        <w:shd w:val="clear" w:color="auto" w:fill="FFFFFF"/>
        <w:tabs>
          <w:tab w:val="left" w:pos="446"/>
          <w:tab w:val="left" w:pos="14570"/>
        </w:tabs>
        <w:autoSpaceDE w:val="0"/>
        <w:autoSpaceDN w:val="0"/>
        <w:adjustRightInd w:val="0"/>
        <w:spacing w:after="0" w:line="360" w:lineRule="auto"/>
        <w:ind w:firstLine="340"/>
        <w:contextualSpacing/>
        <w:jc w:val="both"/>
        <w:rPr>
          <w:rFonts w:ascii="Times New Roman" w:hAnsi="Times New Roman"/>
          <w:color w:val="000000"/>
          <w:spacing w:val="5"/>
          <w:sz w:val="28"/>
          <w:szCs w:val="28"/>
        </w:rPr>
      </w:pPr>
      <w:r w:rsidRPr="008C4320">
        <w:rPr>
          <w:rFonts w:ascii="Times New Roman" w:hAnsi="Times New Roman"/>
          <w:sz w:val="28"/>
          <w:szCs w:val="28"/>
        </w:rPr>
        <w:t>Кадровая политика администрации</w:t>
      </w:r>
      <w:r w:rsidRPr="00773AFA">
        <w:rPr>
          <w:rFonts w:ascii="Times New Roman" w:hAnsi="Times New Roman"/>
          <w:sz w:val="28"/>
          <w:szCs w:val="28"/>
        </w:rPr>
        <w:t xml:space="preserve"> городского округа основывается на полном использовании квалификационного потенциала муниципальных служащих органов местного самоуправления городского округа город Стерлитамак Республики Башкортостан. </w:t>
      </w:r>
      <w:r>
        <w:rPr>
          <w:rFonts w:ascii="Times New Roman" w:hAnsi="Times New Roman"/>
          <w:sz w:val="28"/>
          <w:szCs w:val="28"/>
        </w:rPr>
        <w:t xml:space="preserve">По состоянию на 01.01.2018 года </w:t>
      </w:r>
      <w:r w:rsidRPr="00773AFA">
        <w:rPr>
          <w:rFonts w:ascii="Times New Roman" w:hAnsi="Times New Roman"/>
          <w:sz w:val="28"/>
          <w:szCs w:val="28"/>
        </w:rPr>
        <w:t>штатная численность вышеуказанных муниципальных служащих насчитывает 175 единиц. Основными направлениями кадровой политики являются совершенствование системы профессионального развития муниципальных служащих</w:t>
      </w:r>
      <w:r w:rsidRPr="00773AFA">
        <w:rPr>
          <w:rFonts w:ascii="Times New Roman" w:hAnsi="Times New Roman"/>
          <w:color w:val="000000"/>
          <w:spacing w:val="5"/>
          <w:sz w:val="28"/>
          <w:szCs w:val="28"/>
        </w:rPr>
        <w:t xml:space="preserve">; реализация гарантий муниципальных служащих, предусмотренных действующим законодательством; </w:t>
      </w:r>
      <w:r w:rsidRPr="00773AFA">
        <w:rPr>
          <w:rFonts w:ascii="Times New Roman" w:hAnsi="Times New Roman"/>
          <w:color w:val="000000"/>
          <w:spacing w:val="1"/>
          <w:sz w:val="28"/>
          <w:szCs w:val="28"/>
        </w:rPr>
        <w:t xml:space="preserve">создание условий для оптимального организационно-правового, технического обеспечения </w:t>
      </w:r>
      <w:r w:rsidRPr="00773AFA">
        <w:rPr>
          <w:rFonts w:ascii="Times New Roman" w:hAnsi="Times New Roman"/>
          <w:color w:val="000000"/>
          <w:spacing w:val="-1"/>
          <w:sz w:val="28"/>
          <w:szCs w:val="28"/>
        </w:rPr>
        <w:t>муниципальной службы в</w:t>
      </w:r>
      <w:r w:rsidRPr="00773AFA">
        <w:rPr>
          <w:rFonts w:ascii="Times New Roman" w:hAnsi="Times New Roman"/>
          <w:color w:val="000000"/>
          <w:sz w:val="28"/>
          <w:szCs w:val="28"/>
        </w:rPr>
        <w:t xml:space="preserve"> городском </w:t>
      </w:r>
      <w:proofErr w:type="spellStart"/>
      <w:r w:rsidRPr="00773AFA">
        <w:rPr>
          <w:rFonts w:ascii="Times New Roman" w:hAnsi="Times New Roman"/>
          <w:color w:val="000000"/>
          <w:sz w:val="28"/>
          <w:szCs w:val="28"/>
        </w:rPr>
        <w:t>округе</w:t>
      </w:r>
      <w:proofErr w:type="gramStart"/>
      <w:r w:rsidRPr="00773AFA">
        <w:rPr>
          <w:rFonts w:ascii="Times New Roman" w:hAnsi="Times New Roman"/>
          <w:color w:val="000000"/>
          <w:sz w:val="28"/>
          <w:szCs w:val="28"/>
        </w:rPr>
        <w:t>.</w:t>
      </w:r>
      <w:r w:rsidR="00AE2326">
        <w:rPr>
          <w:rFonts w:ascii="Times New Roman" w:hAnsi="Times New Roman"/>
          <w:color w:val="000000"/>
          <w:sz w:val="28"/>
          <w:szCs w:val="28"/>
        </w:rPr>
        <w:t>Д</w:t>
      </w:r>
      <w:proofErr w:type="gramEnd"/>
      <w:r w:rsidR="00AE2326">
        <w:rPr>
          <w:rFonts w:ascii="Times New Roman" w:hAnsi="Times New Roman"/>
          <w:color w:val="000000"/>
          <w:sz w:val="28"/>
          <w:szCs w:val="28"/>
        </w:rPr>
        <w:t>оля</w:t>
      </w:r>
      <w:proofErr w:type="spellEnd"/>
      <w:r w:rsidR="00AE2326">
        <w:rPr>
          <w:rFonts w:ascii="Times New Roman" w:hAnsi="Times New Roman"/>
          <w:color w:val="000000"/>
          <w:sz w:val="28"/>
          <w:szCs w:val="28"/>
        </w:rPr>
        <w:t xml:space="preserve"> муниципальных служащих, прошедших повышение квалификации и </w:t>
      </w:r>
      <w:r w:rsidR="00AE2326">
        <w:rPr>
          <w:rFonts w:ascii="Times New Roman" w:hAnsi="Times New Roman"/>
          <w:color w:val="000000"/>
          <w:sz w:val="28"/>
          <w:szCs w:val="28"/>
        </w:rPr>
        <w:lastRenderedPageBreak/>
        <w:t>профессиональную переподготовку составляет по итогам 2017 года 15% (в количественном выражении – 26 человек).</w:t>
      </w:r>
    </w:p>
    <w:p w:rsidR="00C50B89" w:rsidRPr="00D541CE" w:rsidRDefault="00D84B1A" w:rsidP="00106784">
      <w:pPr>
        <w:spacing w:after="0" w:line="360" w:lineRule="auto"/>
        <w:ind w:firstLine="851"/>
        <w:jc w:val="both"/>
        <w:rPr>
          <w:rFonts w:ascii="Times New Roman" w:hAnsi="Times New Roman" w:cs="Times New Roman"/>
          <w:sz w:val="28"/>
          <w:szCs w:val="28"/>
        </w:rPr>
      </w:pPr>
      <w:r w:rsidRPr="008C4320">
        <w:rPr>
          <w:rStyle w:val="w"/>
          <w:rFonts w:ascii="Times New Roman" w:hAnsi="Times New Roman" w:cs="Times New Roman"/>
          <w:sz w:val="28"/>
          <w:szCs w:val="28"/>
        </w:rPr>
        <w:t xml:space="preserve">Муниципальная </w:t>
      </w:r>
      <w:r w:rsidR="003F3326">
        <w:rPr>
          <w:rStyle w:val="w"/>
          <w:rFonts w:ascii="Times New Roman" w:hAnsi="Times New Roman" w:cs="Times New Roman"/>
          <w:sz w:val="28"/>
          <w:szCs w:val="28"/>
        </w:rPr>
        <w:t xml:space="preserve">услуга, </w:t>
      </w:r>
      <w:proofErr w:type="spellStart"/>
      <w:r w:rsidRPr="00D84B1A">
        <w:rPr>
          <w:rStyle w:val="w"/>
          <w:rFonts w:ascii="Times New Roman" w:hAnsi="Times New Roman" w:cs="Times New Roman"/>
          <w:sz w:val="28"/>
          <w:szCs w:val="28"/>
        </w:rPr>
        <w:t>предоставляемаяорганомместногосамоуправления</w:t>
      </w:r>
      <w:r w:rsidR="00260DC3">
        <w:rPr>
          <w:rFonts w:ascii="Times New Roman" w:hAnsi="Times New Roman" w:cs="Times New Roman"/>
          <w:sz w:val="28"/>
          <w:szCs w:val="28"/>
        </w:rPr>
        <w:t>-</w:t>
      </w:r>
      <w:r w:rsidRPr="00D84B1A">
        <w:rPr>
          <w:rStyle w:val="w"/>
          <w:rFonts w:ascii="Times New Roman" w:hAnsi="Times New Roman" w:cs="Times New Roman"/>
          <w:sz w:val="28"/>
          <w:szCs w:val="28"/>
        </w:rPr>
        <w:t>деятельность</w:t>
      </w:r>
      <w:proofErr w:type="spellEnd"/>
      <w:r w:rsidR="00B31234">
        <w:rPr>
          <w:rStyle w:val="w"/>
          <w:rFonts w:ascii="Times New Roman" w:hAnsi="Times New Roman" w:cs="Times New Roman"/>
          <w:sz w:val="28"/>
          <w:szCs w:val="28"/>
        </w:rPr>
        <w:t xml:space="preserve"> </w:t>
      </w:r>
      <w:proofErr w:type="spellStart"/>
      <w:r w:rsidR="00B31234">
        <w:rPr>
          <w:rStyle w:val="w"/>
          <w:rFonts w:ascii="Times New Roman" w:hAnsi="Times New Roman" w:cs="Times New Roman"/>
          <w:sz w:val="28"/>
          <w:szCs w:val="28"/>
        </w:rPr>
        <w:t>п</w:t>
      </w:r>
      <w:r w:rsidRPr="00D84B1A">
        <w:rPr>
          <w:rStyle w:val="w"/>
          <w:rFonts w:ascii="Times New Roman" w:hAnsi="Times New Roman" w:cs="Times New Roman"/>
          <w:sz w:val="28"/>
          <w:szCs w:val="28"/>
        </w:rPr>
        <w:t>ореализациифункцийорганаместногосамоуправления</w:t>
      </w:r>
      <w:proofErr w:type="spellEnd"/>
      <w:r w:rsidRPr="00D84B1A">
        <w:rPr>
          <w:rFonts w:ascii="Times New Roman" w:hAnsi="Times New Roman" w:cs="Times New Roman"/>
          <w:sz w:val="28"/>
          <w:szCs w:val="28"/>
        </w:rPr>
        <w:t xml:space="preserve">, </w:t>
      </w:r>
      <w:r w:rsidR="004F7AD2">
        <w:rPr>
          <w:rFonts w:ascii="Times New Roman" w:hAnsi="Times New Roman" w:cs="Times New Roman"/>
          <w:sz w:val="28"/>
          <w:szCs w:val="28"/>
        </w:rPr>
        <w:t>к</w:t>
      </w:r>
      <w:r w:rsidRPr="00D84B1A">
        <w:rPr>
          <w:rStyle w:val="w"/>
          <w:rFonts w:ascii="Times New Roman" w:hAnsi="Times New Roman" w:cs="Times New Roman"/>
          <w:sz w:val="28"/>
          <w:szCs w:val="28"/>
        </w:rPr>
        <w:t>отораяосуществляетсяпозапросамзаявителейвпределахполномочийоргана</w:t>
      </w:r>
      <w:r w:rsidRPr="00D84B1A">
        <w:rPr>
          <w:rFonts w:ascii="Times New Roman" w:hAnsi="Times New Roman" w:cs="Times New Roman"/>
          <w:sz w:val="28"/>
          <w:szCs w:val="28"/>
        </w:rPr>
        <w:t xml:space="preserve">, </w:t>
      </w:r>
      <w:proofErr w:type="spellStart"/>
      <w:r w:rsidRPr="00D84B1A">
        <w:rPr>
          <w:rStyle w:val="w"/>
          <w:rFonts w:ascii="Times New Roman" w:hAnsi="Times New Roman" w:cs="Times New Roman"/>
          <w:sz w:val="28"/>
          <w:szCs w:val="28"/>
        </w:rPr>
        <w:t>предоставляющегомуниципальныеуслуги</w:t>
      </w:r>
      <w:proofErr w:type="spellEnd"/>
      <w:r w:rsidRPr="00D84B1A">
        <w:rPr>
          <w:rFonts w:ascii="Times New Roman" w:hAnsi="Times New Roman" w:cs="Times New Roman"/>
          <w:sz w:val="28"/>
          <w:szCs w:val="28"/>
        </w:rPr>
        <w:t xml:space="preserve">, </w:t>
      </w:r>
      <w:proofErr w:type="spellStart"/>
      <w:r w:rsidRPr="00D84B1A">
        <w:rPr>
          <w:rStyle w:val="w"/>
          <w:rFonts w:ascii="Times New Roman" w:hAnsi="Times New Roman" w:cs="Times New Roman"/>
          <w:sz w:val="28"/>
          <w:szCs w:val="28"/>
        </w:rPr>
        <w:t>порешениювопросовместногозначения</w:t>
      </w:r>
      <w:proofErr w:type="spellEnd"/>
      <w:r w:rsidRPr="00D84B1A">
        <w:rPr>
          <w:rFonts w:ascii="Times New Roman" w:hAnsi="Times New Roman" w:cs="Times New Roman"/>
          <w:sz w:val="28"/>
          <w:szCs w:val="28"/>
        </w:rPr>
        <w:t xml:space="preserve">, </w:t>
      </w:r>
      <w:r w:rsidR="004F7AD2">
        <w:rPr>
          <w:rFonts w:ascii="Times New Roman" w:hAnsi="Times New Roman" w:cs="Times New Roman"/>
          <w:sz w:val="28"/>
          <w:szCs w:val="28"/>
        </w:rPr>
        <w:t>у</w:t>
      </w:r>
      <w:r w:rsidRPr="00D84B1A">
        <w:rPr>
          <w:rStyle w:val="w"/>
          <w:rFonts w:ascii="Times New Roman" w:hAnsi="Times New Roman" w:cs="Times New Roman"/>
          <w:sz w:val="28"/>
          <w:szCs w:val="28"/>
        </w:rPr>
        <w:t>становленныхвсоответствиисФедеральнымзакономот6октября2003годаN131</w:t>
      </w:r>
      <w:r w:rsidRPr="00D84B1A">
        <w:rPr>
          <w:rFonts w:ascii="Times New Roman" w:hAnsi="Times New Roman" w:cs="Times New Roman"/>
          <w:sz w:val="28"/>
          <w:szCs w:val="28"/>
        </w:rPr>
        <w:t>-</w:t>
      </w:r>
      <w:r w:rsidRPr="00D84B1A">
        <w:rPr>
          <w:rStyle w:val="w"/>
          <w:rFonts w:ascii="Times New Roman" w:hAnsi="Times New Roman" w:cs="Times New Roman"/>
          <w:sz w:val="28"/>
          <w:szCs w:val="28"/>
        </w:rPr>
        <w:t>ФЗ</w:t>
      </w:r>
      <w:r w:rsidRPr="00D84B1A">
        <w:rPr>
          <w:rFonts w:ascii="Times New Roman" w:hAnsi="Times New Roman" w:cs="Times New Roman"/>
          <w:sz w:val="28"/>
          <w:szCs w:val="28"/>
        </w:rPr>
        <w:t xml:space="preserve"> "</w:t>
      </w:r>
      <w:r w:rsidRPr="00D84B1A">
        <w:rPr>
          <w:rStyle w:val="w"/>
          <w:rFonts w:ascii="Times New Roman" w:hAnsi="Times New Roman" w:cs="Times New Roman"/>
          <w:sz w:val="28"/>
          <w:szCs w:val="28"/>
        </w:rPr>
        <w:t>ОбобщихпринципахорганизацииместногосамоуправлениявРоссийскойФедерации</w:t>
      </w:r>
      <w:r w:rsidRPr="00D84B1A">
        <w:rPr>
          <w:rFonts w:ascii="Times New Roman" w:hAnsi="Times New Roman" w:cs="Times New Roman"/>
          <w:sz w:val="28"/>
          <w:szCs w:val="28"/>
        </w:rPr>
        <w:t xml:space="preserve">" </w:t>
      </w:r>
      <w:proofErr w:type="spellStart"/>
      <w:r w:rsidRPr="00D84B1A">
        <w:rPr>
          <w:rStyle w:val="w"/>
          <w:rFonts w:ascii="Times New Roman" w:hAnsi="Times New Roman" w:cs="Times New Roman"/>
          <w:sz w:val="28"/>
          <w:szCs w:val="28"/>
        </w:rPr>
        <w:t>иуставамимуниципальныхобразований</w:t>
      </w:r>
      <w:proofErr w:type="gramStart"/>
      <w:r w:rsidRPr="00D84B1A">
        <w:rPr>
          <w:rFonts w:ascii="Times New Roman" w:hAnsi="Times New Roman" w:cs="Times New Roman"/>
          <w:sz w:val="28"/>
          <w:szCs w:val="28"/>
        </w:rPr>
        <w:t>.</w:t>
      </w:r>
      <w:r w:rsidR="00750DD9">
        <w:rPr>
          <w:rFonts w:ascii="Times New Roman" w:hAnsi="Times New Roman" w:cs="Times New Roman"/>
          <w:sz w:val="28"/>
          <w:szCs w:val="28"/>
        </w:rPr>
        <w:t>П</w:t>
      </w:r>
      <w:proofErr w:type="gramEnd"/>
      <w:r w:rsidR="00750DD9">
        <w:rPr>
          <w:rFonts w:ascii="Times New Roman" w:hAnsi="Times New Roman" w:cs="Times New Roman"/>
          <w:sz w:val="28"/>
          <w:szCs w:val="28"/>
        </w:rPr>
        <w:t>о</w:t>
      </w:r>
      <w:proofErr w:type="spellEnd"/>
      <w:r w:rsidR="00750DD9">
        <w:rPr>
          <w:rFonts w:ascii="Times New Roman" w:hAnsi="Times New Roman" w:cs="Times New Roman"/>
          <w:sz w:val="28"/>
          <w:szCs w:val="28"/>
        </w:rPr>
        <w:t xml:space="preserve"> итогам 2017 года </w:t>
      </w:r>
      <w:r w:rsidR="00750DD9" w:rsidRPr="00D541CE">
        <w:rPr>
          <w:rFonts w:ascii="Times New Roman" w:hAnsi="Times New Roman" w:cs="Times New Roman"/>
          <w:sz w:val="28"/>
          <w:szCs w:val="28"/>
        </w:rPr>
        <w:t xml:space="preserve">  в городе Стерлитамак предоставля</w:t>
      </w:r>
      <w:r w:rsidR="00750DD9">
        <w:rPr>
          <w:rFonts w:ascii="Times New Roman" w:hAnsi="Times New Roman" w:cs="Times New Roman"/>
          <w:sz w:val="28"/>
          <w:szCs w:val="28"/>
        </w:rPr>
        <w:t>лись42</w:t>
      </w:r>
      <w:r w:rsidR="00750DD9" w:rsidRPr="00D541CE">
        <w:rPr>
          <w:rFonts w:ascii="Times New Roman" w:hAnsi="Times New Roman" w:cs="Times New Roman"/>
          <w:sz w:val="28"/>
          <w:szCs w:val="28"/>
        </w:rPr>
        <w:t xml:space="preserve"> муниципальн</w:t>
      </w:r>
      <w:r w:rsidR="00750DD9">
        <w:rPr>
          <w:rFonts w:ascii="Times New Roman" w:hAnsi="Times New Roman" w:cs="Times New Roman"/>
          <w:sz w:val="28"/>
          <w:szCs w:val="28"/>
        </w:rPr>
        <w:t>ые</w:t>
      </w:r>
      <w:r w:rsidR="00750DD9" w:rsidRPr="00D541CE">
        <w:rPr>
          <w:rFonts w:ascii="Times New Roman" w:hAnsi="Times New Roman" w:cs="Times New Roman"/>
          <w:sz w:val="28"/>
          <w:szCs w:val="28"/>
        </w:rPr>
        <w:t xml:space="preserve"> </w:t>
      </w:r>
      <w:proofErr w:type="spellStart"/>
      <w:r w:rsidR="00750DD9" w:rsidRPr="00D541CE">
        <w:rPr>
          <w:rFonts w:ascii="Times New Roman" w:hAnsi="Times New Roman" w:cs="Times New Roman"/>
          <w:sz w:val="28"/>
          <w:szCs w:val="28"/>
        </w:rPr>
        <w:t>услуг</w:t>
      </w:r>
      <w:r w:rsidR="00750DD9">
        <w:rPr>
          <w:rFonts w:ascii="Times New Roman" w:hAnsi="Times New Roman" w:cs="Times New Roman"/>
          <w:sz w:val="28"/>
          <w:szCs w:val="28"/>
        </w:rPr>
        <w:t>и</w:t>
      </w:r>
      <w:r w:rsidR="00750DD9" w:rsidRPr="00D541CE">
        <w:rPr>
          <w:rFonts w:ascii="Times New Roman" w:hAnsi="Times New Roman" w:cs="Times New Roman"/>
          <w:sz w:val="28"/>
          <w:szCs w:val="28"/>
        </w:rPr>
        <w:t>.</w:t>
      </w:r>
      <w:r w:rsidR="00C50B89" w:rsidRPr="00D541CE">
        <w:rPr>
          <w:rFonts w:ascii="Times New Roman" w:hAnsi="Times New Roman" w:cs="Times New Roman"/>
          <w:sz w:val="28"/>
          <w:szCs w:val="28"/>
        </w:rPr>
        <w:t>Во</w:t>
      </w:r>
      <w:proofErr w:type="spellEnd"/>
      <w:r w:rsidR="00C50B89" w:rsidRPr="00D541CE">
        <w:rPr>
          <w:rFonts w:ascii="Times New Roman" w:hAnsi="Times New Roman" w:cs="Times New Roman"/>
          <w:sz w:val="28"/>
          <w:szCs w:val="28"/>
        </w:rPr>
        <w:t xml:space="preserve"> исполнение распоряжения Правительства Российской Федерации от 17 декабря 2009 года №1993-р в городе ведется работа по организации предоставления </w:t>
      </w:r>
      <w:r w:rsidR="00C50B89" w:rsidRPr="00D84B1A">
        <w:rPr>
          <w:rFonts w:ascii="Times New Roman" w:hAnsi="Times New Roman" w:cs="Times New Roman"/>
          <w:sz w:val="28"/>
          <w:szCs w:val="28"/>
        </w:rPr>
        <w:t xml:space="preserve">муниципальных услуг в электронном </w:t>
      </w:r>
      <w:proofErr w:type="spellStart"/>
      <w:r w:rsidR="00C50B89" w:rsidRPr="00D84B1A">
        <w:rPr>
          <w:rFonts w:ascii="Times New Roman" w:hAnsi="Times New Roman" w:cs="Times New Roman"/>
          <w:sz w:val="28"/>
          <w:szCs w:val="28"/>
        </w:rPr>
        <w:t>виде.</w:t>
      </w:r>
      <w:r w:rsidR="00FF264F">
        <w:rPr>
          <w:rFonts w:ascii="Times New Roman" w:hAnsi="Times New Roman" w:cs="Times New Roman"/>
          <w:sz w:val="28"/>
          <w:szCs w:val="28"/>
        </w:rPr>
        <w:t>Постановлением</w:t>
      </w:r>
      <w:proofErr w:type="spellEnd"/>
      <w:r w:rsidR="00FF264F">
        <w:rPr>
          <w:rFonts w:ascii="Times New Roman" w:hAnsi="Times New Roman" w:cs="Times New Roman"/>
          <w:sz w:val="28"/>
          <w:szCs w:val="28"/>
        </w:rPr>
        <w:t xml:space="preserve"> </w:t>
      </w:r>
      <w:r w:rsidR="00750DD9">
        <w:rPr>
          <w:rFonts w:ascii="Times New Roman" w:hAnsi="Times New Roman" w:cs="Times New Roman"/>
          <w:sz w:val="28"/>
          <w:szCs w:val="28"/>
        </w:rPr>
        <w:t>администрации городского округа город Стерлитамак РБ от 13.04.2015г. №721 «Об оказании приоритетных муниципальных услуг, предоставляемых в электронном виде» утвержден перечень из 7 муниципальных услуг.</w:t>
      </w:r>
      <w:r w:rsidR="00C50B89" w:rsidRPr="00D541CE">
        <w:rPr>
          <w:rFonts w:ascii="Times New Roman" w:hAnsi="Times New Roman" w:cs="Times New Roman"/>
          <w:sz w:val="28"/>
          <w:szCs w:val="28"/>
        </w:rPr>
        <w:t xml:space="preserve"> Заключено соглашение о взаимодействии между Республиканским государственным автономным учреждением Многофункциональный центр предоставления государственных и муниципальных услуг и Администрацией городского округа города Стерлитамак. Сформирован перечень из </w:t>
      </w:r>
      <w:r w:rsidR="009E7221">
        <w:rPr>
          <w:rFonts w:ascii="Times New Roman" w:hAnsi="Times New Roman" w:cs="Times New Roman"/>
          <w:sz w:val="28"/>
          <w:szCs w:val="28"/>
        </w:rPr>
        <w:t>27</w:t>
      </w:r>
      <w:r w:rsidR="00C50B89" w:rsidRPr="00D541CE">
        <w:rPr>
          <w:rFonts w:ascii="Times New Roman" w:hAnsi="Times New Roman" w:cs="Times New Roman"/>
          <w:sz w:val="28"/>
          <w:szCs w:val="28"/>
        </w:rPr>
        <w:t xml:space="preserve"> муниципальных услуг, в отношении которых планируется проведение работ по организации межведомственного взаимодействия для передачи в МФЦ.</w:t>
      </w:r>
    </w:p>
    <w:p w:rsidR="00FF264F" w:rsidRDefault="00C50B89" w:rsidP="00750DD9">
      <w:pPr>
        <w:spacing w:after="0" w:line="360" w:lineRule="auto"/>
        <w:jc w:val="both"/>
        <w:rPr>
          <w:rFonts w:ascii="Times New Roman" w:eastAsia="Calibri" w:hAnsi="Times New Roman" w:cs="Times New Roman"/>
          <w:sz w:val="28"/>
          <w:szCs w:val="28"/>
        </w:rPr>
      </w:pPr>
      <w:r w:rsidRPr="00D541CE">
        <w:rPr>
          <w:rFonts w:ascii="Times New Roman" w:hAnsi="Times New Roman" w:cs="Times New Roman"/>
          <w:sz w:val="28"/>
          <w:szCs w:val="28"/>
        </w:rPr>
        <w:tab/>
      </w:r>
      <w:proofErr w:type="gramStart"/>
      <w:r w:rsidR="00750DD9">
        <w:rPr>
          <w:rFonts w:ascii="Times New Roman" w:hAnsi="Times New Roman" w:cs="Times New Roman"/>
          <w:sz w:val="28"/>
          <w:szCs w:val="28"/>
        </w:rPr>
        <w:t>Вся и</w:t>
      </w:r>
      <w:r w:rsidR="00FF264F">
        <w:rPr>
          <w:rFonts w:ascii="Times New Roman" w:eastAsia="Calibri" w:hAnsi="Times New Roman" w:cs="Times New Roman"/>
          <w:sz w:val="28"/>
          <w:szCs w:val="28"/>
        </w:rPr>
        <w:t>нформация о муниципальных услугах размещена на официальном сайте в федеральной государственной информационной системе «Единый портал государственных и муниципальных услуг (функций)», на официальном сайте администрации городского округа город Стерлитамак Республики Башкортостан, а также на официальном сайте РГАУ МФЦ в сети Интернет.</w:t>
      </w:r>
      <w:proofErr w:type="gramEnd"/>
    </w:p>
    <w:p w:rsidR="00FF264F" w:rsidRDefault="00FF264F" w:rsidP="00FF264F">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На основании постановления администрации городского округа город Стерлитамак РБ №721 от 13.04.2015г., а</w:t>
      </w:r>
      <w:r w:rsidRPr="0080510F">
        <w:rPr>
          <w:rFonts w:ascii="Times New Roman" w:hAnsi="Times New Roman" w:cs="Times New Roman"/>
          <w:sz w:val="28"/>
          <w:szCs w:val="28"/>
        </w:rPr>
        <w:t>дминистрацией городского округа город Стерлитамак РБ для пользователей в Федеральной государственной информационной системе  «ЕСИА» были</w:t>
      </w:r>
      <w:r>
        <w:rPr>
          <w:rFonts w:ascii="Times New Roman" w:hAnsi="Times New Roman" w:cs="Times New Roman"/>
          <w:sz w:val="28"/>
          <w:szCs w:val="28"/>
        </w:rPr>
        <w:t xml:space="preserve"> созданы 3 точки регистрации и определены ответственные за работу операторов точек подтверждения личности </w:t>
      </w:r>
      <w:r>
        <w:rPr>
          <w:rFonts w:ascii="Times New Roman" w:hAnsi="Times New Roman" w:cs="Times New Roman"/>
          <w:sz w:val="28"/>
          <w:szCs w:val="28"/>
        </w:rPr>
        <w:lastRenderedPageBreak/>
        <w:t>пользователей в «ЕСИА»: 2 точки в Администрации ГО г</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терлитамак РБ; 1 точка в МКУ «Отдел образования администрации ГО г</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терлитамак РБ»; 1 точка в Отделе архитектуры и градостроительства администрации ГО г.Стерлитамак </w:t>
      </w:r>
      <w:proofErr w:type="spellStart"/>
      <w:r>
        <w:rPr>
          <w:rFonts w:ascii="Times New Roman" w:hAnsi="Times New Roman" w:cs="Times New Roman"/>
          <w:sz w:val="28"/>
          <w:szCs w:val="28"/>
        </w:rPr>
        <w:t>РБ.Регистрация</w:t>
      </w:r>
      <w:proofErr w:type="spellEnd"/>
      <w:r>
        <w:rPr>
          <w:rFonts w:ascii="Times New Roman" w:hAnsi="Times New Roman" w:cs="Times New Roman"/>
          <w:sz w:val="28"/>
          <w:szCs w:val="28"/>
        </w:rPr>
        <w:t xml:space="preserve"> пользователей в Федеральной государственной информационной системе «ЕСИА» также организуется Филиалом РГАУ МФЦ в г.Стерлитамак.</w:t>
      </w:r>
    </w:p>
    <w:p w:rsidR="006624B2" w:rsidRPr="006B0A42" w:rsidRDefault="00C50B89" w:rsidP="00A271D4">
      <w:pPr>
        <w:spacing w:after="0" w:line="240" w:lineRule="auto"/>
        <w:jc w:val="both"/>
        <w:rPr>
          <w:rFonts w:ascii="Times New Roman" w:hAnsi="Times New Roman" w:cs="Times New Roman"/>
          <w:b/>
          <w:noProof/>
          <w:sz w:val="28"/>
          <w:szCs w:val="28"/>
        </w:rPr>
      </w:pPr>
      <w:r w:rsidRPr="00D541CE">
        <w:rPr>
          <w:rFonts w:ascii="Times New Roman" w:hAnsi="Times New Roman" w:cs="Times New Roman"/>
          <w:sz w:val="28"/>
          <w:szCs w:val="28"/>
        </w:rPr>
        <w:tab/>
      </w:r>
      <w:r w:rsidR="006B0CFE" w:rsidRPr="006B0A42">
        <w:rPr>
          <w:rFonts w:ascii="Times New Roman" w:hAnsi="Times New Roman" w:cs="Times New Roman"/>
          <w:b/>
          <w:sz w:val="28"/>
          <w:szCs w:val="28"/>
        </w:rPr>
        <w:t>1</w:t>
      </w:r>
      <w:r w:rsidR="00FF1C98" w:rsidRPr="006B0A42">
        <w:rPr>
          <w:rFonts w:ascii="Times New Roman" w:hAnsi="Times New Roman" w:cs="Times New Roman"/>
          <w:b/>
          <w:noProof/>
          <w:sz w:val="28"/>
          <w:szCs w:val="28"/>
        </w:rPr>
        <w:t xml:space="preserve">.2 Конкурентные преимущества, потенциал и ограничения развития </w:t>
      </w:r>
      <w:r w:rsidR="00EA1615" w:rsidRPr="006B0A42">
        <w:rPr>
          <w:rFonts w:ascii="Times New Roman" w:hAnsi="Times New Roman" w:cs="Times New Roman"/>
          <w:b/>
          <w:noProof/>
          <w:sz w:val="28"/>
          <w:szCs w:val="28"/>
        </w:rPr>
        <w:t>г</w:t>
      </w:r>
      <w:r w:rsidR="00FF1C98" w:rsidRPr="006B0A42">
        <w:rPr>
          <w:rFonts w:ascii="Times New Roman" w:hAnsi="Times New Roman" w:cs="Times New Roman"/>
          <w:b/>
          <w:noProof/>
          <w:sz w:val="28"/>
          <w:szCs w:val="28"/>
        </w:rPr>
        <w:t>ородского округа город Стерлитамак</w:t>
      </w:r>
    </w:p>
    <w:p w:rsidR="007210D8" w:rsidRPr="007210D8" w:rsidRDefault="007210D8" w:rsidP="009B1774">
      <w:pPr>
        <w:pStyle w:val="a7"/>
        <w:ind w:right="-285" w:firstLine="426"/>
        <w:jc w:val="center"/>
        <w:rPr>
          <w:b/>
          <w:sz w:val="2"/>
          <w:szCs w:val="2"/>
          <w:u w:val="single"/>
        </w:rPr>
      </w:pPr>
    </w:p>
    <w:p w:rsidR="005A621F" w:rsidRPr="00E87911" w:rsidRDefault="005A621F" w:rsidP="009B1774">
      <w:pPr>
        <w:pStyle w:val="a7"/>
        <w:spacing w:after="0"/>
        <w:ind w:right="-285" w:firstLine="426"/>
        <w:rPr>
          <w:sz w:val="28"/>
          <w:szCs w:val="28"/>
        </w:rPr>
      </w:pPr>
      <w:proofErr w:type="gramStart"/>
      <w:r w:rsidRPr="005A621F">
        <w:rPr>
          <w:i/>
          <w:sz w:val="28"/>
          <w:szCs w:val="28"/>
          <w:u w:val="single"/>
          <w:lang w:val="en-US"/>
        </w:rPr>
        <w:t>SWOT</w:t>
      </w:r>
      <w:r w:rsidRPr="005A621F">
        <w:rPr>
          <w:i/>
          <w:sz w:val="28"/>
          <w:szCs w:val="28"/>
          <w:u w:val="single"/>
        </w:rPr>
        <w:t>-анализ</w:t>
      </w:r>
      <w:r w:rsidRPr="005A621F">
        <w:rPr>
          <w:sz w:val="28"/>
          <w:szCs w:val="28"/>
        </w:rPr>
        <w:t xml:space="preserve"> показал огромный перечень преимуществ города.</w:t>
      </w:r>
      <w:proofErr w:type="gramEnd"/>
      <w:r w:rsidRPr="005A621F">
        <w:rPr>
          <w:sz w:val="28"/>
          <w:szCs w:val="28"/>
        </w:rPr>
        <w:t xml:space="preserve"> В </w:t>
      </w:r>
      <w:r w:rsidRPr="00E87911">
        <w:rPr>
          <w:sz w:val="28"/>
          <w:szCs w:val="28"/>
        </w:rPr>
        <w:t xml:space="preserve">качестве </w:t>
      </w:r>
      <w:proofErr w:type="gramStart"/>
      <w:r w:rsidRPr="00E87911">
        <w:rPr>
          <w:sz w:val="28"/>
          <w:szCs w:val="28"/>
        </w:rPr>
        <w:t>основополагающих</w:t>
      </w:r>
      <w:proofErr w:type="gramEnd"/>
      <w:r w:rsidRPr="00E87911">
        <w:rPr>
          <w:sz w:val="28"/>
          <w:szCs w:val="28"/>
        </w:rPr>
        <w:t>:</w:t>
      </w:r>
    </w:p>
    <w:p w:rsidR="00E87911" w:rsidRPr="00E87911" w:rsidRDefault="005A621F" w:rsidP="009B1774">
      <w:pPr>
        <w:pStyle w:val="a7"/>
        <w:spacing w:after="0"/>
        <w:ind w:right="-285" w:firstLine="426"/>
        <w:rPr>
          <w:sz w:val="28"/>
          <w:szCs w:val="28"/>
        </w:rPr>
      </w:pPr>
      <w:r w:rsidRPr="00E87911">
        <w:rPr>
          <w:sz w:val="28"/>
          <w:szCs w:val="28"/>
        </w:rPr>
        <w:t>- географическое расположение Стерлитамака – в центре республики с возможностью агломерации с другими городами;</w:t>
      </w:r>
      <w:r w:rsidR="00EA521F" w:rsidRPr="00E87911">
        <w:rPr>
          <w:sz w:val="28"/>
          <w:szCs w:val="28"/>
        </w:rPr>
        <w:t xml:space="preserve"> близость Стерлитамака к столице республики – </w:t>
      </w:r>
      <w:r w:rsidR="003C4789" w:rsidRPr="00E87911">
        <w:rPr>
          <w:sz w:val="28"/>
          <w:szCs w:val="28"/>
        </w:rPr>
        <w:t>г. Уфа</w:t>
      </w:r>
      <w:r w:rsidR="00EA521F" w:rsidRPr="00E87911">
        <w:rPr>
          <w:sz w:val="28"/>
          <w:szCs w:val="28"/>
        </w:rPr>
        <w:t>, крупным городам Урала и Поволжья – г</w:t>
      </w:r>
      <w:proofErr w:type="gramStart"/>
      <w:r w:rsidR="00EA521F" w:rsidRPr="00E87911">
        <w:rPr>
          <w:sz w:val="28"/>
          <w:szCs w:val="28"/>
        </w:rPr>
        <w:t>.С</w:t>
      </w:r>
      <w:proofErr w:type="gramEnd"/>
      <w:r w:rsidR="00EA521F" w:rsidRPr="00E87911">
        <w:rPr>
          <w:sz w:val="28"/>
          <w:szCs w:val="28"/>
        </w:rPr>
        <w:t xml:space="preserve">амара, г.Екатеринбург, г.Оренбург и другие. </w:t>
      </w:r>
      <w:r w:rsidR="00E87911" w:rsidRPr="00E87911">
        <w:rPr>
          <w:sz w:val="28"/>
          <w:szCs w:val="28"/>
        </w:rPr>
        <w:t xml:space="preserve">К территории городского </w:t>
      </w:r>
      <w:r w:rsidR="009B1774" w:rsidRPr="00E87911">
        <w:rPr>
          <w:sz w:val="28"/>
          <w:szCs w:val="28"/>
        </w:rPr>
        <w:t>округа прилегают</w:t>
      </w:r>
      <w:r w:rsidR="00E87911" w:rsidRPr="00E87911">
        <w:rPr>
          <w:sz w:val="28"/>
          <w:szCs w:val="28"/>
        </w:rPr>
        <w:t xml:space="preserve"> муниципальный район </w:t>
      </w:r>
      <w:proofErr w:type="spellStart"/>
      <w:r w:rsidR="00E87911" w:rsidRPr="00E87911">
        <w:rPr>
          <w:sz w:val="28"/>
          <w:szCs w:val="28"/>
        </w:rPr>
        <w:t>Стерлитамакский</w:t>
      </w:r>
      <w:proofErr w:type="spellEnd"/>
      <w:r w:rsidR="00E87911" w:rsidRPr="00E87911">
        <w:rPr>
          <w:sz w:val="28"/>
          <w:szCs w:val="28"/>
        </w:rPr>
        <w:t xml:space="preserve">   район и муницип</w:t>
      </w:r>
      <w:r w:rsidR="00420CA0">
        <w:rPr>
          <w:sz w:val="28"/>
          <w:szCs w:val="28"/>
        </w:rPr>
        <w:t xml:space="preserve">альный район </w:t>
      </w:r>
      <w:proofErr w:type="spellStart"/>
      <w:r w:rsidR="00420CA0">
        <w:rPr>
          <w:sz w:val="28"/>
          <w:szCs w:val="28"/>
        </w:rPr>
        <w:t>Ишимбайский</w:t>
      </w:r>
      <w:proofErr w:type="spellEnd"/>
      <w:r w:rsidR="00420CA0">
        <w:rPr>
          <w:sz w:val="28"/>
          <w:szCs w:val="28"/>
        </w:rPr>
        <w:t xml:space="preserve"> </w:t>
      </w:r>
      <w:proofErr w:type="spellStart"/>
      <w:r w:rsidR="00420CA0">
        <w:rPr>
          <w:sz w:val="28"/>
          <w:szCs w:val="28"/>
        </w:rPr>
        <w:t>район</w:t>
      </w:r>
      <w:proofErr w:type="gramStart"/>
      <w:r w:rsidR="00420CA0">
        <w:rPr>
          <w:sz w:val="28"/>
          <w:szCs w:val="28"/>
        </w:rPr>
        <w:t>.</w:t>
      </w:r>
      <w:r w:rsidR="00E87911" w:rsidRPr="00E87911">
        <w:rPr>
          <w:sz w:val="28"/>
          <w:szCs w:val="28"/>
        </w:rPr>
        <w:t>Ж</w:t>
      </w:r>
      <w:proofErr w:type="gramEnd"/>
      <w:r w:rsidR="00E87911" w:rsidRPr="00E87911">
        <w:rPr>
          <w:sz w:val="28"/>
          <w:szCs w:val="28"/>
        </w:rPr>
        <w:t>елезнодорожный</w:t>
      </w:r>
      <w:proofErr w:type="spellEnd"/>
      <w:r w:rsidR="00E87911" w:rsidRPr="00E87911">
        <w:rPr>
          <w:sz w:val="28"/>
          <w:szCs w:val="28"/>
        </w:rPr>
        <w:t xml:space="preserve"> транспорт и автомагистрали являются основанием транспортного сообщения   между основными населенными пунктами </w:t>
      </w:r>
      <w:proofErr w:type="spellStart"/>
      <w:r w:rsidR="00E87911" w:rsidRPr="00E87911">
        <w:rPr>
          <w:sz w:val="28"/>
          <w:szCs w:val="28"/>
        </w:rPr>
        <w:t>республики</w:t>
      </w:r>
      <w:r w:rsidR="00E87911">
        <w:rPr>
          <w:sz w:val="28"/>
          <w:szCs w:val="28"/>
        </w:rPr>
        <w:t>.Д</w:t>
      </w:r>
      <w:r w:rsidR="00EA521F" w:rsidRPr="00E87911">
        <w:rPr>
          <w:sz w:val="28"/>
          <w:szCs w:val="28"/>
        </w:rPr>
        <w:t>ля</w:t>
      </w:r>
      <w:proofErr w:type="spellEnd"/>
      <w:r w:rsidR="00EA521F" w:rsidRPr="00E87911">
        <w:rPr>
          <w:sz w:val="28"/>
          <w:szCs w:val="28"/>
        </w:rPr>
        <w:t xml:space="preserve"> Стерлитамака, определенную роль играет фактор транзитного положения. Через республику, в непосредственной близости от Стерлитамака пройдет трасса </w:t>
      </w:r>
      <w:r w:rsidR="00EA521F" w:rsidRPr="00E87911">
        <w:rPr>
          <w:sz w:val="28"/>
          <w:szCs w:val="28"/>
          <w:shd w:val="clear" w:color="auto" w:fill="FFFFFF"/>
        </w:rPr>
        <w:t xml:space="preserve">Москва </w:t>
      </w:r>
      <w:r w:rsidR="00E87911">
        <w:rPr>
          <w:sz w:val="28"/>
          <w:szCs w:val="28"/>
          <w:shd w:val="clear" w:color="auto" w:fill="FFFFFF"/>
        </w:rPr>
        <w:t>–</w:t>
      </w:r>
      <w:r w:rsidR="00EA521F" w:rsidRPr="00E87911">
        <w:rPr>
          <w:sz w:val="28"/>
          <w:szCs w:val="28"/>
          <w:shd w:val="clear" w:color="auto" w:fill="FFFFFF"/>
        </w:rPr>
        <w:t xml:space="preserve"> Пекин</w:t>
      </w:r>
      <w:r w:rsidR="00E87911">
        <w:rPr>
          <w:sz w:val="28"/>
          <w:szCs w:val="28"/>
          <w:shd w:val="clear" w:color="auto" w:fill="FFFFFF"/>
        </w:rPr>
        <w:t>.</w:t>
      </w:r>
    </w:p>
    <w:p w:rsidR="00E87911" w:rsidRDefault="00E87911" w:rsidP="009B1774">
      <w:pPr>
        <w:pStyle w:val="a7"/>
        <w:spacing w:after="0"/>
        <w:ind w:right="-285" w:firstLine="426"/>
        <w:rPr>
          <w:sz w:val="28"/>
          <w:szCs w:val="28"/>
        </w:rPr>
      </w:pPr>
      <w:r w:rsidRPr="00E87911">
        <w:rPr>
          <w:sz w:val="28"/>
          <w:szCs w:val="28"/>
        </w:rPr>
        <w:t xml:space="preserve"> Химические предприятия городского округа </w:t>
      </w:r>
      <w:r w:rsidR="009B1774" w:rsidRPr="00E87911">
        <w:rPr>
          <w:sz w:val="28"/>
          <w:szCs w:val="28"/>
        </w:rPr>
        <w:t>сосредоточены в</w:t>
      </w:r>
      <w:r w:rsidRPr="00E87911">
        <w:rPr>
          <w:sz w:val="28"/>
          <w:szCs w:val="28"/>
        </w:rPr>
        <w:t xml:space="preserve"> северной части </w:t>
      </w:r>
      <w:r w:rsidR="009B1774" w:rsidRPr="00E87911">
        <w:rPr>
          <w:sz w:val="28"/>
          <w:szCs w:val="28"/>
        </w:rPr>
        <w:t>Стерлитамака и</w:t>
      </w:r>
      <w:r w:rsidRPr="00E87911">
        <w:rPr>
          <w:sz w:val="28"/>
          <w:szCs w:val="28"/>
        </w:rPr>
        <w:t xml:space="preserve"> отделены от жилых </w:t>
      </w:r>
      <w:r w:rsidR="009B1774" w:rsidRPr="00E87911">
        <w:rPr>
          <w:sz w:val="28"/>
          <w:szCs w:val="28"/>
        </w:rPr>
        <w:t>районов лесопосадкой</w:t>
      </w:r>
      <w:r w:rsidRPr="00E87911">
        <w:rPr>
          <w:sz w:val="28"/>
          <w:szCs w:val="28"/>
        </w:rPr>
        <w:t xml:space="preserve">. Машиностроительные предприятия сосредоточены в южной части.  Таким образом, условия </w:t>
      </w:r>
      <w:r w:rsidR="009B1774" w:rsidRPr="00E87911">
        <w:rPr>
          <w:sz w:val="28"/>
          <w:szCs w:val="28"/>
        </w:rPr>
        <w:t>для проживания</w:t>
      </w:r>
      <w:r w:rsidRPr="00E87911">
        <w:rPr>
          <w:sz w:val="28"/>
          <w:szCs w:val="28"/>
        </w:rPr>
        <w:t xml:space="preserve">, жилищного и промышленного строительства в городском округе способствуют экологической обстановке согласно розе ветров. </w:t>
      </w:r>
    </w:p>
    <w:p w:rsidR="00E87911" w:rsidRPr="00E87911" w:rsidRDefault="00E87911" w:rsidP="009B1774">
      <w:pPr>
        <w:pStyle w:val="a7"/>
        <w:spacing w:after="0"/>
        <w:ind w:right="-285" w:firstLine="426"/>
        <w:rPr>
          <w:sz w:val="28"/>
          <w:szCs w:val="28"/>
        </w:rPr>
      </w:pPr>
      <w:r w:rsidRPr="00E87911">
        <w:rPr>
          <w:sz w:val="28"/>
          <w:szCs w:val="28"/>
        </w:rPr>
        <w:t xml:space="preserve">В городском округе развита </w:t>
      </w:r>
      <w:r w:rsidR="009B1774" w:rsidRPr="00E87911">
        <w:rPr>
          <w:sz w:val="28"/>
          <w:szCs w:val="28"/>
        </w:rPr>
        <w:t>инженерная инфраструктура</w:t>
      </w:r>
      <w:r w:rsidRPr="00E87911">
        <w:rPr>
          <w:sz w:val="28"/>
          <w:szCs w:val="28"/>
        </w:rPr>
        <w:t>, имеющая автовокзал и железнодорожный вокзал, автомобильные дороги, которые способст</w:t>
      </w:r>
      <w:r w:rsidR="00AC4771">
        <w:rPr>
          <w:sz w:val="28"/>
          <w:szCs w:val="28"/>
        </w:rPr>
        <w:t xml:space="preserve">вуют фактическому взаимодействию, </w:t>
      </w:r>
      <w:r>
        <w:rPr>
          <w:sz w:val="28"/>
          <w:szCs w:val="28"/>
        </w:rPr>
        <w:t xml:space="preserve">а </w:t>
      </w:r>
      <w:r w:rsidR="009B1774" w:rsidRPr="00E87911">
        <w:rPr>
          <w:sz w:val="28"/>
          <w:szCs w:val="28"/>
        </w:rPr>
        <w:t>также сообщению</w:t>
      </w:r>
      <w:r w:rsidRPr="00E87911">
        <w:rPr>
          <w:sz w:val="28"/>
          <w:szCs w:val="28"/>
        </w:rPr>
        <w:t xml:space="preserve">     предприятий и </w:t>
      </w:r>
      <w:r w:rsidR="009B1774" w:rsidRPr="00E87911">
        <w:rPr>
          <w:sz w:val="28"/>
          <w:szCs w:val="28"/>
        </w:rPr>
        <w:t>населению жителей</w:t>
      </w:r>
      <w:r w:rsidRPr="00E87911">
        <w:rPr>
          <w:sz w:val="28"/>
          <w:szCs w:val="28"/>
        </w:rPr>
        <w:t xml:space="preserve"> Стерлитамака с другими населенными пунктами.</w:t>
      </w:r>
    </w:p>
    <w:p w:rsidR="00472CB6" w:rsidRDefault="00E87911" w:rsidP="009B1774">
      <w:pPr>
        <w:spacing w:after="0" w:line="360" w:lineRule="auto"/>
        <w:ind w:right="-285" w:firstLine="426"/>
        <w:jc w:val="both"/>
        <w:rPr>
          <w:rFonts w:ascii="Times New Roman" w:hAnsi="Times New Roman" w:cs="Times New Roman"/>
          <w:sz w:val="28"/>
          <w:szCs w:val="28"/>
        </w:rPr>
      </w:pPr>
      <w:r w:rsidRPr="004C5885">
        <w:rPr>
          <w:rFonts w:ascii="Times New Roman" w:hAnsi="Times New Roman" w:cs="Times New Roman"/>
          <w:sz w:val="28"/>
          <w:szCs w:val="28"/>
        </w:rPr>
        <w:t xml:space="preserve"> Развитые и крупные производства в химическом, машиностроительном и пищевых комплексах. </w:t>
      </w:r>
      <w:r w:rsidR="002115B1">
        <w:rPr>
          <w:rFonts w:ascii="Times New Roman" w:hAnsi="Times New Roman" w:cs="Times New Roman"/>
          <w:sz w:val="28"/>
          <w:szCs w:val="28"/>
        </w:rPr>
        <w:t>г</w:t>
      </w:r>
      <w:proofErr w:type="gramStart"/>
      <w:r w:rsidRPr="004C5885">
        <w:rPr>
          <w:rFonts w:ascii="Times New Roman" w:hAnsi="Times New Roman" w:cs="Times New Roman"/>
          <w:sz w:val="28"/>
          <w:szCs w:val="28"/>
        </w:rPr>
        <w:t>.С</w:t>
      </w:r>
      <w:proofErr w:type="gramEnd"/>
      <w:r w:rsidRPr="004C5885">
        <w:rPr>
          <w:rFonts w:ascii="Times New Roman" w:hAnsi="Times New Roman" w:cs="Times New Roman"/>
          <w:sz w:val="28"/>
          <w:szCs w:val="28"/>
        </w:rPr>
        <w:t>терлитамак по объему</w:t>
      </w:r>
      <w:r w:rsidR="004C5885">
        <w:rPr>
          <w:rFonts w:ascii="Times New Roman" w:hAnsi="Times New Roman" w:cs="Times New Roman"/>
          <w:sz w:val="28"/>
          <w:szCs w:val="28"/>
        </w:rPr>
        <w:t xml:space="preserve"> занимает передовые позиции в России по производству пищевой соды, кальцинированной соды, каучукам, </w:t>
      </w:r>
      <w:proofErr w:type="spellStart"/>
      <w:r w:rsidR="004C5885">
        <w:rPr>
          <w:rFonts w:ascii="Times New Roman" w:hAnsi="Times New Roman" w:cs="Times New Roman"/>
          <w:sz w:val="28"/>
          <w:szCs w:val="28"/>
        </w:rPr>
        <w:t>агидолам</w:t>
      </w:r>
      <w:proofErr w:type="spellEnd"/>
      <w:r w:rsidR="004C5885">
        <w:rPr>
          <w:rFonts w:ascii="Times New Roman" w:hAnsi="Times New Roman" w:cs="Times New Roman"/>
          <w:sz w:val="28"/>
          <w:szCs w:val="28"/>
        </w:rPr>
        <w:t>, производству станков.</w:t>
      </w:r>
    </w:p>
    <w:p w:rsidR="00420CA0" w:rsidRDefault="00E87911" w:rsidP="009B1774">
      <w:pPr>
        <w:spacing w:after="0" w:line="360" w:lineRule="auto"/>
        <w:ind w:right="-285" w:firstLine="426"/>
        <w:jc w:val="both"/>
        <w:rPr>
          <w:rFonts w:ascii="Times New Roman" w:hAnsi="Times New Roman" w:cs="Times New Roman"/>
          <w:sz w:val="28"/>
          <w:szCs w:val="28"/>
        </w:rPr>
      </w:pPr>
      <w:r w:rsidRPr="004C5885">
        <w:rPr>
          <w:rFonts w:ascii="Times New Roman" w:hAnsi="Times New Roman" w:cs="Times New Roman"/>
          <w:sz w:val="28"/>
          <w:szCs w:val="28"/>
        </w:rPr>
        <w:lastRenderedPageBreak/>
        <w:t>Более семидесяти наименований продукции поставляется на экспорт.</w:t>
      </w:r>
    </w:p>
    <w:p w:rsidR="000F58BC" w:rsidRPr="000F58BC" w:rsidRDefault="005A621F" w:rsidP="009B1774">
      <w:pPr>
        <w:spacing w:after="0" w:line="360" w:lineRule="auto"/>
        <w:ind w:right="-285" w:firstLine="426"/>
        <w:jc w:val="both"/>
        <w:rPr>
          <w:rFonts w:ascii="Times New Roman" w:hAnsi="Times New Roman" w:cs="Times New Roman"/>
          <w:sz w:val="28"/>
          <w:szCs w:val="28"/>
        </w:rPr>
      </w:pPr>
      <w:r w:rsidRPr="00DE523C">
        <w:rPr>
          <w:rFonts w:ascii="Times New Roman" w:hAnsi="Times New Roman" w:cs="Times New Roman"/>
          <w:sz w:val="28"/>
          <w:szCs w:val="28"/>
        </w:rPr>
        <w:t>Что касается минусов, то они общие для муниципальных образований республики. Главный – бюджет потребления</w:t>
      </w:r>
      <w:r w:rsidR="00DE523C">
        <w:rPr>
          <w:rFonts w:ascii="Times New Roman" w:hAnsi="Times New Roman" w:cs="Times New Roman"/>
          <w:sz w:val="28"/>
          <w:szCs w:val="28"/>
        </w:rPr>
        <w:t>, а не бюджет развития</w:t>
      </w:r>
      <w:r w:rsidRPr="00DE523C">
        <w:rPr>
          <w:rFonts w:ascii="Times New Roman" w:hAnsi="Times New Roman" w:cs="Times New Roman"/>
          <w:sz w:val="28"/>
          <w:szCs w:val="28"/>
        </w:rPr>
        <w:t xml:space="preserve">. </w:t>
      </w:r>
      <w:r w:rsidR="00DE523C" w:rsidRPr="00DE523C">
        <w:rPr>
          <w:rFonts w:ascii="Times New Roman" w:hAnsi="Times New Roman" w:cs="Times New Roman"/>
          <w:sz w:val="28"/>
          <w:szCs w:val="28"/>
        </w:rPr>
        <w:t>При составлении и исполнении бюджета городского округа город Стерлитамак РБ обеспеч</w:t>
      </w:r>
      <w:r w:rsidR="00DE523C">
        <w:rPr>
          <w:rFonts w:ascii="Times New Roman" w:hAnsi="Times New Roman" w:cs="Times New Roman"/>
          <w:sz w:val="28"/>
          <w:szCs w:val="28"/>
        </w:rPr>
        <w:t>ивается, в первую очередь,</w:t>
      </w:r>
      <w:r w:rsidR="00DE523C" w:rsidRPr="00DE523C">
        <w:rPr>
          <w:rFonts w:ascii="Times New Roman" w:hAnsi="Times New Roman" w:cs="Times New Roman"/>
          <w:sz w:val="28"/>
          <w:szCs w:val="28"/>
        </w:rPr>
        <w:t xml:space="preserve"> его социальная напр</w:t>
      </w:r>
      <w:r w:rsidR="007210D8">
        <w:rPr>
          <w:rFonts w:ascii="Times New Roman" w:hAnsi="Times New Roman" w:cs="Times New Roman"/>
          <w:sz w:val="28"/>
          <w:szCs w:val="28"/>
        </w:rPr>
        <w:t xml:space="preserve">авленность. </w:t>
      </w:r>
      <w:r w:rsidR="000F58BC" w:rsidRPr="009B1774">
        <w:rPr>
          <w:rFonts w:ascii="Times New Roman" w:hAnsi="Times New Roman" w:cs="Times New Roman"/>
          <w:sz w:val="28"/>
          <w:szCs w:val="28"/>
        </w:rPr>
        <w:t xml:space="preserve">Структура расходов складывается таким образом, что наибольшая доля в общем объеме расходов приходится на социальный блок -  </w:t>
      </w:r>
      <w:r w:rsidR="0085599C" w:rsidRPr="009B1774">
        <w:rPr>
          <w:rFonts w:ascii="Times New Roman" w:hAnsi="Times New Roman" w:cs="Times New Roman"/>
          <w:sz w:val="28"/>
          <w:szCs w:val="28"/>
        </w:rPr>
        <w:t>70</w:t>
      </w:r>
      <w:r w:rsidR="000F58BC" w:rsidRPr="009B1774">
        <w:rPr>
          <w:rFonts w:ascii="Times New Roman" w:hAnsi="Times New Roman" w:cs="Times New Roman"/>
          <w:sz w:val="28"/>
          <w:szCs w:val="28"/>
        </w:rPr>
        <w:t>,0%.</w:t>
      </w:r>
      <w:r w:rsidR="000F58BC" w:rsidRPr="000F58BC">
        <w:rPr>
          <w:rFonts w:ascii="Times New Roman" w:hAnsi="Times New Roman" w:cs="Times New Roman"/>
          <w:sz w:val="28"/>
          <w:szCs w:val="28"/>
        </w:rPr>
        <w:t xml:space="preserve">В рамках исполнения расходов основное место занимают первоочередные и социально-значимые направления расходов, которые в бюджете составляют более 50,0 процентов. </w:t>
      </w:r>
      <w:r w:rsidR="000F58BC" w:rsidRPr="009B1774">
        <w:rPr>
          <w:rFonts w:ascii="Times New Roman" w:hAnsi="Times New Roman" w:cs="Times New Roman"/>
          <w:sz w:val="28"/>
          <w:szCs w:val="28"/>
        </w:rPr>
        <w:t xml:space="preserve">В структуре первоочередных расходов заработная плата занимает </w:t>
      </w:r>
      <w:r w:rsidR="0085599C" w:rsidRPr="009B1774">
        <w:rPr>
          <w:rFonts w:ascii="Times New Roman" w:hAnsi="Times New Roman" w:cs="Times New Roman"/>
          <w:sz w:val="28"/>
          <w:szCs w:val="28"/>
        </w:rPr>
        <w:t>44,6</w:t>
      </w:r>
      <w:r w:rsidR="000F58BC" w:rsidRPr="009B1774">
        <w:rPr>
          <w:rFonts w:ascii="Times New Roman" w:hAnsi="Times New Roman" w:cs="Times New Roman"/>
          <w:sz w:val="28"/>
          <w:szCs w:val="28"/>
        </w:rPr>
        <w:t xml:space="preserve">%, </w:t>
      </w:r>
      <w:r w:rsidR="000F58BC" w:rsidRPr="000F58BC">
        <w:rPr>
          <w:rFonts w:ascii="Times New Roman" w:hAnsi="Times New Roman" w:cs="Times New Roman"/>
          <w:sz w:val="28"/>
          <w:szCs w:val="28"/>
        </w:rPr>
        <w:t xml:space="preserve">оплата коммунальных </w:t>
      </w:r>
      <w:r w:rsidR="009B1774" w:rsidRPr="000F58BC">
        <w:rPr>
          <w:rFonts w:ascii="Times New Roman" w:hAnsi="Times New Roman" w:cs="Times New Roman"/>
          <w:sz w:val="28"/>
          <w:szCs w:val="28"/>
        </w:rPr>
        <w:t xml:space="preserve">услуг, </w:t>
      </w:r>
      <w:proofErr w:type="spellStart"/>
      <w:r w:rsidR="009B1774" w:rsidRPr="000F58BC">
        <w:rPr>
          <w:rFonts w:ascii="Times New Roman" w:hAnsi="Times New Roman" w:cs="Times New Roman"/>
          <w:sz w:val="28"/>
          <w:szCs w:val="28"/>
        </w:rPr>
        <w:t>продуктовпитания</w:t>
      </w:r>
      <w:proofErr w:type="spellEnd"/>
      <w:r w:rsidR="009B1774" w:rsidRPr="000F58BC">
        <w:rPr>
          <w:rFonts w:ascii="Times New Roman" w:hAnsi="Times New Roman" w:cs="Times New Roman"/>
          <w:sz w:val="28"/>
          <w:szCs w:val="28"/>
        </w:rPr>
        <w:t xml:space="preserve"> чуть</w:t>
      </w:r>
      <w:r w:rsidR="000F58BC" w:rsidRPr="000F58BC">
        <w:rPr>
          <w:rFonts w:ascii="Times New Roman" w:hAnsi="Times New Roman" w:cs="Times New Roman"/>
          <w:sz w:val="28"/>
          <w:szCs w:val="28"/>
        </w:rPr>
        <w:t xml:space="preserve"> более трех процентов каждая.</w:t>
      </w:r>
    </w:p>
    <w:p w:rsidR="003E775D" w:rsidRDefault="000F58BC" w:rsidP="00EA145C">
      <w:pPr>
        <w:pStyle w:val="a7"/>
        <w:ind w:right="-285" w:firstLine="426"/>
        <w:rPr>
          <w:b/>
        </w:rPr>
      </w:pPr>
      <w:r>
        <w:rPr>
          <w:sz w:val="28"/>
          <w:szCs w:val="28"/>
        </w:rPr>
        <w:t>Б</w:t>
      </w:r>
      <w:r w:rsidR="005A621F" w:rsidRPr="005A621F">
        <w:rPr>
          <w:sz w:val="28"/>
          <w:szCs w:val="28"/>
        </w:rPr>
        <w:t xml:space="preserve">ольшая проблема для Стерлитамака – нехватка городских земель для развития территории. Другой минус – сырьевая зависимость химической промышленности от двух источников: Шиханов, что в </w:t>
      </w:r>
      <w:proofErr w:type="spellStart"/>
      <w:r w:rsidR="005A621F" w:rsidRPr="005A621F">
        <w:rPr>
          <w:sz w:val="28"/>
          <w:szCs w:val="28"/>
        </w:rPr>
        <w:t>Ишимбайском</w:t>
      </w:r>
      <w:proofErr w:type="spellEnd"/>
      <w:r w:rsidR="005A621F" w:rsidRPr="005A621F">
        <w:rPr>
          <w:sz w:val="28"/>
          <w:szCs w:val="28"/>
        </w:rPr>
        <w:t xml:space="preserve"> районе (ситуация по ОАО «Сода»), и </w:t>
      </w:r>
      <w:proofErr w:type="spellStart"/>
      <w:r w:rsidR="005A621F" w:rsidRPr="005A621F">
        <w:rPr>
          <w:sz w:val="28"/>
          <w:szCs w:val="28"/>
        </w:rPr>
        <w:t>салаватской</w:t>
      </w:r>
      <w:proofErr w:type="spellEnd"/>
      <w:r w:rsidR="005A621F" w:rsidRPr="005A621F">
        <w:rPr>
          <w:sz w:val="28"/>
          <w:szCs w:val="28"/>
        </w:rPr>
        <w:t xml:space="preserve"> установки ЭП-300 (ситуация по ОАО «Каустик», «</w:t>
      </w:r>
      <w:proofErr w:type="spellStart"/>
      <w:r w:rsidR="005A621F" w:rsidRPr="005A621F">
        <w:rPr>
          <w:sz w:val="28"/>
          <w:szCs w:val="28"/>
        </w:rPr>
        <w:t>Стерлитамакский</w:t>
      </w:r>
      <w:proofErr w:type="spellEnd"/>
      <w:r w:rsidR="005A621F" w:rsidRPr="005A621F">
        <w:rPr>
          <w:sz w:val="28"/>
          <w:szCs w:val="28"/>
        </w:rPr>
        <w:t xml:space="preserve"> нефтехимический завод», «Синтез-Каучук»), а также зависимость бюджета города (около 74%) от работы нефтехим</w:t>
      </w:r>
      <w:r w:rsidR="00EA145C">
        <w:rPr>
          <w:sz w:val="28"/>
          <w:szCs w:val="28"/>
        </w:rPr>
        <w:t>и</w:t>
      </w:r>
      <w:r w:rsidR="005A621F" w:rsidRPr="005A621F">
        <w:rPr>
          <w:sz w:val="28"/>
          <w:szCs w:val="28"/>
        </w:rPr>
        <w:t>ческих предприятий.</w:t>
      </w:r>
    </w:p>
    <w:p w:rsidR="00A86FC8" w:rsidRPr="00187AC0" w:rsidRDefault="00A86FC8" w:rsidP="007210D8">
      <w:pPr>
        <w:widowControl w:val="0"/>
        <w:autoSpaceDE w:val="0"/>
        <w:autoSpaceDN w:val="0"/>
        <w:adjustRightInd w:val="0"/>
        <w:spacing w:after="0" w:line="240" w:lineRule="auto"/>
        <w:ind w:left="-284" w:right="283" w:firstLine="568"/>
        <w:jc w:val="center"/>
        <w:rPr>
          <w:rFonts w:ascii="Times New Roman" w:hAnsi="Times New Roman" w:cs="Times New Roman"/>
        </w:rPr>
      </w:pPr>
      <w:r w:rsidRPr="00187AC0">
        <w:rPr>
          <w:rFonts w:ascii="Times New Roman" w:hAnsi="Times New Roman" w:cs="Times New Roman"/>
        </w:rPr>
        <w:t xml:space="preserve">РЕЗУЛЬТАТЫ АНАЛИЗА </w:t>
      </w:r>
      <w:proofErr w:type="gramStart"/>
      <w:r w:rsidRPr="00187AC0">
        <w:rPr>
          <w:rFonts w:ascii="Times New Roman" w:hAnsi="Times New Roman" w:cs="Times New Roman"/>
        </w:rPr>
        <w:t>СИЛЬНЫХ</w:t>
      </w:r>
      <w:proofErr w:type="gramEnd"/>
      <w:r w:rsidRPr="00187AC0">
        <w:rPr>
          <w:rFonts w:ascii="Times New Roman" w:hAnsi="Times New Roman" w:cs="Times New Roman"/>
        </w:rPr>
        <w:t xml:space="preserve"> И СЛАБЫХ</w:t>
      </w:r>
    </w:p>
    <w:p w:rsidR="00A86FC8" w:rsidRPr="00187AC0" w:rsidRDefault="00A86FC8" w:rsidP="007210D8">
      <w:pPr>
        <w:widowControl w:val="0"/>
        <w:autoSpaceDE w:val="0"/>
        <w:autoSpaceDN w:val="0"/>
        <w:adjustRightInd w:val="0"/>
        <w:spacing w:after="0" w:line="240" w:lineRule="auto"/>
        <w:ind w:left="-284" w:right="283" w:firstLine="568"/>
        <w:jc w:val="center"/>
        <w:rPr>
          <w:rFonts w:ascii="Times New Roman" w:hAnsi="Times New Roman" w:cs="Times New Roman"/>
        </w:rPr>
      </w:pPr>
      <w:r w:rsidRPr="00187AC0">
        <w:rPr>
          <w:rFonts w:ascii="Times New Roman" w:hAnsi="Times New Roman" w:cs="Times New Roman"/>
        </w:rPr>
        <w:t>СТОРОН МУНИЦИПАЛЬНОГО ОБРАЗОВАНИЯ, А ТАКЖЕ</w:t>
      </w:r>
    </w:p>
    <w:p w:rsidR="00A86FC8" w:rsidRPr="00187AC0" w:rsidRDefault="00A86FC8" w:rsidP="00B32751">
      <w:pPr>
        <w:widowControl w:val="0"/>
        <w:autoSpaceDE w:val="0"/>
        <w:autoSpaceDN w:val="0"/>
        <w:adjustRightInd w:val="0"/>
        <w:spacing w:after="0" w:line="240" w:lineRule="auto"/>
        <w:ind w:left="-284" w:right="283" w:firstLine="568"/>
        <w:jc w:val="center"/>
        <w:rPr>
          <w:rFonts w:ascii="Times New Roman" w:hAnsi="Times New Roman" w:cs="Times New Roman"/>
        </w:rPr>
      </w:pPr>
      <w:r w:rsidRPr="00187AC0">
        <w:rPr>
          <w:rFonts w:ascii="Times New Roman" w:hAnsi="Times New Roman" w:cs="Times New Roman"/>
        </w:rPr>
        <w:t>ВНЕШНИХ ВОЗМОЖНОСТЕЙ И УГРОЗ (</w:t>
      </w:r>
      <w:r w:rsidRPr="00187AC0">
        <w:rPr>
          <w:rFonts w:ascii="Times New Roman" w:hAnsi="Times New Roman" w:cs="Times New Roman"/>
          <w:lang w:val="en-US"/>
        </w:rPr>
        <w:t>SWOT</w:t>
      </w:r>
      <w:r w:rsidR="00B32751" w:rsidRPr="00187AC0">
        <w:rPr>
          <w:rFonts w:ascii="Times New Roman" w:hAnsi="Times New Roman" w:cs="Times New Roman"/>
        </w:rPr>
        <w:t xml:space="preserve"> – АНАЛИЗ)</w:t>
      </w:r>
    </w:p>
    <w:p w:rsidR="006B0CFE" w:rsidRPr="006B0CFE" w:rsidRDefault="006B0CFE" w:rsidP="00B32751">
      <w:pPr>
        <w:widowControl w:val="0"/>
        <w:autoSpaceDE w:val="0"/>
        <w:autoSpaceDN w:val="0"/>
        <w:adjustRightInd w:val="0"/>
        <w:spacing w:after="0" w:line="240" w:lineRule="auto"/>
        <w:ind w:left="-284" w:right="283" w:firstLine="568"/>
        <w:jc w:val="center"/>
        <w:rPr>
          <w:rFonts w:ascii="Times New Roman" w:hAnsi="Times New Roman" w:cs="Times New Roman"/>
          <w:sz w:val="28"/>
          <w:szCs w:val="28"/>
        </w:rPr>
      </w:pPr>
      <w:r w:rsidRPr="006B0CFE">
        <w:rPr>
          <w:rFonts w:ascii="Times New Roman" w:hAnsi="Times New Roman" w:cs="Times New Roman"/>
          <w:sz w:val="28"/>
          <w:szCs w:val="28"/>
        </w:rPr>
        <w:t xml:space="preserve">Рисунок </w:t>
      </w:r>
      <w:r>
        <w:rPr>
          <w:rFonts w:ascii="Times New Roman" w:hAnsi="Times New Roman" w:cs="Times New Roman"/>
          <w:sz w:val="28"/>
          <w:szCs w:val="28"/>
        </w:rPr>
        <w:t xml:space="preserve"> 1.2.9</w:t>
      </w:r>
    </w:p>
    <w:bookmarkStart w:id="4" w:name="_MON_1597132714"/>
    <w:bookmarkEnd w:id="4"/>
    <w:p w:rsidR="00B05AC1" w:rsidRDefault="00187AC0" w:rsidP="006B0CFE">
      <w:pPr>
        <w:widowControl w:val="0"/>
        <w:autoSpaceDE w:val="0"/>
        <w:autoSpaceDN w:val="0"/>
        <w:adjustRightInd w:val="0"/>
        <w:ind w:right="283" w:firstLine="567"/>
        <w:rPr>
          <w:b/>
          <w:szCs w:val="28"/>
          <w:u w:val="single"/>
        </w:rPr>
      </w:pPr>
      <w:r w:rsidRPr="00C60A0F">
        <w:rPr>
          <w:rFonts w:ascii="Times New Roman" w:eastAsia="Times New Roman" w:hAnsi="Times New Roman" w:cs="Calibri"/>
          <w:b/>
          <w:bCs/>
          <w:sz w:val="28"/>
          <w:szCs w:val="28"/>
          <w:lang w:eastAsia="ar-SA"/>
        </w:rPr>
        <w:object w:dxaOrig="13260" w:dyaOrig="9045">
          <v:shape id="_x0000_i1028" type="#_x0000_t75" style="width:452.25pt;height:279.75pt" o:ole="">
            <v:imagedata r:id="rId54" o:title=""/>
          </v:shape>
          <o:OLEObject Type="Embed" ProgID="PowerPoint.Slide.12" ShapeID="_x0000_i1028" DrawAspect="Content" ObjectID="_1603790038" r:id="rId55"/>
        </w:object>
      </w:r>
    </w:p>
    <w:p w:rsidR="007210D8" w:rsidRDefault="006B0A42" w:rsidP="00B32751">
      <w:pPr>
        <w:pStyle w:val="1"/>
        <w:spacing w:line="240" w:lineRule="auto"/>
        <w:ind w:right="-285" w:firstLine="426"/>
        <w:jc w:val="both"/>
        <w:rPr>
          <w:rFonts w:ascii="Times New Roman" w:hAnsi="Times New Roman" w:cs="Times New Roman"/>
          <w:color w:val="auto"/>
        </w:rPr>
      </w:pPr>
      <w:bookmarkStart w:id="5" w:name="_Toc462325324"/>
      <w:bookmarkStart w:id="6" w:name="_Toc452309268"/>
      <w:r>
        <w:rPr>
          <w:rFonts w:ascii="Times New Roman" w:hAnsi="Times New Roman" w:cs="Times New Roman"/>
          <w:color w:val="auto"/>
        </w:rPr>
        <w:lastRenderedPageBreak/>
        <w:t>1</w:t>
      </w:r>
      <w:r w:rsidR="002F3505" w:rsidRPr="00FF22B1">
        <w:rPr>
          <w:rFonts w:ascii="Times New Roman" w:hAnsi="Times New Roman" w:cs="Times New Roman"/>
          <w:color w:val="auto"/>
        </w:rPr>
        <w:t>.3 Анализ общих факторов прогнозного фона: мировые и общероссийские тренды, внешние риски развития регион</w:t>
      </w:r>
      <w:bookmarkEnd w:id="5"/>
      <w:bookmarkEnd w:id="6"/>
      <w:r w:rsidR="007210D8">
        <w:rPr>
          <w:rFonts w:ascii="Times New Roman" w:hAnsi="Times New Roman" w:cs="Times New Roman"/>
          <w:color w:val="auto"/>
        </w:rPr>
        <w:t>а</w:t>
      </w:r>
    </w:p>
    <w:p w:rsidR="00B32751" w:rsidRPr="00B32751" w:rsidRDefault="00B32751" w:rsidP="00B32751">
      <w:pPr>
        <w:spacing w:after="0"/>
        <w:ind w:right="-285" w:firstLine="426"/>
        <w:rPr>
          <w:sz w:val="2"/>
          <w:szCs w:val="2"/>
        </w:rPr>
      </w:pPr>
    </w:p>
    <w:p w:rsidR="000B4A36" w:rsidRDefault="00B32751" w:rsidP="00B32751">
      <w:pPr>
        <w:spacing w:after="0"/>
        <w:ind w:left="-284" w:right="283" w:firstLine="568"/>
        <w:rPr>
          <w:rFonts w:ascii="Times New Roman" w:hAnsi="Times New Roman" w:cs="Times New Roman"/>
          <w:sz w:val="24"/>
          <w:szCs w:val="24"/>
        </w:rPr>
      </w:pPr>
      <w:r w:rsidRPr="00B32751">
        <w:rPr>
          <w:rFonts w:ascii="Times New Roman" w:hAnsi="Times New Roman" w:cs="Times New Roman"/>
          <w:sz w:val="24"/>
          <w:szCs w:val="24"/>
        </w:rPr>
        <w:t>(на</w:t>
      </w:r>
      <w:r w:rsidR="000B4A36" w:rsidRPr="00B32751">
        <w:rPr>
          <w:rFonts w:ascii="Times New Roman" w:hAnsi="Times New Roman" w:cs="Times New Roman"/>
          <w:sz w:val="24"/>
          <w:szCs w:val="24"/>
        </w:rPr>
        <w:t xml:space="preserve"> базе </w:t>
      </w:r>
      <w:r w:rsidRPr="00B32751">
        <w:rPr>
          <w:rFonts w:ascii="Times New Roman" w:hAnsi="Times New Roman" w:cs="Times New Roman"/>
          <w:sz w:val="24"/>
          <w:szCs w:val="24"/>
        </w:rPr>
        <w:t>данных проекта</w:t>
      </w:r>
      <w:r w:rsidR="000B4A36" w:rsidRPr="00B32751">
        <w:rPr>
          <w:rFonts w:ascii="Times New Roman" w:hAnsi="Times New Roman" w:cs="Times New Roman"/>
          <w:sz w:val="24"/>
          <w:szCs w:val="24"/>
        </w:rPr>
        <w:t xml:space="preserve"> Стратегии Республики Башкортостан до 2030 года)</w:t>
      </w:r>
    </w:p>
    <w:p w:rsidR="002F3505" w:rsidRPr="00FF22B1" w:rsidRDefault="002F3505" w:rsidP="00B32751">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К числу ключевых глобальных тенденций мирового развития могут быть отнесены:</w:t>
      </w:r>
    </w:p>
    <w:p w:rsidR="002F3505" w:rsidRPr="00FF22B1" w:rsidRDefault="002F3505" w:rsidP="00B32751">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 xml:space="preserve">существенный рост населения Земли – за счет роста населения стран Азии, Африки и Латинской Америки (согласно прогнозам: до 10 </w:t>
      </w:r>
      <w:proofErr w:type="spellStart"/>
      <w:proofErr w:type="gramStart"/>
      <w:r w:rsidRPr="00FF22B1">
        <w:rPr>
          <w:rFonts w:ascii="Times New Roman" w:hAnsi="Times New Roman" w:cs="Times New Roman"/>
          <w:sz w:val="28"/>
          <w:szCs w:val="28"/>
        </w:rPr>
        <w:t>млрд</w:t>
      </w:r>
      <w:proofErr w:type="spellEnd"/>
      <w:proofErr w:type="gramEnd"/>
      <w:r w:rsidRPr="00FF22B1">
        <w:rPr>
          <w:rFonts w:ascii="Times New Roman" w:hAnsi="Times New Roman" w:cs="Times New Roman"/>
          <w:sz w:val="28"/>
          <w:szCs w:val="28"/>
        </w:rPr>
        <w:t xml:space="preserve"> чел. к 2030 г.);</w:t>
      </w:r>
    </w:p>
    <w:p w:rsidR="002F3505" w:rsidRPr="00FF22B1" w:rsidRDefault="002F3505" w:rsidP="00B32751">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рост рынка продовольствия;</w:t>
      </w:r>
    </w:p>
    <w:p w:rsidR="002F3505" w:rsidRPr="00FF22B1" w:rsidRDefault="002F3505" w:rsidP="00B32751">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увеличение доли женщин и пожилых людей в качестве основных потребителей товаров и услуг;</w:t>
      </w:r>
    </w:p>
    <w:p w:rsidR="002F3505" w:rsidRPr="00FF22B1" w:rsidRDefault="002F3505" w:rsidP="00B32751">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смещение центра экономической, технологической активности в Азию и снижение доминирования Запада: страны ШОС и БРИКС во главе с Китаем и Индией станут мировыми центрами производства и потребления; формирование многополярного мира;</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 xml:space="preserve">рост рынка услуг (лидерами являются развитые страны). Рост рынка медицинских услуг (их объема и качества), связанный с глобальным старением населения. Рост рынка образовательных услуг (их объема и качества), вызванный увеличением спроса новой экономики на высококвалифицированных специалистов и широким применением в образовании информационно-коммуникационных технологий; </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 xml:space="preserve">рост благосостояния населения крупных развивающихся </w:t>
      </w:r>
      <w:proofErr w:type="gramStart"/>
      <w:r w:rsidRPr="00FF22B1">
        <w:rPr>
          <w:rFonts w:ascii="Times New Roman" w:hAnsi="Times New Roman" w:cs="Times New Roman"/>
          <w:sz w:val="28"/>
          <w:szCs w:val="28"/>
        </w:rPr>
        <w:t>экономиках</w:t>
      </w:r>
      <w:proofErr w:type="gramEnd"/>
      <w:r w:rsidRPr="00FF22B1">
        <w:rPr>
          <w:rFonts w:ascii="Times New Roman" w:hAnsi="Times New Roman" w:cs="Times New Roman"/>
          <w:sz w:val="28"/>
          <w:szCs w:val="28"/>
        </w:rPr>
        <w:t>;</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повышение открытости власти, ее трансформация в Открытое правительство; усиление влияния гражданского общества;</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 xml:space="preserve">превращение человеческого капитала (по сравнению с </w:t>
      </w:r>
      <w:proofErr w:type="gramStart"/>
      <w:r w:rsidRPr="00FF22B1">
        <w:rPr>
          <w:rFonts w:ascii="Times New Roman" w:hAnsi="Times New Roman" w:cs="Times New Roman"/>
          <w:sz w:val="28"/>
          <w:szCs w:val="28"/>
        </w:rPr>
        <w:t>природно-ресурсным</w:t>
      </w:r>
      <w:proofErr w:type="gramEnd"/>
      <w:r w:rsidRPr="00FF22B1">
        <w:rPr>
          <w:rFonts w:ascii="Times New Roman" w:hAnsi="Times New Roman" w:cs="Times New Roman"/>
          <w:sz w:val="28"/>
          <w:szCs w:val="28"/>
        </w:rPr>
        <w:t>, реальным) в главный долгосрочный фактор экономического развития;</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рост числа компаний, функционирующих вокруг человеческого капитала, возможностей его развития;</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возрастание роли религии;</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усиление миграционных процессов из бедных в богатые страны; повышение мобильности населения;</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 xml:space="preserve">усиление движения капитала из развитых стран </w:t>
      </w:r>
      <w:proofErr w:type="gramStart"/>
      <w:r w:rsidRPr="00FF22B1">
        <w:rPr>
          <w:rFonts w:ascii="Times New Roman" w:hAnsi="Times New Roman" w:cs="Times New Roman"/>
          <w:sz w:val="28"/>
          <w:szCs w:val="28"/>
        </w:rPr>
        <w:t>в</w:t>
      </w:r>
      <w:proofErr w:type="gramEnd"/>
      <w:r w:rsidRPr="00FF22B1">
        <w:rPr>
          <w:rFonts w:ascii="Times New Roman" w:hAnsi="Times New Roman" w:cs="Times New Roman"/>
          <w:sz w:val="28"/>
          <w:szCs w:val="28"/>
        </w:rPr>
        <w:t xml:space="preserve"> развивающиеся;</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lastRenderedPageBreak/>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активное развитие инновационных технологий: искусственного интеллекта, нан</w:t>
      </w:r>
      <w:proofErr w:type="gramStart"/>
      <w:r w:rsidRPr="00FF22B1">
        <w:rPr>
          <w:rFonts w:ascii="Times New Roman" w:hAnsi="Times New Roman" w:cs="Times New Roman"/>
          <w:sz w:val="28"/>
          <w:szCs w:val="28"/>
        </w:rPr>
        <w:t>о-</w:t>
      </w:r>
      <w:proofErr w:type="gramEnd"/>
      <w:r w:rsidRPr="00FF22B1">
        <w:rPr>
          <w:rFonts w:ascii="Times New Roman" w:hAnsi="Times New Roman" w:cs="Times New Roman"/>
          <w:sz w:val="28"/>
          <w:szCs w:val="28"/>
        </w:rPr>
        <w:t xml:space="preserve">, </w:t>
      </w:r>
      <w:proofErr w:type="spellStart"/>
      <w:r w:rsidRPr="00FF22B1">
        <w:rPr>
          <w:rFonts w:ascii="Times New Roman" w:hAnsi="Times New Roman" w:cs="Times New Roman"/>
          <w:sz w:val="28"/>
          <w:szCs w:val="28"/>
        </w:rPr>
        <w:t>био</w:t>
      </w:r>
      <w:proofErr w:type="spellEnd"/>
      <w:r w:rsidRPr="00FF22B1">
        <w:rPr>
          <w:rFonts w:ascii="Times New Roman" w:hAnsi="Times New Roman" w:cs="Times New Roman"/>
          <w:sz w:val="28"/>
          <w:szCs w:val="28"/>
        </w:rPr>
        <w:t xml:space="preserve">-, медицинских, информационных, экологически чистых технологий; производство композитных материалов, усиление роли глобальных информационных сетей; развитие «зеленой» экономики (вследствие роста вредных выбросов в окружающую среду); развитие средств межличностных и человеко-машинных коммуникаций, основанных на передовых разработках в </w:t>
      </w:r>
      <w:proofErr w:type="spellStart"/>
      <w:r w:rsidRPr="00FF22B1">
        <w:rPr>
          <w:rFonts w:ascii="Times New Roman" w:hAnsi="Times New Roman" w:cs="Times New Roman"/>
          <w:sz w:val="28"/>
          <w:szCs w:val="28"/>
        </w:rPr>
        <w:t>нейротехнологиях</w:t>
      </w:r>
      <w:proofErr w:type="spellEnd"/>
      <w:r w:rsidRPr="00FF22B1">
        <w:rPr>
          <w:rFonts w:ascii="Times New Roman" w:hAnsi="Times New Roman" w:cs="Times New Roman"/>
          <w:sz w:val="28"/>
          <w:szCs w:val="28"/>
        </w:rPr>
        <w:t xml:space="preserve">; реструктуризация рынка финансовых услуг – трансформация банковского сектора, развитие систем безопасности; развитие </w:t>
      </w:r>
      <w:proofErr w:type="spellStart"/>
      <w:r w:rsidRPr="00FF22B1">
        <w:rPr>
          <w:rFonts w:ascii="Times New Roman" w:hAnsi="Times New Roman" w:cs="Times New Roman"/>
          <w:sz w:val="28"/>
          <w:szCs w:val="28"/>
        </w:rPr>
        <w:t>ресурсо</w:t>
      </w:r>
      <w:proofErr w:type="spellEnd"/>
      <w:r w:rsidRPr="00FF22B1">
        <w:rPr>
          <w:rFonts w:ascii="Times New Roman" w:hAnsi="Times New Roman" w:cs="Times New Roman"/>
          <w:sz w:val="28"/>
          <w:szCs w:val="28"/>
        </w:rPr>
        <w:t>- и энергосберегающих технологий;</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рост расходов на исследования и разработки;</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 xml:space="preserve">сохранение доминирующего значений ископаемых видов топлива; </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обострение дефицита ряда природных ресурсов (пресная вода, плодородные почвы, полезные ископаемые);</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 усиление процессов урбанизации (до 60% населения мира будет жить в городах);</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системная интеграция транспортных систем в соответствии с концепцией мобильности;</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ужесточение конкуренции за инвесторов, создание максимально благоприятных условий для бизнеса;</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распространение финансирования на основе государственно-частного партнерства</w:t>
      </w:r>
      <w:r w:rsidR="00EF6BBD">
        <w:rPr>
          <w:rFonts w:ascii="Times New Roman" w:hAnsi="Times New Roman" w:cs="Times New Roman"/>
          <w:sz w:val="28"/>
          <w:szCs w:val="28"/>
        </w:rPr>
        <w:t>.</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Среди основных рисков и ограничений развития российской экономики и её регионов можно выделить:</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низкие темпы роста и сохранение рецессии экономики; риск отставания России от мировых темпов технологического развития;</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истощение действующих месторождений, снижение размеров и качества новых геологических открытий;</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высокий износ инфраструктуры и производственных фондов;</w:t>
      </w:r>
    </w:p>
    <w:p w:rsidR="00FD4D9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ограниченные возможности привлечения доступных долгосрочных финансовых ресурсов;</w:t>
      </w:r>
      <w:r w:rsidR="00FD4D95" w:rsidRPr="00FF22B1">
        <w:rPr>
          <w:rFonts w:ascii="Times New Roman" w:hAnsi="Times New Roman" w:cs="Times New Roman"/>
          <w:color w:val="000000"/>
          <w:sz w:val="28"/>
          <w:szCs w:val="28"/>
        </w:rPr>
        <w:t> </w:t>
      </w:r>
      <w:r w:rsidR="00FD4D95" w:rsidRPr="00FF22B1">
        <w:rPr>
          <w:rFonts w:ascii="Times New Roman" w:hAnsi="Times New Roman" w:cs="Times New Roman"/>
          <w:sz w:val="28"/>
          <w:szCs w:val="28"/>
        </w:rPr>
        <w:t>сужение экспортных рыночных ниш для России;</w:t>
      </w:r>
    </w:p>
    <w:p w:rsidR="00FD4D95" w:rsidRPr="00FF22B1" w:rsidRDefault="00FD4D9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lastRenderedPageBreak/>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возникшие при девальвации рубля в 2014 году конкурентные преимущества российских энергоресурсов могут нивелироваться в течение нескольких лет за счет высокой стоимости капитала;</w:t>
      </w:r>
    </w:p>
    <w:p w:rsidR="00FD4D95" w:rsidRPr="00FF22B1" w:rsidRDefault="00FD4D9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неблагоприятные изменения ситуации на рынке труда, в социальной сфере и в здравоохранении, связанные с изменением возрастного состава населения, его старением.</w:t>
      </w:r>
    </w:p>
    <w:p w:rsidR="00FD4D95" w:rsidRPr="00FF22B1" w:rsidRDefault="00FD4D9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При анализе общих факторов прогнозного фона необходимо рассматривать два периода: сре</w:t>
      </w:r>
      <w:r w:rsidR="006A30AC">
        <w:rPr>
          <w:rFonts w:ascii="Times New Roman" w:hAnsi="Times New Roman" w:cs="Times New Roman"/>
          <w:sz w:val="28"/>
          <w:szCs w:val="28"/>
        </w:rPr>
        <w:t>днесрочный (до 202</w:t>
      </w:r>
      <w:r w:rsidR="00EA469E">
        <w:rPr>
          <w:rFonts w:ascii="Times New Roman" w:hAnsi="Times New Roman" w:cs="Times New Roman"/>
          <w:sz w:val="28"/>
          <w:szCs w:val="28"/>
        </w:rPr>
        <w:t>1</w:t>
      </w:r>
      <w:r w:rsidRPr="00FF22B1">
        <w:rPr>
          <w:rFonts w:ascii="Times New Roman" w:hAnsi="Times New Roman" w:cs="Times New Roman"/>
          <w:sz w:val="28"/>
          <w:szCs w:val="28"/>
        </w:rPr>
        <w:t xml:space="preserve"> г.) и долгосрочный (до 203</w:t>
      </w:r>
      <w:r w:rsidR="00434981">
        <w:rPr>
          <w:rFonts w:ascii="Times New Roman" w:hAnsi="Times New Roman" w:cs="Times New Roman"/>
          <w:sz w:val="28"/>
          <w:szCs w:val="28"/>
        </w:rPr>
        <w:t>5</w:t>
      </w:r>
      <w:r w:rsidRPr="00FF22B1">
        <w:rPr>
          <w:rFonts w:ascii="Times New Roman" w:hAnsi="Times New Roman" w:cs="Times New Roman"/>
          <w:sz w:val="28"/>
          <w:szCs w:val="28"/>
        </w:rPr>
        <w:t xml:space="preserve"> г.).</w:t>
      </w:r>
    </w:p>
    <w:p w:rsidR="00FD4D95" w:rsidRPr="00FF22B1" w:rsidRDefault="00FD4D95" w:rsidP="00B6629F">
      <w:pPr>
        <w:spacing w:after="0" w:line="360" w:lineRule="auto"/>
        <w:ind w:right="-285" w:firstLine="426"/>
        <w:jc w:val="both"/>
        <w:rPr>
          <w:rFonts w:ascii="Times New Roman" w:hAnsi="Times New Roman" w:cs="Times New Roman"/>
          <w:sz w:val="28"/>
          <w:szCs w:val="28"/>
        </w:rPr>
      </w:pPr>
      <w:proofErr w:type="gramStart"/>
      <w:r w:rsidRPr="00FF22B1">
        <w:rPr>
          <w:rFonts w:ascii="Times New Roman" w:hAnsi="Times New Roman" w:cs="Times New Roman"/>
          <w:sz w:val="28"/>
          <w:szCs w:val="28"/>
        </w:rPr>
        <w:t>В среднесрочном периоде, согласно Сценарным условиям, основным параметрам прогноза социально-экономического развития Российской Федерации и предельным уровням цен (тарифов) на услуги компаний инфраструктурного сектора на 201</w:t>
      </w:r>
      <w:r w:rsidR="00EA469E">
        <w:rPr>
          <w:rFonts w:ascii="Times New Roman" w:hAnsi="Times New Roman" w:cs="Times New Roman"/>
          <w:sz w:val="28"/>
          <w:szCs w:val="28"/>
        </w:rPr>
        <w:t>9</w:t>
      </w:r>
      <w:r w:rsidRPr="00FF22B1">
        <w:rPr>
          <w:rFonts w:ascii="Times New Roman" w:hAnsi="Times New Roman" w:cs="Times New Roman"/>
          <w:sz w:val="28"/>
          <w:szCs w:val="28"/>
        </w:rPr>
        <w:t xml:space="preserve"> год и на плановый период 20</w:t>
      </w:r>
      <w:r w:rsidR="00EA469E">
        <w:rPr>
          <w:rFonts w:ascii="Times New Roman" w:hAnsi="Times New Roman" w:cs="Times New Roman"/>
          <w:sz w:val="28"/>
          <w:szCs w:val="28"/>
        </w:rPr>
        <w:t>20</w:t>
      </w:r>
      <w:r w:rsidRPr="00FF22B1">
        <w:rPr>
          <w:rFonts w:ascii="Times New Roman" w:hAnsi="Times New Roman" w:cs="Times New Roman"/>
          <w:sz w:val="28"/>
          <w:szCs w:val="28"/>
        </w:rPr>
        <w:t xml:space="preserve"> и 20</w:t>
      </w:r>
      <w:r w:rsidR="006A30AC">
        <w:rPr>
          <w:rFonts w:ascii="Times New Roman" w:hAnsi="Times New Roman" w:cs="Times New Roman"/>
          <w:sz w:val="28"/>
          <w:szCs w:val="28"/>
        </w:rPr>
        <w:t>2</w:t>
      </w:r>
      <w:r w:rsidR="00EA469E">
        <w:rPr>
          <w:rFonts w:ascii="Times New Roman" w:hAnsi="Times New Roman" w:cs="Times New Roman"/>
          <w:sz w:val="28"/>
          <w:szCs w:val="28"/>
        </w:rPr>
        <w:t>1</w:t>
      </w:r>
      <w:r w:rsidRPr="00FF22B1">
        <w:rPr>
          <w:rFonts w:ascii="Times New Roman" w:hAnsi="Times New Roman" w:cs="Times New Roman"/>
          <w:sz w:val="28"/>
          <w:szCs w:val="28"/>
        </w:rPr>
        <w:t xml:space="preserve">годов, разработанным Министерством экономического развития Российской Федерации, предполагается развитие российской экономики в условиях сохраняющейся геополитической нестабильности, применения к России на протяжении всего прогнозного  периода </w:t>
      </w:r>
      <w:proofErr w:type="spellStart"/>
      <w:r w:rsidRPr="00FF22B1">
        <w:rPr>
          <w:rFonts w:ascii="Times New Roman" w:hAnsi="Times New Roman" w:cs="Times New Roman"/>
          <w:sz w:val="28"/>
          <w:szCs w:val="28"/>
        </w:rPr>
        <w:t>санкционного</w:t>
      </w:r>
      <w:proofErr w:type="spellEnd"/>
      <w:r w:rsidRPr="00FF22B1">
        <w:rPr>
          <w:rFonts w:ascii="Times New Roman" w:hAnsi="Times New Roman" w:cs="Times New Roman"/>
          <w:sz w:val="28"/>
          <w:szCs w:val="28"/>
        </w:rPr>
        <w:t xml:space="preserve"> режима со стороны</w:t>
      </w:r>
      <w:proofErr w:type="gramEnd"/>
      <w:r w:rsidRPr="00FF22B1">
        <w:rPr>
          <w:rFonts w:ascii="Times New Roman" w:hAnsi="Times New Roman" w:cs="Times New Roman"/>
          <w:sz w:val="28"/>
          <w:szCs w:val="28"/>
        </w:rPr>
        <w:t xml:space="preserve"> ЕС и США, поддерживающего жесткие ограничения доступа российских компаний к мировому рынку капитала, и ответных экономических мер. </w:t>
      </w:r>
    </w:p>
    <w:p w:rsidR="00FD4D95" w:rsidRPr="00FF22B1" w:rsidRDefault="00FD4D95" w:rsidP="00B6629F">
      <w:pPr>
        <w:spacing w:after="0" w:line="360" w:lineRule="auto"/>
        <w:ind w:right="-285" w:firstLine="426"/>
        <w:jc w:val="both"/>
        <w:rPr>
          <w:rFonts w:ascii="Times New Roman" w:hAnsi="Times New Roman" w:cs="Times New Roman"/>
          <w:sz w:val="28"/>
          <w:szCs w:val="28"/>
        </w:rPr>
      </w:pPr>
      <w:proofErr w:type="gramStart"/>
      <w:r w:rsidRPr="00FF22B1">
        <w:rPr>
          <w:rFonts w:ascii="Times New Roman" w:hAnsi="Times New Roman" w:cs="Times New Roman"/>
          <w:sz w:val="28"/>
          <w:szCs w:val="28"/>
        </w:rPr>
        <w:t xml:space="preserve">В числе ключевых рисков развития рассматриваются низкие цены на нефть, падение спроса на углеводороды, нестабильный, сравнительно медленный и неоднородный по разным регионам мира экономический рост; ослабление курса рубля, сохранение </w:t>
      </w:r>
      <w:proofErr w:type="spellStart"/>
      <w:r w:rsidRPr="00FF22B1">
        <w:rPr>
          <w:rFonts w:ascii="Times New Roman" w:hAnsi="Times New Roman" w:cs="Times New Roman"/>
          <w:sz w:val="28"/>
          <w:szCs w:val="28"/>
        </w:rPr>
        <w:t>санкционных</w:t>
      </w:r>
      <w:proofErr w:type="spellEnd"/>
      <w:r w:rsidRPr="00FF22B1">
        <w:rPr>
          <w:rFonts w:ascii="Times New Roman" w:hAnsi="Times New Roman" w:cs="Times New Roman"/>
          <w:sz w:val="28"/>
          <w:szCs w:val="28"/>
        </w:rPr>
        <w:t xml:space="preserve"> барьеров, сокращение численности населения в трудоспособном возрасте, повышение ставки ФРС США (которое может повлиять на усиление оттока капитала), периодические мировые циклические кризисы.</w:t>
      </w:r>
      <w:proofErr w:type="gramEnd"/>
    </w:p>
    <w:p w:rsidR="007210D8" w:rsidRDefault="00FD4D9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Для России ожидаются усиление тенденций опережающего роста обрабатывающих производств по сравнению с производством топливно-энергетических ресурсов, что уже в среднесрочном периоде приведет к сокращению доли отраслей ТЭК в структуре промышленного производства. Наиболее высокими темпами будут развиваться отрасли промежуточного спроса, в том числе отрасли химического комплекса, металлургическое производство и производство готовых металлических изделий. Близкими к ним темпами будут развиваться отра</w:t>
      </w:r>
      <w:r w:rsidR="007210D8">
        <w:rPr>
          <w:rFonts w:ascii="Times New Roman" w:hAnsi="Times New Roman" w:cs="Times New Roman"/>
          <w:sz w:val="28"/>
          <w:szCs w:val="28"/>
        </w:rPr>
        <w:t>сли потребительского комплекса.</w:t>
      </w:r>
    </w:p>
    <w:p w:rsidR="00EF6BBD" w:rsidRDefault="00FD4D9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lastRenderedPageBreak/>
        <w:t>Общие факторы прогнозного фона</w:t>
      </w:r>
      <w:r w:rsidR="000B4A36">
        <w:rPr>
          <w:rFonts w:ascii="Times New Roman" w:hAnsi="Times New Roman" w:cs="Times New Roman"/>
          <w:sz w:val="28"/>
          <w:szCs w:val="28"/>
        </w:rPr>
        <w:t xml:space="preserve"> городского округа город Стерлитамак</w:t>
      </w:r>
      <w:r w:rsidRPr="00FF22B1">
        <w:rPr>
          <w:rFonts w:ascii="Times New Roman" w:hAnsi="Times New Roman" w:cs="Times New Roman"/>
          <w:sz w:val="28"/>
          <w:szCs w:val="28"/>
        </w:rPr>
        <w:t xml:space="preserve"> необходимо рассматривать в увязке с трендами и целевыми ориентирами </w:t>
      </w:r>
      <w:r w:rsidR="00434981">
        <w:rPr>
          <w:rFonts w:ascii="Times New Roman" w:hAnsi="Times New Roman" w:cs="Times New Roman"/>
          <w:sz w:val="28"/>
          <w:szCs w:val="28"/>
        </w:rPr>
        <w:t>Республики Башкортостан.</w:t>
      </w:r>
    </w:p>
    <w:p w:rsidR="00EF6BBD" w:rsidRDefault="00FD4D9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 xml:space="preserve">Основные факторы долгосрочного периода были сформулированы, опираясь на </w:t>
      </w:r>
      <w:proofErr w:type="spellStart"/>
      <w:r w:rsidRPr="00FF22B1">
        <w:rPr>
          <w:rFonts w:ascii="Times New Roman" w:hAnsi="Times New Roman" w:cs="Times New Roman"/>
          <w:sz w:val="28"/>
          <w:szCs w:val="28"/>
        </w:rPr>
        <w:t>проектСтратегии</w:t>
      </w:r>
      <w:proofErr w:type="spellEnd"/>
      <w:r w:rsidRPr="00FF22B1">
        <w:rPr>
          <w:rFonts w:ascii="Times New Roman" w:hAnsi="Times New Roman" w:cs="Times New Roman"/>
          <w:sz w:val="28"/>
          <w:szCs w:val="28"/>
        </w:rPr>
        <w:t xml:space="preserve"> научно-технологического развития Российской Федерации до 2035 года, Энергетическую стратегию России на период до 2035 года</w:t>
      </w:r>
      <w:r w:rsidR="00EF6BBD">
        <w:rPr>
          <w:rFonts w:ascii="Times New Roman" w:hAnsi="Times New Roman" w:cs="Times New Roman"/>
          <w:sz w:val="28"/>
          <w:szCs w:val="28"/>
        </w:rPr>
        <w:t>, Стратегии Республики Башкортостан до 2030 года.</w:t>
      </w:r>
    </w:p>
    <w:p w:rsidR="00FD4D95" w:rsidRPr="00FF22B1" w:rsidRDefault="00FD4D9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К числу региональных тенденций, уже сейчас оказывающих влияние на социально-экономическое развитие Республики Башкортостан</w:t>
      </w:r>
      <w:r w:rsidR="000B4A36">
        <w:rPr>
          <w:rFonts w:ascii="Times New Roman" w:hAnsi="Times New Roman" w:cs="Times New Roman"/>
          <w:sz w:val="28"/>
          <w:szCs w:val="28"/>
        </w:rPr>
        <w:t xml:space="preserve"> и городского округа город </w:t>
      </w:r>
      <w:r w:rsidR="00B6629F">
        <w:rPr>
          <w:rFonts w:ascii="Times New Roman" w:hAnsi="Times New Roman" w:cs="Times New Roman"/>
          <w:sz w:val="28"/>
          <w:szCs w:val="28"/>
        </w:rPr>
        <w:t>Стерлитамак,</w:t>
      </w:r>
      <w:r w:rsidRPr="00FF22B1">
        <w:rPr>
          <w:rFonts w:ascii="Times New Roman" w:hAnsi="Times New Roman" w:cs="Times New Roman"/>
          <w:sz w:val="28"/>
          <w:szCs w:val="28"/>
        </w:rPr>
        <w:t xml:space="preserve"> можно отнести:–</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усиление образовательной миграции – поступление выпускников школ Республики Башкортостан</w:t>
      </w:r>
      <w:r w:rsidR="000B4A36">
        <w:rPr>
          <w:rFonts w:ascii="Times New Roman" w:hAnsi="Times New Roman" w:cs="Times New Roman"/>
          <w:sz w:val="28"/>
          <w:szCs w:val="28"/>
        </w:rPr>
        <w:t xml:space="preserve"> и г</w:t>
      </w:r>
      <w:proofErr w:type="gramStart"/>
      <w:r w:rsidR="000B4A36">
        <w:rPr>
          <w:rFonts w:ascii="Times New Roman" w:hAnsi="Times New Roman" w:cs="Times New Roman"/>
          <w:sz w:val="28"/>
          <w:szCs w:val="28"/>
        </w:rPr>
        <w:t>.С</w:t>
      </w:r>
      <w:proofErr w:type="gramEnd"/>
      <w:r w:rsidR="000B4A36">
        <w:rPr>
          <w:rFonts w:ascii="Times New Roman" w:hAnsi="Times New Roman" w:cs="Times New Roman"/>
          <w:sz w:val="28"/>
          <w:szCs w:val="28"/>
        </w:rPr>
        <w:t>терлитамак</w:t>
      </w:r>
      <w:r w:rsidRPr="00FF22B1">
        <w:rPr>
          <w:rFonts w:ascii="Times New Roman" w:hAnsi="Times New Roman" w:cs="Times New Roman"/>
          <w:sz w:val="28"/>
          <w:szCs w:val="28"/>
        </w:rPr>
        <w:t xml:space="preserve"> в образовательные организации Москвы, Санкт-Петербурга, Казани, Екатеринбурга и др. крупных научно-образовательных центров страны и зарубежья;–</w:t>
      </w:r>
      <w:r w:rsidRPr="00FF22B1">
        <w:rPr>
          <w:rFonts w:ascii="Times New Roman" w:hAnsi="Times New Roman" w:cs="Times New Roman"/>
          <w:color w:val="000000"/>
          <w:sz w:val="28"/>
          <w:szCs w:val="28"/>
        </w:rPr>
        <w:t> </w:t>
      </w:r>
      <w:proofErr w:type="gramStart"/>
      <w:r w:rsidRPr="00FF22B1">
        <w:rPr>
          <w:rFonts w:ascii="Times New Roman" w:hAnsi="Times New Roman" w:cs="Times New Roman"/>
          <w:sz w:val="28"/>
          <w:szCs w:val="28"/>
        </w:rPr>
        <w:t>усиление трудовой миграции – отъезд трудоспособных кадров в соседние регионы, в первую очередь, Татарстан, в которых, в рамках реализации региональных стратегий социально-экономического развития, создаются новые рабочие места.</w:t>
      </w:r>
      <w:proofErr w:type="gramEnd"/>
    </w:p>
    <w:p w:rsidR="00407AFC" w:rsidRDefault="006E5A5A" w:rsidP="00EF6BBD">
      <w:pPr>
        <w:spacing w:after="0" w:line="360" w:lineRule="auto"/>
        <w:ind w:right="-285" w:firstLine="426"/>
        <w:jc w:val="both"/>
        <w:rPr>
          <w:rFonts w:ascii="Times New Roman" w:hAnsi="Times New Roman" w:cs="Times New Roman"/>
          <w:sz w:val="28"/>
          <w:szCs w:val="28"/>
        </w:rPr>
      </w:pPr>
      <w:r w:rsidRPr="000B4A36">
        <w:rPr>
          <w:rFonts w:ascii="Times New Roman" w:hAnsi="Times New Roman" w:cs="Times New Roman"/>
          <w:sz w:val="28"/>
          <w:szCs w:val="28"/>
        </w:rPr>
        <w:t xml:space="preserve">Для преодоления негативных тенденций и обеспечения поступательного развития в среднесрочной и долгосрочной перспективе на федеральном уровне с 2014 года реализуется Национальная технологическая инициатива (НТИ) – программа мер по формированию принципиально новых рынков и созданию условий для глобального технологического лидерства России к 2035 году. </w:t>
      </w:r>
      <w:r w:rsidRPr="000B4A36">
        <w:rPr>
          <w:rFonts w:ascii="Times New Roman" w:hAnsi="Times New Roman" w:cs="Times New Roman"/>
          <w:bCs/>
          <w:sz w:val="28"/>
          <w:szCs w:val="28"/>
        </w:rPr>
        <w:t>НТИ</w:t>
      </w:r>
      <w:r w:rsidRPr="000B4A36">
        <w:rPr>
          <w:rFonts w:ascii="Times New Roman" w:hAnsi="Times New Roman" w:cs="Times New Roman"/>
          <w:sz w:val="28"/>
          <w:szCs w:val="28"/>
        </w:rPr>
        <w:t xml:space="preserve"> включает системные решения по определению ключевых технологий, необходимых изменений в области норм и правил, работающих мер финансового и кадрового развития, механизмов вовлечения и вознаграждения носителей необходимых компетенций. Выбор проводится с учетом основных трендов мирового развития: приоритет сетевых технологий, сконцентрированных вокруг человека, как конечного потребителя, н</w:t>
      </w:r>
      <w:r w:rsidRPr="000B4A36">
        <w:rPr>
          <w:rFonts w:ascii="Times New Roman" w:hAnsi="Times New Roman" w:cs="Times New Roman"/>
          <w:bCs/>
          <w:sz w:val="28"/>
          <w:szCs w:val="28"/>
        </w:rPr>
        <w:t xml:space="preserve">е кадры, а таланты, не институты, а сервисы, не отрасли, а </w:t>
      </w:r>
      <w:proofErr w:type="spellStart"/>
      <w:r w:rsidRPr="000B4A36">
        <w:rPr>
          <w:rFonts w:ascii="Times New Roman" w:hAnsi="Times New Roman" w:cs="Times New Roman"/>
          <w:bCs/>
          <w:sz w:val="28"/>
          <w:szCs w:val="28"/>
        </w:rPr>
        <w:t>рынки</w:t>
      </w:r>
      <w:proofErr w:type="gramStart"/>
      <w:r w:rsidRPr="000B4A36">
        <w:rPr>
          <w:rFonts w:ascii="Times New Roman" w:hAnsi="Times New Roman" w:cs="Times New Roman"/>
          <w:bCs/>
          <w:sz w:val="28"/>
          <w:szCs w:val="28"/>
        </w:rPr>
        <w:t>.В</w:t>
      </w:r>
      <w:proofErr w:type="spellEnd"/>
      <w:proofErr w:type="gramEnd"/>
      <w:r w:rsidRPr="000B4A36">
        <w:rPr>
          <w:rFonts w:ascii="Times New Roman" w:hAnsi="Times New Roman" w:cs="Times New Roman"/>
          <w:bCs/>
          <w:sz w:val="28"/>
          <w:szCs w:val="28"/>
        </w:rPr>
        <w:t xml:space="preserve"> 2015 году республика Башкортостан вошла в число регионов-победителей Регионального конкурса «Национальной технологической инициативы», который проводило АНО «Агентство стратегических инициатив по продвижению новых проектов». </w:t>
      </w:r>
      <w:r w:rsidRPr="000B4A36">
        <w:rPr>
          <w:rFonts w:ascii="Times New Roman" w:hAnsi="Times New Roman" w:cs="Times New Roman"/>
          <w:sz w:val="28"/>
          <w:szCs w:val="28"/>
        </w:rPr>
        <w:t xml:space="preserve">В свою очередь, в Республике Башкортостан с 2015 года разрабатывается </w:t>
      </w:r>
      <w:r w:rsidRPr="000B4A36">
        <w:rPr>
          <w:rFonts w:ascii="Times New Roman" w:hAnsi="Times New Roman" w:cs="Times New Roman"/>
          <w:sz w:val="28"/>
          <w:szCs w:val="28"/>
        </w:rPr>
        <w:lastRenderedPageBreak/>
        <w:t>программа «Башкирская технологическая инициатива», направленная на создание условий для поступательного развития экономики республики.</w:t>
      </w:r>
      <w:bookmarkStart w:id="7" w:name="_Toc462325325"/>
    </w:p>
    <w:p w:rsidR="00227E51" w:rsidRDefault="006B0A42" w:rsidP="00B6629F">
      <w:pPr>
        <w:spacing w:after="0" w:line="240" w:lineRule="auto"/>
        <w:ind w:right="-285" w:firstLine="426"/>
        <w:jc w:val="both"/>
        <w:rPr>
          <w:rFonts w:ascii="Times New Roman" w:hAnsi="Times New Roman" w:cs="Times New Roman"/>
          <w:b/>
          <w:sz w:val="28"/>
          <w:szCs w:val="28"/>
        </w:rPr>
      </w:pPr>
      <w:r>
        <w:rPr>
          <w:rFonts w:ascii="Times New Roman" w:hAnsi="Times New Roman" w:cs="Times New Roman"/>
          <w:b/>
          <w:sz w:val="28"/>
          <w:szCs w:val="28"/>
        </w:rPr>
        <w:t>1</w:t>
      </w:r>
      <w:r w:rsidR="00227E51" w:rsidRPr="00407AFC">
        <w:rPr>
          <w:rFonts w:ascii="Times New Roman" w:hAnsi="Times New Roman" w:cs="Times New Roman"/>
          <w:b/>
          <w:sz w:val="28"/>
          <w:szCs w:val="28"/>
        </w:rPr>
        <w:t>.4</w:t>
      </w:r>
      <w:r w:rsidR="00810AE2">
        <w:rPr>
          <w:rFonts w:ascii="Times New Roman" w:hAnsi="Times New Roman" w:cs="Times New Roman"/>
          <w:b/>
          <w:sz w:val="28"/>
          <w:szCs w:val="28"/>
        </w:rPr>
        <w:t>.</w:t>
      </w:r>
      <w:r w:rsidR="00227E51" w:rsidRPr="00407AFC">
        <w:rPr>
          <w:rFonts w:ascii="Times New Roman" w:hAnsi="Times New Roman" w:cs="Times New Roman"/>
          <w:b/>
          <w:sz w:val="28"/>
          <w:szCs w:val="28"/>
        </w:rPr>
        <w:t xml:space="preserve"> Прогноз социально-экономического развития </w:t>
      </w:r>
      <w:r w:rsidR="009B7B71" w:rsidRPr="00407AFC">
        <w:rPr>
          <w:rFonts w:ascii="Times New Roman" w:hAnsi="Times New Roman" w:cs="Times New Roman"/>
          <w:b/>
          <w:sz w:val="28"/>
          <w:szCs w:val="28"/>
        </w:rPr>
        <w:t>городского округа город Стерлитамак</w:t>
      </w:r>
      <w:r w:rsidR="00227E51" w:rsidRPr="00407AFC">
        <w:rPr>
          <w:rFonts w:ascii="Times New Roman" w:hAnsi="Times New Roman" w:cs="Times New Roman"/>
          <w:b/>
          <w:sz w:val="28"/>
          <w:szCs w:val="28"/>
        </w:rPr>
        <w:t xml:space="preserve"> на период до 2030 года</w:t>
      </w:r>
      <w:bookmarkEnd w:id="7"/>
    </w:p>
    <w:p w:rsidR="00407AFC" w:rsidRPr="00B6629F" w:rsidRDefault="00407AFC" w:rsidP="00B6629F">
      <w:pPr>
        <w:spacing w:after="0" w:line="240" w:lineRule="auto"/>
        <w:ind w:right="-285" w:firstLine="426"/>
        <w:jc w:val="both"/>
        <w:rPr>
          <w:rFonts w:ascii="Times New Roman" w:hAnsi="Times New Roman" w:cs="Times New Roman"/>
          <w:b/>
          <w:sz w:val="20"/>
          <w:szCs w:val="20"/>
        </w:rPr>
      </w:pPr>
    </w:p>
    <w:p w:rsidR="009B7B71" w:rsidRDefault="009B7B71" w:rsidP="00B6629F">
      <w:pPr>
        <w:shd w:val="clear" w:color="auto" w:fill="FFFFFF"/>
        <w:autoSpaceDE w:val="0"/>
        <w:autoSpaceDN w:val="0"/>
        <w:adjustRightInd w:val="0"/>
        <w:spacing w:after="0" w:line="360" w:lineRule="auto"/>
        <w:ind w:right="-285" w:firstLine="426"/>
        <w:jc w:val="both"/>
        <w:rPr>
          <w:rFonts w:ascii="Times New Roman" w:hAnsi="Times New Roman" w:cs="Times New Roman"/>
          <w:spacing w:val="-6"/>
          <w:sz w:val="28"/>
          <w:szCs w:val="28"/>
        </w:rPr>
      </w:pPr>
      <w:proofErr w:type="gramStart"/>
      <w:r>
        <w:rPr>
          <w:rFonts w:ascii="Times New Roman" w:hAnsi="Times New Roman" w:cs="Times New Roman"/>
          <w:spacing w:val="-6"/>
          <w:sz w:val="28"/>
          <w:szCs w:val="28"/>
        </w:rPr>
        <w:t>Прогноз социально-экономического развития городского округа город Стерлитамак Республики Башкортостан разработан в соответствии со сценарными условиями социально-экономического развития Республики Башкортостан на 201</w:t>
      </w:r>
      <w:r w:rsidR="00CD5D23">
        <w:rPr>
          <w:rFonts w:ascii="Times New Roman" w:hAnsi="Times New Roman" w:cs="Times New Roman"/>
          <w:spacing w:val="-6"/>
          <w:sz w:val="28"/>
          <w:szCs w:val="28"/>
        </w:rPr>
        <w:t>9</w:t>
      </w:r>
      <w:r>
        <w:rPr>
          <w:rFonts w:ascii="Times New Roman" w:hAnsi="Times New Roman" w:cs="Times New Roman"/>
          <w:spacing w:val="-6"/>
          <w:sz w:val="28"/>
          <w:szCs w:val="28"/>
        </w:rPr>
        <w:t>-202</w:t>
      </w:r>
      <w:r w:rsidR="00CD5D23">
        <w:rPr>
          <w:rFonts w:ascii="Times New Roman" w:hAnsi="Times New Roman" w:cs="Times New Roman"/>
          <w:spacing w:val="-6"/>
          <w:sz w:val="28"/>
          <w:szCs w:val="28"/>
        </w:rPr>
        <w:t>1</w:t>
      </w:r>
      <w:r>
        <w:rPr>
          <w:rFonts w:ascii="Times New Roman" w:hAnsi="Times New Roman" w:cs="Times New Roman"/>
          <w:spacing w:val="-6"/>
          <w:sz w:val="28"/>
          <w:szCs w:val="28"/>
        </w:rPr>
        <w:t xml:space="preserve"> годы, а также на период до 2035 года, которые предполагают формирование </w:t>
      </w:r>
      <w:r w:rsidR="00B6629F">
        <w:rPr>
          <w:rFonts w:ascii="Times New Roman" w:hAnsi="Times New Roman" w:cs="Times New Roman"/>
          <w:spacing w:val="-6"/>
          <w:sz w:val="28"/>
          <w:szCs w:val="28"/>
        </w:rPr>
        <w:t>прогноза в</w:t>
      </w:r>
      <w:r>
        <w:rPr>
          <w:rFonts w:ascii="Times New Roman" w:hAnsi="Times New Roman" w:cs="Times New Roman"/>
          <w:spacing w:val="-6"/>
          <w:sz w:val="28"/>
          <w:szCs w:val="28"/>
        </w:rPr>
        <w:t xml:space="preserve"> трех вариантах («базовый», «целевой», «консервативный») с учетом индивидуальных особенностей развития городского округа на базе сценариев развития российской и республиканской экономики. </w:t>
      </w:r>
      <w:proofErr w:type="gramEnd"/>
    </w:p>
    <w:p w:rsidR="009B7B71" w:rsidRDefault="00116429" w:rsidP="00B6629F">
      <w:pPr>
        <w:pStyle w:val="a7"/>
        <w:spacing w:after="0"/>
        <w:ind w:right="-285" w:firstLine="426"/>
        <w:rPr>
          <w:color w:val="000000"/>
          <w:sz w:val="28"/>
          <w:szCs w:val="28"/>
        </w:rPr>
      </w:pPr>
      <w:r>
        <w:rPr>
          <w:noProof/>
          <w:color w:val="000000"/>
          <w:sz w:val="28"/>
          <w:szCs w:val="28"/>
        </w:rPr>
        <w:pict>
          <v:rect id="_x0000_s1240" style="position:absolute;left:0;text-align:left;margin-left:405.55pt;margin-top:15.45pt;width:101.15pt;height:21.9pt;rotation:-180;flip:y;z-index:2516864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40">
              <w:txbxContent>
                <w:p w:rsidR="00AF2D7D" w:rsidRPr="004C4C48" w:rsidRDefault="00AF2D7D" w:rsidP="00F66CA7">
                  <w:pPr>
                    <w:pStyle w:val="ad"/>
                    <w:kinsoku w:val="0"/>
                    <w:overflowPunct w:val="0"/>
                    <w:spacing w:before="0" w:after="0"/>
                    <w:textAlignment w:val="baseline"/>
                    <w:rPr>
                      <w:bCs/>
                      <w:shadow/>
                    </w:rPr>
                  </w:pPr>
                  <w:r>
                    <w:rPr>
                      <w:bCs/>
                      <w:shadow/>
                    </w:rPr>
                    <w:t>Таблица 1.4.30</w:t>
                  </w:r>
                </w:p>
              </w:txbxContent>
            </v:textbox>
          </v:rect>
        </w:pict>
      </w:r>
      <w:r w:rsidR="009B7B71">
        <w:rPr>
          <w:color w:val="000000"/>
          <w:sz w:val="28"/>
          <w:szCs w:val="28"/>
        </w:rPr>
        <w:t>Сценарии предусматривают:</w:t>
      </w:r>
    </w:p>
    <w:p w:rsidR="00F66CA7" w:rsidRDefault="00F66CA7" w:rsidP="00B6629F">
      <w:pPr>
        <w:pStyle w:val="a7"/>
        <w:spacing w:after="0"/>
        <w:ind w:right="-285" w:firstLine="426"/>
        <w:rPr>
          <w:color w:val="000000"/>
          <w:sz w:val="28"/>
          <w:szCs w:val="28"/>
        </w:rPr>
      </w:pPr>
    </w:p>
    <w:p w:rsidR="002320A9" w:rsidRDefault="002320A9" w:rsidP="003F1826">
      <w:pPr>
        <w:pStyle w:val="a7"/>
        <w:spacing w:after="0"/>
        <w:ind w:right="-285" w:firstLine="0"/>
        <w:rPr>
          <w:color w:val="000000"/>
          <w:sz w:val="28"/>
          <w:szCs w:val="28"/>
        </w:rPr>
      </w:pPr>
      <w:r w:rsidRPr="002320A9">
        <w:rPr>
          <w:noProof/>
          <w:color w:val="000000"/>
          <w:sz w:val="28"/>
          <w:szCs w:val="28"/>
        </w:rPr>
        <w:drawing>
          <wp:inline distT="0" distB="0" distL="0" distR="0">
            <wp:extent cx="6477000" cy="5295900"/>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542141" cy="5349163"/>
                    </a:xfrm>
                    <a:prstGeom prst="rect">
                      <a:avLst/>
                    </a:prstGeom>
                  </pic:spPr>
                </pic:pic>
              </a:graphicData>
            </a:graphic>
          </wp:inline>
        </w:drawing>
      </w:r>
    </w:p>
    <w:p w:rsidR="009B7B71" w:rsidRDefault="009B7B71" w:rsidP="00B6629F">
      <w:pPr>
        <w:pStyle w:val="a7"/>
        <w:spacing w:after="0"/>
        <w:ind w:right="-285" w:firstLine="426"/>
        <w:rPr>
          <w:color w:val="000000"/>
          <w:sz w:val="28"/>
          <w:szCs w:val="28"/>
        </w:rPr>
      </w:pPr>
      <w:r>
        <w:rPr>
          <w:color w:val="000000"/>
          <w:sz w:val="28"/>
          <w:szCs w:val="28"/>
        </w:rPr>
        <w:lastRenderedPageBreak/>
        <w:t>В основе прогноза социально-экономического развития городского округа город Стерлитамак Республики Башкортостан на 201</w:t>
      </w:r>
      <w:r w:rsidR="009F61EA">
        <w:rPr>
          <w:color w:val="000000"/>
          <w:sz w:val="28"/>
          <w:szCs w:val="28"/>
        </w:rPr>
        <w:t>9</w:t>
      </w:r>
      <w:r>
        <w:rPr>
          <w:color w:val="000000"/>
          <w:sz w:val="28"/>
          <w:szCs w:val="28"/>
        </w:rPr>
        <w:t xml:space="preserve"> - 202</w:t>
      </w:r>
      <w:r w:rsidR="009F61EA">
        <w:rPr>
          <w:color w:val="000000"/>
          <w:sz w:val="28"/>
          <w:szCs w:val="28"/>
        </w:rPr>
        <w:t>1</w:t>
      </w:r>
      <w:r>
        <w:rPr>
          <w:color w:val="000000"/>
          <w:sz w:val="28"/>
          <w:szCs w:val="28"/>
        </w:rPr>
        <w:t xml:space="preserve"> годы параметры развития по второму базовому варианту. </w:t>
      </w:r>
    </w:p>
    <w:p w:rsidR="009B7B71" w:rsidRPr="006D4912" w:rsidRDefault="009B7B71" w:rsidP="006D4912">
      <w:pPr>
        <w:spacing w:after="0" w:line="360" w:lineRule="auto"/>
        <w:ind w:firstLine="426"/>
        <w:jc w:val="both"/>
        <w:rPr>
          <w:rFonts w:ascii="Times New Roman" w:hAnsi="Times New Roman" w:cs="Times New Roman"/>
          <w:sz w:val="28"/>
          <w:szCs w:val="28"/>
        </w:rPr>
      </w:pPr>
      <w:r w:rsidRPr="00B6629F">
        <w:rPr>
          <w:rFonts w:ascii="Times New Roman" w:hAnsi="Times New Roman" w:cs="Times New Roman"/>
          <w:sz w:val="28"/>
          <w:szCs w:val="28"/>
        </w:rPr>
        <w:t xml:space="preserve">По </w:t>
      </w:r>
      <w:r w:rsidR="00F57DE2" w:rsidRPr="00B6629F">
        <w:rPr>
          <w:rFonts w:ascii="Times New Roman" w:hAnsi="Times New Roman" w:cs="Times New Roman"/>
          <w:sz w:val="28"/>
          <w:szCs w:val="28"/>
        </w:rPr>
        <w:t>итогам</w:t>
      </w:r>
      <w:r w:rsidRPr="00B6629F">
        <w:rPr>
          <w:rFonts w:ascii="Times New Roman" w:hAnsi="Times New Roman" w:cs="Times New Roman"/>
          <w:sz w:val="28"/>
          <w:szCs w:val="28"/>
        </w:rPr>
        <w:t xml:space="preserve"> 2017 года промышленными предприятиями города объем отгруженной продукции собственного производства </w:t>
      </w:r>
      <w:r w:rsidR="00FB519C">
        <w:rPr>
          <w:rFonts w:ascii="Times New Roman" w:hAnsi="Times New Roman" w:cs="Times New Roman"/>
          <w:sz w:val="28"/>
          <w:szCs w:val="28"/>
        </w:rPr>
        <w:t xml:space="preserve">составил </w:t>
      </w:r>
      <w:r w:rsidR="00F57DE2" w:rsidRPr="00B6629F">
        <w:rPr>
          <w:rFonts w:ascii="Times New Roman" w:hAnsi="Times New Roman" w:cs="Times New Roman"/>
          <w:sz w:val="28"/>
          <w:szCs w:val="28"/>
        </w:rPr>
        <w:t>99,2</w:t>
      </w:r>
      <w:r w:rsidRPr="00B6629F">
        <w:rPr>
          <w:rFonts w:ascii="Times New Roman" w:hAnsi="Times New Roman" w:cs="Times New Roman"/>
          <w:sz w:val="28"/>
          <w:szCs w:val="28"/>
        </w:rPr>
        <w:t>млрд</w:t>
      </w:r>
      <w:proofErr w:type="gramStart"/>
      <w:r w:rsidRPr="00B6629F">
        <w:rPr>
          <w:rFonts w:ascii="Times New Roman" w:hAnsi="Times New Roman" w:cs="Times New Roman"/>
          <w:sz w:val="28"/>
          <w:szCs w:val="28"/>
        </w:rPr>
        <w:t>.р</w:t>
      </w:r>
      <w:proofErr w:type="gramEnd"/>
      <w:r w:rsidRPr="00B6629F">
        <w:rPr>
          <w:rFonts w:ascii="Times New Roman" w:hAnsi="Times New Roman" w:cs="Times New Roman"/>
          <w:sz w:val="28"/>
          <w:szCs w:val="28"/>
        </w:rPr>
        <w:t xml:space="preserve">ублей в </w:t>
      </w:r>
      <w:r w:rsidRPr="006D4912">
        <w:rPr>
          <w:rFonts w:ascii="Times New Roman" w:hAnsi="Times New Roman" w:cs="Times New Roman"/>
          <w:sz w:val="28"/>
          <w:szCs w:val="28"/>
        </w:rPr>
        <w:t>действующих ценах, индекс промышленного произв</w:t>
      </w:r>
      <w:r w:rsidR="00F57DE2" w:rsidRPr="006D4912">
        <w:rPr>
          <w:rFonts w:ascii="Times New Roman" w:hAnsi="Times New Roman" w:cs="Times New Roman"/>
          <w:sz w:val="28"/>
          <w:szCs w:val="28"/>
        </w:rPr>
        <w:t xml:space="preserve">одства </w:t>
      </w:r>
      <w:r w:rsidR="009F61EA" w:rsidRPr="006D4912">
        <w:rPr>
          <w:rFonts w:ascii="Times New Roman" w:hAnsi="Times New Roman" w:cs="Times New Roman"/>
          <w:sz w:val="28"/>
          <w:szCs w:val="28"/>
        </w:rPr>
        <w:t xml:space="preserve">- </w:t>
      </w:r>
      <w:r w:rsidR="00F57DE2" w:rsidRPr="006D4912">
        <w:rPr>
          <w:rFonts w:ascii="Times New Roman" w:hAnsi="Times New Roman" w:cs="Times New Roman"/>
          <w:sz w:val="28"/>
          <w:szCs w:val="28"/>
        </w:rPr>
        <w:t>на уровне 101,8</w:t>
      </w:r>
      <w:r w:rsidRPr="006D4912">
        <w:rPr>
          <w:rFonts w:ascii="Times New Roman" w:hAnsi="Times New Roman" w:cs="Times New Roman"/>
          <w:sz w:val="28"/>
          <w:szCs w:val="28"/>
        </w:rPr>
        <w:t>%.</w:t>
      </w:r>
    </w:p>
    <w:p w:rsidR="006D4912" w:rsidRPr="006D4912" w:rsidRDefault="006D4912" w:rsidP="006D4912">
      <w:pPr>
        <w:pStyle w:val="afe"/>
        <w:spacing w:line="360" w:lineRule="auto"/>
        <w:ind w:firstLine="708"/>
        <w:jc w:val="both"/>
        <w:rPr>
          <w:b/>
          <w:szCs w:val="28"/>
        </w:rPr>
      </w:pPr>
      <w:r w:rsidRPr="006D4912">
        <w:rPr>
          <w:szCs w:val="28"/>
        </w:rPr>
        <w:t>По оценке в 2018 году объем отгруженных товаров собственного производства, выполненных работ и услуг собственными силами по чистому виду экономической деятельности «Промышленное производство» по полному кругу организаций составит 103,9млрд</w:t>
      </w:r>
      <w:proofErr w:type="gramStart"/>
      <w:r w:rsidRPr="006D4912">
        <w:rPr>
          <w:szCs w:val="28"/>
        </w:rPr>
        <w:t>.р</w:t>
      </w:r>
      <w:proofErr w:type="gramEnd"/>
      <w:r w:rsidRPr="006D4912">
        <w:rPr>
          <w:szCs w:val="28"/>
        </w:rPr>
        <w:t>уб</w:t>
      </w:r>
      <w:r w:rsidR="00B23ED3">
        <w:rPr>
          <w:szCs w:val="28"/>
        </w:rPr>
        <w:t>лей</w:t>
      </w:r>
      <w:r w:rsidRPr="006D4912">
        <w:rPr>
          <w:szCs w:val="28"/>
        </w:rPr>
        <w:t xml:space="preserve"> в действующих ценах, по крупным и средним организациям 103,2 млрд.руб</w:t>
      </w:r>
      <w:r w:rsidR="00B23ED3">
        <w:rPr>
          <w:szCs w:val="28"/>
        </w:rPr>
        <w:t>лей</w:t>
      </w:r>
      <w:r w:rsidRPr="006D4912">
        <w:rPr>
          <w:szCs w:val="28"/>
        </w:rPr>
        <w:t xml:space="preserve"> в действующих ценах. В сопоставимой оценке рост к 2017 году составит 102,4%.</w:t>
      </w:r>
    </w:p>
    <w:p w:rsidR="006D4912" w:rsidRPr="00AE03B2" w:rsidRDefault="006D4912" w:rsidP="00AE03B2">
      <w:pPr>
        <w:pStyle w:val="23"/>
        <w:spacing w:after="0" w:line="360" w:lineRule="auto"/>
        <w:ind w:firstLine="709"/>
        <w:jc w:val="both"/>
        <w:rPr>
          <w:rFonts w:ascii="Times New Roman" w:hAnsi="Times New Roman"/>
          <w:b/>
          <w:sz w:val="28"/>
          <w:szCs w:val="28"/>
        </w:rPr>
      </w:pPr>
      <w:proofErr w:type="gramStart"/>
      <w:r w:rsidRPr="006D4912">
        <w:rPr>
          <w:rFonts w:ascii="Times New Roman" w:hAnsi="Times New Roman"/>
          <w:sz w:val="28"/>
          <w:szCs w:val="28"/>
        </w:rPr>
        <w:t>В перспективе на  2019-2021 годы прогнозируется  рост объема отгруженных товаров, работ и услуг в сопоставимой оценке от 99,05% до 102,48% в 2019 году в зависимости от вариантов</w:t>
      </w:r>
      <w:r w:rsidRPr="00AE03B2">
        <w:rPr>
          <w:rFonts w:ascii="Times New Roman" w:hAnsi="Times New Roman"/>
          <w:sz w:val="28"/>
          <w:szCs w:val="28"/>
        </w:rPr>
        <w:t>,</w:t>
      </w:r>
      <w:r w:rsidRPr="00AE03B2">
        <w:rPr>
          <w:rFonts w:ascii="Times New Roman" w:hAnsi="Times New Roman"/>
          <w:sz w:val="28"/>
          <w:szCs w:val="28"/>
        </w:rPr>
        <w:tab/>
        <w:t>от 100,91% до 101,35% в 2020 году и от 99,98% до 101,19% в 2021 году.</w:t>
      </w:r>
      <w:proofErr w:type="gramEnd"/>
      <w:r w:rsidR="00AE03B2" w:rsidRPr="00AE03B2">
        <w:rPr>
          <w:rFonts w:ascii="Times New Roman" w:hAnsi="Times New Roman"/>
          <w:sz w:val="28"/>
          <w:szCs w:val="28"/>
        </w:rPr>
        <w:t xml:space="preserve"> </w:t>
      </w:r>
      <w:r w:rsidRPr="00AE03B2">
        <w:rPr>
          <w:rFonts w:ascii="Times New Roman" w:hAnsi="Times New Roman"/>
          <w:sz w:val="28"/>
          <w:szCs w:val="28"/>
        </w:rPr>
        <w:t xml:space="preserve"> Основное влияние на оценку ситуации и прогноз на  среднесрочную и долгосрочную  перспективу в целом по городу, оказывают предприятия «Производства химических  веществ и химических продуктов», по удельному весу занимающие  более 2/3 промышленного производства города.  По оценке 2018 года предприятиями химического производства будет произведено и отгружено продукции (работ, услуг)  собственного производства  на 66,9 млрд.руб</w:t>
      </w:r>
      <w:r w:rsidR="00B23ED3" w:rsidRPr="00AE03B2">
        <w:rPr>
          <w:rFonts w:ascii="Times New Roman" w:hAnsi="Times New Roman"/>
          <w:sz w:val="28"/>
          <w:szCs w:val="28"/>
        </w:rPr>
        <w:t>лей</w:t>
      </w:r>
      <w:r w:rsidRPr="00AE03B2">
        <w:rPr>
          <w:rFonts w:ascii="Times New Roman" w:hAnsi="Times New Roman"/>
          <w:sz w:val="28"/>
          <w:szCs w:val="28"/>
        </w:rPr>
        <w:t xml:space="preserve"> в действующих ценах года, что в сопоставимой оценке составит101,7% к уровню 2017 </w:t>
      </w:r>
      <w:proofErr w:type="spellStart"/>
      <w:r w:rsidRPr="00AE03B2">
        <w:rPr>
          <w:rFonts w:ascii="Times New Roman" w:hAnsi="Times New Roman"/>
          <w:sz w:val="28"/>
          <w:szCs w:val="28"/>
        </w:rPr>
        <w:t>года</w:t>
      </w:r>
      <w:proofErr w:type="gramStart"/>
      <w:r w:rsidRPr="00AE03B2">
        <w:rPr>
          <w:rFonts w:ascii="Times New Roman" w:hAnsi="Times New Roman"/>
          <w:sz w:val="28"/>
          <w:szCs w:val="28"/>
        </w:rPr>
        <w:t>.П</w:t>
      </w:r>
      <w:proofErr w:type="gramEnd"/>
      <w:r w:rsidRPr="00AE03B2">
        <w:rPr>
          <w:rFonts w:ascii="Times New Roman" w:hAnsi="Times New Roman"/>
          <w:sz w:val="28"/>
          <w:szCs w:val="28"/>
        </w:rPr>
        <w:t>рогнозом</w:t>
      </w:r>
      <w:proofErr w:type="spellEnd"/>
      <w:r w:rsidRPr="00AE03B2">
        <w:rPr>
          <w:rFonts w:ascii="Times New Roman" w:hAnsi="Times New Roman"/>
          <w:sz w:val="28"/>
          <w:szCs w:val="28"/>
        </w:rPr>
        <w:t xml:space="preserve"> на 2019-2021г.г. предусматривается увеличение производства продукции в сопоставимых ценах по 1 варианту в пределах  соответст</w:t>
      </w:r>
      <w:r w:rsidR="00B23ED3" w:rsidRPr="00AE03B2">
        <w:rPr>
          <w:rFonts w:ascii="Times New Roman" w:hAnsi="Times New Roman"/>
          <w:sz w:val="28"/>
          <w:szCs w:val="28"/>
        </w:rPr>
        <w:t xml:space="preserve">венно  от 68,5 до 72,4 млрд.рублей </w:t>
      </w:r>
      <w:r w:rsidRPr="00AE03B2">
        <w:rPr>
          <w:rFonts w:ascii="Times New Roman" w:hAnsi="Times New Roman"/>
          <w:sz w:val="28"/>
          <w:szCs w:val="28"/>
        </w:rPr>
        <w:t xml:space="preserve"> в действующих ценах.</w:t>
      </w:r>
    </w:p>
    <w:p w:rsidR="006D4912" w:rsidRPr="006D4912" w:rsidRDefault="006D4912" w:rsidP="006D4912">
      <w:pPr>
        <w:pStyle w:val="afe"/>
        <w:spacing w:line="360" w:lineRule="auto"/>
        <w:ind w:hanging="709"/>
        <w:jc w:val="both"/>
        <w:rPr>
          <w:b/>
          <w:szCs w:val="28"/>
        </w:rPr>
      </w:pPr>
      <w:r w:rsidRPr="006D4912">
        <w:rPr>
          <w:szCs w:val="28"/>
        </w:rPr>
        <w:t xml:space="preserve">             По второму варианту  с 69,4 млрд</w:t>
      </w:r>
      <w:proofErr w:type="gramStart"/>
      <w:r w:rsidRPr="006D4912">
        <w:rPr>
          <w:szCs w:val="28"/>
        </w:rPr>
        <w:t>.р</w:t>
      </w:r>
      <w:proofErr w:type="gramEnd"/>
      <w:r w:rsidRPr="006D4912">
        <w:rPr>
          <w:szCs w:val="28"/>
        </w:rPr>
        <w:t>уб</w:t>
      </w:r>
      <w:r w:rsidR="00B23ED3">
        <w:rPr>
          <w:szCs w:val="28"/>
        </w:rPr>
        <w:t>лей</w:t>
      </w:r>
      <w:r w:rsidRPr="006D4912">
        <w:rPr>
          <w:szCs w:val="28"/>
        </w:rPr>
        <w:t xml:space="preserve"> до 73,3млрд.руб</w:t>
      </w:r>
      <w:r w:rsidR="00B23ED3">
        <w:rPr>
          <w:szCs w:val="28"/>
        </w:rPr>
        <w:t>лей</w:t>
      </w:r>
      <w:r w:rsidRPr="006D4912">
        <w:rPr>
          <w:szCs w:val="28"/>
        </w:rPr>
        <w:t xml:space="preserve"> в действующих ценах , по 3 варианту с 70,3 млрд.руб</w:t>
      </w:r>
      <w:r w:rsidR="00B23ED3">
        <w:rPr>
          <w:szCs w:val="28"/>
        </w:rPr>
        <w:t xml:space="preserve">лей </w:t>
      </w:r>
      <w:r w:rsidRPr="006D4912">
        <w:rPr>
          <w:szCs w:val="28"/>
        </w:rPr>
        <w:t xml:space="preserve"> до 75 млрд.руб</w:t>
      </w:r>
      <w:r w:rsidR="00B23ED3">
        <w:rPr>
          <w:szCs w:val="28"/>
        </w:rPr>
        <w:t>лей.</w:t>
      </w:r>
    </w:p>
    <w:p w:rsidR="005C751F" w:rsidRDefault="006D4912" w:rsidP="00D84398">
      <w:pPr>
        <w:spacing w:after="0" w:line="360" w:lineRule="auto"/>
        <w:ind w:firstLine="426"/>
        <w:jc w:val="both"/>
        <w:rPr>
          <w:rFonts w:ascii="Times New Roman" w:hAnsi="Times New Roman" w:cs="Times New Roman"/>
          <w:sz w:val="28"/>
          <w:szCs w:val="28"/>
        </w:rPr>
      </w:pPr>
      <w:r>
        <w:rPr>
          <w:rFonts w:ascii="Times New Roman" w:hAnsi="Times New Roman" w:cs="Times New Roman"/>
          <w:sz w:val="28"/>
          <w:szCs w:val="28"/>
        </w:rPr>
        <w:t>Н</w:t>
      </w:r>
      <w:r w:rsidR="005C751F">
        <w:rPr>
          <w:rFonts w:ascii="Times New Roman" w:hAnsi="Times New Roman" w:cs="Times New Roman"/>
          <w:sz w:val="28"/>
          <w:szCs w:val="28"/>
        </w:rPr>
        <w:t>а 1 января 2018</w:t>
      </w:r>
      <w:r w:rsidR="009B7B71">
        <w:rPr>
          <w:rFonts w:ascii="Times New Roman" w:hAnsi="Times New Roman" w:cs="Times New Roman"/>
          <w:sz w:val="28"/>
          <w:szCs w:val="28"/>
        </w:rPr>
        <w:t xml:space="preserve"> года в городе насчитывается </w:t>
      </w:r>
      <w:r w:rsidR="005C751F">
        <w:rPr>
          <w:rFonts w:ascii="Times New Roman" w:hAnsi="Times New Roman" w:cs="Times New Roman"/>
          <w:sz w:val="28"/>
          <w:szCs w:val="28"/>
        </w:rPr>
        <w:t>1</w:t>
      </w:r>
      <w:r w:rsidR="00B6629F">
        <w:rPr>
          <w:rFonts w:ascii="Times New Roman" w:hAnsi="Times New Roman" w:cs="Times New Roman"/>
          <w:sz w:val="28"/>
          <w:szCs w:val="28"/>
        </w:rPr>
        <w:t> </w:t>
      </w:r>
      <w:r w:rsidR="005C751F">
        <w:rPr>
          <w:rFonts w:ascii="Times New Roman" w:hAnsi="Times New Roman" w:cs="Times New Roman"/>
          <w:sz w:val="28"/>
          <w:szCs w:val="28"/>
        </w:rPr>
        <w:t>418</w:t>
      </w:r>
      <w:r w:rsidR="00B6629F">
        <w:rPr>
          <w:rFonts w:ascii="Times New Roman" w:hAnsi="Times New Roman" w:cs="Times New Roman"/>
          <w:sz w:val="28"/>
          <w:szCs w:val="28"/>
        </w:rPr>
        <w:t xml:space="preserve"> объектов потребительского</w:t>
      </w:r>
      <w:r w:rsidR="009B7B71">
        <w:rPr>
          <w:rFonts w:ascii="Times New Roman" w:hAnsi="Times New Roman" w:cs="Times New Roman"/>
          <w:sz w:val="28"/>
          <w:szCs w:val="28"/>
        </w:rPr>
        <w:t xml:space="preserve"> рынка.  В т</w:t>
      </w:r>
      <w:r w:rsidR="005C751F">
        <w:rPr>
          <w:rFonts w:ascii="Times New Roman" w:hAnsi="Times New Roman" w:cs="Times New Roman"/>
          <w:sz w:val="28"/>
          <w:szCs w:val="28"/>
        </w:rPr>
        <w:t xml:space="preserve">ечение прошлого года открылось </w:t>
      </w:r>
      <w:r w:rsidR="00B6629F">
        <w:rPr>
          <w:rFonts w:ascii="Times New Roman" w:hAnsi="Times New Roman" w:cs="Times New Roman"/>
          <w:sz w:val="28"/>
          <w:szCs w:val="28"/>
        </w:rPr>
        <w:t>39 новых</w:t>
      </w:r>
      <w:r w:rsidR="009B7B71">
        <w:rPr>
          <w:rFonts w:ascii="Times New Roman" w:hAnsi="Times New Roman" w:cs="Times New Roman"/>
          <w:sz w:val="28"/>
          <w:szCs w:val="28"/>
        </w:rPr>
        <w:t xml:space="preserve"> торговых </w:t>
      </w:r>
      <w:r w:rsidR="005C751F">
        <w:rPr>
          <w:rFonts w:ascii="Times New Roman" w:hAnsi="Times New Roman" w:cs="Times New Roman"/>
          <w:sz w:val="28"/>
          <w:szCs w:val="28"/>
        </w:rPr>
        <w:t xml:space="preserve">объектов, из </w:t>
      </w:r>
      <w:r w:rsidR="00B6629F">
        <w:rPr>
          <w:rFonts w:ascii="Times New Roman" w:hAnsi="Times New Roman" w:cs="Times New Roman"/>
          <w:sz w:val="28"/>
          <w:szCs w:val="28"/>
        </w:rPr>
        <w:t>них: 32</w:t>
      </w:r>
      <w:r w:rsidR="009B7B71">
        <w:rPr>
          <w:rFonts w:ascii="Times New Roman" w:hAnsi="Times New Roman" w:cs="Times New Roman"/>
          <w:sz w:val="28"/>
          <w:szCs w:val="28"/>
        </w:rPr>
        <w:t xml:space="preserve"> продовольственных, </w:t>
      </w:r>
      <w:r w:rsidR="00B6629F">
        <w:rPr>
          <w:rFonts w:ascii="Times New Roman" w:hAnsi="Times New Roman" w:cs="Times New Roman"/>
          <w:sz w:val="28"/>
          <w:szCs w:val="28"/>
        </w:rPr>
        <w:t>7 непродовольственных</w:t>
      </w:r>
      <w:r w:rsidR="009B7B71">
        <w:rPr>
          <w:rFonts w:ascii="Times New Roman" w:hAnsi="Times New Roman" w:cs="Times New Roman"/>
          <w:sz w:val="28"/>
          <w:szCs w:val="28"/>
        </w:rPr>
        <w:t xml:space="preserve"> магазинов и 2 торговых центра. В городе действуют 36 торговых сетевых структур с общим </w:t>
      </w:r>
      <w:r w:rsidR="009B7B71">
        <w:rPr>
          <w:rFonts w:ascii="Times New Roman" w:hAnsi="Times New Roman" w:cs="Times New Roman"/>
          <w:sz w:val="28"/>
          <w:szCs w:val="28"/>
        </w:rPr>
        <w:lastRenderedPageBreak/>
        <w:t xml:space="preserve">количеством магазинов </w:t>
      </w:r>
      <w:r w:rsidR="005C751F">
        <w:rPr>
          <w:rFonts w:ascii="Times New Roman" w:hAnsi="Times New Roman" w:cs="Times New Roman"/>
          <w:sz w:val="28"/>
          <w:szCs w:val="28"/>
        </w:rPr>
        <w:t>247 с увеличением к 2016</w:t>
      </w:r>
      <w:r w:rsidR="009B7B71">
        <w:rPr>
          <w:rFonts w:ascii="Times New Roman" w:hAnsi="Times New Roman" w:cs="Times New Roman"/>
          <w:sz w:val="28"/>
          <w:szCs w:val="28"/>
        </w:rPr>
        <w:t xml:space="preserve"> году на </w:t>
      </w:r>
      <w:r w:rsidR="005C751F">
        <w:rPr>
          <w:rFonts w:ascii="Times New Roman" w:hAnsi="Times New Roman" w:cs="Times New Roman"/>
          <w:sz w:val="28"/>
          <w:szCs w:val="28"/>
        </w:rPr>
        <w:t>14</w:t>
      </w:r>
      <w:r w:rsidR="009B7B71">
        <w:rPr>
          <w:rFonts w:ascii="Times New Roman" w:hAnsi="Times New Roman" w:cs="Times New Roman"/>
          <w:sz w:val="28"/>
          <w:szCs w:val="28"/>
        </w:rPr>
        <w:t xml:space="preserve">единиц или </w:t>
      </w:r>
      <w:r w:rsidR="005C751F">
        <w:rPr>
          <w:rFonts w:ascii="Times New Roman" w:hAnsi="Times New Roman" w:cs="Times New Roman"/>
          <w:sz w:val="28"/>
          <w:szCs w:val="28"/>
        </w:rPr>
        <w:t>6,0</w:t>
      </w:r>
      <w:r w:rsidR="009B7B71">
        <w:rPr>
          <w:rFonts w:ascii="Times New Roman" w:hAnsi="Times New Roman" w:cs="Times New Roman"/>
          <w:sz w:val="28"/>
          <w:szCs w:val="28"/>
        </w:rPr>
        <w:t>%. За истекший период 2017 года продолжали активно открывать свои магазины федеральные сетевые структуры - «Магнит»</w:t>
      </w:r>
      <w:r w:rsidR="005C751F">
        <w:rPr>
          <w:rFonts w:ascii="Times New Roman" w:hAnsi="Times New Roman" w:cs="Times New Roman"/>
          <w:sz w:val="28"/>
          <w:szCs w:val="28"/>
        </w:rPr>
        <w:t>, «Пятерочка»</w:t>
      </w:r>
      <w:r w:rsidR="009B7B71">
        <w:rPr>
          <w:rFonts w:ascii="Times New Roman" w:hAnsi="Times New Roman" w:cs="Times New Roman"/>
          <w:sz w:val="28"/>
          <w:szCs w:val="28"/>
        </w:rPr>
        <w:t>,</w:t>
      </w:r>
      <w:r w:rsidR="005C751F">
        <w:rPr>
          <w:rFonts w:ascii="Times New Roman" w:hAnsi="Times New Roman" w:cs="Times New Roman"/>
          <w:sz w:val="28"/>
          <w:szCs w:val="28"/>
        </w:rPr>
        <w:t xml:space="preserve"> «</w:t>
      </w:r>
      <w:proofErr w:type="gramStart"/>
      <w:r w:rsidR="005C751F">
        <w:rPr>
          <w:rFonts w:ascii="Times New Roman" w:hAnsi="Times New Roman" w:cs="Times New Roman"/>
          <w:sz w:val="28"/>
          <w:szCs w:val="28"/>
        </w:rPr>
        <w:t>Красное</w:t>
      </w:r>
      <w:proofErr w:type="gramEnd"/>
      <w:r w:rsidR="005C751F">
        <w:rPr>
          <w:rFonts w:ascii="Times New Roman" w:hAnsi="Times New Roman" w:cs="Times New Roman"/>
          <w:sz w:val="28"/>
          <w:szCs w:val="28"/>
        </w:rPr>
        <w:t xml:space="preserve"> &amp; Белое», «Монетка».</w:t>
      </w:r>
    </w:p>
    <w:p w:rsidR="00D84398" w:rsidRPr="00D34FA1" w:rsidRDefault="00D84398" w:rsidP="00D84398">
      <w:pPr>
        <w:pStyle w:val="afe"/>
        <w:spacing w:line="360" w:lineRule="auto"/>
        <w:ind w:firstLine="426"/>
        <w:jc w:val="both"/>
        <w:rPr>
          <w:b/>
          <w:szCs w:val="28"/>
        </w:rPr>
      </w:pPr>
      <w:r w:rsidRPr="00D34FA1">
        <w:rPr>
          <w:szCs w:val="28"/>
        </w:rPr>
        <w:t xml:space="preserve">По итогам 2017 года оборот розничной торговли во всех каналах реализации составил 77,5 млрд. руб. или 102% к уровню 2016 года в сопоставимой оценке. </w:t>
      </w:r>
      <w:r w:rsidRPr="00D34FA1">
        <w:rPr>
          <w:bCs/>
          <w:spacing w:val="-6"/>
          <w:szCs w:val="28"/>
        </w:rPr>
        <w:t>По оценке 2018 года оборот розничной торговли ожидается на уровне 100,8% в сопоставимой оценке или 81,2млрд.руб</w:t>
      </w:r>
      <w:r>
        <w:rPr>
          <w:bCs/>
          <w:spacing w:val="-6"/>
          <w:szCs w:val="28"/>
        </w:rPr>
        <w:t>лей</w:t>
      </w:r>
      <w:proofErr w:type="gramStart"/>
      <w:r>
        <w:rPr>
          <w:bCs/>
          <w:spacing w:val="-6"/>
          <w:szCs w:val="28"/>
        </w:rPr>
        <w:t>.</w:t>
      </w:r>
      <w:r w:rsidRPr="00D34FA1">
        <w:rPr>
          <w:szCs w:val="28"/>
        </w:rPr>
        <w:t>З</w:t>
      </w:r>
      <w:proofErr w:type="gramEnd"/>
      <w:r w:rsidRPr="00D34FA1">
        <w:rPr>
          <w:szCs w:val="28"/>
        </w:rPr>
        <w:t xml:space="preserve">а последние годы в сфере торговли города произошли кардинальные изменения: возрос удельный вес торговых объектов, работающих по методу самообслуживания; усиливаются позиции розничных торговых сетей; увеличивается доля  торгово-развлекательных центров в общем объеме торговой </w:t>
      </w:r>
      <w:proofErr w:type="spellStart"/>
      <w:r w:rsidRPr="00D34FA1">
        <w:rPr>
          <w:szCs w:val="28"/>
        </w:rPr>
        <w:t>недвижимости</w:t>
      </w:r>
      <w:proofErr w:type="gramStart"/>
      <w:r w:rsidRPr="00D34FA1">
        <w:rPr>
          <w:szCs w:val="28"/>
        </w:rPr>
        <w:t>.</w:t>
      </w:r>
      <w:r w:rsidRPr="00D34FA1">
        <w:rPr>
          <w:bCs/>
          <w:spacing w:val="-6"/>
          <w:szCs w:val="28"/>
        </w:rPr>
        <w:t>В</w:t>
      </w:r>
      <w:proofErr w:type="spellEnd"/>
      <w:proofErr w:type="gramEnd"/>
      <w:r w:rsidRPr="00D34FA1">
        <w:rPr>
          <w:bCs/>
          <w:spacing w:val="-6"/>
          <w:szCs w:val="28"/>
        </w:rPr>
        <w:t xml:space="preserve"> прогнозном периоде динамика развития розничной торговли и потребительского спроса будет определяться сохранением денежных доходов населения (без значительного увеличения), умеренным потребительским кредитованием и развитой инфраструктурой потребительского рынка. </w:t>
      </w:r>
      <w:r w:rsidRPr="00D34FA1">
        <w:rPr>
          <w:bCs/>
          <w:szCs w:val="28"/>
        </w:rPr>
        <w:t xml:space="preserve">Согласно прогнозным расчетам в период 2019-2021 годов по базовому варианту темпы роста оборота розничной торговли ожидаются в границах 100,8%-101,5%, по целевому варианту – 101,5-102,0%. </w:t>
      </w:r>
      <w:r w:rsidRPr="00D34FA1">
        <w:rPr>
          <w:szCs w:val="28"/>
        </w:rPr>
        <w:t>В 2021 году по целевому варианту оборот розничной торговли оценивается практически в 95млрд</w:t>
      </w:r>
      <w:proofErr w:type="gramStart"/>
      <w:r w:rsidRPr="00D34FA1">
        <w:rPr>
          <w:szCs w:val="28"/>
        </w:rPr>
        <w:t>.р</w:t>
      </w:r>
      <w:proofErr w:type="gramEnd"/>
      <w:r w:rsidRPr="00D34FA1">
        <w:rPr>
          <w:szCs w:val="28"/>
        </w:rPr>
        <w:t>уб</w:t>
      </w:r>
      <w:r>
        <w:rPr>
          <w:szCs w:val="28"/>
        </w:rPr>
        <w:t>лей</w:t>
      </w:r>
      <w:r w:rsidRPr="00D34FA1">
        <w:rPr>
          <w:szCs w:val="28"/>
        </w:rPr>
        <w:t>.</w:t>
      </w:r>
    </w:p>
    <w:p w:rsidR="00D84398" w:rsidRPr="00D84398" w:rsidRDefault="00D84398" w:rsidP="00D84398">
      <w:pPr>
        <w:spacing w:after="0" w:line="360" w:lineRule="auto"/>
        <w:ind w:firstLine="709"/>
        <w:jc w:val="both"/>
        <w:rPr>
          <w:rFonts w:ascii="Times New Roman" w:hAnsi="Times New Roman" w:cs="Times New Roman"/>
          <w:bCs/>
          <w:sz w:val="28"/>
          <w:szCs w:val="28"/>
        </w:rPr>
      </w:pPr>
      <w:r w:rsidRPr="00D84398">
        <w:rPr>
          <w:rFonts w:ascii="Times New Roman" w:hAnsi="Times New Roman" w:cs="Times New Roman"/>
          <w:sz w:val="28"/>
          <w:szCs w:val="28"/>
        </w:rPr>
        <w:t>О</w:t>
      </w:r>
      <w:r w:rsidRPr="00D84398">
        <w:rPr>
          <w:rFonts w:ascii="Times New Roman" w:hAnsi="Times New Roman" w:cs="Times New Roman"/>
          <w:sz w:val="28"/>
        </w:rPr>
        <w:t>бъем реализации платных услуг населению городского округа г</w:t>
      </w:r>
      <w:proofErr w:type="gramStart"/>
      <w:r w:rsidRPr="00D84398">
        <w:rPr>
          <w:rFonts w:ascii="Times New Roman" w:hAnsi="Times New Roman" w:cs="Times New Roman"/>
          <w:sz w:val="28"/>
        </w:rPr>
        <w:t>.С</w:t>
      </w:r>
      <w:proofErr w:type="gramEnd"/>
      <w:r w:rsidRPr="00D84398">
        <w:rPr>
          <w:rFonts w:ascii="Times New Roman" w:hAnsi="Times New Roman" w:cs="Times New Roman"/>
          <w:sz w:val="28"/>
        </w:rPr>
        <w:t xml:space="preserve">терлитамак в  2018году  </w:t>
      </w:r>
      <w:r>
        <w:rPr>
          <w:rFonts w:ascii="Times New Roman" w:hAnsi="Times New Roman" w:cs="Times New Roman"/>
          <w:sz w:val="28"/>
        </w:rPr>
        <w:t xml:space="preserve">оценивается </w:t>
      </w:r>
      <w:r w:rsidRPr="00D84398">
        <w:rPr>
          <w:rFonts w:ascii="Times New Roman" w:hAnsi="Times New Roman" w:cs="Times New Roman"/>
          <w:sz w:val="28"/>
        </w:rPr>
        <w:t xml:space="preserve"> 22,5 млрд. рублей  (в сопоставимой оценке – 100,1%). Наибольший удельный вес в абсолютном выражении приходится на оказание коммунальных и жилищных услуг, бытовых услуг, услуг образования, транспорта и связи, здравоохранения.   </w:t>
      </w:r>
      <w:r w:rsidRPr="00D84398">
        <w:rPr>
          <w:rFonts w:ascii="Times New Roman" w:hAnsi="Times New Roman" w:cs="Times New Roman"/>
          <w:bCs/>
          <w:sz w:val="28"/>
          <w:szCs w:val="28"/>
        </w:rPr>
        <w:t>Согласно прогнозным расчетам в период 2019-2021 годов по базовому варианту темпы роста объема реализации платных услуг населению ожидаются в границах 100,3%-100,5%, по целевому варианту – 100,7%-101,0%.</w:t>
      </w:r>
    </w:p>
    <w:p w:rsidR="00C705F1" w:rsidRDefault="009B7B71" w:rsidP="00C705F1">
      <w:pPr>
        <w:spacing w:after="0" w:line="360" w:lineRule="auto"/>
        <w:ind w:right="-285" w:firstLine="426"/>
        <w:jc w:val="both"/>
        <w:rPr>
          <w:rFonts w:ascii="Times New Roman" w:hAnsi="Times New Roman" w:cs="Times New Roman"/>
          <w:sz w:val="28"/>
          <w:szCs w:val="28"/>
        </w:rPr>
      </w:pPr>
      <w:r w:rsidRPr="00B6629F">
        <w:rPr>
          <w:rFonts w:ascii="Times New Roman" w:hAnsi="Times New Roman" w:cs="Times New Roman"/>
          <w:sz w:val="28"/>
          <w:szCs w:val="28"/>
        </w:rPr>
        <w:t xml:space="preserve">По </w:t>
      </w:r>
      <w:r w:rsidR="00B6629F" w:rsidRPr="00B6629F">
        <w:rPr>
          <w:rFonts w:ascii="Times New Roman" w:hAnsi="Times New Roman" w:cs="Times New Roman"/>
          <w:sz w:val="28"/>
          <w:szCs w:val="28"/>
        </w:rPr>
        <w:t>итогам 2017</w:t>
      </w:r>
      <w:r w:rsidRPr="00B6629F">
        <w:rPr>
          <w:rFonts w:ascii="Times New Roman" w:hAnsi="Times New Roman" w:cs="Times New Roman"/>
          <w:sz w:val="28"/>
          <w:szCs w:val="28"/>
        </w:rPr>
        <w:t xml:space="preserve"> года </w:t>
      </w:r>
      <w:r w:rsidR="00D84398">
        <w:rPr>
          <w:rFonts w:ascii="Times New Roman" w:hAnsi="Times New Roman" w:cs="Times New Roman"/>
          <w:sz w:val="28"/>
          <w:szCs w:val="28"/>
        </w:rPr>
        <w:t>о</w:t>
      </w:r>
      <w:r w:rsidRPr="00B6629F">
        <w:rPr>
          <w:rFonts w:ascii="Times New Roman" w:hAnsi="Times New Roman" w:cs="Times New Roman"/>
          <w:sz w:val="28"/>
          <w:szCs w:val="28"/>
        </w:rPr>
        <w:t xml:space="preserve">бъем инвестиций в основной капитал за счет всех источников финансирования (без субъектов малого </w:t>
      </w:r>
      <w:r w:rsidR="00B6629F" w:rsidRPr="00B6629F">
        <w:rPr>
          <w:rFonts w:ascii="Times New Roman" w:hAnsi="Times New Roman" w:cs="Times New Roman"/>
          <w:sz w:val="28"/>
          <w:szCs w:val="28"/>
        </w:rPr>
        <w:t>предпринимательства и</w:t>
      </w:r>
      <w:r w:rsidRPr="00B6629F">
        <w:rPr>
          <w:rFonts w:ascii="Times New Roman" w:hAnsi="Times New Roman" w:cs="Times New Roman"/>
          <w:sz w:val="28"/>
          <w:szCs w:val="28"/>
        </w:rPr>
        <w:t xml:space="preserve"> объема инвестиций, не наблюдаемых прямыми ст</w:t>
      </w:r>
      <w:r w:rsidR="005C751F" w:rsidRPr="00B6629F">
        <w:rPr>
          <w:rFonts w:ascii="Times New Roman" w:hAnsi="Times New Roman" w:cs="Times New Roman"/>
          <w:sz w:val="28"/>
          <w:szCs w:val="28"/>
        </w:rPr>
        <w:t>атистическими методами) составил5,1</w:t>
      </w:r>
      <w:r w:rsidRPr="00B6629F">
        <w:rPr>
          <w:rFonts w:ascii="Times New Roman" w:hAnsi="Times New Roman" w:cs="Times New Roman"/>
          <w:sz w:val="28"/>
          <w:szCs w:val="28"/>
        </w:rPr>
        <w:t xml:space="preserve"> млр</w:t>
      </w:r>
      <w:r w:rsidR="001F09F0" w:rsidRPr="00B6629F">
        <w:rPr>
          <w:rFonts w:ascii="Times New Roman" w:hAnsi="Times New Roman" w:cs="Times New Roman"/>
          <w:sz w:val="28"/>
          <w:szCs w:val="28"/>
        </w:rPr>
        <w:t>д. рублей, или 67,9% в сопоставимой оценке к 2016 году</w:t>
      </w:r>
      <w:r w:rsidRPr="00B6629F">
        <w:rPr>
          <w:rFonts w:ascii="Times New Roman" w:hAnsi="Times New Roman" w:cs="Times New Roman"/>
          <w:sz w:val="28"/>
          <w:szCs w:val="28"/>
        </w:rPr>
        <w:t>.</w:t>
      </w:r>
    </w:p>
    <w:p w:rsidR="00C705F1" w:rsidRDefault="00C705F1" w:rsidP="00C705F1">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lastRenderedPageBreak/>
        <w:t>П</w:t>
      </w:r>
      <w:r w:rsidRPr="00C705F1">
        <w:rPr>
          <w:rFonts w:ascii="Times New Roman" w:hAnsi="Times New Roman" w:cs="Times New Roman"/>
          <w:sz w:val="28"/>
          <w:szCs w:val="28"/>
        </w:rPr>
        <w:t xml:space="preserve">о оценке 2018 года </w:t>
      </w:r>
      <w:r>
        <w:rPr>
          <w:rFonts w:ascii="Times New Roman" w:hAnsi="Times New Roman" w:cs="Times New Roman"/>
          <w:sz w:val="28"/>
          <w:szCs w:val="28"/>
        </w:rPr>
        <w:t xml:space="preserve">инвестиции </w:t>
      </w:r>
      <w:r w:rsidRPr="00C705F1">
        <w:rPr>
          <w:rFonts w:ascii="Times New Roman" w:hAnsi="Times New Roman" w:cs="Times New Roman"/>
          <w:sz w:val="28"/>
          <w:szCs w:val="28"/>
        </w:rPr>
        <w:t>состав</w:t>
      </w:r>
      <w:r>
        <w:rPr>
          <w:rFonts w:ascii="Times New Roman" w:hAnsi="Times New Roman" w:cs="Times New Roman"/>
          <w:sz w:val="28"/>
          <w:szCs w:val="28"/>
        </w:rPr>
        <w:t>я</w:t>
      </w:r>
      <w:r w:rsidRPr="00C705F1">
        <w:rPr>
          <w:rFonts w:ascii="Times New Roman" w:hAnsi="Times New Roman" w:cs="Times New Roman"/>
          <w:sz w:val="28"/>
          <w:szCs w:val="28"/>
        </w:rPr>
        <w:t>т почти 6,0 млрд. рублей,  что  в сопоставимой оценке выше  уровня 2017 года на 11,6%. Объем инвестиций в основной капитал (за исключением бюджетных средств) составит 5,1 млрд. рублей или 100,6% в сопоставимой оценке.</w:t>
      </w:r>
    </w:p>
    <w:p w:rsidR="00C705F1" w:rsidRPr="00C705F1" w:rsidRDefault="00C705F1" w:rsidP="00C705F1">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Наибольший удельный вес в объеме инвестиций </w:t>
      </w:r>
      <w:r w:rsidR="00536544">
        <w:rPr>
          <w:rFonts w:ascii="Times New Roman" w:hAnsi="Times New Roman" w:cs="Times New Roman"/>
          <w:sz w:val="28"/>
          <w:szCs w:val="28"/>
        </w:rPr>
        <w:t>(79%) займут средства предприятий и организаций.</w:t>
      </w:r>
    </w:p>
    <w:p w:rsidR="00C705F1" w:rsidRPr="00C705F1" w:rsidRDefault="00C705F1" w:rsidP="00C705F1">
      <w:pPr>
        <w:spacing w:after="0" w:line="360" w:lineRule="auto"/>
        <w:ind w:firstLine="709"/>
        <w:jc w:val="both"/>
        <w:rPr>
          <w:rFonts w:ascii="Times New Roman" w:hAnsi="Times New Roman" w:cs="Times New Roman"/>
          <w:sz w:val="28"/>
          <w:szCs w:val="28"/>
        </w:rPr>
      </w:pPr>
      <w:r w:rsidRPr="00C705F1">
        <w:rPr>
          <w:rFonts w:ascii="Times New Roman" w:hAnsi="Times New Roman" w:cs="Times New Roman"/>
          <w:sz w:val="28"/>
          <w:szCs w:val="28"/>
        </w:rPr>
        <w:t xml:space="preserve">Инвестиционная деятельность на период до 2021 года определена с учетом предложений предприятий производственного  комплекса и непроизводственной сферы, направленных на строительство и реконструкцию, </w:t>
      </w:r>
      <w:proofErr w:type="spellStart"/>
      <w:r w:rsidRPr="00C705F1">
        <w:rPr>
          <w:rFonts w:ascii="Times New Roman" w:hAnsi="Times New Roman" w:cs="Times New Roman"/>
          <w:sz w:val="28"/>
          <w:szCs w:val="28"/>
        </w:rPr>
        <w:t>техперевооружение</w:t>
      </w:r>
      <w:proofErr w:type="spellEnd"/>
      <w:r w:rsidRPr="00C705F1">
        <w:rPr>
          <w:rFonts w:ascii="Times New Roman" w:hAnsi="Times New Roman" w:cs="Times New Roman"/>
          <w:sz w:val="28"/>
          <w:szCs w:val="28"/>
        </w:rPr>
        <w:t>, модернизацию, обновление основных фондов, приобретение машин и оборудования, прогнозной динамики развития производств.</w:t>
      </w:r>
      <w:r w:rsidR="00AE03B2">
        <w:rPr>
          <w:rFonts w:ascii="Times New Roman" w:hAnsi="Times New Roman" w:cs="Times New Roman"/>
          <w:sz w:val="28"/>
          <w:szCs w:val="28"/>
        </w:rPr>
        <w:t xml:space="preserve"> </w:t>
      </w:r>
      <w:r w:rsidRPr="00C705F1">
        <w:rPr>
          <w:rFonts w:ascii="Times New Roman" w:hAnsi="Times New Roman" w:cs="Times New Roman"/>
          <w:sz w:val="28"/>
          <w:szCs w:val="28"/>
        </w:rPr>
        <w:t>Инвестиционная активность с 2019 года, по мере создания комфортных условий для развития и притока в город инвестиций, по отношению к ожидаемому темповому уровню в 111,6% в 2018 году, в 2019-2021 годах сложится в среднем 101,4%.</w:t>
      </w:r>
    </w:p>
    <w:p w:rsidR="006F3DEF" w:rsidRPr="006F3DEF" w:rsidRDefault="006F3DEF" w:rsidP="006F3DEF">
      <w:pPr>
        <w:pStyle w:val="af7"/>
        <w:tabs>
          <w:tab w:val="left" w:pos="708"/>
          <w:tab w:val="center" w:pos="5940"/>
        </w:tabs>
        <w:spacing w:line="360" w:lineRule="auto"/>
        <w:ind w:firstLine="426"/>
        <w:jc w:val="both"/>
        <w:rPr>
          <w:rFonts w:ascii="Times New Roman" w:hAnsi="Times New Roman"/>
          <w:sz w:val="28"/>
          <w:szCs w:val="28"/>
        </w:rPr>
      </w:pPr>
      <w:r>
        <w:rPr>
          <w:rFonts w:ascii="Times New Roman" w:hAnsi="Times New Roman"/>
          <w:sz w:val="28"/>
          <w:szCs w:val="28"/>
        </w:rPr>
        <w:tab/>
      </w:r>
      <w:r w:rsidR="009B7B71" w:rsidRPr="006F3DEF">
        <w:rPr>
          <w:rFonts w:ascii="Times New Roman" w:hAnsi="Times New Roman"/>
          <w:sz w:val="28"/>
          <w:szCs w:val="28"/>
        </w:rPr>
        <w:t xml:space="preserve">В 2017 году </w:t>
      </w:r>
      <w:r w:rsidR="00811A25" w:rsidRPr="006F3DEF">
        <w:rPr>
          <w:rFonts w:ascii="Times New Roman" w:hAnsi="Times New Roman"/>
          <w:sz w:val="28"/>
          <w:szCs w:val="28"/>
        </w:rPr>
        <w:t>построено и введено</w:t>
      </w:r>
      <w:r w:rsidR="009B7B71" w:rsidRPr="006F3DEF">
        <w:rPr>
          <w:rFonts w:ascii="Times New Roman" w:hAnsi="Times New Roman"/>
          <w:sz w:val="28"/>
          <w:szCs w:val="28"/>
        </w:rPr>
        <w:t xml:space="preserve"> в </w:t>
      </w:r>
      <w:r w:rsidR="00B6629F" w:rsidRPr="006F3DEF">
        <w:rPr>
          <w:rFonts w:ascii="Times New Roman" w:hAnsi="Times New Roman"/>
          <w:sz w:val="28"/>
          <w:szCs w:val="28"/>
        </w:rPr>
        <w:t>эксплуатацию 110</w:t>
      </w:r>
      <w:r w:rsidR="00811A25" w:rsidRPr="006F3DEF">
        <w:rPr>
          <w:rFonts w:ascii="Times New Roman" w:hAnsi="Times New Roman"/>
          <w:sz w:val="28"/>
          <w:szCs w:val="28"/>
        </w:rPr>
        <w:t>,5</w:t>
      </w:r>
      <w:r w:rsidR="009B7B71" w:rsidRPr="006F3DEF">
        <w:rPr>
          <w:rFonts w:ascii="Times New Roman" w:hAnsi="Times New Roman"/>
          <w:sz w:val="28"/>
          <w:szCs w:val="28"/>
        </w:rPr>
        <w:t>тыс.кв. м. жилья, чт</w:t>
      </w:r>
      <w:r w:rsidR="00811A25" w:rsidRPr="006F3DEF">
        <w:rPr>
          <w:rFonts w:ascii="Times New Roman" w:hAnsi="Times New Roman"/>
          <w:sz w:val="28"/>
          <w:szCs w:val="28"/>
        </w:rPr>
        <w:t xml:space="preserve">о выше </w:t>
      </w:r>
      <w:r w:rsidR="00B6629F" w:rsidRPr="006F3DEF">
        <w:rPr>
          <w:rFonts w:ascii="Times New Roman" w:hAnsi="Times New Roman"/>
          <w:sz w:val="28"/>
          <w:szCs w:val="28"/>
        </w:rPr>
        <w:t>уровня 2016</w:t>
      </w:r>
      <w:r w:rsidR="00811A25" w:rsidRPr="006F3DEF">
        <w:rPr>
          <w:rFonts w:ascii="Times New Roman" w:hAnsi="Times New Roman"/>
          <w:sz w:val="28"/>
          <w:szCs w:val="28"/>
        </w:rPr>
        <w:t xml:space="preserve"> года на 17,0</w:t>
      </w:r>
      <w:r w:rsidR="009B7B71" w:rsidRPr="006F3DEF">
        <w:rPr>
          <w:rFonts w:ascii="Times New Roman" w:hAnsi="Times New Roman"/>
          <w:sz w:val="28"/>
          <w:szCs w:val="28"/>
        </w:rPr>
        <w:t xml:space="preserve">%. </w:t>
      </w:r>
    </w:p>
    <w:p w:rsidR="009813AD" w:rsidRPr="009813AD" w:rsidRDefault="009813AD" w:rsidP="009813AD">
      <w:pPr>
        <w:spacing w:after="0" w:line="360" w:lineRule="auto"/>
        <w:ind w:firstLine="709"/>
        <w:jc w:val="both"/>
        <w:rPr>
          <w:rFonts w:ascii="Times New Roman" w:hAnsi="Times New Roman" w:cs="Times New Roman"/>
          <w:sz w:val="28"/>
          <w:szCs w:val="28"/>
        </w:rPr>
      </w:pPr>
      <w:r w:rsidRPr="009813AD">
        <w:rPr>
          <w:rFonts w:ascii="Times New Roman" w:hAnsi="Times New Roman" w:cs="Times New Roman"/>
          <w:sz w:val="28"/>
          <w:szCs w:val="28"/>
        </w:rPr>
        <w:t xml:space="preserve">Ведется строительство жилого комплекса «Снегири» в границах улиц </w:t>
      </w:r>
      <w:proofErr w:type="spellStart"/>
      <w:r w:rsidRPr="009813AD">
        <w:rPr>
          <w:rFonts w:ascii="Times New Roman" w:hAnsi="Times New Roman" w:cs="Times New Roman"/>
          <w:sz w:val="28"/>
          <w:szCs w:val="28"/>
        </w:rPr>
        <w:t>Сагитова</w:t>
      </w:r>
      <w:proofErr w:type="spellEnd"/>
      <w:r w:rsidRPr="009813AD">
        <w:rPr>
          <w:rFonts w:ascii="Times New Roman" w:hAnsi="Times New Roman" w:cs="Times New Roman"/>
          <w:sz w:val="28"/>
          <w:szCs w:val="28"/>
        </w:rPr>
        <w:t xml:space="preserve">, Набережная, Ильича, </w:t>
      </w:r>
      <w:proofErr w:type="spellStart"/>
      <w:r w:rsidRPr="009813AD">
        <w:rPr>
          <w:rFonts w:ascii="Times New Roman" w:hAnsi="Times New Roman" w:cs="Times New Roman"/>
          <w:sz w:val="28"/>
          <w:szCs w:val="28"/>
        </w:rPr>
        <w:t>Латыпова</w:t>
      </w:r>
      <w:proofErr w:type="spellEnd"/>
      <w:r w:rsidRPr="009813AD">
        <w:rPr>
          <w:rFonts w:ascii="Times New Roman" w:hAnsi="Times New Roman" w:cs="Times New Roman"/>
          <w:sz w:val="28"/>
          <w:szCs w:val="28"/>
        </w:rPr>
        <w:t xml:space="preserve"> (застройщик ООО </w:t>
      </w:r>
      <w:proofErr w:type="spellStart"/>
      <w:r w:rsidRPr="009813AD">
        <w:rPr>
          <w:rFonts w:ascii="Times New Roman" w:hAnsi="Times New Roman" w:cs="Times New Roman"/>
          <w:sz w:val="28"/>
          <w:szCs w:val="28"/>
        </w:rPr>
        <w:t>СтройИндустрия</w:t>
      </w:r>
      <w:proofErr w:type="spellEnd"/>
      <w:r w:rsidRPr="009813AD">
        <w:rPr>
          <w:rFonts w:ascii="Times New Roman" w:hAnsi="Times New Roman" w:cs="Times New Roman"/>
          <w:sz w:val="28"/>
          <w:szCs w:val="28"/>
        </w:rPr>
        <w:t xml:space="preserve">»). Продолжается строительство жилых домов микрорайонов «Прибрежный», №2,5 Западного жилого района города. </w:t>
      </w:r>
    </w:p>
    <w:p w:rsidR="009813AD" w:rsidRPr="009813AD" w:rsidRDefault="009813AD" w:rsidP="009813AD">
      <w:pPr>
        <w:shd w:val="clear" w:color="auto" w:fill="FFFFFF"/>
        <w:spacing w:after="0" w:line="360" w:lineRule="auto"/>
        <w:ind w:firstLine="709"/>
        <w:jc w:val="both"/>
        <w:rPr>
          <w:rFonts w:ascii="Times New Roman" w:hAnsi="Times New Roman" w:cs="Times New Roman"/>
          <w:color w:val="000000"/>
          <w:spacing w:val="-2"/>
          <w:sz w:val="28"/>
          <w:szCs w:val="28"/>
        </w:rPr>
      </w:pPr>
      <w:r w:rsidRPr="009813AD">
        <w:rPr>
          <w:rFonts w:ascii="Times New Roman" w:hAnsi="Times New Roman" w:cs="Times New Roman"/>
          <w:sz w:val="28"/>
          <w:szCs w:val="28"/>
        </w:rPr>
        <w:t xml:space="preserve">Разработаны и утверждены проекты по внесению изменений в документацию по планировке территории кварталов «А» и «Л», микрорайона №2 Западного жилого района. В квартале «А» предусмотрено размещение двух многоквартирных 9 этажных жилых домов. В проекте обосновано увеличение общей площади квартир до 6,3 тыс. кв.м. в каждом доме, со всеми нормативными элементами дворового благоустройства. </w:t>
      </w:r>
      <w:r w:rsidRPr="009813AD">
        <w:rPr>
          <w:rFonts w:ascii="Times New Roman" w:hAnsi="Times New Roman" w:cs="Times New Roman"/>
          <w:color w:val="000000"/>
          <w:spacing w:val="-2"/>
          <w:sz w:val="28"/>
          <w:szCs w:val="28"/>
        </w:rPr>
        <w:t>Квартал «Л» запроектирован под строительство многоэтажного жилого комплекса, состоящего из трех односекционных корпусов до 25 этажей, объединенных нежилыми встроено-пристроенными помещениями.</w:t>
      </w:r>
    </w:p>
    <w:p w:rsidR="009813AD" w:rsidRPr="009813AD" w:rsidRDefault="009813AD" w:rsidP="009813AD">
      <w:pPr>
        <w:pStyle w:val="af7"/>
        <w:tabs>
          <w:tab w:val="left" w:pos="708"/>
          <w:tab w:val="center" w:pos="5940"/>
        </w:tabs>
        <w:spacing w:line="360" w:lineRule="auto"/>
        <w:ind w:firstLine="709"/>
        <w:jc w:val="both"/>
        <w:rPr>
          <w:rFonts w:ascii="Times New Roman" w:hAnsi="Times New Roman"/>
          <w:sz w:val="28"/>
          <w:szCs w:val="28"/>
        </w:rPr>
      </w:pPr>
      <w:r w:rsidRPr="009813AD">
        <w:rPr>
          <w:rFonts w:ascii="Times New Roman" w:hAnsi="Times New Roman"/>
          <w:sz w:val="28"/>
          <w:szCs w:val="28"/>
        </w:rPr>
        <w:t xml:space="preserve">Утверждена документация по планировке территории квартала жилой застройки в границах улиц </w:t>
      </w:r>
      <w:proofErr w:type="spellStart"/>
      <w:r w:rsidRPr="009813AD">
        <w:rPr>
          <w:rFonts w:ascii="Times New Roman" w:hAnsi="Times New Roman"/>
          <w:sz w:val="28"/>
          <w:szCs w:val="28"/>
        </w:rPr>
        <w:t>Волочаевская</w:t>
      </w:r>
      <w:proofErr w:type="spellEnd"/>
      <w:r w:rsidRPr="009813AD">
        <w:rPr>
          <w:rFonts w:ascii="Times New Roman" w:hAnsi="Times New Roman"/>
          <w:sz w:val="28"/>
          <w:szCs w:val="28"/>
        </w:rPr>
        <w:t xml:space="preserve">, Добролюбова, Николаева, на территории бывшей воинской части. </w:t>
      </w:r>
    </w:p>
    <w:p w:rsidR="009813AD" w:rsidRPr="009813AD" w:rsidRDefault="009813AD" w:rsidP="009813AD">
      <w:pPr>
        <w:pStyle w:val="af7"/>
        <w:tabs>
          <w:tab w:val="left" w:pos="708"/>
          <w:tab w:val="center" w:pos="5940"/>
        </w:tabs>
        <w:spacing w:line="360" w:lineRule="auto"/>
        <w:ind w:firstLine="709"/>
        <w:jc w:val="both"/>
        <w:rPr>
          <w:rFonts w:ascii="Times New Roman" w:hAnsi="Times New Roman"/>
          <w:sz w:val="28"/>
          <w:szCs w:val="28"/>
        </w:rPr>
      </w:pPr>
      <w:r w:rsidRPr="009813AD">
        <w:rPr>
          <w:rFonts w:ascii="Times New Roman" w:hAnsi="Times New Roman"/>
          <w:sz w:val="28"/>
          <w:szCs w:val="28"/>
        </w:rPr>
        <w:lastRenderedPageBreak/>
        <w:t xml:space="preserve">В разработанной документации по планировке территории в жилом районе </w:t>
      </w:r>
      <w:proofErr w:type="spellStart"/>
      <w:r w:rsidRPr="009813AD">
        <w:rPr>
          <w:rFonts w:ascii="Times New Roman" w:hAnsi="Times New Roman"/>
          <w:sz w:val="28"/>
          <w:szCs w:val="28"/>
        </w:rPr>
        <w:t>Шахтау</w:t>
      </w:r>
      <w:proofErr w:type="spellEnd"/>
      <w:r w:rsidRPr="009813AD">
        <w:rPr>
          <w:rFonts w:ascii="Times New Roman" w:hAnsi="Times New Roman"/>
          <w:sz w:val="28"/>
          <w:szCs w:val="28"/>
        </w:rPr>
        <w:t xml:space="preserve">, по ул. Карла Либкнехта планируется разместить семь 5-этажных жилых домов, отведена территория для индивидуального жилищного строительства. </w:t>
      </w:r>
    </w:p>
    <w:p w:rsidR="009813AD" w:rsidRPr="009813AD" w:rsidRDefault="009813AD" w:rsidP="009813AD">
      <w:pPr>
        <w:tabs>
          <w:tab w:val="left" w:pos="9923"/>
        </w:tabs>
        <w:spacing w:after="0" w:line="360" w:lineRule="auto"/>
        <w:ind w:firstLine="709"/>
        <w:jc w:val="both"/>
        <w:rPr>
          <w:rFonts w:ascii="Times New Roman" w:hAnsi="Times New Roman" w:cs="Times New Roman"/>
          <w:sz w:val="28"/>
          <w:szCs w:val="28"/>
        </w:rPr>
      </w:pPr>
      <w:r w:rsidRPr="009813AD">
        <w:rPr>
          <w:rFonts w:ascii="Times New Roman" w:hAnsi="Times New Roman" w:cs="Times New Roman"/>
          <w:sz w:val="28"/>
          <w:szCs w:val="28"/>
        </w:rPr>
        <w:t xml:space="preserve">Закончены работы по разработке документации по планировке территории жилого района «Радужный»: </w:t>
      </w:r>
      <w:proofErr w:type="gramStart"/>
      <w:r w:rsidRPr="009813AD">
        <w:rPr>
          <w:rFonts w:ascii="Times New Roman" w:hAnsi="Times New Roman" w:cs="Times New Roman"/>
          <w:sz w:val="28"/>
          <w:szCs w:val="28"/>
          <w:lang w:val="en-US"/>
        </w:rPr>
        <w:t>I</w:t>
      </w:r>
      <w:r w:rsidRPr="009813AD">
        <w:rPr>
          <w:rFonts w:ascii="Times New Roman" w:hAnsi="Times New Roman" w:cs="Times New Roman"/>
          <w:sz w:val="28"/>
          <w:szCs w:val="28"/>
        </w:rPr>
        <w:t xml:space="preserve"> очередь – 140 га (проектная фирма ООО «НПП «</w:t>
      </w:r>
      <w:proofErr w:type="spellStart"/>
      <w:r w:rsidRPr="009813AD">
        <w:rPr>
          <w:rFonts w:ascii="Times New Roman" w:hAnsi="Times New Roman" w:cs="Times New Roman"/>
          <w:sz w:val="28"/>
          <w:szCs w:val="28"/>
        </w:rPr>
        <w:t>Гипрозем</w:t>
      </w:r>
      <w:proofErr w:type="spellEnd"/>
      <w:r w:rsidRPr="009813AD">
        <w:rPr>
          <w:rFonts w:ascii="Times New Roman" w:hAnsi="Times New Roman" w:cs="Times New Roman"/>
          <w:sz w:val="28"/>
          <w:szCs w:val="28"/>
        </w:rPr>
        <w:t xml:space="preserve">» г.Оренбург), </w:t>
      </w:r>
      <w:r w:rsidRPr="009813AD">
        <w:rPr>
          <w:rFonts w:ascii="Times New Roman" w:hAnsi="Times New Roman" w:cs="Times New Roman"/>
          <w:sz w:val="28"/>
          <w:szCs w:val="28"/>
          <w:lang w:val="en-US"/>
        </w:rPr>
        <w:t>II</w:t>
      </w:r>
      <w:r w:rsidRPr="009813AD">
        <w:rPr>
          <w:rFonts w:ascii="Times New Roman" w:hAnsi="Times New Roman" w:cs="Times New Roman"/>
          <w:sz w:val="28"/>
          <w:szCs w:val="28"/>
        </w:rPr>
        <w:t xml:space="preserve"> очередь – 38 га (ООО «</w:t>
      </w:r>
      <w:proofErr w:type="spellStart"/>
      <w:r w:rsidRPr="009813AD">
        <w:rPr>
          <w:rFonts w:ascii="Times New Roman" w:hAnsi="Times New Roman" w:cs="Times New Roman"/>
          <w:sz w:val="28"/>
          <w:szCs w:val="28"/>
        </w:rPr>
        <w:t>УралРегионПроект</w:t>
      </w:r>
      <w:proofErr w:type="spellEnd"/>
      <w:r w:rsidRPr="009813AD">
        <w:rPr>
          <w:rFonts w:ascii="Times New Roman" w:hAnsi="Times New Roman" w:cs="Times New Roman"/>
          <w:sz w:val="28"/>
          <w:szCs w:val="28"/>
        </w:rPr>
        <w:t>» г.Стерлитамак).</w:t>
      </w:r>
      <w:proofErr w:type="gramEnd"/>
      <w:r w:rsidRPr="009813AD">
        <w:rPr>
          <w:rFonts w:ascii="Times New Roman" w:hAnsi="Times New Roman" w:cs="Times New Roman"/>
          <w:sz w:val="28"/>
          <w:szCs w:val="28"/>
        </w:rPr>
        <w:t xml:space="preserve"> </w:t>
      </w:r>
    </w:p>
    <w:p w:rsidR="009813AD" w:rsidRPr="009813AD" w:rsidRDefault="009813AD" w:rsidP="009813AD">
      <w:pPr>
        <w:spacing w:after="0" w:line="360" w:lineRule="auto"/>
        <w:ind w:firstLine="709"/>
        <w:jc w:val="both"/>
        <w:rPr>
          <w:rFonts w:ascii="Times New Roman" w:hAnsi="Times New Roman" w:cs="Times New Roman"/>
          <w:sz w:val="28"/>
          <w:szCs w:val="28"/>
        </w:rPr>
      </w:pPr>
      <w:r w:rsidRPr="009813AD">
        <w:rPr>
          <w:rFonts w:ascii="Times New Roman" w:hAnsi="Times New Roman" w:cs="Times New Roman"/>
          <w:sz w:val="28"/>
          <w:szCs w:val="28"/>
        </w:rPr>
        <w:t>Благодаря созданному переходящему заделу по строительным площадкам, выделенным земельным участкам под строительство жилья, разработанным проектам планировок новых районов в планируемом периоде наблюдается повышение показателей, характеризующих жилищное строительство.</w:t>
      </w:r>
    </w:p>
    <w:p w:rsidR="009813AD" w:rsidRPr="009813AD" w:rsidRDefault="009813AD" w:rsidP="009813AD">
      <w:pPr>
        <w:spacing w:after="0" w:line="360" w:lineRule="auto"/>
        <w:ind w:firstLine="709"/>
        <w:jc w:val="both"/>
        <w:rPr>
          <w:rFonts w:ascii="Times New Roman" w:hAnsi="Times New Roman" w:cs="Times New Roman"/>
          <w:sz w:val="28"/>
          <w:szCs w:val="28"/>
        </w:rPr>
      </w:pPr>
      <w:r w:rsidRPr="009813AD">
        <w:rPr>
          <w:rFonts w:ascii="Times New Roman" w:hAnsi="Times New Roman" w:cs="Times New Roman"/>
          <w:sz w:val="28"/>
          <w:szCs w:val="28"/>
        </w:rPr>
        <w:t xml:space="preserve">В среднесрочном периоде тенденция роста вводимых объектов жилищного строительства по городу прогнозируется на уровне: 96,98 тыс.кв.м. в 2019 году по 2 базовому варианту, 98,8 тыс.кв.м. – в 2020 году и 100,4 тыс.кв.м. – в 2021 году. </w:t>
      </w:r>
    </w:p>
    <w:p w:rsidR="009B7B71" w:rsidRDefault="009B7B71" w:rsidP="00B6629F">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В связи с развитием и застройкой микрорайонов города </w:t>
      </w:r>
      <w:r w:rsidR="00B6629F">
        <w:rPr>
          <w:rFonts w:ascii="Times New Roman" w:hAnsi="Times New Roman" w:cs="Times New Roman"/>
          <w:sz w:val="28"/>
          <w:szCs w:val="28"/>
        </w:rPr>
        <w:t>соответственно развивается</w:t>
      </w:r>
      <w:r>
        <w:rPr>
          <w:rFonts w:ascii="Times New Roman" w:hAnsi="Times New Roman" w:cs="Times New Roman"/>
          <w:sz w:val="28"/>
          <w:szCs w:val="28"/>
        </w:rPr>
        <w:t xml:space="preserve"> и социальная инфраструктура города.</w:t>
      </w:r>
    </w:p>
    <w:p w:rsidR="009B7B71" w:rsidRDefault="009B7B71" w:rsidP="00B6629F">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В среднесрочной перспективе при наличии своевременного финансирования из бюджета Республики Башкортостан по второму базовому варианту планируется ввод:</w:t>
      </w:r>
    </w:p>
    <w:p w:rsidR="00785D66" w:rsidRDefault="00785D66" w:rsidP="00785D6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 2019 году: школы на 340 ученических мест в пос. </w:t>
      </w:r>
      <w:proofErr w:type="spellStart"/>
      <w:r>
        <w:rPr>
          <w:rFonts w:ascii="Times New Roman" w:eastAsia="Times New Roman" w:hAnsi="Times New Roman" w:cs="Times New Roman"/>
          <w:sz w:val="28"/>
          <w:szCs w:val="28"/>
        </w:rPr>
        <w:t>Шахтау</w:t>
      </w:r>
      <w:proofErr w:type="spellEnd"/>
      <w:r>
        <w:rPr>
          <w:rFonts w:ascii="Times New Roman" w:eastAsia="Times New Roman" w:hAnsi="Times New Roman" w:cs="Times New Roman"/>
          <w:sz w:val="28"/>
          <w:szCs w:val="28"/>
        </w:rPr>
        <w:t>;</w:t>
      </w:r>
    </w:p>
    <w:p w:rsidR="00785D66" w:rsidRDefault="00785D66" w:rsidP="00785D6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 2020 году: </w:t>
      </w:r>
      <w:r w:rsidRPr="00922D20">
        <w:rPr>
          <w:rFonts w:ascii="Times New Roman" w:eastAsia="Times New Roman" w:hAnsi="Times New Roman" w:cs="Times New Roman"/>
          <w:sz w:val="28"/>
          <w:szCs w:val="28"/>
        </w:rPr>
        <w:t>двух детских садов 180 мест</w:t>
      </w:r>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-д</w:t>
      </w:r>
      <w:proofErr w:type="gramEnd"/>
      <w:r w:rsidRPr="00922D20">
        <w:rPr>
          <w:rFonts w:ascii="Times New Roman" w:eastAsia="Times New Roman" w:hAnsi="Times New Roman" w:cs="Times New Roman"/>
          <w:sz w:val="28"/>
          <w:szCs w:val="28"/>
        </w:rPr>
        <w:t>етский сад №</w:t>
      </w:r>
      <w:r>
        <w:rPr>
          <w:rFonts w:ascii="Times New Roman" w:eastAsia="Times New Roman" w:hAnsi="Times New Roman" w:cs="Times New Roman"/>
          <w:sz w:val="28"/>
          <w:szCs w:val="28"/>
        </w:rPr>
        <w:t xml:space="preserve">1 на 90 мест в мкр.7Б Западный и </w:t>
      </w:r>
      <w:r w:rsidRPr="00922D20">
        <w:rPr>
          <w:rFonts w:ascii="Times New Roman" w:eastAsia="Times New Roman" w:hAnsi="Times New Roman" w:cs="Times New Roman"/>
          <w:sz w:val="28"/>
          <w:szCs w:val="28"/>
        </w:rPr>
        <w:t>детский сад №2 на 90 мест в мкр.7Б Западный</w:t>
      </w:r>
      <w:r>
        <w:rPr>
          <w:rFonts w:ascii="Times New Roman" w:eastAsia="Times New Roman" w:hAnsi="Times New Roman" w:cs="Times New Roman"/>
          <w:sz w:val="28"/>
          <w:szCs w:val="28"/>
        </w:rPr>
        <w:t>;</w:t>
      </w:r>
    </w:p>
    <w:p w:rsidR="00785D66" w:rsidRPr="00AF4669" w:rsidRDefault="00785D66" w:rsidP="00785D6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 2021 году:</w:t>
      </w:r>
      <w:r w:rsidRPr="00922D20">
        <w:rPr>
          <w:rFonts w:ascii="Times New Roman" w:eastAsia="Times New Roman" w:hAnsi="Times New Roman" w:cs="Times New Roman"/>
          <w:sz w:val="28"/>
          <w:szCs w:val="28"/>
        </w:rPr>
        <w:t xml:space="preserve"> детского сада на 250 мест в мкр.4А </w:t>
      </w:r>
      <w:proofErr w:type="gramStart"/>
      <w:r w:rsidRPr="00922D20">
        <w:rPr>
          <w:rFonts w:ascii="Times New Roman" w:eastAsia="Times New Roman" w:hAnsi="Times New Roman" w:cs="Times New Roman"/>
          <w:sz w:val="28"/>
          <w:szCs w:val="28"/>
        </w:rPr>
        <w:t>Западный</w:t>
      </w:r>
      <w:proofErr w:type="gramEnd"/>
      <w:r>
        <w:rPr>
          <w:rFonts w:ascii="Times New Roman" w:eastAsia="Times New Roman" w:hAnsi="Times New Roman" w:cs="Times New Roman"/>
          <w:sz w:val="28"/>
          <w:szCs w:val="28"/>
        </w:rPr>
        <w:t xml:space="preserve"> и </w:t>
      </w:r>
      <w:r w:rsidRPr="00AF4669">
        <w:rPr>
          <w:rFonts w:ascii="Times New Roman" w:eastAsia="Times New Roman" w:hAnsi="Times New Roman" w:cs="Times New Roman"/>
          <w:sz w:val="28"/>
          <w:szCs w:val="28"/>
        </w:rPr>
        <w:t xml:space="preserve">школы на 1000 мест в </w:t>
      </w:r>
      <w:proofErr w:type="spellStart"/>
      <w:r w:rsidRPr="00AF4669">
        <w:rPr>
          <w:rFonts w:ascii="Times New Roman" w:eastAsia="Times New Roman" w:hAnsi="Times New Roman" w:cs="Times New Roman"/>
          <w:sz w:val="28"/>
          <w:szCs w:val="28"/>
        </w:rPr>
        <w:t>мкр</w:t>
      </w:r>
      <w:proofErr w:type="spellEnd"/>
      <w:r w:rsidRPr="00AF4669">
        <w:rPr>
          <w:rFonts w:ascii="Times New Roman" w:eastAsia="Times New Roman" w:hAnsi="Times New Roman" w:cs="Times New Roman"/>
          <w:sz w:val="28"/>
          <w:szCs w:val="28"/>
        </w:rPr>
        <w:t xml:space="preserve">. №2 Западный. </w:t>
      </w:r>
    </w:p>
    <w:p w:rsidR="00704366" w:rsidRPr="00704366" w:rsidRDefault="00704366" w:rsidP="00704366">
      <w:pPr>
        <w:spacing w:after="0" w:line="360" w:lineRule="auto"/>
        <w:ind w:firstLine="709"/>
        <w:jc w:val="both"/>
        <w:rPr>
          <w:rFonts w:ascii="Times New Roman" w:hAnsi="Times New Roman" w:cs="Times New Roman"/>
          <w:sz w:val="28"/>
          <w:szCs w:val="28"/>
        </w:rPr>
      </w:pPr>
      <w:r w:rsidRPr="00704366">
        <w:rPr>
          <w:rFonts w:ascii="Times New Roman" w:hAnsi="Times New Roman" w:cs="Times New Roman"/>
          <w:sz w:val="28"/>
          <w:szCs w:val="28"/>
        </w:rPr>
        <w:t>Валовая  продукция сельского хозяйства во всех категориях хозяйств по итогам 2017 года составила 522,98 млн. руб</w:t>
      </w:r>
      <w:r>
        <w:rPr>
          <w:rFonts w:ascii="Times New Roman" w:hAnsi="Times New Roman" w:cs="Times New Roman"/>
          <w:sz w:val="28"/>
          <w:szCs w:val="28"/>
        </w:rPr>
        <w:t>лей</w:t>
      </w:r>
      <w:r w:rsidRPr="00704366">
        <w:rPr>
          <w:rFonts w:ascii="Times New Roman" w:hAnsi="Times New Roman" w:cs="Times New Roman"/>
          <w:sz w:val="28"/>
          <w:szCs w:val="28"/>
        </w:rPr>
        <w:t xml:space="preserve"> или 100,6% к уровню 2016 года в сопоставимой оценке. По оценке 2018 года валовая продукция в ценах соответствующих лет составит 543,99млн</w:t>
      </w:r>
      <w:proofErr w:type="gramStart"/>
      <w:r w:rsidRPr="00704366">
        <w:rPr>
          <w:rFonts w:ascii="Times New Roman" w:hAnsi="Times New Roman" w:cs="Times New Roman"/>
          <w:sz w:val="28"/>
          <w:szCs w:val="28"/>
        </w:rPr>
        <w:t>.р</w:t>
      </w:r>
      <w:proofErr w:type="gramEnd"/>
      <w:r w:rsidRPr="00704366">
        <w:rPr>
          <w:rFonts w:ascii="Times New Roman" w:hAnsi="Times New Roman" w:cs="Times New Roman"/>
          <w:sz w:val="28"/>
          <w:szCs w:val="28"/>
        </w:rPr>
        <w:t>уб</w:t>
      </w:r>
      <w:r>
        <w:rPr>
          <w:rFonts w:ascii="Times New Roman" w:hAnsi="Times New Roman" w:cs="Times New Roman"/>
          <w:sz w:val="28"/>
          <w:szCs w:val="28"/>
        </w:rPr>
        <w:t>лей</w:t>
      </w:r>
      <w:r w:rsidRPr="00704366">
        <w:rPr>
          <w:rFonts w:ascii="Times New Roman" w:hAnsi="Times New Roman" w:cs="Times New Roman"/>
          <w:sz w:val="28"/>
          <w:szCs w:val="28"/>
        </w:rPr>
        <w:t xml:space="preserve">, что составит 100,5 % в сопоставимой оценке. </w:t>
      </w:r>
    </w:p>
    <w:p w:rsidR="00704366" w:rsidRPr="00704366" w:rsidRDefault="00704366" w:rsidP="00704366">
      <w:pPr>
        <w:spacing w:after="0" w:line="360" w:lineRule="auto"/>
        <w:ind w:firstLine="709"/>
        <w:jc w:val="both"/>
        <w:rPr>
          <w:rFonts w:ascii="Times New Roman" w:hAnsi="Times New Roman" w:cs="Times New Roman"/>
          <w:sz w:val="28"/>
          <w:szCs w:val="28"/>
        </w:rPr>
      </w:pPr>
      <w:r w:rsidRPr="00704366">
        <w:rPr>
          <w:rFonts w:ascii="Times New Roman" w:hAnsi="Times New Roman" w:cs="Times New Roman"/>
          <w:sz w:val="28"/>
          <w:szCs w:val="28"/>
        </w:rPr>
        <w:t xml:space="preserve">По 1 варианту 2019 года валовая продукция в сопоставимой оценке составит 100,5%. Прогноз по второму и третьему вариантам до 2021 года </w:t>
      </w:r>
      <w:r w:rsidRPr="00704366">
        <w:rPr>
          <w:rFonts w:ascii="Times New Roman" w:hAnsi="Times New Roman" w:cs="Times New Roman"/>
          <w:sz w:val="28"/>
          <w:szCs w:val="28"/>
        </w:rPr>
        <w:lastRenderedPageBreak/>
        <w:t>рассчитан с учетом тенденции развития подсобных хозяйств колонии и личных подсобных хозяйств.</w:t>
      </w:r>
    </w:p>
    <w:p w:rsidR="00704366" w:rsidRPr="00704366" w:rsidRDefault="00704366" w:rsidP="00704366">
      <w:pPr>
        <w:spacing w:after="0" w:line="360" w:lineRule="auto"/>
        <w:ind w:firstLine="709"/>
        <w:jc w:val="both"/>
        <w:rPr>
          <w:rFonts w:ascii="Times New Roman" w:hAnsi="Times New Roman" w:cs="Times New Roman"/>
          <w:sz w:val="28"/>
          <w:szCs w:val="28"/>
        </w:rPr>
      </w:pPr>
      <w:r w:rsidRPr="00704366">
        <w:rPr>
          <w:rFonts w:ascii="Times New Roman" w:hAnsi="Times New Roman" w:cs="Times New Roman"/>
          <w:sz w:val="28"/>
          <w:szCs w:val="28"/>
        </w:rPr>
        <w:t xml:space="preserve">При формировании прогноза учитывались подсобные хозяйства трех колонии и следственного изолятора, 2 крестьянско-фермерских хозяйств и личные подсобные хозяйства. Удельный вес отрасли  в общем объеме производства и отгрузки товаров и услуг за 2017 год составляет 0,02%, это незначительная доля на фоне промышленного производства. </w:t>
      </w:r>
    </w:p>
    <w:p w:rsidR="00704366" w:rsidRPr="00704366" w:rsidRDefault="00704366" w:rsidP="00704366">
      <w:pPr>
        <w:spacing w:after="0" w:line="360" w:lineRule="auto"/>
        <w:ind w:firstLine="709"/>
        <w:jc w:val="both"/>
        <w:rPr>
          <w:rFonts w:ascii="Times New Roman" w:hAnsi="Times New Roman" w:cs="Times New Roman"/>
          <w:sz w:val="28"/>
        </w:rPr>
      </w:pPr>
      <w:r w:rsidRPr="00704366">
        <w:rPr>
          <w:rFonts w:ascii="Times New Roman" w:hAnsi="Times New Roman" w:cs="Times New Roman"/>
          <w:sz w:val="28"/>
        </w:rPr>
        <w:t>Среднегодовая численность населения по городскому округу город Стерлитамак</w:t>
      </w:r>
      <w:r>
        <w:rPr>
          <w:rFonts w:ascii="Times New Roman" w:hAnsi="Times New Roman" w:cs="Times New Roman"/>
          <w:sz w:val="28"/>
        </w:rPr>
        <w:t xml:space="preserve"> на 01.01.2018 года составила 279,9 тыс. </w:t>
      </w:r>
      <w:proofErr w:type="spellStart"/>
      <w:r>
        <w:rPr>
          <w:rFonts w:ascii="Times New Roman" w:hAnsi="Times New Roman" w:cs="Times New Roman"/>
          <w:sz w:val="28"/>
        </w:rPr>
        <w:t>человек</w:t>
      </w:r>
      <w:proofErr w:type="gramStart"/>
      <w:r>
        <w:rPr>
          <w:rFonts w:ascii="Times New Roman" w:hAnsi="Times New Roman" w:cs="Times New Roman"/>
          <w:sz w:val="28"/>
        </w:rPr>
        <w:t>.П</w:t>
      </w:r>
      <w:proofErr w:type="gramEnd"/>
      <w:r w:rsidRPr="00704366">
        <w:rPr>
          <w:rFonts w:ascii="Times New Roman" w:hAnsi="Times New Roman" w:cs="Times New Roman"/>
          <w:sz w:val="28"/>
        </w:rPr>
        <w:t>о</w:t>
      </w:r>
      <w:proofErr w:type="spellEnd"/>
      <w:r w:rsidRPr="00704366">
        <w:rPr>
          <w:rFonts w:ascii="Times New Roman" w:hAnsi="Times New Roman" w:cs="Times New Roman"/>
          <w:sz w:val="28"/>
        </w:rPr>
        <w:t xml:space="preserve"> оценке 2018 года </w:t>
      </w:r>
      <w:r>
        <w:rPr>
          <w:rFonts w:ascii="Times New Roman" w:hAnsi="Times New Roman" w:cs="Times New Roman"/>
          <w:sz w:val="28"/>
        </w:rPr>
        <w:t xml:space="preserve">численность </w:t>
      </w:r>
      <w:r w:rsidRPr="00704366">
        <w:rPr>
          <w:rFonts w:ascii="Times New Roman" w:hAnsi="Times New Roman" w:cs="Times New Roman"/>
          <w:sz w:val="28"/>
        </w:rPr>
        <w:t xml:space="preserve">ожидается на уровне 279,5 тыс. человек  со снижением к факту 2017 года на 0,2%, что непосредственно связано с отрицательной миграцией населения, которая наблюдается в Стерлитамаке с 2015 года. Среднегодовая численность  населения планируется с незначительным снижением  в прогнозной перспективе по всем вариантам развития до 2021 года. Отрицательная миграция в городе – искусственно сложившаяся ситуация, когда жители города, приобретая жилье в новостройках микрорайона «Лазурный» и строя индивидуальные жилые дома в поселках Загородный и </w:t>
      </w:r>
      <w:proofErr w:type="spellStart"/>
      <w:r w:rsidRPr="00704366">
        <w:rPr>
          <w:rFonts w:ascii="Times New Roman" w:hAnsi="Times New Roman" w:cs="Times New Roman"/>
          <w:sz w:val="28"/>
        </w:rPr>
        <w:t>Отрадовка</w:t>
      </w:r>
      <w:proofErr w:type="spellEnd"/>
      <w:r w:rsidRPr="00704366">
        <w:rPr>
          <w:rFonts w:ascii="Times New Roman" w:hAnsi="Times New Roman" w:cs="Times New Roman"/>
          <w:sz w:val="28"/>
        </w:rPr>
        <w:t xml:space="preserve">, получают прописку в </w:t>
      </w:r>
      <w:proofErr w:type="spellStart"/>
      <w:r w:rsidRPr="00704366">
        <w:rPr>
          <w:rFonts w:ascii="Times New Roman" w:hAnsi="Times New Roman" w:cs="Times New Roman"/>
          <w:sz w:val="28"/>
        </w:rPr>
        <w:t>Стерлитамакском</w:t>
      </w:r>
      <w:proofErr w:type="spellEnd"/>
      <w:r w:rsidRPr="00704366">
        <w:rPr>
          <w:rFonts w:ascii="Times New Roman" w:hAnsi="Times New Roman" w:cs="Times New Roman"/>
          <w:sz w:val="28"/>
        </w:rPr>
        <w:t xml:space="preserve"> районе, т.к. эти земли принадлежат ему. Фактически население города не снижается, но статистика говорит об </w:t>
      </w:r>
      <w:proofErr w:type="gramStart"/>
      <w:r w:rsidRPr="00704366">
        <w:rPr>
          <w:rFonts w:ascii="Times New Roman" w:hAnsi="Times New Roman" w:cs="Times New Roman"/>
          <w:sz w:val="28"/>
        </w:rPr>
        <w:t>обратном</w:t>
      </w:r>
      <w:proofErr w:type="gramEnd"/>
      <w:r w:rsidRPr="00704366">
        <w:rPr>
          <w:rFonts w:ascii="Times New Roman" w:hAnsi="Times New Roman" w:cs="Times New Roman"/>
          <w:sz w:val="28"/>
        </w:rPr>
        <w:t>. На фоне слабого естественного прироста населения и постепенного снижения отрицательной миграции  увеличение среднегодовой численности населения запланировано до 279,6 тыс. человек по целевому варианту 2021 года. Снижение рождаемости объясняется уменьшением численности женщин фертильного возраста, в особенности в возрасте 20-30 лет. Выравниванию демографической ситуации будут способствовать мероприятия республиканского уровня в данной сфере, а также  реализация мероприятий Стратегии развития городского округа город Стерлитамак до 2030 года.</w:t>
      </w:r>
    </w:p>
    <w:p w:rsidR="003145AA" w:rsidRPr="003145AA" w:rsidRDefault="003145AA" w:rsidP="003145AA">
      <w:pPr>
        <w:spacing w:after="0" w:line="360" w:lineRule="auto"/>
        <w:ind w:firstLine="709"/>
        <w:jc w:val="both"/>
        <w:rPr>
          <w:rFonts w:ascii="Times New Roman" w:hAnsi="Times New Roman" w:cs="Times New Roman"/>
          <w:sz w:val="28"/>
        </w:rPr>
      </w:pPr>
      <w:r w:rsidRPr="003145AA">
        <w:rPr>
          <w:rFonts w:ascii="Times New Roman" w:hAnsi="Times New Roman" w:cs="Times New Roman"/>
          <w:sz w:val="28"/>
        </w:rPr>
        <w:t>Численность занятых в экономике города</w:t>
      </w:r>
      <w:r>
        <w:rPr>
          <w:rFonts w:ascii="Times New Roman" w:hAnsi="Times New Roman" w:cs="Times New Roman"/>
          <w:sz w:val="28"/>
        </w:rPr>
        <w:t xml:space="preserve"> по итогам 2017 года составила 93,9 тыс. человек. П</w:t>
      </w:r>
      <w:r w:rsidRPr="003145AA">
        <w:rPr>
          <w:rFonts w:ascii="Times New Roman" w:hAnsi="Times New Roman" w:cs="Times New Roman"/>
          <w:sz w:val="28"/>
        </w:rPr>
        <w:t xml:space="preserve">о оценке текущего года ожидается на уровне 94,3тыс.человек с увеличением к уровню 2017 года на 0,3% </w:t>
      </w:r>
      <w:proofErr w:type="spellStart"/>
      <w:r w:rsidRPr="003145AA">
        <w:rPr>
          <w:rFonts w:ascii="Times New Roman" w:hAnsi="Times New Roman" w:cs="Times New Roman"/>
          <w:sz w:val="28"/>
        </w:rPr>
        <w:t>засчет</w:t>
      </w:r>
      <w:proofErr w:type="spellEnd"/>
      <w:r w:rsidRPr="003145AA">
        <w:rPr>
          <w:rFonts w:ascii="Times New Roman" w:hAnsi="Times New Roman" w:cs="Times New Roman"/>
          <w:sz w:val="28"/>
        </w:rPr>
        <w:t xml:space="preserve"> увеличения численности работников на отдельных крупных и средних предприятиях (АО «Башкирская содовая компания», ООО НПО «Станкостроение», ФКП «Авангард», МУП «РСУ </w:t>
      </w:r>
      <w:r w:rsidRPr="003145AA">
        <w:rPr>
          <w:rFonts w:ascii="Times New Roman" w:hAnsi="Times New Roman" w:cs="Times New Roman"/>
          <w:sz w:val="28"/>
        </w:rPr>
        <w:lastRenderedPageBreak/>
        <w:t>ДОР», АО «</w:t>
      </w:r>
      <w:proofErr w:type="spellStart"/>
      <w:r w:rsidRPr="003145AA">
        <w:rPr>
          <w:rFonts w:ascii="Times New Roman" w:hAnsi="Times New Roman" w:cs="Times New Roman"/>
          <w:sz w:val="28"/>
        </w:rPr>
        <w:t>Водоснабжающая</w:t>
      </w:r>
      <w:proofErr w:type="spellEnd"/>
      <w:r w:rsidRPr="003145AA">
        <w:rPr>
          <w:rFonts w:ascii="Times New Roman" w:hAnsi="Times New Roman" w:cs="Times New Roman"/>
          <w:sz w:val="28"/>
        </w:rPr>
        <w:t xml:space="preserve"> компания» и прочие), а также на предприятиях малого </w:t>
      </w:r>
      <w:proofErr w:type="spellStart"/>
      <w:r w:rsidRPr="003145AA">
        <w:rPr>
          <w:rFonts w:ascii="Times New Roman" w:hAnsi="Times New Roman" w:cs="Times New Roman"/>
          <w:sz w:val="28"/>
        </w:rPr>
        <w:t>бизнеса</w:t>
      </w:r>
      <w:proofErr w:type="gramStart"/>
      <w:r w:rsidRPr="003145AA">
        <w:rPr>
          <w:rFonts w:ascii="Times New Roman" w:hAnsi="Times New Roman" w:cs="Times New Roman"/>
          <w:sz w:val="28"/>
        </w:rPr>
        <w:t>.В</w:t>
      </w:r>
      <w:proofErr w:type="spellEnd"/>
      <w:proofErr w:type="gramEnd"/>
      <w:r w:rsidRPr="003145AA">
        <w:rPr>
          <w:rFonts w:ascii="Times New Roman" w:hAnsi="Times New Roman" w:cs="Times New Roman"/>
          <w:sz w:val="28"/>
        </w:rPr>
        <w:t xml:space="preserve"> прогнозной перспективе по базовому и целевому вариантам развития численность занятых в экономике города планируется с постепенным увеличением, главным образом, на предприятиях малого бизнеса за счет создания новых рабочих мест в реальном секторе экономики и социальной сфере, а также за счет сокращения числа лиц, занятых в домашнем хозяйстве, и снижения неформальной занятости. Этому будет способствовать деятельность органов власти различного уровня в части легализации трудовых ресурсов. </w:t>
      </w:r>
    </w:p>
    <w:p w:rsidR="003145AA" w:rsidRPr="003145AA" w:rsidRDefault="003145AA" w:rsidP="003145AA">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По итогам 2017 года </w:t>
      </w:r>
      <w:r w:rsidRPr="003145AA">
        <w:rPr>
          <w:rFonts w:ascii="Times New Roman" w:hAnsi="Times New Roman" w:cs="Times New Roman"/>
          <w:sz w:val="28"/>
        </w:rPr>
        <w:t>фонд заработной платы по полному кругу предприятий и организаций</w:t>
      </w:r>
      <w:r>
        <w:rPr>
          <w:rFonts w:ascii="Times New Roman" w:hAnsi="Times New Roman" w:cs="Times New Roman"/>
          <w:sz w:val="28"/>
        </w:rPr>
        <w:t xml:space="preserve"> составил 24,7 млрд</w:t>
      </w:r>
      <w:proofErr w:type="gramStart"/>
      <w:r>
        <w:rPr>
          <w:rFonts w:ascii="Times New Roman" w:hAnsi="Times New Roman" w:cs="Times New Roman"/>
          <w:sz w:val="28"/>
        </w:rPr>
        <w:t>.р</w:t>
      </w:r>
      <w:proofErr w:type="gramEnd"/>
      <w:r>
        <w:rPr>
          <w:rFonts w:ascii="Times New Roman" w:hAnsi="Times New Roman" w:cs="Times New Roman"/>
          <w:sz w:val="28"/>
        </w:rPr>
        <w:t xml:space="preserve">ублей.  </w:t>
      </w:r>
      <w:r w:rsidRPr="003145AA">
        <w:rPr>
          <w:rFonts w:ascii="Times New Roman" w:hAnsi="Times New Roman" w:cs="Times New Roman"/>
          <w:sz w:val="28"/>
        </w:rPr>
        <w:t xml:space="preserve">По экспертной оценке 2018 года </w:t>
      </w:r>
      <w:r w:rsidRPr="00EF6BBD">
        <w:rPr>
          <w:rFonts w:ascii="Times New Roman" w:hAnsi="Times New Roman" w:cs="Times New Roman"/>
          <w:sz w:val="28"/>
        </w:rPr>
        <w:t>фонд заработной платы по полному кругу предприятий и организаций</w:t>
      </w:r>
      <w:r w:rsidRPr="003145AA">
        <w:rPr>
          <w:rFonts w:ascii="Times New Roman" w:hAnsi="Times New Roman" w:cs="Times New Roman"/>
          <w:sz w:val="28"/>
        </w:rPr>
        <w:t xml:space="preserve"> оценивается в 25,3млрд</w:t>
      </w:r>
      <w:proofErr w:type="gramStart"/>
      <w:r w:rsidRPr="003145AA">
        <w:rPr>
          <w:rFonts w:ascii="Times New Roman" w:hAnsi="Times New Roman" w:cs="Times New Roman"/>
          <w:sz w:val="28"/>
        </w:rPr>
        <w:t>.р</w:t>
      </w:r>
      <w:proofErr w:type="gramEnd"/>
      <w:r w:rsidRPr="003145AA">
        <w:rPr>
          <w:rFonts w:ascii="Times New Roman" w:hAnsi="Times New Roman" w:cs="Times New Roman"/>
          <w:sz w:val="28"/>
        </w:rPr>
        <w:t>уб</w:t>
      </w:r>
      <w:r>
        <w:rPr>
          <w:rFonts w:ascii="Times New Roman" w:hAnsi="Times New Roman" w:cs="Times New Roman"/>
          <w:sz w:val="28"/>
        </w:rPr>
        <w:t>лей</w:t>
      </w:r>
      <w:r w:rsidRPr="003145AA">
        <w:rPr>
          <w:rFonts w:ascii="Times New Roman" w:hAnsi="Times New Roman" w:cs="Times New Roman"/>
          <w:sz w:val="28"/>
        </w:rPr>
        <w:t xml:space="preserve">. с увеличением к итогам предыдущего года на 2,5%. Фонд заработной платы по полному кругу предприятий и организаций на прогнозную перспективу рассчитан исходя из прогнозируемых темпов роста налога на доходы физических лиц, предусмотренных бюджетным прогнозом Республики Башкортостан, а также соответствующим решением о </w:t>
      </w:r>
      <w:proofErr w:type="gramStart"/>
      <w:r w:rsidRPr="003145AA">
        <w:rPr>
          <w:rFonts w:ascii="Times New Roman" w:hAnsi="Times New Roman" w:cs="Times New Roman"/>
          <w:sz w:val="28"/>
        </w:rPr>
        <w:t>бюджете</w:t>
      </w:r>
      <w:proofErr w:type="gramEnd"/>
      <w:r w:rsidRPr="003145AA">
        <w:rPr>
          <w:rFonts w:ascii="Times New Roman" w:hAnsi="Times New Roman" w:cs="Times New Roman"/>
          <w:sz w:val="28"/>
        </w:rPr>
        <w:t xml:space="preserve"> городского округа город Стерлитамак. </w:t>
      </w:r>
      <w:proofErr w:type="gramStart"/>
      <w:r w:rsidRPr="003145AA">
        <w:rPr>
          <w:rFonts w:ascii="Times New Roman" w:hAnsi="Times New Roman" w:cs="Times New Roman"/>
          <w:sz w:val="28"/>
        </w:rPr>
        <w:t>Среднегодовые темпы роста НДФЛ по консервативному варианту – 103,8%, по базовому  - 104,4%, по целевому – 105,4%. В прогнозе до 2035 года по базовому варианту налог на доходы физических лиц по отношению к 2017 году вырастет в 2,1 раза, что соответствует динамики, предусмотренной бюджетным прогнозом Республики Башкортостан до 2035 года.</w:t>
      </w:r>
      <w:proofErr w:type="gramEnd"/>
      <w:r w:rsidRPr="003145AA">
        <w:rPr>
          <w:rFonts w:ascii="Times New Roman" w:hAnsi="Times New Roman" w:cs="Times New Roman"/>
          <w:sz w:val="28"/>
        </w:rPr>
        <w:t xml:space="preserve"> Данные оценки обусловлены рядом тенденций, в том числе повышением производительности труда, реальных доходов населения, легализацией доходов. </w:t>
      </w:r>
    </w:p>
    <w:p w:rsidR="00A76DD0" w:rsidRPr="00A76DD0" w:rsidRDefault="00A76DD0" w:rsidP="00A76DD0">
      <w:pPr>
        <w:spacing w:after="0" w:line="360" w:lineRule="auto"/>
        <w:ind w:firstLine="709"/>
        <w:jc w:val="both"/>
        <w:rPr>
          <w:rFonts w:ascii="Times New Roman" w:hAnsi="Times New Roman" w:cs="Times New Roman"/>
          <w:sz w:val="28"/>
        </w:rPr>
      </w:pPr>
      <w:r w:rsidRPr="00A76DD0">
        <w:rPr>
          <w:rFonts w:ascii="Times New Roman" w:hAnsi="Times New Roman" w:cs="Times New Roman"/>
          <w:sz w:val="28"/>
        </w:rPr>
        <w:t xml:space="preserve">По итогам 2017 года размер среднемесячной заработной платы </w:t>
      </w:r>
      <w:proofErr w:type="gramStart"/>
      <w:r w:rsidRPr="00A76DD0">
        <w:rPr>
          <w:rFonts w:ascii="Times New Roman" w:hAnsi="Times New Roman" w:cs="Times New Roman"/>
          <w:sz w:val="28"/>
        </w:rPr>
        <w:t>по</w:t>
      </w:r>
      <w:proofErr w:type="gramEnd"/>
      <w:r w:rsidRPr="00A76DD0">
        <w:rPr>
          <w:rFonts w:ascii="Times New Roman" w:hAnsi="Times New Roman" w:cs="Times New Roman"/>
          <w:sz w:val="28"/>
        </w:rPr>
        <w:t xml:space="preserve"> </w:t>
      </w:r>
      <w:proofErr w:type="gramStart"/>
      <w:r w:rsidRPr="00A76DD0">
        <w:rPr>
          <w:rFonts w:ascii="Times New Roman" w:hAnsi="Times New Roman" w:cs="Times New Roman"/>
          <w:sz w:val="28"/>
        </w:rPr>
        <w:t>крупным</w:t>
      </w:r>
      <w:proofErr w:type="gramEnd"/>
      <w:r w:rsidRPr="00A76DD0">
        <w:rPr>
          <w:rFonts w:ascii="Times New Roman" w:hAnsi="Times New Roman" w:cs="Times New Roman"/>
          <w:sz w:val="28"/>
        </w:rPr>
        <w:t xml:space="preserve"> и средним </w:t>
      </w:r>
      <w:proofErr w:type="spellStart"/>
      <w:r w:rsidRPr="00A76DD0">
        <w:rPr>
          <w:rFonts w:ascii="Times New Roman" w:hAnsi="Times New Roman" w:cs="Times New Roman"/>
          <w:sz w:val="28"/>
        </w:rPr>
        <w:t>предприятиямгородского</w:t>
      </w:r>
      <w:proofErr w:type="spellEnd"/>
      <w:r w:rsidRPr="00A76DD0">
        <w:rPr>
          <w:rFonts w:ascii="Times New Roman" w:hAnsi="Times New Roman" w:cs="Times New Roman"/>
          <w:sz w:val="28"/>
        </w:rPr>
        <w:t xml:space="preserve"> округа составил 31,4 тысяч рублей,  прогнозируемый рост на 2018 год – 109,3% в номинальном исчислении и уровень среднемесячной заработной платы ожидается в размере 34,4 тысяч рублей. Прогнозируемый размер среднемесячной заработной платы обусловлен ежегодным повышением заработной платы на предприятиях города порядка 5%-7%, а также принятием федерального закона об увеличении минимального </w:t>
      </w:r>
      <w:proofErr w:type="gramStart"/>
      <w:r w:rsidRPr="00A76DD0">
        <w:rPr>
          <w:rFonts w:ascii="Times New Roman" w:hAnsi="Times New Roman" w:cs="Times New Roman"/>
          <w:sz w:val="28"/>
        </w:rPr>
        <w:t>размера оплаты труда</w:t>
      </w:r>
      <w:proofErr w:type="gramEnd"/>
      <w:r w:rsidRPr="00A76DD0">
        <w:rPr>
          <w:rFonts w:ascii="Times New Roman" w:hAnsi="Times New Roman" w:cs="Times New Roman"/>
          <w:sz w:val="28"/>
        </w:rPr>
        <w:t xml:space="preserve"> в России с 1 мая 2018 года до величины прожиточного минимума - с 9489 рублей до 11163 рублей (на 17,6%). На 2019-2021 годы по </w:t>
      </w:r>
      <w:r w:rsidRPr="00A76DD0">
        <w:rPr>
          <w:rFonts w:ascii="Times New Roman" w:hAnsi="Times New Roman" w:cs="Times New Roman"/>
          <w:sz w:val="28"/>
        </w:rPr>
        <w:lastRenderedPageBreak/>
        <w:t xml:space="preserve">базовому варианту развития экономики номинальное увеличение среднемесячной заработной платы прогнозируется 5,5% ежегодно, по целевому варианту – порядка 6%. </w:t>
      </w:r>
    </w:p>
    <w:p w:rsidR="00D36549" w:rsidRPr="00D36549" w:rsidRDefault="00D36549" w:rsidP="00D36549">
      <w:pPr>
        <w:spacing w:after="0" w:line="360" w:lineRule="auto"/>
        <w:ind w:firstLine="709"/>
        <w:jc w:val="both"/>
        <w:rPr>
          <w:rFonts w:ascii="Times New Roman" w:hAnsi="Times New Roman" w:cs="Times New Roman"/>
          <w:sz w:val="28"/>
          <w:szCs w:val="28"/>
        </w:rPr>
      </w:pPr>
      <w:r w:rsidRPr="00D36549">
        <w:rPr>
          <w:rFonts w:ascii="Times New Roman" w:hAnsi="Times New Roman" w:cs="Times New Roman"/>
          <w:sz w:val="28"/>
          <w:szCs w:val="28"/>
        </w:rPr>
        <w:t xml:space="preserve">Формирование денежных доходов населения обусловлено прогнозируемым фондом заработной платы работников предприятий и организаций города, получением доходов от предпринимательской деятельности, социальных трансфертов, доходов от собственности и иных доходов.   </w:t>
      </w:r>
      <w:r>
        <w:rPr>
          <w:rFonts w:ascii="Times New Roman" w:hAnsi="Times New Roman" w:cs="Times New Roman"/>
          <w:sz w:val="28"/>
          <w:szCs w:val="28"/>
        </w:rPr>
        <w:t>По итогам 2017 года денежные доходы</w:t>
      </w:r>
      <w:r w:rsidRPr="00D36549">
        <w:rPr>
          <w:rFonts w:ascii="Times New Roman" w:hAnsi="Times New Roman" w:cs="Times New Roman"/>
          <w:sz w:val="28"/>
          <w:szCs w:val="28"/>
        </w:rPr>
        <w:t xml:space="preserve"> населения</w:t>
      </w:r>
      <w:r>
        <w:rPr>
          <w:rFonts w:ascii="Times New Roman" w:hAnsi="Times New Roman" w:cs="Times New Roman"/>
          <w:sz w:val="28"/>
          <w:szCs w:val="28"/>
        </w:rPr>
        <w:t xml:space="preserve"> на душу населения  составили 26,3 тысяч рублей. </w:t>
      </w:r>
      <w:r w:rsidRPr="00D36549">
        <w:rPr>
          <w:rFonts w:ascii="Times New Roman" w:hAnsi="Times New Roman" w:cs="Times New Roman"/>
          <w:sz w:val="28"/>
          <w:szCs w:val="28"/>
        </w:rPr>
        <w:t xml:space="preserve"> По экспертной оценке 2018 года среднемесячные денежные </w:t>
      </w:r>
      <w:proofErr w:type="gramStart"/>
      <w:r w:rsidRPr="00D36549">
        <w:rPr>
          <w:rFonts w:ascii="Times New Roman" w:hAnsi="Times New Roman" w:cs="Times New Roman"/>
          <w:sz w:val="28"/>
          <w:szCs w:val="28"/>
        </w:rPr>
        <w:t>доходы</w:t>
      </w:r>
      <w:proofErr w:type="gramEnd"/>
      <w:r w:rsidRPr="00D36549">
        <w:rPr>
          <w:rFonts w:ascii="Times New Roman" w:hAnsi="Times New Roman" w:cs="Times New Roman"/>
          <w:sz w:val="28"/>
          <w:szCs w:val="28"/>
        </w:rPr>
        <w:t xml:space="preserve"> на душу населения </w:t>
      </w:r>
      <w:r w:rsidR="006B0A42">
        <w:rPr>
          <w:rFonts w:ascii="Times New Roman" w:hAnsi="Times New Roman" w:cs="Times New Roman"/>
          <w:sz w:val="28"/>
          <w:szCs w:val="28"/>
        </w:rPr>
        <w:t>д</w:t>
      </w:r>
      <w:r w:rsidRPr="00D36549">
        <w:rPr>
          <w:rFonts w:ascii="Times New Roman" w:hAnsi="Times New Roman" w:cs="Times New Roman"/>
          <w:sz w:val="28"/>
          <w:szCs w:val="28"/>
        </w:rPr>
        <w:t xml:space="preserve">остигнут 27,3 тысяч рублей, что в реальном исчислении </w:t>
      </w:r>
      <w:proofErr w:type="spellStart"/>
      <w:r w:rsidRPr="00D36549">
        <w:rPr>
          <w:rFonts w:ascii="Times New Roman" w:hAnsi="Times New Roman" w:cs="Times New Roman"/>
          <w:sz w:val="28"/>
          <w:szCs w:val="28"/>
        </w:rPr>
        <w:t>вышеуровня</w:t>
      </w:r>
      <w:proofErr w:type="spellEnd"/>
      <w:r w:rsidRPr="00D36549">
        <w:rPr>
          <w:rFonts w:ascii="Times New Roman" w:hAnsi="Times New Roman" w:cs="Times New Roman"/>
          <w:sz w:val="28"/>
          <w:szCs w:val="28"/>
        </w:rPr>
        <w:t xml:space="preserve"> 2017 года на 0,2%, в номинальном – рост на 4%. В прогнозной перспективе на 2019-2021 годы по базовому варианту развития экономики реальное увеличение денежных доходов населения ожидается на уровне 101,1%-102,6%, по целевому варианту – 101,6%-103,1%.</w:t>
      </w:r>
    </w:p>
    <w:p w:rsidR="00D36549" w:rsidRPr="00D36549" w:rsidRDefault="00D36549" w:rsidP="00D36549">
      <w:pPr>
        <w:spacing w:after="0" w:line="360" w:lineRule="auto"/>
        <w:ind w:firstLine="709"/>
        <w:jc w:val="both"/>
        <w:rPr>
          <w:rFonts w:ascii="Times New Roman" w:hAnsi="Times New Roman" w:cs="Times New Roman"/>
          <w:sz w:val="28"/>
        </w:rPr>
      </w:pPr>
      <w:r w:rsidRPr="00D36549">
        <w:rPr>
          <w:rFonts w:ascii="Times New Roman" w:hAnsi="Times New Roman" w:cs="Times New Roman"/>
          <w:sz w:val="28"/>
          <w:szCs w:val="28"/>
        </w:rPr>
        <w:t xml:space="preserve">По оценке2018 года </w:t>
      </w:r>
      <w:proofErr w:type="spellStart"/>
      <w:r w:rsidRPr="00A23EB8">
        <w:rPr>
          <w:rFonts w:ascii="Times New Roman" w:hAnsi="Times New Roman" w:cs="Times New Roman"/>
          <w:sz w:val="28"/>
          <w:szCs w:val="28"/>
        </w:rPr>
        <w:t>уровеньзарегистрированной</w:t>
      </w:r>
      <w:proofErr w:type="spellEnd"/>
      <w:r w:rsidRPr="00A23EB8">
        <w:rPr>
          <w:rFonts w:ascii="Times New Roman" w:hAnsi="Times New Roman" w:cs="Times New Roman"/>
          <w:sz w:val="28"/>
          <w:szCs w:val="28"/>
        </w:rPr>
        <w:t xml:space="preserve"> </w:t>
      </w:r>
      <w:proofErr w:type="spellStart"/>
      <w:r w:rsidRPr="00A23EB8">
        <w:rPr>
          <w:rFonts w:ascii="Times New Roman" w:hAnsi="Times New Roman" w:cs="Times New Roman"/>
          <w:sz w:val="28"/>
          <w:szCs w:val="28"/>
        </w:rPr>
        <w:t>безработицы</w:t>
      </w:r>
      <w:r w:rsidRPr="00D36549">
        <w:rPr>
          <w:rFonts w:ascii="Times New Roman" w:hAnsi="Times New Roman" w:cs="Times New Roman"/>
          <w:sz w:val="28"/>
          <w:szCs w:val="28"/>
        </w:rPr>
        <w:t>сохранится</w:t>
      </w:r>
      <w:proofErr w:type="spellEnd"/>
      <w:r w:rsidRPr="00D36549">
        <w:rPr>
          <w:rFonts w:ascii="Times New Roman" w:hAnsi="Times New Roman" w:cs="Times New Roman"/>
          <w:sz w:val="28"/>
          <w:szCs w:val="28"/>
        </w:rPr>
        <w:t xml:space="preserve"> без изменений к предыдущему году. В целом ситуация на рынке труда оценивается стабильностью показателей – отсутствием роста числа безработных, напряженности на рынке труда, увеличением процента трудоустройства безработных граждан. </w:t>
      </w:r>
      <w:r w:rsidRPr="00D36549">
        <w:rPr>
          <w:rFonts w:ascii="Times New Roman" w:hAnsi="Times New Roman" w:cs="Times New Roman"/>
          <w:sz w:val="28"/>
        </w:rPr>
        <w:t xml:space="preserve">Предполагается, что в среднесрочной перспективе ситуация на рынке труда будет улучшаться, хотя темпы снижения уровня регистрируемой безработицы будут </w:t>
      </w:r>
      <w:proofErr w:type="spellStart"/>
      <w:r w:rsidRPr="00D36549">
        <w:rPr>
          <w:rFonts w:ascii="Times New Roman" w:hAnsi="Times New Roman" w:cs="Times New Roman"/>
          <w:sz w:val="28"/>
        </w:rPr>
        <w:t>незначительными</w:t>
      </w:r>
      <w:proofErr w:type="gramStart"/>
      <w:r w:rsidRPr="00D36549">
        <w:rPr>
          <w:rFonts w:ascii="Times New Roman" w:hAnsi="Times New Roman" w:cs="Times New Roman"/>
          <w:sz w:val="28"/>
        </w:rPr>
        <w:t>.С</w:t>
      </w:r>
      <w:proofErr w:type="gramEnd"/>
      <w:r w:rsidRPr="00D36549">
        <w:rPr>
          <w:rFonts w:ascii="Times New Roman" w:hAnsi="Times New Roman" w:cs="Times New Roman"/>
          <w:sz w:val="28"/>
        </w:rPr>
        <w:t>вязано</w:t>
      </w:r>
      <w:proofErr w:type="spellEnd"/>
      <w:r w:rsidRPr="00D36549">
        <w:rPr>
          <w:rFonts w:ascii="Times New Roman" w:hAnsi="Times New Roman" w:cs="Times New Roman"/>
          <w:sz w:val="28"/>
        </w:rPr>
        <w:t xml:space="preserve"> это, прежде всего, с относительно стабильной ситуацией в экономике города, увеличением финансирования из республиканского бюджета мероприятий в области активной политики занятости, а также участием крупных предприятий города в региональной программе по повышению производительности труда.</w:t>
      </w:r>
    </w:p>
    <w:p w:rsidR="00807507" w:rsidRPr="00420CA0" w:rsidRDefault="00863C7D" w:rsidP="00420CA0">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Прогнозные перспективы на долгосрочный период</w:t>
      </w:r>
      <w:r w:rsidR="001C310E">
        <w:rPr>
          <w:rFonts w:ascii="Times New Roman" w:hAnsi="Times New Roman" w:cs="Times New Roman"/>
          <w:sz w:val="28"/>
          <w:szCs w:val="28"/>
        </w:rPr>
        <w:t xml:space="preserve"> до 2035 года</w:t>
      </w:r>
      <w:r>
        <w:rPr>
          <w:rFonts w:ascii="Times New Roman" w:hAnsi="Times New Roman" w:cs="Times New Roman"/>
          <w:sz w:val="28"/>
          <w:szCs w:val="28"/>
        </w:rPr>
        <w:t xml:space="preserve"> имеют положительные тенденции и представлены </w:t>
      </w:r>
      <w:r w:rsidR="001C310E">
        <w:rPr>
          <w:rFonts w:ascii="Times New Roman" w:hAnsi="Times New Roman" w:cs="Times New Roman"/>
          <w:sz w:val="28"/>
          <w:szCs w:val="28"/>
        </w:rPr>
        <w:t xml:space="preserve"> в приложениях № 2 и № 3 к Стратегии.</w:t>
      </w:r>
    </w:p>
    <w:p w:rsidR="00187AC0" w:rsidRDefault="00187AC0" w:rsidP="000A52DB">
      <w:pPr>
        <w:pStyle w:val="11"/>
      </w:pPr>
    </w:p>
    <w:p w:rsidR="00187AC0" w:rsidRDefault="00187AC0" w:rsidP="000A52DB">
      <w:pPr>
        <w:pStyle w:val="11"/>
      </w:pPr>
    </w:p>
    <w:p w:rsidR="00187AC0" w:rsidRDefault="00187AC0" w:rsidP="000A52DB">
      <w:pPr>
        <w:pStyle w:val="11"/>
      </w:pPr>
    </w:p>
    <w:p w:rsidR="002E2229" w:rsidRDefault="006B0A42" w:rsidP="000A52DB">
      <w:pPr>
        <w:pStyle w:val="11"/>
      </w:pPr>
      <w:r>
        <w:lastRenderedPageBreak/>
        <w:t>2</w:t>
      </w:r>
      <w:r w:rsidR="00152555">
        <w:t>.</w:t>
      </w:r>
      <w:r w:rsidR="002E2229" w:rsidRPr="00810AE2">
        <w:t>СТРАТЕГИЧЕСКИЕ ПРИ</w:t>
      </w:r>
      <w:r w:rsidR="00B6629F">
        <w:t xml:space="preserve">ОРИТЕТЫ, ЦЕЛИ И ЗАДАЧИ РАЗВИТИЯ </w:t>
      </w:r>
      <w:r w:rsidR="002E2229" w:rsidRPr="00810AE2">
        <w:t>ГОРОДСКОГО ОКРУГА ГОРОД СТЕРЛИТАМАК НА ПЕРИОД ДО 2030 ГОДА</w:t>
      </w:r>
    </w:p>
    <w:p w:rsidR="00B6629F" w:rsidRPr="00B6629F" w:rsidRDefault="00B6629F" w:rsidP="00B6629F">
      <w:pPr>
        <w:spacing w:after="0"/>
        <w:ind w:left="283"/>
        <w:rPr>
          <w:sz w:val="10"/>
          <w:szCs w:val="10"/>
          <w:lang w:eastAsia="en-US"/>
        </w:rPr>
      </w:pPr>
    </w:p>
    <w:p w:rsidR="002E2229" w:rsidRPr="00B071CA" w:rsidRDefault="006B0A42" w:rsidP="00B6629F">
      <w:pPr>
        <w:ind w:right="-285" w:firstLine="426"/>
        <w:rPr>
          <w:rFonts w:ascii="Times New Roman" w:hAnsi="Times New Roman"/>
          <w:b/>
          <w:noProof/>
          <w:sz w:val="28"/>
          <w:szCs w:val="28"/>
        </w:rPr>
      </w:pPr>
      <w:r>
        <w:rPr>
          <w:rFonts w:ascii="Times New Roman" w:hAnsi="Times New Roman"/>
          <w:b/>
          <w:noProof/>
          <w:sz w:val="28"/>
          <w:szCs w:val="28"/>
        </w:rPr>
        <w:t>2</w:t>
      </w:r>
      <w:r w:rsidR="002E2229" w:rsidRPr="00B071CA">
        <w:rPr>
          <w:rFonts w:ascii="Times New Roman" w:hAnsi="Times New Roman"/>
          <w:b/>
          <w:noProof/>
          <w:sz w:val="28"/>
          <w:szCs w:val="28"/>
        </w:rPr>
        <w:t>.1 Стратегическое видение социально-экономического развития городского округа город Стерлитамак</w:t>
      </w:r>
    </w:p>
    <w:p w:rsidR="002E2229" w:rsidRPr="00A74E54" w:rsidRDefault="002E2229" w:rsidP="00B6629F">
      <w:pPr>
        <w:spacing w:before="100" w:beforeAutospacing="1" w:after="0" w:line="360" w:lineRule="auto"/>
        <w:ind w:right="-285" w:firstLine="426"/>
        <w:jc w:val="both"/>
        <w:rPr>
          <w:rFonts w:ascii="Times New Roman" w:hAnsi="Times New Roman" w:cs="Times New Roman"/>
          <w:sz w:val="28"/>
          <w:szCs w:val="28"/>
        </w:rPr>
      </w:pPr>
      <w:r w:rsidRPr="00D84BEF">
        <w:rPr>
          <w:rFonts w:ascii="Times New Roman" w:hAnsi="Times New Roman"/>
          <w:sz w:val="28"/>
          <w:szCs w:val="28"/>
        </w:rPr>
        <w:t xml:space="preserve">Стерлитамак уже на протяжении многих лет находится в тройке лидеров, дважды он признавался «золотым» городом и вот уже четырежды – «серебряным» в области благоустройства. В 2016 году по всей республике проходил интернет-опрос по оценке эффективности деятельности органов местного самоуправления. По результатам опроса Стерлитамак получил комплексную оценку 80,22%. По нашему городу наивысшие оценки участники опроса поставили за уровень организации </w:t>
      </w:r>
      <w:proofErr w:type="spellStart"/>
      <w:r w:rsidRPr="00D84BEF">
        <w:rPr>
          <w:rFonts w:ascii="Times New Roman" w:hAnsi="Times New Roman"/>
          <w:sz w:val="28"/>
          <w:szCs w:val="28"/>
        </w:rPr>
        <w:t>электро</w:t>
      </w:r>
      <w:proofErr w:type="spellEnd"/>
      <w:r w:rsidRPr="00D84BEF">
        <w:rPr>
          <w:rFonts w:ascii="Times New Roman" w:hAnsi="Times New Roman"/>
          <w:sz w:val="28"/>
          <w:szCs w:val="28"/>
        </w:rPr>
        <w:t xml:space="preserve">-, газоснабжения и жилищно-коммунальные услуги в целом. Надо признать, что это не слишком высокая оценка. Средний показатель по республике среди всех городов и районов - 84,3%.Нам есть над чем </w:t>
      </w:r>
      <w:proofErr w:type="spellStart"/>
      <w:r w:rsidRPr="00D84BEF">
        <w:rPr>
          <w:rFonts w:ascii="Times New Roman" w:hAnsi="Times New Roman"/>
          <w:sz w:val="28"/>
          <w:szCs w:val="28"/>
        </w:rPr>
        <w:t>работать</w:t>
      </w:r>
      <w:proofErr w:type="gramStart"/>
      <w:r w:rsidRPr="00D84BEF">
        <w:rPr>
          <w:rFonts w:ascii="Times New Roman" w:hAnsi="Times New Roman"/>
          <w:sz w:val="28"/>
          <w:szCs w:val="28"/>
        </w:rPr>
        <w:t>.</w:t>
      </w:r>
      <w:r w:rsidRPr="00A74E54">
        <w:rPr>
          <w:rFonts w:ascii="Times New Roman" w:hAnsi="Times New Roman" w:cs="Times New Roman"/>
          <w:sz w:val="28"/>
          <w:szCs w:val="28"/>
        </w:rPr>
        <w:t>И</w:t>
      </w:r>
      <w:proofErr w:type="spellEnd"/>
      <w:proofErr w:type="gramEnd"/>
      <w:r w:rsidRPr="00A74E54">
        <w:rPr>
          <w:rFonts w:ascii="Times New Roman" w:hAnsi="Times New Roman" w:cs="Times New Roman"/>
          <w:sz w:val="28"/>
          <w:szCs w:val="28"/>
        </w:rPr>
        <w:t xml:space="preserve"> мы добьёмся выполнения поставленных целей, потому что в городе Стерлитамаке живут трудолюбивые, неравнодушные, а главное оптимистичные люди</w:t>
      </w:r>
      <w:r w:rsidR="00F059FB">
        <w:rPr>
          <w:rFonts w:ascii="Times New Roman" w:hAnsi="Times New Roman" w:cs="Times New Roman"/>
          <w:sz w:val="28"/>
          <w:szCs w:val="28"/>
        </w:rPr>
        <w:t xml:space="preserve"> г</w:t>
      </w:r>
      <w:r w:rsidRPr="00A74E54">
        <w:rPr>
          <w:rFonts w:ascii="Times New Roman" w:hAnsi="Times New Roman" w:cs="Times New Roman"/>
          <w:sz w:val="28"/>
          <w:szCs w:val="28"/>
        </w:rPr>
        <w:t>.</w:t>
      </w:r>
      <w:r w:rsidR="00E3237E">
        <w:rPr>
          <w:rFonts w:ascii="Times New Roman" w:hAnsi="Times New Roman" w:cs="Times New Roman"/>
          <w:sz w:val="28"/>
          <w:szCs w:val="28"/>
        </w:rPr>
        <w:t xml:space="preserve">Стерлитамак </w:t>
      </w:r>
      <w:r w:rsidR="00E3237E" w:rsidRPr="00A74E54">
        <w:rPr>
          <w:rFonts w:ascii="Times New Roman" w:hAnsi="Times New Roman" w:cs="Times New Roman"/>
          <w:sz w:val="28"/>
          <w:szCs w:val="28"/>
        </w:rPr>
        <w:t>попал</w:t>
      </w:r>
      <w:r w:rsidRPr="00A74E54">
        <w:rPr>
          <w:rFonts w:ascii="Times New Roman" w:hAnsi="Times New Roman" w:cs="Times New Roman"/>
          <w:sz w:val="28"/>
          <w:szCs w:val="28"/>
        </w:rPr>
        <w:t xml:space="preserve"> в топ-5 самых оптимистичных городов России. 79 процентов жителей Стерлитамака считают, что следующее поколение будет жить лучше, чем нынешнее</w:t>
      </w:r>
    </w:p>
    <w:p w:rsidR="00810AE2" w:rsidRDefault="002E2229" w:rsidP="00B6629F">
      <w:pPr>
        <w:spacing w:after="0" w:line="360" w:lineRule="auto"/>
        <w:ind w:right="-285" w:firstLine="426"/>
        <w:jc w:val="both"/>
        <w:rPr>
          <w:rFonts w:ascii="Times New Roman" w:hAnsi="Times New Roman" w:cs="Times New Roman"/>
          <w:sz w:val="28"/>
          <w:szCs w:val="28"/>
        </w:rPr>
      </w:pPr>
      <w:r w:rsidRPr="0003340E">
        <w:rPr>
          <w:rFonts w:ascii="Times New Roman" w:hAnsi="Times New Roman" w:cs="Times New Roman"/>
          <w:sz w:val="28"/>
          <w:szCs w:val="28"/>
        </w:rPr>
        <w:t xml:space="preserve">К 2030 году в   городском округе город Стерлитамак Республики Башкортостан произойдут значительные изменения, направленные на улучшение качества жизни каждого гражданина. </w:t>
      </w:r>
      <w:r w:rsidRPr="002509CB">
        <w:rPr>
          <w:rFonts w:ascii="Times New Roman" w:hAnsi="Times New Roman" w:cs="Times New Roman"/>
          <w:sz w:val="28"/>
          <w:szCs w:val="28"/>
        </w:rPr>
        <w:t xml:space="preserve">Большинство из нас будут заниматься физкультурой и </w:t>
      </w:r>
      <w:r w:rsidR="00E3237E" w:rsidRPr="002509CB">
        <w:rPr>
          <w:rFonts w:ascii="Times New Roman" w:hAnsi="Times New Roman" w:cs="Times New Roman"/>
          <w:sz w:val="28"/>
          <w:szCs w:val="28"/>
        </w:rPr>
        <w:t>спортом, станет</w:t>
      </w:r>
      <w:r w:rsidRPr="002509CB">
        <w:rPr>
          <w:rFonts w:ascii="Times New Roman" w:hAnsi="Times New Roman" w:cs="Times New Roman"/>
          <w:sz w:val="28"/>
          <w:szCs w:val="28"/>
        </w:rPr>
        <w:t xml:space="preserve"> сильнее ценить семью, доведем среднюю </w:t>
      </w:r>
      <w:r w:rsidR="00F95E4D">
        <w:rPr>
          <w:rFonts w:ascii="Times New Roman" w:hAnsi="Times New Roman" w:cs="Times New Roman"/>
          <w:sz w:val="28"/>
          <w:szCs w:val="28"/>
        </w:rPr>
        <w:t>обеспеченность жилплощадью до 29,25</w:t>
      </w:r>
      <w:r w:rsidRPr="002509CB">
        <w:rPr>
          <w:rFonts w:ascii="Times New Roman" w:hAnsi="Times New Roman" w:cs="Times New Roman"/>
          <w:sz w:val="28"/>
          <w:szCs w:val="28"/>
        </w:rPr>
        <w:t xml:space="preserve"> м</w:t>
      </w:r>
      <w:r>
        <w:rPr>
          <w:rFonts w:ascii="Times New Roman" w:hAnsi="Times New Roman" w:cs="Times New Roman"/>
          <w:sz w:val="28"/>
          <w:szCs w:val="28"/>
        </w:rPr>
        <w:t>.</w:t>
      </w:r>
      <w:r w:rsidRPr="002509CB">
        <w:rPr>
          <w:rFonts w:ascii="Times New Roman" w:hAnsi="Times New Roman" w:cs="Times New Roman"/>
          <w:sz w:val="28"/>
          <w:szCs w:val="28"/>
        </w:rPr>
        <w:t xml:space="preserve"> кв. на человека, вместо 21</w:t>
      </w:r>
      <w:r w:rsidR="00DC6697">
        <w:rPr>
          <w:rFonts w:ascii="Times New Roman" w:hAnsi="Times New Roman" w:cs="Times New Roman"/>
          <w:sz w:val="28"/>
          <w:szCs w:val="28"/>
        </w:rPr>
        <w:t>,7</w:t>
      </w:r>
      <w:r w:rsidRPr="002509CB">
        <w:rPr>
          <w:rFonts w:ascii="Times New Roman" w:hAnsi="Times New Roman" w:cs="Times New Roman"/>
          <w:sz w:val="28"/>
          <w:szCs w:val="28"/>
        </w:rPr>
        <w:t>м</w:t>
      </w:r>
      <w:r>
        <w:rPr>
          <w:rFonts w:ascii="Times New Roman" w:hAnsi="Times New Roman" w:cs="Times New Roman"/>
          <w:sz w:val="28"/>
          <w:szCs w:val="28"/>
        </w:rPr>
        <w:t xml:space="preserve">. кв. по </w:t>
      </w:r>
      <w:r w:rsidR="00E3237E">
        <w:rPr>
          <w:rFonts w:ascii="Times New Roman" w:hAnsi="Times New Roman" w:cs="Times New Roman"/>
          <w:sz w:val="28"/>
          <w:szCs w:val="28"/>
        </w:rPr>
        <w:t>факту,</w:t>
      </w:r>
      <w:r w:rsidRPr="002509CB">
        <w:rPr>
          <w:rFonts w:ascii="Times New Roman" w:hAnsi="Times New Roman" w:cs="Times New Roman"/>
          <w:sz w:val="28"/>
          <w:szCs w:val="28"/>
        </w:rPr>
        <w:t xml:space="preserve"> больше учиться и в итоге продолжительность жизни вырастет лет на 6-8. К нам будут возвращаться те, кто уехал в крупнейшие города и за рубеж. Все вместе, как республика</w:t>
      </w:r>
      <w:r>
        <w:rPr>
          <w:rFonts w:ascii="Times New Roman" w:hAnsi="Times New Roman" w:cs="Times New Roman"/>
          <w:sz w:val="28"/>
          <w:szCs w:val="28"/>
        </w:rPr>
        <w:t xml:space="preserve"> Башкортостан в целом</w:t>
      </w:r>
      <w:r w:rsidRPr="002509CB">
        <w:rPr>
          <w:rFonts w:ascii="Times New Roman" w:hAnsi="Times New Roman" w:cs="Times New Roman"/>
          <w:sz w:val="28"/>
          <w:szCs w:val="28"/>
        </w:rPr>
        <w:t xml:space="preserve">, мы станем занимать достойные места среди субъектов России по качеству образования и здравоохранения. Изменится экономика </w:t>
      </w:r>
      <w:r>
        <w:rPr>
          <w:rFonts w:ascii="Times New Roman" w:hAnsi="Times New Roman" w:cs="Times New Roman"/>
          <w:sz w:val="28"/>
          <w:szCs w:val="28"/>
        </w:rPr>
        <w:t xml:space="preserve">города. </w:t>
      </w:r>
      <w:r w:rsidRPr="002509CB">
        <w:rPr>
          <w:rFonts w:ascii="Times New Roman" w:hAnsi="Times New Roman" w:cs="Times New Roman"/>
          <w:sz w:val="28"/>
          <w:szCs w:val="28"/>
        </w:rPr>
        <w:t xml:space="preserve">Мы поднимем производительность труда и объем инвестиций. Мы создадим возможности для самореализации. </w:t>
      </w:r>
      <w:r>
        <w:rPr>
          <w:rFonts w:ascii="Times New Roman" w:hAnsi="Times New Roman" w:cs="Times New Roman"/>
          <w:sz w:val="28"/>
          <w:szCs w:val="28"/>
        </w:rPr>
        <w:t xml:space="preserve">Почти в 2 </w:t>
      </w:r>
      <w:r w:rsidRPr="002509CB">
        <w:rPr>
          <w:rFonts w:ascii="Times New Roman" w:hAnsi="Times New Roman" w:cs="Times New Roman"/>
          <w:sz w:val="28"/>
          <w:szCs w:val="28"/>
        </w:rPr>
        <w:t xml:space="preserve">раза вырастет </w:t>
      </w:r>
      <w:proofErr w:type="spellStart"/>
      <w:r w:rsidRPr="002509CB">
        <w:rPr>
          <w:rFonts w:ascii="Times New Roman" w:hAnsi="Times New Roman" w:cs="Times New Roman"/>
          <w:sz w:val="28"/>
          <w:szCs w:val="28"/>
        </w:rPr>
        <w:t>оборот</w:t>
      </w:r>
      <w:r w:rsidRPr="00995B09">
        <w:rPr>
          <w:rFonts w:ascii="Times New Roman" w:hAnsi="Times New Roman" w:cs="Times New Roman"/>
          <w:sz w:val="28"/>
          <w:szCs w:val="28"/>
        </w:rPr>
        <w:t>предприятий</w:t>
      </w:r>
      <w:proofErr w:type="spellEnd"/>
      <w:r w:rsidRPr="00995B09">
        <w:rPr>
          <w:rFonts w:ascii="Times New Roman" w:hAnsi="Times New Roman" w:cs="Times New Roman"/>
          <w:sz w:val="28"/>
          <w:szCs w:val="28"/>
        </w:rPr>
        <w:t xml:space="preserve"> малого и среднего бизнеса. </w:t>
      </w:r>
    </w:p>
    <w:p w:rsidR="002E2229" w:rsidRPr="0024773F" w:rsidRDefault="002E2229" w:rsidP="00B6629F">
      <w:pPr>
        <w:spacing w:after="0" w:line="360" w:lineRule="auto"/>
        <w:ind w:right="-285" w:firstLine="426"/>
        <w:jc w:val="both"/>
        <w:rPr>
          <w:rFonts w:ascii="Times New Roman" w:hAnsi="Times New Roman" w:cs="Times New Roman"/>
          <w:sz w:val="28"/>
          <w:szCs w:val="28"/>
        </w:rPr>
      </w:pPr>
      <w:r w:rsidRPr="00995B09">
        <w:rPr>
          <w:rFonts w:ascii="Times New Roman" w:hAnsi="Times New Roman" w:cs="Times New Roman"/>
          <w:sz w:val="28"/>
          <w:szCs w:val="28"/>
        </w:rPr>
        <w:lastRenderedPageBreak/>
        <w:t xml:space="preserve">Продолжит меняться и государство, его роль в экономике </w:t>
      </w:r>
      <w:r w:rsidR="00E3237E" w:rsidRPr="00995B09">
        <w:rPr>
          <w:rFonts w:ascii="Times New Roman" w:hAnsi="Times New Roman" w:cs="Times New Roman"/>
          <w:sz w:val="28"/>
          <w:szCs w:val="28"/>
        </w:rPr>
        <w:t>будет снижаться</w:t>
      </w:r>
      <w:r w:rsidRPr="00995B09">
        <w:rPr>
          <w:rFonts w:ascii="Times New Roman" w:hAnsi="Times New Roman" w:cs="Times New Roman"/>
          <w:sz w:val="28"/>
          <w:szCs w:val="28"/>
        </w:rPr>
        <w:t xml:space="preserve">, а система государственных и </w:t>
      </w:r>
      <w:r w:rsidR="00E3237E" w:rsidRPr="00995B09">
        <w:rPr>
          <w:rFonts w:ascii="Times New Roman" w:hAnsi="Times New Roman" w:cs="Times New Roman"/>
          <w:sz w:val="28"/>
          <w:szCs w:val="28"/>
        </w:rPr>
        <w:t>муниципальных услуг</w:t>
      </w:r>
      <w:r w:rsidRPr="00995B09">
        <w:rPr>
          <w:rFonts w:ascii="Times New Roman" w:hAnsi="Times New Roman" w:cs="Times New Roman"/>
          <w:sz w:val="28"/>
          <w:szCs w:val="28"/>
        </w:rPr>
        <w:t xml:space="preserve"> станет </w:t>
      </w:r>
      <w:r w:rsidRPr="0024773F">
        <w:rPr>
          <w:rFonts w:ascii="Times New Roman" w:hAnsi="Times New Roman" w:cs="Times New Roman"/>
          <w:sz w:val="28"/>
          <w:szCs w:val="28"/>
        </w:rPr>
        <w:t>полностью прозрачной быстрой и доступной из любой точки мира.</w:t>
      </w:r>
    </w:p>
    <w:p w:rsidR="002E2229" w:rsidRPr="0024773F" w:rsidRDefault="002E2229" w:rsidP="00B6629F">
      <w:pPr>
        <w:spacing w:after="0" w:line="360" w:lineRule="auto"/>
        <w:ind w:right="-285" w:firstLine="426"/>
        <w:jc w:val="both"/>
        <w:rPr>
          <w:rFonts w:ascii="Times New Roman" w:hAnsi="Times New Roman" w:cs="Times New Roman"/>
          <w:sz w:val="28"/>
          <w:szCs w:val="28"/>
        </w:rPr>
      </w:pPr>
      <w:r w:rsidRPr="0024773F">
        <w:rPr>
          <w:rFonts w:ascii="Times New Roman" w:hAnsi="Times New Roman" w:cs="Times New Roman"/>
          <w:sz w:val="28"/>
          <w:szCs w:val="28"/>
        </w:rPr>
        <w:t>Мы не станем стремиться к абсолютному лидерству по</w:t>
      </w:r>
      <w:r>
        <w:rPr>
          <w:rFonts w:ascii="Times New Roman" w:hAnsi="Times New Roman" w:cs="Times New Roman"/>
          <w:sz w:val="28"/>
          <w:szCs w:val="28"/>
        </w:rPr>
        <w:t xml:space="preserve"> основным макроэкономическим показателям</w:t>
      </w:r>
      <w:r w:rsidRPr="0024773F">
        <w:rPr>
          <w:rFonts w:ascii="Times New Roman" w:hAnsi="Times New Roman" w:cs="Times New Roman"/>
          <w:sz w:val="28"/>
          <w:szCs w:val="28"/>
        </w:rPr>
        <w:t xml:space="preserve"> или темпам роста – важнейшее это достичь лучших условий для конкретных жителей. Для этого необходимо поддерживать тот бизнес, который уже достиг успехов и тех, у кого большие возможности впереди. Мы </w:t>
      </w:r>
      <w:proofErr w:type="gramStart"/>
      <w:r w:rsidRPr="0024773F">
        <w:rPr>
          <w:rFonts w:ascii="Times New Roman" w:hAnsi="Times New Roman" w:cs="Times New Roman"/>
          <w:sz w:val="28"/>
          <w:szCs w:val="28"/>
        </w:rPr>
        <w:t>по другому</w:t>
      </w:r>
      <w:proofErr w:type="gramEnd"/>
      <w:r w:rsidRPr="0024773F">
        <w:rPr>
          <w:rFonts w:ascii="Times New Roman" w:hAnsi="Times New Roman" w:cs="Times New Roman"/>
          <w:sz w:val="28"/>
          <w:szCs w:val="28"/>
        </w:rPr>
        <w:t xml:space="preserve"> станем смотреть на </w:t>
      </w:r>
      <w:r w:rsidR="00E3237E" w:rsidRPr="0024773F">
        <w:rPr>
          <w:rFonts w:ascii="Times New Roman" w:hAnsi="Times New Roman" w:cs="Times New Roman"/>
          <w:sz w:val="28"/>
          <w:szCs w:val="28"/>
        </w:rPr>
        <w:t>себя, покажем</w:t>
      </w:r>
      <w:r w:rsidRPr="0024773F">
        <w:rPr>
          <w:rFonts w:ascii="Times New Roman" w:hAnsi="Times New Roman" w:cs="Times New Roman"/>
          <w:sz w:val="28"/>
          <w:szCs w:val="28"/>
        </w:rPr>
        <w:t xml:space="preserve"> наши лучшие качества, покажем, что мы способны на многое. Это позволит нам привлекать не только инвесторов, но и гостей, которые разделят радость </w:t>
      </w:r>
      <w:r w:rsidR="00E3237E">
        <w:rPr>
          <w:rFonts w:ascii="Times New Roman" w:hAnsi="Times New Roman" w:cs="Times New Roman"/>
          <w:sz w:val="28"/>
          <w:szCs w:val="28"/>
        </w:rPr>
        <w:t>пребывания в</w:t>
      </w:r>
      <w:r>
        <w:rPr>
          <w:rFonts w:ascii="Times New Roman" w:hAnsi="Times New Roman" w:cs="Times New Roman"/>
          <w:sz w:val="28"/>
          <w:szCs w:val="28"/>
        </w:rPr>
        <w:t xml:space="preserve"> </w:t>
      </w:r>
      <w:proofErr w:type="spellStart"/>
      <w:r>
        <w:rPr>
          <w:rFonts w:ascii="Times New Roman" w:hAnsi="Times New Roman" w:cs="Times New Roman"/>
          <w:sz w:val="28"/>
          <w:szCs w:val="28"/>
        </w:rPr>
        <w:t>городе</w:t>
      </w:r>
      <w:proofErr w:type="gramStart"/>
      <w:r>
        <w:rPr>
          <w:rFonts w:ascii="Times New Roman" w:hAnsi="Times New Roman" w:cs="Times New Roman"/>
          <w:sz w:val="28"/>
          <w:szCs w:val="28"/>
        </w:rPr>
        <w:t>.</w:t>
      </w:r>
      <w:r w:rsidRPr="0024773F">
        <w:rPr>
          <w:rFonts w:ascii="Times New Roman" w:hAnsi="Times New Roman" w:cs="Times New Roman"/>
          <w:sz w:val="28"/>
          <w:szCs w:val="28"/>
        </w:rPr>
        <w:t>П</w:t>
      </w:r>
      <w:proofErr w:type="gramEnd"/>
      <w:r w:rsidRPr="0024773F">
        <w:rPr>
          <w:rFonts w:ascii="Times New Roman" w:hAnsi="Times New Roman" w:cs="Times New Roman"/>
          <w:sz w:val="28"/>
          <w:szCs w:val="28"/>
        </w:rPr>
        <w:t>ри</w:t>
      </w:r>
      <w:proofErr w:type="spellEnd"/>
      <w:r w:rsidRPr="0024773F">
        <w:rPr>
          <w:rFonts w:ascii="Times New Roman" w:hAnsi="Times New Roman" w:cs="Times New Roman"/>
          <w:sz w:val="28"/>
          <w:szCs w:val="28"/>
        </w:rPr>
        <w:t xml:space="preserve"> этом</w:t>
      </w:r>
      <w:r w:rsidR="00546C05">
        <w:rPr>
          <w:rFonts w:ascii="Times New Roman" w:hAnsi="Times New Roman" w:cs="Times New Roman"/>
          <w:sz w:val="28"/>
          <w:szCs w:val="28"/>
        </w:rPr>
        <w:t>,</w:t>
      </w:r>
      <w:r w:rsidRPr="0024773F">
        <w:rPr>
          <w:rFonts w:ascii="Times New Roman" w:hAnsi="Times New Roman" w:cs="Times New Roman"/>
          <w:sz w:val="28"/>
          <w:szCs w:val="28"/>
        </w:rPr>
        <w:t xml:space="preserve"> мы будем сохранять все инструменты поддержки социального благополучия, но использовать их станем по-новому. Мы перестанем поддерживать иждивенчество, станем помогать каждому, но и отклик будем ждать по возможностям.</w:t>
      </w:r>
    </w:p>
    <w:p w:rsidR="002E2229" w:rsidRPr="0024773F" w:rsidRDefault="002E2229" w:rsidP="00B6629F">
      <w:pPr>
        <w:spacing w:after="0" w:line="360" w:lineRule="auto"/>
        <w:ind w:right="-285" w:firstLine="426"/>
        <w:jc w:val="both"/>
        <w:rPr>
          <w:rFonts w:ascii="Times New Roman" w:hAnsi="Times New Roman" w:cs="Times New Roman"/>
          <w:sz w:val="28"/>
          <w:szCs w:val="28"/>
        </w:rPr>
      </w:pPr>
      <w:r w:rsidRPr="0024773F">
        <w:rPr>
          <w:rFonts w:ascii="Times New Roman" w:hAnsi="Times New Roman" w:cs="Times New Roman"/>
          <w:sz w:val="28"/>
          <w:szCs w:val="28"/>
        </w:rPr>
        <w:t xml:space="preserve">Все это потребует изменений не только в бизнесе и органах муниципальной власти, самое важное – это активность населения, становление гражданского общества, рост ответственности за себя, свою семью, свой бизнес. </w:t>
      </w:r>
    </w:p>
    <w:p w:rsidR="002E2229" w:rsidRDefault="002E2229" w:rsidP="00420CA0">
      <w:pPr>
        <w:pStyle w:val="formattext"/>
        <w:spacing w:before="0" w:beforeAutospacing="0" w:after="0" w:afterAutospacing="0" w:line="360" w:lineRule="auto"/>
        <w:ind w:right="-285" w:firstLine="426"/>
        <w:jc w:val="both"/>
        <w:rPr>
          <w:sz w:val="28"/>
          <w:szCs w:val="28"/>
        </w:rPr>
      </w:pPr>
      <w:r w:rsidRPr="0024773F">
        <w:rPr>
          <w:sz w:val="28"/>
          <w:szCs w:val="28"/>
        </w:rPr>
        <w:t>Стерлитамак к 2030 году – это любимый дом, куда стремятся вернуться профессионалы, где ценят</w:t>
      </w:r>
      <w:r>
        <w:rPr>
          <w:sz w:val="28"/>
          <w:szCs w:val="28"/>
        </w:rPr>
        <w:t xml:space="preserve"> семью, а бизнес растет </w:t>
      </w:r>
      <w:r w:rsidR="00E3237E">
        <w:rPr>
          <w:sz w:val="28"/>
          <w:szCs w:val="28"/>
        </w:rPr>
        <w:t xml:space="preserve">быстрее. </w:t>
      </w:r>
      <w:proofErr w:type="spellStart"/>
      <w:r w:rsidR="00E3237E">
        <w:rPr>
          <w:sz w:val="28"/>
          <w:szCs w:val="28"/>
        </w:rPr>
        <w:t>Главнаяидея</w:t>
      </w:r>
      <w:proofErr w:type="spellEnd"/>
      <w:r w:rsidR="00E3237E">
        <w:rPr>
          <w:sz w:val="28"/>
          <w:szCs w:val="28"/>
        </w:rPr>
        <w:t>: «</w:t>
      </w:r>
      <w:r>
        <w:rPr>
          <w:sz w:val="28"/>
          <w:szCs w:val="28"/>
        </w:rPr>
        <w:t xml:space="preserve">Развитие города Стерлитамак с учетом существующих бюджетных, организационных и иных ограничений, а также возможностей, в отношении базовых направлений экономического и социального развития </w:t>
      </w:r>
      <w:r w:rsidR="00E3237E">
        <w:rPr>
          <w:sz w:val="28"/>
          <w:szCs w:val="28"/>
        </w:rPr>
        <w:t>города: развитие</w:t>
      </w:r>
      <w:r>
        <w:rPr>
          <w:sz w:val="28"/>
          <w:szCs w:val="28"/>
        </w:rPr>
        <w:t xml:space="preserve"> инфраструктуры, создание благоприятной деловой среды, развитие человеческих ресурсов и улучшение качества жизни населения» для реализации миссии городского округа город Стерлитамак Республики Башкортостан: «Стерлитамак - город, удобный дл</w:t>
      </w:r>
      <w:r w:rsidR="00420CA0">
        <w:rPr>
          <w:sz w:val="28"/>
          <w:szCs w:val="28"/>
        </w:rPr>
        <w:t xml:space="preserve">я жизни» должна быть выполнена. </w:t>
      </w:r>
      <w:r w:rsidRPr="0024773F">
        <w:rPr>
          <w:sz w:val="28"/>
          <w:szCs w:val="28"/>
        </w:rPr>
        <w:t xml:space="preserve">Инструментом достижения поставленных целей являются стратегические инициативы по приоритетным направлениям развития, включающие в себя комплекс стратегических </w:t>
      </w:r>
      <w:r w:rsidR="00E3237E" w:rsidRPr="0024773F">
        <w:rPr>
          <w:sz w:val="28"/>
          <w:szCs w:val="28"/>
        </w:rPr>
        <w:t>проектов и</w:t>
      </w:r>
      <w:r w:rsidRPr="0024773F">
        <w:rPr>
          <w:sz w:val="28"/>
          <w:szCs w:val="28"/>
        </w:rPr>
        <w:t xml:space="preserve"> мероприятий </w:t>
      </w:r>
      <w:r w:rsidR="00E3237E" w:rsidRPr="0024773F">
        <w:rPr>
          <w:sz w:val="28"/>
          <w:szCs w:val="28"/>
        </w:rPr>
        <w:t>(</w:t>
      </w:r>
      <w:proofErr w:type="gramStart"/>
      <w:r w:rsidR="00E3237E" w:rsidRPr="0024773F">
        <w:rPr>
          <w:sz w:val="28"/>
          <w:szCs w:val="28"/>
        </w:rPr>
        <w:t>см</w:t>
      </w:r>
      <w:proofErr w:type="gramEnd"/>
      <w:r w:rsidR="00E3237E" w:rsidRPr="0024773F">
        <w:rPr>
          <w:sz w:val="28"/>
          <w:szCs w:val="28"/>
        </w:rPr>
        <w:t>.</w:t>
      </w:r>
      <w:r w:rsidRPr="0024773F">
        <w:rPr>
          <w:sz w:val="28"/>
          <w:szCs w:val="28"/>
        </w:rPr>
        <w:t xml:space="preserve"> приложение Стратегические направления»)</w:t>
      </w:r>
      <w:r>
        <w:rPr>
          <w:sz w:val="28"/>
          <w:szCs w:val="28"/>
        </w:rPr>
        <w:t>.</w:t>
      </w:r>
    </w:p>
    <w:p w:rsidR="00187AC0" w:rsidRDefault="00187AC0" w:rsidP="00E3237E">
      <w:pPr>
        <w:spacing w:after="0" w:line="240" w:lineRule="auto"/>
        <w:ind w:right="-285" w:firstLine="426"/>
        <w:jc w:val="both"/>
        <w:rPr>
          <w:rFonts w:ascii="Times New Roman" w:hAnsi="Times New Roman" w:cs="Times New Roman"/>
          <w:b/>
          <w:sz w:val="28"/>
          <w:szCs w:val="28"/>
        </w:rPr>
      </w:pPr>
    </w:p>
    <w:p w:rsidR="00187AC0" w:rsidRDefault="00187AC0" w:rsidP="00E3237E">
      <w:pPr>
        <w:spacing w:after="0" w:line="240" w:lineRule="auto"/>
        <w:ind w:right="-285" w:firstLine="426"/>
        <w:jc w:val="both"/>
        <w:rPr>
          <w:rFonts w:ascii="Times New Roman" w:hAnsi="Times New Roman" w:cs="Times New Roman"/>
          <w:b/>
          <w:sz w:val="28"/>
          <w:szCs w:val="28"/>
        </w:rPr>
      </w:pPr>
    </w:p>
    <w:p w:rsidR="00187AC0" w:rsidRDefault="00187AC0" w:rsidP="00E3237E">
      <w:pPr>
        <w:spacing w:after="0" w:line="240" w:lineRule="auto"/>
        <w:ind w:right="-285" w:firstLine="426"/>
        <w:jc w:val="both"/>
        <w:rPr>
          <w:rFonts w:ascii="Times New Roman" w:hAnsi="Times New Roman" w:cs="Times New Roman"/>
          <w:b/>
          <w:sz w:val="28"/>
          <w:szCs w:val="28"/>
        </w:rPr>
      </w:pPr>
    </w:p>
    <w:p w:rsidR="00187AC0" w:rsidRDefault="00187AC0" w:rsidP="00E3237E">
      <w:pPr>
        <w:spacing w:after="0" w:line="240" w:lineRule="auto"/>
        <w:ind w:right="-285" w:firstLine="426"/>
        <w:jc w:val="both"/>
        <w:rPr>
          <w:rFonts w:ascii="Times New Roman" w:hAnsi="Times New Roman" w:cs="Times New Roman"/>
          <w:b/>
          <w:sz w:val="28"/>
          <w:szCs w:val="28"/>
        </w:rPr>
      </w:pPr>
    </w:p>
    <w:p w:rsidR="00373349" w:rsidRDefault="00116429" w:rsidP="00232C16">
      <w:pPr>
        <w:spacing w:after="0" w:line="240" w:lineRule="auto"/>
        <w:ind w:right="-285" w:firstLine="426"/>
        <w:rPr>
          <w:rFonts w:ascii="Times New Roman" w:hAnsi="Times New Roman" w:cs="Times New Roman"/>
          <w:b/>
          <w:sz w:val="28"/>
          <w:szCs w:val="28"/>
        </w:rPr>
      </w:pPr>
      <w:r w:rsidRPr="00116429">
        <w:rPr>
          <w:rFonts w:ascii="Times New Roman" w:hAnsi="Times New Roman" w:cs="Times New Roman"/>
          <w:noProof/>
          <w:sz w:val="28"/>
          <w:szCs w:val="28"/>
        </w:rPr>
        <w:lastRenderedPageBreak/>
        <w:pict>
          <v:rect id="_x0000_s1112" style="position:absolute;left:0;text-align:left;margin-left:301.35pt;margin-top:20.45pt;width:120.25pt;height:23.35pt;rotation:-180;flip:y;z-index:2516485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12">
              <w:txbxContent>
                <w:p w:rsidR="00AF2D7D" w:rsidRPr="004247BF" w:rsidRDefault="00AF2D7D" w:rsidP="00C67D37">
                  <w:pPr>
                    <w:pStyle w:val="ad"/>
                    <w:kinsoku w:val="0"/>
                    <w:overflowPunct w:val="0"/>
                    <w:spacing w:before="0" w:after="0"/>
                    <w:textAlignment w:val="baseline"/>
                    <w:rPr>
                      <w:bCs/>
                      <w:shadow/>
                    </w:rPr>
                  </w:pPr>
                  <w:r>
                    <w:rPr>
                      <w:bCs/>
                      <w:shadow/>
                    </w:rPr>
                    <w:t xml:space="preserve">   Рисунок 2.2.10</w:t>
                  </w:r>
                </w:p>
              </w:txbxContent>
            </v:textbox>
          </v:rect>
        </w:pict>
      </w:r>
      <w:r w:rsidR="006B0A42">
        <w:rPr>
          <w:rFonts w:ascii="Times New Roman" w:hAnsi="Times New Roman" w:cs="Times New Roman"/>
          <w:b/>
          <w:sz w:val="28"/>
          <w:szCs w:val="28"/>
        </w:rPr>
        <w:t>2</w:t>
      </w:r>
      <w:r w:rsidR="00373349" w:rsidRPr="00373349">
        <w:rPr>
          <w:rFonts w:ascii="Times New Roman" w:hAnsi="Times New Roman" w:cs="Times New Roman"/>
          <w:b/>
          <w:sz w:val="28"/>
          <w:szCs w:val="28"/>
        </w:rPr>
        <w:t>.2. Приоритетные направления социально-экономического развития городского округа город Стерлитамак</w:t>
      </w:r>
    </w:p>
    <w:p w:rsidR="00E3237E" w:rsidRDefault="00E3237E" w:rsidP="00FD3683">
      <w:pPr>
        <w:spacing w:after="0" w:line="240" w:lineRule="auto"/>
        <w:ind w:left="-426" w:right="283" w:firstLine="710"/>
        <w:jc w:val="both"/>
        <w:rPr>
          <w:rFonts w:ascii="Times New Roman" w:hAnsi="Times New Roman" w:cs="Times New Roman"/>
          <w:b/>
          <w:sz w:val="28"/>
          <w:szCs w:val="28"/>
        </w:rPr>
      </w:pPr>
    </w:p>
    <w:p w:rsidR="00E3237E" w:rsidRDefault="00E3237E" w:rsidP="00E3237E">
      <w:pPr>
        <w:spacing w:after="0" w:line="240" w:lineRule="auto"/>
        <w:ind w:left="-142" w:right="283" w:hanging="851"/>
        <w:jc w:val="both"/>
        <w:rPr>
          <w:rFonts w:ascii="Times New Roman" w:hAnsi="Times New Roman" w:cs="Times New Roman"/>
          <w:b/>
          <w:sz w:val="28"/>
          <w:szCs w:val="28"/>
        </w:rPr>
      </w:pPr>
    </w:p>
    <w:p w:rsidR="00E3237E" w:rsidRDefault="00DD3C3A" w:rsidP="00DD3C3A">
      <w:pPr>
        <w:spacing w:after="0" w:line="240" w:lineRule="auto"/>
        <w:ind w:left="-142" w:right="283" w:hanging="851"/>
        <w:jc w:val="center"/>
        <w:rPr>
          <w:rFonts w:ascii="Times New Roman" w:hAnsi="Times New Roman" w:cs="Times New Roman"/>
          <w:b/>
          <w:sz w:val="28"/>
          <w:szCs w:val="28"/>
        </w:rPr>
      </w:pPr>
      <w:r w:rsidRPr="00DD3C3A">
        <w:rPr>
          <w:rFonts w:ascii="Times New Roman" w:hAnsi="Times New Roman" w:cs="Times New Roman"/>
          <w:b/>
          <w:noProof/>
          <w:sz w:val="28"/>
          <w:szCs w:val="28"/>
        </w:rPr>
        <w:drawing>
          <wp:inline distT="0" distB="0" distL="0" distR="0">
            <wp:extent cx="5810250" cy="441960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810250" cy="4419600"/>
                    </a:xfrm>
                    <a:prstGeom prst="rect">
                      <a:avLst/>
                    </a:prstGeom>
                  </pic:spPr>
                </pic:pic>
              </a:graphicData>
            </a:graphic>
          </wp:inline>
        </w:drawing>
      </w:r>
    </w:p>
    <w:p w:rsidR="00DD3C3A" w:rsidRDefault="00DD3C3A" w:rsidP="00FA5B4E">
      <w:pPr>
        <w:spacing w:after="0" w:line="240" w:lineRule="auto"/>
        <w:ind w:left="-142" w:right="283" w:hanging="851"/>
        <w:jc w:val="center"/>
        <w:rPr>
          <w:rFonts w:ascii="Times New Roman" w:hAnsi="Times New Roman" w:cs="Times New Roman"/>
          <w:b/>
          <w:sz w:val="28"/>
          <w:szCs w:val="28"/>
        </w:rPr>
      </w:pPr>
    </w:p>
    <w:p w:rsidR="00FD3683" w:rsidRDefault="00116429" w:rsidP="00FA5B4E">
      <w:pPr>
        <w:spacing w:after="0" w:line="240" w:lineRule="auto"/>
        <w:ind w:left="-142" w:right="283" w:hanging="851"/>
        <w:jc w:val="center"/>
        <w:rPr>
          <w:rFonts w:ascii="Times New Roman" w:hAnsi="Times New Roman" w:cs="Times New Roman"/>
          <w:b/>
          <w:sz w:val="28"/>
          <w:szCs w:val="28"/>
        </w:rPr>
      </w:pPr>
      <w:r>
        <w:rPr>
          <w:rFonts w:ascii="Times New Roman" w:hAnsi="Times New Roman" w:cs="Times New Roman"/>
          <w:b/>
          <w:noProof/>
          <w:sz w:val="28"/>
          <w:szCs w:val="28"/>
        </w:rPr>
        <w:pict>
          <v:rect id="_x0000_s1113" style="position:absolute;left:0;text-align:left;margin-left:291.7pt;margin-top:13.1pt;width:120.25pt;height:23.35pt;rotation:-180;flip:y;z-index:2516495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13">
              <w:txbxContent>
                <w:p w:rsidR="00AF2D7D" w:rsidRPr="004247BF" w:rsidRDefault="00AF2D7D" w:rsidP="009A4892">
                  <w:pPr>
                    <w:pStyle w:val="ad"/>
                    <w:kinsoku w:val="0"/>
                    <w:overflowPunct w:val="0"/>
                    <w:spacing w:before="0" w:after="0"/>
                    <w:textAlignment w:val="baseline"/>
                    <w:rPr>
                      <w:bCs/>
                      <w:shadow/>
                    </w:rPr>
                  </w:pPr>
                  <w:r>
                    <w:rPr>
                      <w:bCs/>
                      <w:shadow/>
                    </w:rPr>
                    <w:t xml:space="preserve">   Рисунок 2.2.11</w:t>
                  </w:r>
                </w:p>
              </w:txbxContent>
            </v:textbox>
          </v:rect>
        </w:pict>
      </w:r>
    </w:p>
    <w:p w:rsidR="00FD3683" w:rsidRDefault="00FD3683" w:rsidP="00FA5B4E">
      <w:pPr>
        <w:spacing w:after="0" w:line="240" w:lineRule="auto"/>
        <w:ind w:left="-142" w:right="283" w:hanging="851"/>
        <w:jc w:val="center"/>
        <w:rPr>
          <w:rFonts w:ascii="Times New Roman" w:hAnsi="Times New Roman" w:cs="Times New Roman"/>
          <w:b/>
          <w:sz w:val="28"/>
          <w:szCs w:val="28"/>
        </w:rPr>
      </w:pPr>
    </w:p>
    <w:p w:rsidR="00E3237E" w:rsidRPr="00317A6C" w:rsidRDefault="00E3237E" w:rsidP="00FD3683">
      <w:pPr>
        <w:tabs>
          <w:tab w:val="left" w:pos="210"/>
          <w:tab w:val="center" w:pos="4394"/>
        </w:tabs>
        <w:spacing w:after="0" w:line="240" w:lineRule="auto"/>
        <w:ind w:left="-142" w:right="283" w:hanging="851"/>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038850" cy="3848100"/>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6954" cy="3859636"/>
                    </a:xfrm>
                    <a:prstGeom prst="rect">
                      <a:avLst/>
                    </a:prstGeom>
                    <a:noFill/>
                  </pic:spPr>
                </pic:pic>
              </a:graphicData>
            </a:graphic>
          </wp:inline>
        </w:drawing>
      </w:r>
    </w:p>
    <w:p w:rsidR="002E2229" w:rsidRPr="006B0A42" w:rsidRDefault="009A580B" w:rsidP="00317A6C">
      <w:pPr>
        <w:ind w:right="-285" w:firstLine="426"/>
        <w:rPr>
          <w:rFonts w:ascii="Times New Roman" w:hAnsi="Times New Roman"/>
          <w:i/>
          <w:noProof/>
          <w:sz w:val="28"/>
          <w:szCs w:val="28"/>
        </w:rPr>
      </w:pPr>
      <w:r>
        <w:rPr>
          <w:rFonts w:ascii="Times New Roman" w:hAnsi="Times New Roman"/>
          <w:i/>
          <w:noProof/>
          <w:sz w:val="28"/>
          <w:szCs w:val="28"/>
        </w:rPr>
        <w:lastRenderedPageBreak/>
        <w:t>2</w:t>
      </w:r>
      <w:r w:rsidR="002E2229" w:rsidRPr="006B0A42">
        <w:rPr>
          <w:rFonts w:ascii="Times New Roman" w:hAnsi="Times New Roman"/>
          <w:i/>
          <w:noProof/>
          <w:sz w:val="28"/>
          <w:szCs w:val="28"/>
        </w:rPr>
        <w:t>.2.</w:t>
      </w:r>
      <w:r w:rsidR="00F87077" w:rsidRPr="006B0A42">
        <w:rPr>
          <w:rFonts w:ascii="Times New Roman" w:hAnsi="Times New Roman"/>
          <w:i/>
          <w:noProof/>
          <w:sz w:val="28"/>
          <w:szCs w:val="28"/>
        </w:rPr>
        <w:t>1.</w:t>
      </w:r>
      <w:r w:rsidR="002E2229" w:rsidRPr="006B0A42">
        <w:rPr>
          <w:rFonts w:ascii="Times New Roman" w:hAnsi="Times New Roman"/>
          <w:i/>
          <w:noProof/>
          <w:sz w:val="28"/>
          <w:szCs w:val="28"/>
        </w:rPr>
        <w:t> Человеческий потенциал</w:t>
      </w:r>
      <w:r w:rsidR="00F87077" w:rsidRPr="006B0A42">
        <w:rPr>
          <w:rFonts w:ascii="Times New Roman" w:hAnsi="Times New Roman"/>
          <w:i/>
          <w:noProof/>
          <w:sz w:val="28"/>
          <w:szCs w:val="28"/>
        </w:rPr>
        <w:t xml:space="preserve">городского округа город </w:t>
      </w:r>
      <w:r w:rsidR="007F6A9F">
        <w:rPr>
          <w:rFonts w:ascii="Times New Roman" w:hAnsi="Times New Roman"/>
          <w:i/>
          <w:noProof/>
          <w:sz w:val="28"/>
          <w:szCs w:val="28"/>
        </w:rPr>
        <w:t>Стерлитамак</w:t>
      </w:r>
    </w:p>
    <w:p w:rsidR="002E2229" w:rsidRPr="00CE7745" w:rsidRDefault="002E2229" w:rsidP="00E75E91">
      <w:pPr>
        <w:widowControl w:val="0"/>
        <w:spacing w:after="0" w:line="360" w:lineRule="auto"/>
        <w:ind w:firstLine="425"/>
        <w:jc w:val="both"/>
        <w:rPr>
          <w:rFonts w:ascii="Times New Roman" w:eastAsia="Times New Roman" w:hAnsi="Times New Roman" w:cs="Times New Roman"/>
          <w:iCs/>
          <w:sz w:val="28"/>
          <w:szCs w:val="28"/>
        </w:rPr>
      </w:pPr>
      <w:r w:rsidRPr="0018302F">
        <w:rPr>
          <w:rFonts w:ascii="Times New Roman" w:eastAsia="Times New Roman" w:hAnsi="Times New Roman" w:cs="Times New Roman"/>
          <w:iCs/>
          <w:sz w:val="28"/>
          <w:szCs w:val="28"/>
        </w:rPr>
        <w:t xml:space="preserve">Башкортостан, и город Стерлитамак в том числе, перешел из группы регионов с простым воспроизводством населения, в группу с рождаемостью ниже уровня простого воспроизводства. </w:t>
      </w:r>
      <w:r w:rsidRPr="00CE7745">
        <w:rPr>
          <w:rFonts w:ascii="Times New Roman" w:eastAsia="Times New Roman" w:hAnsi="Times New Roman" w:cs="Times New Roman"/>
          <w:iCs/>
          <w:sz w:val="28"/>
          <w:szCs w:val="28"/>
        </w:rPr>
        <w:t>Происходит снижение доли лиц, состоящих в браке, повышение возраста создания семьи</w:t>
      </w:r>
      <w:r w:rsidR="00F95E4D" w:rsidRPr="00CE7745">
        <w:rPr>
          <w:rFonts w:ascii="Times New Roman" w:eastAsia="Times New Roman" w:hAnsi="Times New Roman" w:cs="Times New Roman"/>
          <w:iCs/>
          <w:sz w:val="28"/>
          <w:szCs w:val="28"/>
        </w:rPr>
        <w:t xml:space="preserve">, и </w:t>
      </w:r>
      <w:r w:rsidRPr="00CE7745">
        <w:rPr>
          <w:rFonts w:ascii="Times New Roman" w:eastAsia="Times New Roman" w:hAnsi="Times New Roman" w:cs="Times New Roman"/>
          <w:iCs/>
          <w:sz w:val="28"/>
          <w:szCs w:val="28"/>
        </w:rPr>
        <w:t xml:space="preserve"> числа </w:t>
      </w:r>
      <w:proofErr w:type="spellStart"/>
      <w:r w:rsidRPr="00CE7745">
        <w:rPr>
          <w:rFonts w:ascii="Times New Roman" w:eastAsia="Times New Roman" w:hAnsi="Times New Roman" w:cs="Times New Roman"/>
          <w:iCs/>
          <w:sz w:val="28"/>
          <w:szCs w:val="28"/>
        </w:rPr>
        <w:t>разводов</w:t>
      </w:r>
      <w:proofErr w:type="gramStart"/>
      <w:r w:rsidR="00F95E4D" w:rsidRPr="00CE7745">
        <w:rPr>
          <w:rFonts w:ascii="Times New Roman" w:eastAsia="Times New Roman" w:hAnsi="Times New Roman" w:cs="Times New Roman"/>
          <w:iCs/>
          <w:sz w:val="28"/>
          <w:szCs w:val="28"/>
        </w:rPr>
        <w:t>,н</w:t>
      </w:r>
      <w:proofErr w:type="gramEnd"/>
      <w:r w:rsidR="00F95E4D" w:rsidRPr="00CE7745">
        <w:rPr>
          <w:rFonts w:ascii="Times New Roman" w:eastAsia="Times New Roman" w:hAnsi="Times New Roman" w:cs="Times New Roman"/>
          <w:iCs/>
          <w:sz w:val="28"/>
          <w:szCs w:val="28"/>
        </w:rPr>
        <w:t>аблюдаетсярост</w:t>
      </w:r>
      <w:proofErr w:type="spellEnd"/>
      <w:r w:rsidR="00F95E4D" w:rsidRPr="00CE7745">
        <w:rPr>
          <w:rFonts w:ascii="Times New Roman" w:eastAsia="Times New Roman" w:hAnsi="Times New Roman" w:cs="Times New Roman"/>
          <w:iCs/>
          <w:sz w:val="28"/>
          <w:szCs w:val="28"/>
        </w:rPr>
        <w:t xml:space="preserve"> </w:t>
      </w:r>
      <w:r w:rsidRPr="00CE7745">
        <w:rPr>
          <w:rFonts w:ascii="Times New Roman" w:eastAsia="Times New Roman" w:hAnsi="Times New Roman" w:cs="Times New Roman"/>
          <w:iCs/>
          <w:sz w:val="28"/>
          <w:szCs w:val="28"/>
        </w:rPr>
        <w:t xml:space="preserve">незарегистрированных браков. </w:t>
      </w:r>
      <w:r w:rsidR="00F95E4D" w:rsidRPr="00CE7745">
        <w:rPr>
          <w:rFonts w:ascii="Times New Roman" w:eastAsia="Times New Roman" w:hAnsi="Times New Roman" w:cs="Times New Roman"/>
          <w:iCs/>
          <w:sz w:val="28"/>
          <w:szCs w:val="28"/>
        </w:rPr>
        <w:t xml:space="preserve">Коэффициент </w:t>
      </w:r>
      <w:proofErr w:type="spellStart"/>
      <w:r w:rsidR="00F95E4D" w:rsidRPr="00CE7745">
        <w:rPr>
          <w:rFonts w:ascii="Times New Roman" w:eastAsia="Times New Roman" w:hAnsi="Times New Roman" w:cs="Times New Roman"/>
          <w:iCs/>
          <w:sz w:val="28"/>
          <w:szCs w:val="28"/>
        </w:rPr>
        <w:t>брачности</w:t>
      </w:r>
      <w:proofErr w:type="spellEnd"/>
      <w:r w:rsidR="00F95E4D" w:rsidRPr="00CE7745">
        <w:rPr>
          <w:rFonts w:ascii="Times New Roman" w:eastAsia="Times New Roman" w:hAnsi="Times New Roman" w:cs="Times New Roman"/>
          <w:iCs/>
          <w:sz w:val="28"/>
          <w:szCs w:val="28"/>
        </w:rPr>
        <w:t xml:space="preserve"> в расчете на 1000 чел. к 2030 году </w:t>
      </w:r>
      <w:r w:rsidR="003036E9">
        <w:rPr>
          <w:rFonts w:ascii="Times New Roman" w:eastAsia="Times New Roman" w:hAnsi="Times New Roman" w:cs="Times New Roman"/>
          <w:iCs/>
          <w:sz w:val="28"/>
          <w:szCs w:val="28"/>
        </w:rPr>
        <w:t xml:space="preserve">повысится </w:t>
      </w:r>
      <w:r w:rsidR="00F95E4D" w:rsidRPr="00CE7745">
        <w:rPr>
          <w:rFonts w:ascii="Times New Roman" w:eastAsia="Times New Roman" w:hAnsi="Times New Roman" w:cs="Times New Roman"/>
          <w:iCs/>
          <w:sz w:val="28"/>
          <w:szCs w:val="28"/>
        </w:rPr>
        <w:t>до 7,</w:t>
      </w:r>
      <w:r w:rsidR="00FA5B4E">
        <w:rPr>
          <w:rFonts w:ascii="Times New Roman" w:eastAsia="Times New Roman" w:hAnsi="Times New Roman" w:cs="Times New Roman"/>
          <w:iCs/>
          <w:sz w:val="28"/>
          <w:szCs w:val="28"/>
        </w:rPr>
        <w:t>8 ед. на 1000 чел.</w:t>
      </w:r>
      <w:r w:rsidR="00D72BF3">
        <w:rPr>
          <w:rFonts w:ascii="Times New Roman" w:eastAsia="Times New Roman" w:hAnsi="Times New Roman" w:cs="Times New Roman"/>
          <w:iCs/>
          <w:sz w:val="28"/>
          <w:szCs w:val="28"/>
        </w:rPr>
        <w:t>, с 7,2</w:t>
      </w:r>
      <w:r w:rsidR="00F95E4D" w:rsidRPr="00CE7745">
        <w:rPr>
          <w:rFonts w:ascii="Times New Roman" w:eastAsia="Times New Roman" w:hAnsi="Times New Roman" w:cs="Times New Roman"/>
          <w:iCs/>
          <w:sz w:val="28"/>
          <w:szCs w:val="28"/>
        </w:rPr>
        <w:t xml:space="preserve"> в 2017 году. Коэффициент </w:t>
      </w:r>
      <w:proofErr w:type="spellStart"/>
      <w:r w:rsidR="00F95E4D" w:rsidRPr="00CE7745">
        <w:rPr>
          <w:rFonts w:ascii="Times New Roman" w:eastAsia="Times New Roman" w:hAnsi="Times New Roman" w:cs="Times New Roman"/>
          <w:iCs/>
          <w:sz w:val="28"/>
          <w:szCs w:val="28"/>
        </w:rPr>
        <w:t>разводимости</w:t>
      </w:r>
      <w:proofErr w:type="spellEnd"/>
      <w:r w:rsidR="00F95E4D" w:rsidRPr="00CE7745">
        <w:rPr>
          <w:rFonts w:ascii="Times New Roman" w:eastAsia="Times New Roman" w:hAnsi="Times New Roman" w:cs="Times New Roman"/>
          <w:iCs/>
          <w:sz w:val="28"/>
          <w:szCs w:val="28"/>
        </w:rPr>
        <w:t xml:space="preserve"> соответс</w:t>
      </w:r>
      <w:r w:rsidR="00114BC3" w:rsidRPr="00CE7745">
        <w:rPr>
          <w:rFonts w:ascii="Times New Roman" w:eastAsia="Times New Roman" w:hAnsi="Times New Roman" w:cs="Times New Roman"/>
          <w:iCs/>
          <w:sz w:val="28"/>
          <w:szCs w:val="28"/>
        </w:rPr>
        <w:t>т</w:t>
      </w:r>
      <w:r w:rsidR="00F95E4D" w:rsidRPr="00CE7745">
        <w:rPr>
          <w:rFonts w:ascii="Times New Roman" w:eastAsia="Times New Roman" w:hAnsi="Times New Roman" w:cs="Times New Roman"/>
          <w:iCs/>
          <w:sz w:val="28"/>
          <w:szCs w:val="28"/>
        </w:rPr>
        <w:t xml:space="preserve">венно снизится до </w:t>
      </w:r>
      <w:r w:rsidR="00FA5B4E">
        <w:rPr>
          <w:rFonts w:ascii="Times New Roman" w:eastAsia="Times New Roman" w:hAnsi="Times New Roman" w:cs="Times New Roman"/>
          <w:iCs/>
          <w:sz w:val="28"/>
          <w:szCs w:val="28"/>
        </w:rPr>
        <w:t>3,3 ед. на 1000 чел.</w:t>
      </w:r>
      <w:r w:rsidR="009174F4" w:rsidRPr="00CE7745">
        <w:rPr>
          <w:rFonts w:ascii="Times New Roman" w:eastAsia="Times New Roman" w:hAnsi="Times New Roman" w:cs="Times New Roman"/>
          <w:iCs/>
          <w:sz w:val="28"/>
          <w:szCs w:val="28"/>
        </w:rPr>
        <w:t>, с 4,3.</w:t>
      </w:r>
      <w:r w:rsidR="004B4BFC" w:rsidRPr="00CE7745">
        <w:rPr>
          <w:rFonts w:ascii="Times New Roman" w:eastAsia="Times New Roman" w:hAnsi="Times New Roman" w:cs="Times New Roman"/>
          <w:iCs/>
          <w:sz w:val="28"/>
          <w:szCs w:val="28"/>
        </w:rPr>
        <w:t xml:space="preserve"> Основными </w:t>
      </w:r>
      <w:proofErr w:type="gramStart"/>
      <w:r w:rsidR="004B4BFC" w:rsidRPr="00CE7745">
        <w:rPr>
          <w:rFonts w:ascii="Times New Roman" w:eastAsia="Times New Roman" w:hAnsi="Times New Roman" w:cs="Times New Roman"/>
          <w:iCs/>
          <w:sz w:val="28"/>
          <w:szCs w:val="28"/>
        </w:rPr>
        <w:t>мероприятиями</w:t>
      </w:r>
      <w:proofErr w:type="gramEnd"/>
      <w:r w:rsidR="004B4BFC" w:rsidRPr="00CE7745">
        <w:rPr>
          <w:rFonts w:ascii="Times New Roman" w:eastAsia="Times New Roman" w:hAnsi="Times New Roman" w:cs="Times New Roman"/>
          <w:iCs/>
          <w:sz w:val="28"/>
          <w:szCs w:val="28"/>
        </w:rPr>
        <w:t xml:space="preserve"> способствующими снижению данных показателей являются повышение уровня жизни населения, увеличение заработной платы работающих. Отделом </w:t>
      </w:r>
      <w:proofErr w:type="spellStart"/>
      <w:r w:rsidR="004B4BFC" w:rsidRPr="00CE7745">
        <w:rPr>
          <w:rFonts w:ascii="Times New Roman" w:eastAsia="Times New Roman" w:hAnsi="Times New Roman" w:cs="Times New Roman"/>
          <w:iCs/>
          <w:sz w:val="28"/>
          <w:szCs w:val="28"/>
        </w:rPr>
        <w:t>ЗАГСа</w:t>
      </w:r>
      <w:proofErr w:type="spellEnd"/>
      <w:r w:rsidR="004B4BFC" w:rsidRPr="00CE7745">
        <w:rPr>
          <w:rFonts w:ascii="Times New Roman" w:eastAsia="Times New Roman" w:hAnsi="Times New Roman" w:cs="Times New Roman"/>
          <w:iCs/>
          <w:sz w:val="28"/>
          <w:szCs w:val="28"/>
        </w:rPr>
        <w:t xml:space="preserve"> ведется планомерная работа по возрождению и укреплению престижа семьи, семейных традиций, родительского авторитета. </w:t>
      </w:r>
    </w:p>
    <w:p w:rsidR="002E2229" w:rsidRPr="0018302F" w:rsidRDefault="002E2229" w:rsidP="00E75E91">
      <w:pPr>
        <w:widowControl w:val="0"/>
        <w:spacing w:after="0" w:line="360" w:lineRule="auto"/>
        <w:ind w:firstLine="425"/>
        <w:jc w:val="both"/>
        <w:rPr>
          <w:rFonts w:ascii="Times New Roman" w:eastAsia="Times New Roman" w:hAnsi="Times New Roman" w:cs="Times New Roman"/>
          <w:iCs/>
          <w:sz w:val="28"/>
          <w:szCs w:val="28"/>
        </w:rPr>
      </w:pPr>
      <w:r w:rsidRPr="0018302F">
        <w:rPr>
          <w:rFonts w:ascii="Times New Roman" w:eastAsia="Times New Roman" w:hAnsi="Times New Roman" w:cs="Times New Roman"/>
          <w:iCs/>
          <w:sz w:val="28"/>
          <w:szCs w:val="28"/>
        </w:rPr>
        <w:t xml:space="preserve">В республике ожидаемая продолжительность жизни ниже, чем в среднем по стране, – 69,76 л. против 70,93 л. (2014 г.). Существенны поселенческие и </w:t>
      </w:r>
      <w:proofErr w:type="spellStart"/>
      <w:r w:rsidRPr="0018302F">
        <w:rPr>
          <w:rFonts w:ascii="Times New Roman" w:eastAsia="Times New Roman" w:hAnsi="Times New Roman" w:cs="Times New Roman"/>
          <w:iCs/>
          <w:sz w:val="28"/>
          <w:szCs w:val="28"/>
        </w:rPr>
        <w:t>гендерные</w:t>
      </w:r>
      <w:proofErr w:type="spellEnd"/>
      <w:r w:rsidRPr="0018302F">
        <w:rPr>
          <w:rFonts w:ascii="Times New Roman" w:eastAsia="Times New Roman" w:hAnsi="Times New Roman" w:cs="Times New Roman"/>
          <w:iCs/>
          <w:sz w:val="28"/>
          <w:szCs w:val="28"/>
        </w:rPr>
        <w:t xml:space="preserve"> разрывы в интенсивности смертей. Сельское население живёт меньше, чем городское, а мужчины на 12,2 лет меньше, чем женщины. Согласно установленного ВОЗ для Европейского региона порога отнесения смерти </w:t>
      </w:r>
      <w:proofErr w:type="gramStart"/>
      <w:r w:rsidRPr="0018302F">
        <w:rPr>
          <w:rFonts w:ascii="Times New Roman" w:eastAsia="Times New Roman" w:hAnsi="Times New Roman" w:cs="Times New Roman"/>
          <w:iCs/>
          <w:sz w:val="28"/>
          <w:szCs w:val="28"/>
        </w:rPr>
        <w:t>к</w:t>
      </w:r>
      <w:proofErr w:type="gramEnd"/>
      <w:r w:rsidRPr="0018302F">
        <w:rPr>
          <w:rFonts w:ascii="Times New Roman" w:eastAsia="Times New Roman" w:hAnsi="Times New Roman" w:cs="Times New Roman"/>
          <w:iCs/>
          <w:sz w:val="28"/>
          <w:szCs w:val="28"/>
        </w:rPr>
        <w:t xml:space="preserve"> преждевременной – 70 лет, ситуация в РБ, как и в РФ критическая. Основной вклад в смертность вносят заболевания системы кровообращения, на втором месте – внешние причины. </w:t>
      </w:r>
    </w:p>
    <w:p w:rsidR="002E2229" w:rsidRPr="00CE7745" w:rsidRDefault="002E2229" w:rsidP="00AE03B2">
      <w:pPr>
        <w:widowControl w:val="0"/>
        <w:spacing w:after="0" w:line="360" w:lineRule="auto"/>
        <w:ind w:right="-285" w:firstLine="426"/>
        <w:jc w:val="both"/>
        <w:rPr>
          <w:rFonts w:ascii="Times New Roman" w:hAnsi="Times New Roman" w:cs="Times New Roman"/>
          <w:b/>
          <w:noProof/>
          <w:sz w:val="28"/>
          <w:szCs w:val="28"/>
        </w:rPr>
      </w:pPr>
      <w:r w:rsidRPr="0018302F">
        <w:rPr>
          <w:rFonts w:ascii="Times New Roman" w:eastAsia="Times New Roman" w:hAnsi="Times New Roman" w:cs="Times New Roman"/>
          <w:iCs/>
          <w:sz w:val="28"/>
          <w:szCs w:val="28"/>
        </w:rPr>
        <w:t>Растет демографическая нагрузка на трудоспособное население, численность которого снижается. Характерной чертой социально-демографической ситуации в регионе</w:t>
      </w:r>
      <w:r>
        <w:rPr>
          <w:rFonts w:ascii="Times New Roman" w:eastAsia="Times New Roman" w:hAnsi="Times New Roman" w:cs="Times New Roman"/>
          <w:iCs/>
          <w:sz w:val="28"/>
          <w:szCs w:val="28"/>
        </w:rPr>
        <w:t xml:space="preserve"> и городе</w:t>
      </w:r>
      <w:r w:rsidRPr="0018302F">
        <w:rPr>
          <w:rFonts w:ascii="Times New Roman" w:eastAsia="Times New Roman" w:hAnsi="Times New Roman" w:cs="Times New Roman"/>
          <w:iCs/>
          <w:sz w:val="28"/>
          <w:szCs w:val="28"/>
        </w:rPr>
        <w:t xml:space="preserve"> является стагнация численности. </w:t>
      </w:r>
      <w:r>
        <w:rPr>
          <w:rFonts w:ascii="Times New Roman" w:eastAsia="Times New Roman" w:hAnsi="Times New Roman" w:cs="Times New Roman"/>
          <w:iCs/>
          <w:sz w:val="28"/>
          <w:szCs w:val="28"/>
        </w:rPr>
        <w:t>П</w:t>
      </w:r>
      <w:r w:rsidRPr="0018302F">
        <w:rPr>
          <w:rFonts w:ascii="Times New Roman" w:eastAsia="Times New Roman" w:hAnsi="Times New Roman" w:cs="Times New Roman"/>
          <w:iCs/>
          <w:sz w:val="28"/>
          <w:szCs w:val="28"/>
        </w:rPr>
        <w:t xml:space="preserve">оложительная </w:t>
      </w:r>
      <w:r w:rsidR="00317A6C" w:rsidRPr="0018302F">
        <w:rPr>
          <w:rFonts w:ascii="Times New Roman" w:eastAsia="Times New Roman" w:hAnsi="Times New Roman" w:cs="Times New Roman"/>
          <w:iCs/>
          <w:sz w:val="28"/>
          <w:szCs w:val="28"/>
        </w:rPr>
        <w:t xml:space="preserve">динамика </w:t>
      </w:r>
      <w:r w:rsidR="00317A6C">
        <w:rPr>
          <w:rFonts w:ascii="Times New Roman" w:eastAsia="Times New Roman" w:hAnsi="Times New Roman" w:cs="Times New Roman"/>
          <w:iCs/>
          <w:sz w:val="28"/>
          <w:szCs w:val="28"/>
        </w:rPr>
        <w:t>в</w:t>
      </w:r>
      <w:r>
        <w:rPr>
          <w:rFonts w:ascii="Times New Roman" w:eastAsia="Times New Roman" w:hAnsi="Times New Roman" w:cs="Times New Roman"/>
          <w:iCs/>
          <w:sz w:val="28"/>
          <w:szCs w:val="28"/>
        </w:rPr>
        <w:t xml:space="preserve"> городе </w:t>
      </w:r>
      <w:r w:rsidRPr="0018302F">
        <w:rPr>
          <w:rFonts w:ascii="Times New Roman" w:eastAsia="Times New Roman" w:hAnsi="Times New Roman" w:cs="Times New Roman"/>
          <w:iCs/>
          <w:sz w:val="28"/>
          <w:szCs w:val="28"/>
        </w:rPr>
        <w:t>наблюдается</w:t>
      </w:r>
      <w:r>
        <w:rPr>
          <w:rFonts w:ascii="Times New Roman" w:eastAsia="Times New Roman" w:hAnsi="Times New Roman" w:cs="Times New Roman"/>
          <w:iCs/>
          <w:sz w:val="28"/>
          <w:szCs w:val="28"/>
        </w:rPr>
        <w:t>, но небольшая.</w:t>
      </w:r>
      <w:r w:rsidR="00AE03B2">
        <w:rPr>
          <w:rFonts w:ascii="Times New Roman" w:eastAsia="Times New Roman" w:hAnsi="Times New Roman" w:cs="Times New Roman"/>
          <w:iCs/>
          <w:sz w:val="28"/>
          <w:szCs w:val="28"/>
        </w:rPr>
        <w:t xml:space="preserve"> </w:t>
      </w:r>
      <w:r w:rsidRPr="0018302F">
        <w:rPr>
          <w:rFonts w:ascii="Times New Roman" w:eastAsia="Times New Roman" w:hAnsi="Times New Roman" w:cs="Times New Roman"/>
          <w:iCs/>
          <w:sz w:val="28"/>
          <w:szCs w:val="28"/>
        </w:rPr>
        <w:t>Башкортостан</w:t>
      </w:r>
      <w:r>
        <w:rPr>
          <w:rFonts w:ascii="Times New Roman" w:eastAsia="Times New Roman" w:hAnsi="Times New Roman" w:cs="Times New Roman"/>
          <w:iCs/>
          <w:sz w:val="28"/>
          <w:szCs w:val="28"/>
        </w:rPr>
        <w:t xml:space="preserve"> и, город Стерлитамак в том числе,</w:t>
      </w:r>
      <w:r w:rsidRPr="0018302F">
        <w:rPr>
          <w:rFonts w:ascii="Times New Roman" w:eastAsia="Times New Roman" w:hAnsi="Times New Roman" w:cs="Times New Roman"/>
          <w:iCs/>
          <w:sz w:val="28"/>
          <w:szCs w:val="28"/>
        </w:rPr>
        <w:t xml:space="preserve"> теряет привлекательность для мигрантов и для групп местных жителей, выезжающих в другие регионы страны на работу. Сальдо миграции </w:t>
      </w:r>
      <w:proofErr w:type="spellStart"/>
      <w:r w:rsidRPr="0018302F">
        <w:rPr>
          <w:rFonts w:ascii="Times New Roman" w:eastAsia="Times New Roman" w:hAnsi="Times New Roman" w:cs="Times New Roman"/>
          <w:iCs/>
          <w:sz w:val="28"/>
          <w:szCs w:val="28"/>
        </w:rPr>
        <w:t>отрицательное</w:t>
      </w:r>
      <w:proofErr w:type="gramStart"/>
      <w:r w:rsidRPr="0018302F">
        <w:rPr>
          <w:rFonts w:ascii="Times New Roman" w:eastAsia="Times New Roman" w:hAnsi="Times New Roman" w:cs="Times New Roman"/>
          <w:iCs/>
          <w:sz w:val="28"/>
          <w:szCs w:val="28"/>
        </w:rPr>
        <w:t>.</w:t>
      </w:r>
      <w:r w:rsidR="00E75E91" w:rsidRPr="00CE7745">
        <w:rPr>
          <w:rFonts w:ascii="Times New Roman" w:eastAsia="Times New Roman" w:hAnsi="Times New Roman" w:cs="Times New Roman"/>
          <w:iCs/>
          <w:sz w:val="28"/>
          <w:szCs w:val="28"/>
        </w:rPr>
        <w:t>К</w:t>
      </w:r>
      <w:proofErr w:type="gramEnd"/>
      <w:r w:rsidR="00E75E91" w:rsidRPr="00CE7745">
        <w:rPr>
          <w:rFonts w:ascii="Times New Roman" w:eastAsia="Times New Roman" w:hAnsi="Times New Roman" w:cs="Times New Roman"/>
          <w:iCs/>
          <w:sz w:val="28"/>
          <w:szCs w:val="28"/>
        </w:rPr>
        <w:t>оэффициентмиграционного</w:t>
      </w:r>
      <w:proofErr w:type="spellEnd"/>
      <w:r w:rsidR="00E75E91" w:rsidRPr="00CE7745">
        <w:rPr>
          <w:rFonts w:ascii="Times New Roman" w:eastAsia="Times New Roman" w:hAnsi="Times New Roman" w:cs="Times New Roman"/>
          <w:iCs/>
          <w:sz w:val="28"/>
          <w:szCs w:val="28"/>
        </w:rPr>
        <w:t xml:space="preserve"> прироста населения в трудоспособном возрасте на 10 тыс.чел. по итогам 2017 года составляет -21,79</w:t>
      </w:r>
      <w:r w:rsidR="004B195F" w:rsidRPr="00CE7745">
        <w:rPr>
          <w:rFonts w:ascii="Times New Roman" w:eastAsia="Times New Roman" w:hAnsi="Times New Roman" w:cs="Times New Roman"/>
          <w:iCs/>
          <w:sz w:val="28"/>
          <w:szCs w:val="28"/>
        </w:rPr>
        <w:t xml:space="preserve">, к 2030 году данный </w:t>
      </w:r>
      <w:proofErr w:type="spellStart"/>
      <w:r w:rsidR="004B195F" w:rsidRPr="00CE7745">
        <w:rPr>
          <w:rFonts w:ascii="Times New Roman" w:eastAsia="Times New Roman" w:hAnsi="Times New Roman" w:cs="Times New Roman"/>
          <w:iCs/>
          <w:sz w:val="28"/>
          <w:szCs w:val="28"/>
        </w:rPr>
        <w:t>показательпланируется</w:t>
      </w:r>
      <w:proofErr w:type="spellEnd"/>
      <w:r w:rsidR="004B195F" w:rsidRPr="00CE7745">
        <w:rPr>
          <w:rFonts w:ascii="Times New Roman" w:eastAsia="Times New Roman" w:hAnsi="Times New Roman" w:cs="Times New Roman"/>
          <w:iCs/>
          <w:sz w:val="28"/>
          <w:szCs w:val="28"/>
        </w:rPr>
        <w:t xml:space="preserve"> достигнуть до 27,8.</w:t>
      </w:r>
      <w:r w:rsidRPr="00CE7745">
        <w:rPr>
          <w:rFonts w:ascii="Times New Roman" w:eastAsia="Times New Roman" w:hAnsi="Times New Roman" w:cs="Times New Roman"/>
          <w:iCs/>
          <w:sz w:val="28"/>
          <w:szCs w:val="28"/>
        </w:rPr>
        <w:t xml:space="preserve">Приток дополнительной высоко квалифицированной рабочей силы возможен на условиях создания гарантированных рабочих мест </w:t>
      </w:r>
      <w:r w:rsidR="00E45F03" w:rsidRPr="00CE7745">
        <w:rPr>
          <w:rFonts w:ascii="Times New Roman" w:eastAsia="Times New Roman" w:hAnsi="Times New Roman" w:cs="Times New Roman"/>
          <w:iCs/>
          <w:sz w:val="28"/>
          <w:szCs w:val="28"/>
        </w:rPr>
        <w:t xml:space="preserve">с достойным уровнем заработной платы </w:t>
      </w:r>
      <w:r w:rsidRPr="00CE7745">
        <w:rPr>
          <w:rFonts w:ascii="Times New Roman" w:eastAsia="Times New Roman" w:hAnsi="Times New Roman" w:cs="Times New Roman"/>
          <w:iCs/>
          <w:sz w:val="28"/>
          <w:szCs w:val="28"/>
        </w:rPr>
        <w:t>и доступного жилья</w:t>
      </w:r>
      <w:r w:rsidR="00E45F03" w:rsidRPr="00CE7745">
        <w:rPr>
          <w:rFonts w:ascii="Times New Roman" w:eastAsia="Times New Roman" w:hAnsi="Times New Roman" w:cs="Times New Roman"/>
          <w:iCs/>
          <w:sz w:val="28"/>
          <w:szCs w:val="28"/>
        </w:rPr>
        <w:t xml:space="preserve"> и </w:t>
      </w:r>
      <w:r w:rsidR="00E45F03" w:rsidRPr="00CE7745">
        <w:rPr>
          <w:rFonts w:ascii="Times New Roman" w:eastAsia="Times New Roman" w:hAnsi="Times New Roman" w:cs="Times New Roman"/>
          <w:iCs/>
          <w:sz w:val="28"/>
          <w:szCs w:val="28"/>
        </w:rPr>
        <w:lastRenderedPageBreak/>
        <w:t>развитой социальной инфраструктуры.</w:t>
      </w:r>
      <w:r w:rsidR="00A06EA2">
        <w:rPr>
          <w:rFonts w:ascii="Times New Roman" w:eastAsia="Times New Roman" w:hAnsi="Times New Roman" w:cs="Times New Roman"/>
          <w:iCs/>
          <w:sz w:val="28"/>
          <w:szCs w:val="28"/>
        </w:rPr>
        <w:t xml:space="preserve"> </w:t>
      </w:r>
      <w:r w:rsidR="00801B4A" w:rsidRPr="00CE7745">
        <w:rPr>
          <w:rFonts w:ascii="Times New Roman" w:hAnsi="Times New Roman" w:cs="Times New Roman"/>
          <w:sz w:val="28"/>
          <w:szCs w:val="28"/>
        </w:rPr>
        <w:t>Важными элементами миграционной политики являются создание условий для интеграции и социальной инклюзии мигрантов, защита их прав и свобод, обеспечение социальной защищенности. Необходимо более активно привлекать к работе с мигрантами институты гражданского общества.</w:t>
      </w:r>
    </w:p>
    <w:p w:rsidR="00192EC0" w:rsidRPr="00CE7745" w:rsidRDefault="002E2229" w:rsidP="00317A6C">
      <w:pPr>
        <w:spacing w:after="0" w:line="360" w:lineRule="auto"/>
        <w:ind w:right="-285" w:firstLine="426"/>
        <w:jc w:val="both"/>
        <w:rPr>
          <w:rFonts w:ascii="Times New Roman" w:hAnsi="Times New Roman" w:cs="Times New Roman"/>
          <w:sz w:val="28"/>
          <w:szCs w:val="28"/>
        </w:rPr>
      </w:pPr>
      <w:r w:rsidRPr="00317A6C">
        <w:rPr>
          <w:rFonts w:ascii="Times New Roman" w:hAnsi="Times New Roman" w:cs="Times New Roman"/>
          <w:sz w:val="28"/>
          <w:szCs w:val="28"/>
        </w:rPr>
        <w:t xml:space="preserve">Среднегодовая численность населения по городскому округу город Стерлитамак </w:t>
      </w:r>
      <w:r w:rsidR="00026D26" w:rsidRPr="00317A6C">
        <w:rPr>
          <w:rFonts w:ascii="Times New Roman" w:hAnsi="Times New Roman" w:cs="Times New Roman"/>
          <w:sz w:val="28"/>
          <w:szCs w:val="28"/>
        </w:rPr>
        <w:t>на 01.01.2018</w:t>
      </w:r>
      <w:r w:rsidRPr="00317A6C">
        <w:rPr>
          <w:rFonts w:ascii="Times New Roman" w:hAnsi="Times New Roman" w:cs="Times New Roman"/>
          <w:sz w:val="28"/>
          <w:szCs w:val="28"/>
        </w:rPr>
        <w:t xml:space="preserve"> года </w:t>
      </w:r>
      <w:r w:rsidR="00026D26" w:rsidRPr="00317A6C">
        <w:rPr>
          <w:rFonts w:ascii="Times New Roman" w:hAnsi="Times New Roman" w:cs="Times New Roman"/>
          <w:sz w:val="28"/>
          <w:szCs w:val="28"/>
        </w:rPr>
        <w:t>составила279,9</w:t>
      </w:r>
      <w:r w:rsidRPr="00317A6C">
        <w:rPr>
          <w:rFonts w:ascii="Times New Roman" w:hAnsi="Times New Roman" w:cs="Times New Roman"/>
          <w:sz w:val="28"/>
          <w:szCs w:val="28"/>
        </w:rPr>
        <w:t xml:space="preserve"> тыс. </w:t>
      </w:r>
      <w:r w:rsidR="00317A6C" w:rsidRPr="00317A6C">
        <w:rPr>
          <w:rFonts w:ascii="Times New Roman" w:hAnsi="Times New Roman" w:cs="Times New Roman"/>
          <w:sz w:val="28"/>
          <w:szCs w:val="28"/>
        </w:rPr>
        <w:t>человек с</w:t>
      </w:r>
      <w:r w:rsidRPr="00317A6C">
        <w:rPr>
          <w:rFonts w:ascii="Times New Roman" w:hAnsi="Times New Roman" w:cs="Times New Roman"/>
          <w:sz w:val="28"/>
          <w:szCs w:val="28"/>
        </w:rPr>
        <w:t xml:space="preserve"> незначительным </w:t>
      </w:r>
      <w:r w:rsidR="00026D26" w:rsidRPr="00317A6C">
        <w:rPr>
          <w:rFonts w:ascii="Times New Roman" w:hAnsi="Times New Roman" w:cs="Times New Roman"/>
          <w:sz w:val="28"/>
          <w:szCs w:val="28"/>
        </w:rPr>
        <w:t>уменьшением</w:t>
      </w:r>
      <w:r w:rsidRPr="00317A6C">
        <w:rPr>
          <w:rFonts w:ascii="Times New Roman" w:hAnsi="Times New Roman" w:cs="Times New Roman"/>
          <w:sz w:val="28"/>
          <w:szCs w:val="28"/>
        </w:rPr>
        <w:t xml:space="preserve"> к факту 2016 года, что связано </w:t>
      </w:r>
      <w:r w:rsidR="00DD7E6F" w:rsidRPr="00317A6C">
        <w:rPr>
          <w:rFonts w:ascii="Times New Roman" w:hAnsi="Times New Roman" w:cs="Times New Roman"/>
          <w:sz w:val="28"/>
          <w:szCs w:val="28"/>
        </w:rPr>
        <w:t xml:space="preserve">отрицательным миграционным </w:t>
      </w:r>
      <w:proofErr w:type="spellStart"/>
      <w:r w:rsidR="00DD7E6F" w:rsidRPr="00317A6C">
        <w:rPr>
          <w:rFonts w:ascii="Times New Roman" w:hAnsi="Times New Roman" w:cs="Times New Roman"/>
          <w:sz w:val="28"/>
          <w:szCs w:val="28"/>
        </w:rPr>
        <w:t>потоком</w:t>
      </w:r>
      <w:proofErr w:type="gramStart"/>
      <w:r w:rsidR="00DD7E6F" w:rsidRPr="00317A6C">
        <w:rPr>
          <w:rFonts w:ascii="Times New Roman" w:hAnsi="Times New Roman" w:cs="Times New Roman"/>
          <w:sz w:val="28"/>
          <w:szCs w:val="28"/>
        </w:rPr>
        <w:t>.</w:t>
      </w:r>
      <w:r w:rsidRPr="00764D70">
        <w:rPr>
          <w:rFonts w:ascii="Times New Roman" w:hAnsi="Times New Roman" w:cs="Times New Roman"/>
          <w:sz w:val="28"/>
          <w:szCs w:val="28"/>
        </w:rPr>
        <w:t>Д</w:t>
      </w:r>
      <w:proofErr w:type="gramEnd"/>
      <w:r w:rsidRPr="00764D70">
        <w:rPr>
          <w:rFonts w:ascii="Times New Roman" w:hAnsi="Times New Roman" w:cs="Times New Roman"/>
          <w:sz w:val="28"/>
          <w:szCs w:val="28"/>
        </w:rPr>
        <w:t>ля</w:t>
      </w:r>
      <w:proofErr w:type="spellEnd"/>
      <w:r w:rsidRPr="00764D70">
        <w:rPr>
          <w:rFonts w:ascii="Times New Roman" w:hAnsi="Times New Roman" w:cs="Times New Roman"/>
          <w:sz w:val="28"/>
          <w:szCs w:val="28"/>
        </w:rPr>
        <w:t xml:space="preserve"> реализации мер по повышению рождаемости на 2017-2020 годы Правительством Республики Башкортостан принят план дополнительных мероприятий, предусматривающий введение выплат при рождении ребенка семьям студентов и аспирантов очных отделений высших учебных заведений; повышение специальных пособий студенческим семьям, имеющим детей; увеличение размера ежемесячных денежных выплат многодетным семьям с детьми от 1,5 до 3 лет и многое другое. Как результат, в прогнозной перспективе по всем вариантам развития экономики численность </w:t>
      </w:r>
      <w:r w:rsidR="00317A6C" w:rsidRPr="00764D70">
        <w:rPr>
          <w:rFonts w:ascii="Times New Roman" w:hAnsi="Times New Roman" w:cs="Times New Roman"/>
          <w:sz w:val="28"/>
          <w:szCs w:val="28"/>
        </w:rPr>
        <w:t>населения планируется</w:t>
      </w:r>
      <w:r w:rsidRPr="00764D70">
        <w:rPr>
          <w:rFonts w:ascii="Times New Roman" w:hAnsi="Times New Roman" w:cs="Times New Roman"/>
          <w:sz w:val="28"/>
          <w:szCs w:val="28"/>
        </w:rPr>
        <w:t xml:space="preserve"> с ежегодным увеличением н</w:t>
      </w:r>
      <w:r w:rsidR="000445D6">
        <w:rPr>
          <w:rFonts w:ascii="Times New Roman" w:hAnsi="Times New Roman" w:cs="Times New Roman"/>
          <w:sz w:val="28"/>
          <w:szCs w:val="28"/>
        </w:rPr>
        <w:t>а 0,1%-0,3% и достижением</w:t>
      </w:r>
      <w:r w:rsidR="00A06EA2">
        <w:rPr>
          <w:rFonts w:ascii="Times New Roman" w:hAnsi="Times New Roman" w:cs="Times New Roman"/>
          <w:sz w:val="28"/>
          <w:szCs w:val="28"/>
        </w:rPr>
        <w:t xml:space="preserve"> </w:t>
      </w:r>
      <w:r w:rsidR="000445D6" w:rsidRPr="00CE7745">
        <w:rPr>
          <w:rFonts w:ascii="Times New Roman" w:hAnsi="Times New Roman" w:cs="Times New Roman"/>
          <w:sz w:val="28"/>
          <w:szCs w:val="28"/>
        </w:rPr>
        <w:t>к 2030 году практически 283,2</w:t>
      </w:r>
      <w:r w:rsidRPr="00CE7745">
        <w:rPr>
          <w:rFonts w:ascii="Times New Roman" w:hAnsi="Times New Roman" w:cs="Times New Roman"/>
          <w:sz w:val="28"/>
          <w:szCs w:val="28"/>
        </w:rPr>
        <w:t xml:space="preserve"> тыс</w:t>
      </w:r>
      <w:proofErr w:type="gramStart"/>
      <w:r w:rsidRPr="00CE7745">
        <w:rPr>
          <w:rFonts w:ascii="Times New Roman" w:hAnsi="Times New Roman" w:cs="Times New Roman"/>
          <w:sz w:val="28"/>
          <w:szCs w:val="28"/>
        </w:rPr>
        <w:t>.</w:t>
      </w:r>
      <w:r w:rsidR="000445D6" w:rsidRPr="00CE7745">
        <w:rPr>
          <w:rFonts w:ascii="Times New Roman" w:hAnsi="Times New Roman" w:cs="Times New Roman"/>
          <w:sz w:val="28"/>
          <w:szCs w:val="28"/>
        </w:rPr>
        <w:t>ч</w:t>
      </w:r>
      <w:proofErr w:type="gramEnd"/>
      <w:r w:rsidR="000445D6" w:rsidRPr="00CE7745">
        <w:rPr>
          <w:rFonts w:ascii="Times New Roman" w:hAnsi="Times New Roman" w:cs="Times New Roman"/>
          <w:sz w:val="28"/>
          <w:szCs w:val="28"/>
        </w:rPr>
        <w:t>еловек.</w:t>
      </w:r>
    </w:p>
    <w:p w:rsidR="007D03E3" w:rsidRPr="00CE7745" w:rsidRDefault="00D87DA2" w:rsidP="003A69F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w:t>
      </w:r>
      <w:r w:rsidR="002E2229" w:rsidRPr="00CE7745">
        <w:rPr>
          <w:rFonts w:ascii="Times New Roman" w:hAnsi="Times New Roman" w:cs="Times New Roman"/>
          <w:sz w:val="28"/>
          <w:szCs w:val="28"/>
        </w:rPr>
        <w:t xml:space="preserve">о </w:t>
      </w:r>
      <w:r w:rsidR="002244DA" w:rsidRPr="00CE7745">
        <w:rPr>
          <w:rFonts w:ascii="Times New Roman" w:hAnsi="Times New Roman" w:cs="Times New Roman"/>
          <w:sz w:val="28"/>
          <w:szCs w:val="28"/>
        </w:rPr>
        <w:t xml:space="preserve">итогам </w:t>
      </w:r>
      <w:r w:rsidR="00317A6C" w:rsidRPr="00CE7745">
        <w:rPr>
          <w:rFonts w:ascii="Times New Roman" w:hAnsi="Times New Roman" w:cs="Times New Roman"/>
          <w:sz w:val="28"/>
          <w:szCs w:val="28"/>
        </w:rPr>
        <w:t>2017 года</w:t>
      </w:r>
      <w:r w:rsidR="00A06EA2">
        <w:rPr>
          <w:rFonts w:ascii="Times New Roman" w:hAnsi="Times New Roman" w:cs="Times New Roman"/>
          <w:sz w:val="28"/>
          <w:szCs w:val="28"/>
        </w:rPr>
        <w:t xml:space="preserve"> </w:t>
      </w:r>
      <w:r w:rsidR="00B047C3" w:rsidRPr="00CE7745">
        <w:rPr>
          <w:rFonts w:ascii="Times New Roman" w:hAnsi="Times New Roman" w:cs="Times New Roman"/>
          <w:sz w:val="28"/>
          <w:szCs w:val="28"/>
        </w:rPr>
        <w:t>смертность от всех причин</w:t>
      </w:r>
      <w:r>
        <w:rPr>
          <w:rFonts w:ascii="Times New Roman" w:hAnsi="Times New Roman" w:cs="Times New Roman"/>
          <w:sz w:val="28"/>
          <w:szCs w:val="28"/>
        </w:rPr>
        <w:t xml:space="preserve"> составила</w:t>
      </w:r>
      <w:r w:rsidR="002244DA" w:rsidRPr="00CE7745">
        <w:rPr>
          <w:rFonts w:ascii="Times New Roman" w:hAnsi="Times New Roman" w:cs="Times New Roman"/>
          <w:sz w:val="28"/>
          <w:szCs w:val="28"/>
        </w:rPr>
        <w:t>10,6</w:t>
      </w:r>
      <w:r w:rsidR="002E2229" w:rsidRPr="00CE7745">
        <w:rPr>
          <w:rFonts w:ascii="Times New Roman" w:hAnsi="Times New Roman" w:cs="Times New Roman"/>
          <w:sz w:val="28"/>
          <w:szCs w:val="28"/>
        </w:rPr>
        <w:t xml:space="preserve"> человека на 1000 человек населения. </w:t>
      </w:r>
      <w:r w:rsidR="00B047C3" w:rsidRPr="00CE7745">
        <w:rPr>
          <w:rFonts w:ascii="Times New Roman" w:hAnsi="Times New Roman" w:cs="Times New Roman"/>
          <w:sz w:val="28"/>
          <w:szCs w:val="28"/>
        </w:rPr>
        <w:t>В прогнозной перспективе до 2030</w:t>
      </w:r>
      <w:r w:rsidR="00317A6C" w:rsidRPr="00CE7745">
        <w:rPr>
          <w:rFonts w:ascii="Times New Roman" w:hAnsi="Times New Roman" w:cs="Times New Roman"/>
          <w:sz w:val="28"/>
          <w:szCs w:val="28"/>
        </w:rPr>
        <w:t xml:space="preserve">года </w:t>
      </w:r>
      <w:r w:rsidR="00B047C3" w:rsidRPr="00CE7745">
        <w:rPr>
          <w:rFonts w:ascii="Times New Roman" w:hAnsi="Times New Roman" w:cs="Times New Roman"/>
          <w:sz w:val="28"/>
          <w:szCs w:val="28"/>
        </w:rPr>
        <w:t xml:space="preserve">смертность от всех причин </w:t>
      </w:r>
      <w:r>
        <w:rPr>
          <w:rFonts w:ascii="Times New Roman" w:hAnsi="Times New Roman" w:cs="Times New Roman"/>
          <w:sz w:val="28"/>
          <w:szCs w:val="28"/>
        </w:rPr>
        <w:t xml:space="preserve">составит </w:t>
      </w:r>
      <w:r w:rsidR="00B047C3" w:rsidRPr="00CE7745">
        <w:rPr>
          <w:rFonts w:ascii="Times New Roman" w:hAnsi="Times New Roman" w:cs="Times New Roman"/>
          <w:sz w:val="28"/>
          <w:szCs w:val="28"/>
        </w:rPr>
        <w:t>соответственно 10,3 на 1000 человек населения.</w:t>
      </w:r>
      <w:r w:rsidR="00A06EA2">
        <w:rPr>
          <w:rFonts w:ascii="Times New Roman" w:hAnsi="Times New Roman" w:cs="Times New Roman"/>
          <w:sz w:val="28"/>
          <w:szCs w:val="28"/>
        </w:rPr>
        <w:t xml:space="preserve"> </w:t>
      </w:r>
      <w:r w:rsidR="00C10775" w:rsidRPr="00CE7745">
        <w:rPr>
          <w:rFonts w:ascii="Times New Roman" w:hAnsi="Times New Roman" w:cs="Times New Roman"/>
          <w:sz w:val="28"/>
          <w:szCs w:val="28"/>
        </w:rPr>
        <w:t>Обеспеченность больничными койками по итогам 2017 года-54,2 коек на 10 тыс</w:t>
      </w:r>
      <w:proofErr w:type="gramStart"/>
      <w:r w:rsidR="00C10775" w:rsidRPr="00CE7745">
        <w:rPr>
          <w:rFonts w:ascii="Times New Roman" w:hAnsi="Times New Roman" w:cs="Times New Roman"/>
          <w:sz w:val="28"/>
          <w:szCs w:val="28"/>
        </w:rPr>
        <w:t>.ч</w:t>
      </w:r>
      <w:proofErr w:type="gramEnd"/>
      <w:r w:rsidR="00C10775" w:rsidRPr="00CE7745">
        <w:rPr>
          <w:rFonts w:ascii="Times New Roman" w:hAnsi="Times New Roman" w:cs="Times New Roman"/>
          <w:sz w:val="28"/>
          <w:szCs w:val="28"/>
        </w:rPr>
        <w:t>ел., амбулаторно-поликлиническими учреждениями- 266,3 пос.в смену на 10 тыс.населения, обеспеченность врачами</w:t>
      </w:r>
      <w:r w:rsidR="007D03E3" w:rsidRPr="00CE7745">
        <w:rPr>
          <w:rFonts w:ascii="Times New Roman" w:hAnsi="Times New Roman" w:cs="Times New Roman"/>
          <w:sz w:val="28"/>
          <w:szCs w:val="28"/>
        </w:rPr>
        <w:t xml:space="preserve">  - 27,0 человек на 10 тыс.населения, </w:t>
      </w:r>
    </w:p>
    <w:p w:rsidR="003A69FD" w:rsidRPr="00CE7745" w:rsidRDefault="004F52F1" w:rsidP="00CE7745">
      <w:pPr>
        <w:spacing w:after="0" w:line="360" w:lineRule="auto"/>
        <w:ind w:right="-285" w:firstLine="426"/>
        <w:jc w:val="both"/>
        <w:rPr>
          <w:rFonts w:ascii="Times New Roman" w:hAnsi="Times New Roman" w:cs="Times New Roman"/>
          <w:sz w:val="28"/>
          <w:szCs w:val="28"/>
        </w:rPr>
      </w:pPr>
      <w:r w:rsidRPr="00CE7745">
        <w:rPr>
          <w:rFonts w:ascii="Times New Roman" w:hAnsi="Times New Roman" w:cs="Times New Roman"/>
          <w:sz w:val="28"/>
          <w:szCs w:val="28"/>
        </w:rPr>
        <w:t xml:space="preserve">Для смягчения данной ситуации в городе создается паллиативная служба и геронтологическая службы, которые будут развиваться, в том числе за счет увеличения охвата данной категории диспансерным наблюдением лиц с артериальной гипертензией. </w:t>
      </w:r>
    </w:p>
    <w:p w:rsidR="003A69FD" w:rsidRPr="00CE7745" w:rsidRDefault="003A69FD" w:rsidP="00CE7745">
      <w:pPr>
        <w:spacing w:after="0" w:line="360" w:lineRule="auto"/>
        <w:ind w:right="-285" w:firstLine="426"/>
        <w:jc w:val="both"/>
        <w:rPr>
          <w:rFonts w:ascii="Times New Roman" w:hAnsi="Times New Roman" w:cs="Times New Roman"/>
          <w:sz w:val="28"/>
          <w:szCs w:val="28"/>
        </w:rPr>
      </w:pPr>
      <w:r w:rsidRPr="00CE7745">
        <w:rPr>
          <w:rFonts w:ascii="Times New Roman" w:hAnsi="Times New Roman" w:cs="Times New Roman"/>
          <w:sz w:val="28"/>
          <w:szCs w:val="28"/>
        </w:rPr>
        <w:t xml:space="preserve">Развитие сети медицинских организаций города не планируется, в том числе больниц, так как имеющиеся в городе площади стационаров и поликлиник позволяют увеличить объемы медицинской помощи до 2030 года. В 2016 году проводимая оптимизация медицинских организаций позволила исключить из плановой мощности неиспользуемые помещения на 250 посещений в смену, данная </w:t>
      </w:r>
      <w:r w:rsidRPr="00CE7745">
        <w:rPr>
          <w:rFonts w:ascii="Times New Roman" w:hAnsi="Times New Roman" w:cs="Times New Roman"/>
          <w:sz w:val="28"/>
          <w:szCs w:val="28"/>
        </w:rPr>
        <w:lastRenderedPageBreak/>
        <w:t>работа будет продолжена. Плановая мощность АПУ превышает норматив, однако в юго-западном районе города имеющихся площадей в поликлиниках не достаточно, поэтому планируется строительство в данном районе новой поликлиники на 480 посещений в смену. Кроме того планируется в рамках реализации программы «Бережливая поликлиника» провести мероприятия по оптимизации использования имеющихся ресурсов поликлиник, для обеспечения доступности медицинской помощи.</w:t>
      </w:r>
    </w:p>
    <w:p w:rsidR="004F52F1" w:rsidRPr="00CE7745" w:rsidRDefault="004F52F1" w:rsidP="00A06EA2">
      <w:pPr>
        <w:spacing w:after="0" w:line="360" w:lineRule="auto"/>
        <w:ind w:right="-285" w:firstLine="426"/>
        <w:jc w:val="both"/>
        <w:rPr>
          <w:rFonts w:ascii="Times New Roman" w:hAnsi="Times New Roman" w:cs="Times New Roman"/>
          <w:sz w:val="28"/>
          <w:szCs w:val="28"/>
        </w:rPr>
      </w:pPr>
      <w:proofErr w:type="gramStart"/>
      <w:r w:rsidRPr="00CE7745">
        <w:rPr>
          <w:rFonts w:ascii="Times New Roman" w:hAnsi="Times New Roman" w:cs="Times New Roman"/>
          <w:sz w:val="28"/>
          <w:szCs w:val="28"/>
        </w:rPr>
        <w:t>В городе с 2000 года отмечается уменьшение численности медицинских работников (врачей и средних медработников), укомплектованность физическими лицами врачей не превышает 60 %. В связи с проводимыми мероприятиями  по реализации «Дорожной карты», в соответствии с майским Указом Президента Российской Федерации (повышение заработной платы, повышение престижа медицинских работников и пр.), ожидается прирост численности медицинских работников.</w:t>
      </w:r>
      <w:proofErr w:type="gramEnd"/>
      <w:r w:rsidR="00A06EA2">
        <w:rPr>
          <w:rFonts w:ascii="Times New Roman" w:hAnsi="Times New Roman" w:cs="Times New Roman"/>
          <w:sz w:val="28"/>
          <w:szCs w:val="28"/>
        </w:rPr>
        <w:t xml:space="preserve"> </w:t>
      </w:r>
      <w:r w:rsidRPr="00CE7745">
        <w:rPr>
          <w:rFonts w:ascii="Times New Roman" w:hAnsi="Times New Roman" w:cs="Times New Roman"/>
          <w:sz w:val="28"/>
          <w:szCs w:val="28"/>
        </w:rPr>
        <w:t xml:space="preserve">   В целях своевременного прибытия бригады скорой медицинской помощи к месту ДТП планируется открытие единой диспетчерской службы в </w:t>
      </w:r>
      <w:proofErr w:type="gramStart"/>
      <w:r w:rsidRPr="00CE7745">
        <w:rPr>
          <w:rFonts w:ascii="Times New Roman" w:hAnsi="Times New Roman" w:cs="Times New Roman"/>
          <w:sz w:val="28"/>
          <w:szCs w:val="28"/>
        </w:rPr>
        <w:t>г</w:t>
      </w:r>
      <w:proofErr w:type="gramEnd"/>
      <w:r w:rsidRPr="00CE7745">
        <w:rPr>
          <w:rFonts w:ascii="Times New Roman" w:hAnsi="Times New Roman" w:cs="Times New Roman"/>
          <w:sz w:val="28"/>
          <w:szCs w:val="28"/>
        </w:rPr>
        <w:t>. Стерлитамак, что совместно с другими мероприятиями других ведомств позволит снизить смертность от ДТП.</w:t>
      </w:r>
    </w:p>
    <w:p w:rsidR="004F52F1" w:rsidRPr="00CE7745" w:rsidRDefault="004F52F1" w:rsidP="00CE7745">
      <w:pPr>
        <w:spacing w:after="0" w:line="360" w:lineRule="auto"/>
        <w:jc w:val="both"/>
        <w:rPr>
          <w:rFonts w:ascii="Times New Roman" w:hAnsi="Times New Roman" w:cs="Times New Roman"/>
          <w:sz w:val="28"/>
          <w:szCs w:val="28"/>
        </w:rPr>
      </w:pPr>
      <w:r w:rsidRPr="00CE7745">
        <w:rPr>
          <w:rFonts w:ascii="Times New Roman" w:hAnsi="Times New Roman" w:cs="Times New Roman"/>
          <w:sz w:val="28"/>
          <w:szCs w:val="28"/>
        </w:rPr>
        <w:t xml:space="preserve">    Показатель общей смертности и смертности от основных причин (БСК, новообразования) зависят от своевременного выявления этих заболеваний, особенно среди пожилых людей и мужчин трудоспособного возраста, поэтому планируются мероприятия по улучшению качества медосмотров и увеличению охвата осмотрами взрослого населения (дети осматриваются на 95 %).</w:t>
      </w:r>
    </w:p>
    <w:p w:rsidR="00A06EA2" w:rsidRDefault="002E2229" w:rsidP="00317A6C">
      <w:pPr>
        <w:spacing w:after="0" w:line="360" w:lineRule="auto"/>
        <w:ind w:right="-285" w:firstLine="426"/>
        <w:jc w:val="both"/>
        <w:rPr>
          <w:rFonts w:ascii="Times New Roman" w:hAnsi="Times New Roman" w:cs="Times New Roman"/>
          <w:sz w:val="28"/>
          <w:szCs w:val="28"/>
        </w:rPr>
      </w:pPr>
      <w:r w:rsidRPr="00764D70">
        <w:rPr>
          <w:rFonts w:ascii="Times New Roman" w:hAnsi="Times New Roman" w:cs="Times New Roman"/>
          <w:sz w:val="28"/>
          <w:szCs w:val="28"/>
        </w:rPr>
        <w:t xml:space="preserve">В результате </w:t>
      </w:r>
      <w:proofErr w:type="gramStart"/>
      <w:r w:rsidRPr="00764D70">
        <w:rPr>
          <w:rFonts w:ascii="Times New Roman" w:hAnsi="Times New Roman" w:cs="Times New Roman"/>
          <w:sz w:val="28"/>
          <w:szCs w:val="28"/>
        </w:rPr>
        <w:t>реализации мероприятий Стратегии развития городского округа</w:t>
      </w:r>
      <w:proofErr w:type="gramEnd"/>
      <w:r w:rsidRPr="00764D70">
        <w:rPr>
          <w:rFonts w:ascii="Times New Roman" w:hAnsi="Times New Roman" w:cs="Times New Roman"/>
          <w:sz w:val="28"/>
          <w:szCs w:val="28"/>
        </w:rPr>
        <w:t xml:space="preserve"> город Стерлитамак до 2030 года отрицательная миграция населения перерастет в положительную - за счет создания новых рабочих мест, развития дополнительной социальной инфраструктуры появится заинтересованность в проживании в Стерлитамаке.</w:t>
      </w:r>
      <w:r w:rsidR="00A06EA2">
        <w:rPr>
          <w:rFonts w:ascii="Times New Roman" w:hAnsi="Times New Roman" w:cs="Times New Roman"/>
          <w:sz w:val="28"/>
          <w:szCs w:val="28"/>
        </w:rPr>
        <w:t xml:space="preserve"> </w:t>
      </w:r>
    </w:p>
    <w:p w:rsidR="002E2229" w:rsidRPr="00764D70" w:rsidRDefault="002E2229" w:rsidP="00317A6C">
      <w:pPr>
        <w:spacing w:after="0" w:line="360" w:lineRule="auto"/>
        <w:ind w:right="-285" w:firstLine="426"/>
        <w:jc w:val="both"/>
        <w:rPr>
          <w:rFonts w:ascii="Times New Roman" w:hAnsi="Times New Roman" w:cs="Times New Roman"/>
          <w:sz w:val="28"/>
          <w:szCs w:val="28"/>
        </w:rPr>
      </w:pPr>
      <w:r w:rsidRPr="00764D70">
        <w:rPr>
          <w:rFonts w:ascii="Times New Roman" w:hAnsi="Times New Roman" w:cs="Times New Roman"/>
          <w:sz w:val="28"/>
          <w:szCs w:val="28"/>
        </w:rPr>
        <w:t>До 202</w:t>
      </w:r>
      <w:r w:rsidR="00CE7745">
        <w:rPr>
          <w:rFonts w:ascii="Times New Roman" w:hAnsi="Times New Roman" w:cs="Times New Roman"/>
          <w:sz w:val="28"/>
          <w:szCs w:val="28"/>
        </w:rPr>
        <w:t>8</w:t>
      </w:r>
      <w:r w:rsidRPr="00764D70">
        <w:rPr>
          <w:rFonts w:ascii="Times New Roman" w:hAnsi="Times New Roman" w:cs="Times New Roman"/>
          <w:sz w:val="28"/>
          <w:szCs w:val="28"/>
        </w:rPr>
        <w:t xml:space="preserve"> года также планируется снижение численности трудовых ресурсов, что связано с низкой рождаемостью населения на рубеже 1990 – начала 2000 годо</w:t>
      </w:r>
      <w:r w:rsidR="00CE7745">
        <w:rPr>
          <w:rFonts w:ascii="Times New Roman" w:hAnsi="Times New Roman" w:cs="Times New Roman"/>
          <w:sz w:val="28"/>
          <w:szCs w:val="28"/>
        </w:rPr>
        <w:t>в. Начиная с 2029</w:t>
      </w:r>
      <w:r w:rsidRPr="00764D70">
        <w:rPr>
          <w:rFonts w:ascii="Times New Roman" w:hAnsi="Times New Roman" w:cs="Times New Roman"/>
          <w:sz w:val="28"/>
          <w:szCs w:val="28"/>
        </w:rPr>
        <w:t xml:space="preserve"> года, прогнозируется постепенное увеличение численности трудовых ресурсов, которая к 2035 году по целевому варианту составит </w:t>
      </w:r>
      <w:r w:rsidR="00CE7745">
        <w:rPr>
          <w:rFonts w:ascii="Times New Roman" w:hAnsi="Times New Roman" w:cs="Times New Roman"/>
          <w:sz w:val="28"/>
          <w:szCs w:val="28"/>
        </w:rPr>
        <w:t xml:space="preserve">порядка </w:t>
      </w:r>
      <w:r w:rsidRPr="00764D70">
        <w:rPr>
          <w:rFonts w:ascii="Times New Roman" w:hAnsi="Times New Roman" w:cs="Times New Roman"/>
          <w:sz w:val="28"/>
          <w:szCs w:val="28"/>
        </w:rPr>
        <w:t>16</w:t>
      </w:r>
      <w:r w:rsidR="00CE7745">
        <w:rPr>
          <w:rFonts w:ascii="Times New Roman" w:hAnsi="Times New Roman" w:cs="Times New Roman"/>
          <w:sz w:val="28"/>
          <w:szCs w:val="28"/>
        </w:rPr>
        <w:t>2</w:t>
      </w:r>
      <w:r w:rsidRPr="00764D70">
        <w:rPr>
          <w:rFonts w:ascii="Times New Roman" w:hAnsi="Times New Roman" w:cs="Times New Roman"/>
          <w:sz w:val="28"/>
          <w:szCs w:val="28"/>
        </w:rPr>
        <w:t xml:space="preserve"> тысяч человек</w:t>
      </w:r>
      <w:r w:rsidR="00CE7745">
        <w:rPr>
          <w:rFonts w:ascii="Times New Roman" w:hAnsi="Times New Roman" w:cs="Times New Roman"/>
          <w:sz w:val="28"/>
          <w:szCs w:val="28"/>
        </w:rPr>
        <w:t xml:space="preserve"> (при действующей пенсионной системе).</w:t>
      </w:r>
    </w:p>
    <w:p w:rsidR="002E2229" w:rsidRPr="00764D70" w:rsidRDefault="002E2229" w:rsidP="00317A6C">
      <w:pPr>
        <w:spacing w:after="0" w:line="360" w:lineRule="auto"/>
        <w:ind w:right="-285" w:firstLine="426"/>
        <w:jc w:val="both"/>
        <w:rPr>
          <w:rFonts w:ascii="Times New Roman" w:hAnsi="Times New Roman" w:cs="Times New Roman"/>
          <w:sz w:val="28"/>
          <w:szCs w:val="28"/>
        </w:rPr>
      </w:pPr>
      <w:proofErr w:type="gramStart"/>
      <w:r w:rsidRPr="00764D70">
        <w:rPr>
          <w:rFonts w:ascii="Times New Roman" w:hAnsi="Times New Roman" w:cs="Times New Roman"/>
          <w:sz w:val="28"/>
          <w:szCs w:val="28"/>
        </w:rPr>
        <w:lastRenderedPageBreak/>
        <w:t xml:space="preserve">В прогнозной перспективе по базовому и целевому вариантам численность занятых в экономике города планируется с постепенным увеличением как на крупных и средних предприятиях города, так и на предприятиях малого бизнеса за счет создания новых рабочих мест в реальном секторе экономики </w:t>
      </w:r>
      <w:r w:rsidR="00317A6C" w:rsidRPr="00764D70">
        <w:rPr>
          <w:rFonts w:ascii="Times New Roman" w:hAnsi="Times New Roman" w:cs="Times New Roman"/>
          <w:sz w:val="28"/>
          <w:szCs w:val="28"/>
        </w:rPr>
        <w:t xml:space="preserve">и </w:t>
      </w:r>
      <w:proofErr w:type="spellStart"/>
      <w:r w:rsidR="00317A6C" w:rsidRPr="00764D70">
        <w:rPr>
          <w:rFonts w:ascii="Times New Roman" w:hAnsi="Times New Roman" w:cs="Times New Roman"/>
          <w:sz w:val="28"/>
          <w:szCs w:val="28"/>
        </w:rPr>
        <w:t>социальной</w:t>
      </w:r>
      <w:r w:rsidRPr="00764D70">
        <w:rPr>
          <w:rFonts w:ascii="Times New Roman" w:hAnsi="Times New Roman" w:cs="Times New Roman"/>
          <w:sz w:val="28"/>
          <w:szCs w:val="28"/>
        </w:rPr>
        <w:t>сфере</w:t>
      </w:r>
      <w:proofErr w:type="spellEnd"/>
      <w:r w:rsidRPr="00764D70">
        <w:rPr>
          <w:rFonts w:ascii="Times New Roman" w:hAnsi="Times New Roman" w:cs="Times New Roman"/>
          <w:sz w:val="28"/>
          <w:szCs w:val="28"/>
        </w:rPr>
        <w:t>, а также за счет сокращения числа лиц, занятых в домашнем хозяйстве.</w:t>
      </w:r>
      <w:proofErr w:type="gramEnd"/>
      <w:r w:rsidRPr="00764D70">
        <w:rPr>
          <w:rFonts w:ascii="Times New Roman" w:hAnsi="Times New Roman" w:cs="Times New Roman"/>
          <w:sz w:val="28"/>
          <w:szCs w:val="28"/>
        </w:rPr>
        <w:t xml:space="preserve"> Этому будет способствовать деятельность органов власти различного уровня в части легализации трудовых ресурсов. Статья «Занятые в домашнем хозяйстве…» является балансовой и включает кроме лиц, действительно занятых домашним хозяйством, население, официально не оформившее трудовые отношения (к примеру, на отдельных предприятиях малого бизнеса), и маятниковую миграцию (вахтовый метод работы).</w:t>
      </w:r>
    </w:p>
    <w:p w:rsidR="00A76E5C" w:rsidRDefault="002E2229" w:rsidP="00317A6C">
      <w:pPr>
        <w:spacing w:after="0" w:line="360" w:lineRule="auto"/>
        <w:ind w:right="-285" w:firstLine="426"/>
        <w:jc w:val="both"/>
        <w:rPr>
          <w:rFonts w:ascii="Times New Roman" w:hAnsi="Times New Roman" w:cs="Times New Roman"/>
          <w:sz w:val="28"/>
          <w:szCs w:val="28"/>
        </w:rPr>
      </w:pPr>
      <w:r w:rsidRPr="00317A6C">
        <w:rPr>
          <w:rFonts w:ascii="Times New Roman" w:hAnsi="Times New Roman" w:cs="Times New Roman"/>
          <w:sz w:val="28"/>
          <w:szCs w:val="28"/>
        </w:rPr>
        <w:t>Уровень регистрируемой безработицы по итогам 2017 года</w:t>
      </w:r>
      <w:r w:rsidR="008A1CED" w:rsidRPr="00317A6C">
        <w:rPr>
          <w:rFonts w:ascii="Times New Roman" w:hAnsi="Times New Roman" w:cs="Times New Roman"/>
          <w:sz w:val="28"/>
          <w:szCs w:val="28"/>
        </w:rPr>
        <w:t xml:space="preserve"> - 0,80</w:t>
      </w:r>
      <w:r w:rsidRPr="00317A6C">
        <w:rPr>
          <w:rFonts w:ascii="Times New Roman" w:hAnsi="Times New Roman" w:cs="Times New Roman"/>
          <w:sz w:val="28"/>
          <w:szCs w:val="28"/>
        </w:rPr>
        <w:t>% и численность незанятых граждан, зарегистрированных в государств</w:t>
      </w:r>
      <w:r w:rsidR="008A1CED" w:rsidRPr="00317A6C">
        <w:rPr>
          <w:rFonts w:ascii="Times New Roman" w:hAnsi="Times New Roman" w:cs="Times New Roman"/>
          <w:sz w:val="28"/>
          <w:szCs w:val="28"/>
        </w:rPr>
        <w:t>енной службе занятости, составил1190</w:t>
      </w:r>
      <w:r w:rsidRPr="00317A6C">
        <w:rPr>
          <w:rFonts w:ascii="Times New Roman" w:hAnsi="Times New Roman" w:cs="Times New Roman"/>
          <w:sz w:val="28"/>
          <w:szCs w:val="28"/>
        </w:rPr>
        <w:t xml:space="preserve"> человек.</w:t>
      </w:r>
      <w:r w:rsidRPr="00764D70">
        <w:rPr>
          <w:rFonts w:ascii="Times New Roman" w:hAnsi="Times New Roman" w:cs="Times New Roman"/>
          <w:sz w:val="28"/>
          <w:szCs w:val="28"/>
        </w:rPr>
        <w:t xml:space="preserve"> </w:t>
      </w:r>
      <w:proofErr w:type="gramStart"/>
      <w:r w:rsidRPr="00764D70">
        <w:rPr>
          <w:rFonts w:ascii="Times New Roman" w:hAnsi="Times New Roman" w:cs="Times New Roman"/>
          <w:sz w:val="28"/>
          <w:szCs w:val="28"/>
        </w:rPr>
        <w:t>Предполагается, что в среднесрочной и долгосрочной перспективах ситуация на рынке труда будет улучшаться</w:t>
      </w:r>
      <w:r w:rsidR="00CE7745">
        <w:rPr>
          <w:rFonts w:ascii="Times New Roman" w:hAnsi="Times New Roman" w:cs="Times New Roman"/>
          <w:sz w:val="28"/>
          <w:szCs w:val="28"/>
        </w:rPr>
        <w:t xml:space="preserve"> и по итогам 2030 года ожидается на уровне 0,73</w:t>
      </w:r>
      <w:r w:rsidR="00A76E5C">
        <w:rPr>
          <w:rFonts w:ascii="Times New Roman" w:hAnsi="Times New Roman" w:cs="Times New Roman"/>
          <w:sz w:val="28"/>
          <w:szCs w:val="28"/>
        </w:rPr>
        <w:t xml:space="preserve">%. </w:t>
      </w:r>
      <w:proofErr w:type="gramEnd"/>
    </w:p>
    <w:p w:rsidR="00B15626" w:rsidRDefault="00B15626" w:rsidP="00A06EA2">
      <w:pPr>
        <w:spacing w:after="0" w:line="360" w:lineRule="auto"/>
        <w:ind w:right="-144" w:firstLine="426"/>
        <w:jc w:val="both"/>
        <w:rPr>
          <w:rFonts w:ascii="Times New Roman" w:hAnsi="Times New Roman" w:cs="Times New Roman"/>
          <w:sz w:val="28"/>
          <w:szCs w:val="28"/>
        </w:rPr>
      </w:pPr>
      <w:r w:rsidRPr="00EF5F18">
        <w:rPr>
          <w:rFonts w:ascii="Times New Roman" w:hAnsi="Times New Roman" w:cs="Times New Roman"/>
          <w:sz w:val="28"/>
          <w:szCs w:val="28"/>
        </w:rPr>
        <w:t>Политика в области регулирования рынка труда ориентирована на развитие эффективного рынка труда, соответствующего текущим и перспективным потребностям экономики города, преодоление структурной безработицы, что, главным образом, заключается в обеспечении соответствия потребностей промышленного комплекса города в высококвалифицированных кадрах и возможностей образовательной базы в подготовке специалистов с соответствующим уровнем компетенций.</w:t>
      </w:r>
      <w:r w:rsidR="00A06EA2">
        <w:rPr>
          <w:rFonts w:ascii="Times New Roman" w:hAnsi="Times New Roman" w:cs="Times New Roman"/>
          <w:sz w:val="28"/>
          <w:szCs w:val="28"/>
        </w:rPr>
        <w:t xml:space="preserve"> </w:t>
      </w:r>
      <w:r w:rsidRPr="00EF5F18">
        <w:rPr>
          <w:rFonts w:ascii="Times New Roman" w:hAnsi="Times New Roman" w:cs="Times New Roman"/>
          <w:sz w:val="28"/>
          <w:szCs w:val="28"/>
        </w:rPr>
        <w:t>Поступательный рост объемов промышленного производства в совокупности с совершенствованием технической и технологической платформ производства повлекли рост спроса на квалифицированную рабочую силу на фоне существующего низкого уровня предложения квалифицированных кадров рабочих профессий, что обусловлено рядом причин:</w:t>
      </w:r>
      <w:r w:rsidR="00A06EA2">
        <w:rPr>
          <w:rFonts w:ascii="Times New Roman" w:hAnsi="Times New Roman" w:cs="Times New Roman"/>
          <w:sz w:val="28"/>
          <w:szCs w:val="28"/>
        </w:rPr>
        <w:t xml:space="preserve"> </w:t>
      </w:r>
      <w:proofErr w:type="gramStart"/>
      <w:r>
        <w:rPr>
          <w:rFonts w:ascii="Times New Roman" w:hAnsi="Times New Roman" w:cs="Times New Roman"/>
          <w:sz w:val="28"/>
          <w:szCs w:val="28"/>
        </w:rPr>
        <w:t>-н</w:t>
      </w:r>
      <w:proofErr w:type="gramEnd"/>
      <w:r>
        <w:rPr>
          <w:rFonts w:ascii="Times New Roman" w:hAnsi="Times New Roman" w:cs="Times New Roman"/>
          <w:sz w:val="28"/>
          <w:szCs w:val="28"/>
        </w:rPr>
        <w:t>есоответствие действующей системы подготовки кадров требованиям предприятий и современному уровню развития техники и технологий;</w:t>
      </w:r>
      <w:r w:rsidR="00A06EA2">
        <w:rPr>
          <w:rFonts w:ascii="Times New Roman" w:hAnsi="Times New Roman" w:cs="Times New Roman"/>
          <w:sz w:val="28"/>
          <w:szCs w:val="28"/>
        </w:rPr>
        <w:t xml:space="preserve"> </w:t>
      </w:r>
      <w:r>
        <w:rPr>
          <w:rFonts w:ascii="Times New Roman" w:hAnsi="Times New Roman" w:cs="Times New Roman"/>
          <w:sz w:val="28"/>
          <w:szCs w:val="28"/>
        </w:rPr>
        <w:t>-отток квалифицированных кадров в другие регионы России и страны зарубежья, обеспечивающие возможность трудоустройства с более высоким уровнем оплаты труда;</w:t>
      </w:r>
      <w:r w:rsidR="00A06EA2">
        <w:rPr>
          <w:rFonts w:ascii="Times New Roman" w:hAnsi="Times New Roman" w:cs="Times New Roman"/>
          <w:sz w:val="28"/>
          <w:szCs w:val="28"/>
        </w:rPr>
        <w:t xml:space="preserve"> </w:t>
      </w:r>
      <w:proofErr w:type="gramStart"/>
      <w:r>
        <w:rPr>
          <w:rFonts w:ascii="Times New Roman" w:hAnsi="Times New Roman" w:cs="Times New Roman"/>
          <w:sz w:val="28"/>
          <w:szCs w:val="28"/>
        </w:rPr>
        <w:t>-н</w:t>
      </w:r>
      <w:proofErr w:type="gramEnd"/>
      <w:r>
        <w:rPr>
          <w:rFonts w:ascii="Times New Roman" w:hAnsi="Times New Roman" w:cs="Times New Roman"/>
          <w:sz w:val="28"/>
          <w:szCs w:val="28"/>
        </w:rPr>
        <w:t>изкая престижность рабочих профессий.</w:t>
      </w:r>
    </w:p>
    <w:p w:rsidR="00232C16" w:rsidRDefault="00B15626" w:rsidP="00B15626">
      <w:pPr>
        <w:pStyle w:val="21"/>
        <w:spacing w:line="360" w:lineRule="auto"/>
        <w:ind w:right="-144" w:firstLine="426"/>
        <w:rPr>
          <w:sz w:val="28"/>
          <w:szCs w:val="28"/>
        </w:rPr>
      </w:pPr>
      <w:r>
        <w:rPr>
          <w:sz w:val="28"/>
          <w:szCs w:val="28"/>
        </w:rPr>
        <w:lastRenderedPageBreak/>
        <w:t>Важный фактор, оказывающий влияние на наличие диспропорции спроса и предложения на рынке труда - это</w:t>
      </w:r>
      <w:r>
        <w:rPr>
          <w:bCs/>
          <w:sz w:val="28"/>
          <w:szCs w:val="28"/>
        </w:rPr>
        <w:t xml:space="preserve"> оплата труда, низкий уровень которой </w:t>
      </w:r>
      <w:r>
        <w:rPr>
          <w:sz w:val="28"/>
          <w:szCs w:val="28"/>
        </w:rPr>
        <w:t xml:space="preserve">приводит </w:t>
      </w:r>
      <w:r w:rsidRPr="00A06EA2">
        <w:rPr>
          <w:sz w:val="28"/>
          <w:szCs w:val="28"/>
        </w:rPr>
        <w:t>к оттоку</w:t>
      </w:r>
      <w:r>
        <w:rPr>
          <w:sz w:val="28"/>
          <w:szCs w:val="28"/>
        </w:rPr>
        <w:t xml:space="preserve"> квалифицированных кадров, снижению спроса на профессиональное образование по низкооплачиваемым специальностям </w:t>
      </w:r>
      <w:r>
        <w:rPr>
          <w:bCs/>
          <w:sz w:val="28"/>
          <w:szCs w:val="28"/>
        </w:rPr>
        <w:t xml:space="preserve">и, как следствие, невозможности восполнить кадровый дефицит в перспективе. </w:t>
      </w:r>
      <w:r>
        <w:rPr>
          <w:sz w:val="28"/>
          <w:szCs w:val="28"/>
        </w:rPr>
        <w:t>Кроме того, особого внимания требует работа по расширению возможностей для трудоустройства различных категорий граждан, обеспечению равной доступности трудовой занятости для граждан с ограниченными возможностями здоровья и иных, испытывающих трудности при трудоустройстве.</w:t>
      </w:r>
    </w:p>
    <w:p w:rsidR="00B15626" w:rsidRDefault="00B15626" w:rsidP="00B15626">
      <w:pPr>
        <w:pStyle w:val="21"/>
        <w:spacing w:line="360" w:lineRule="auto"/>
        <w:ind w:right="-144" w:firstLine="426"/>
        <w:rPr>
          <w:sz w:val="28"/>
          <w:szCs w:val="28"/>
        </w:rPr>
      </w:pPr>
      <w:r>
        <w:rPr>
          <w:sz w:val="28"/>
          <w:szCs w:val="28"/>
        </w:rPr>
        <w:t>На создание условий для развития эффективного рынка труда, обеспечивающего занятость населения города Стерлитамака и удовлетворение спроса работодателей на квалифицированную рабочую силу, направлена деятельность Государственного казенного учреждения «Центр занятости населения города Стерлитамака». На 2018-2030 годы приоритетными направлениями деятельности в области развития рынка труда определены:</w:t>
      </w:r>
    </w:p>
    <w:p w:rsidR="00B15626" w:rsidRDefault="00B15626" w:rsidP="00A06EA2">
      <w:pPr>
        <w:pStyle w:val="21"/>
        <w:spacing w:line="360" w:lineRule="auto"/>
        <w:ind w:right="-144" w:firstLine="426"/>
        <w:rPr>
          <w:sz w:val="28"/>
          <w:szCs w:val="28"/>
        </w:rPr>
      </w:pPr>
      <w:r>
        <w:rPr>
          <w:sz w:val="28"/>
          <w:szCs w:val="28"/>
        </w:rPr>
        <w:t>-развитие и модернизация форм профессионального обучения и дополнительного профессионального образования безработных и ищущих работу граждан, ориентированного на спрос инновационной экономики и потребности современного рынка труда;</w:t>
      </w:r>
      <w:r w:rsidR="00A06EA2">
        <w:rPr>
          <w:sz w:val="28"/>
          <w:szCs w:val="28"/>
        </w:rPr>
        <w:t xml:space="preserve"> </w:t>
      </w:r>
      <w:proofErr w:type="gramStart"/>
      <w:r>
        <w:rPr>
          <w:sz w:val="28"/>
          <w:szCs w:val="28"/>
        </w:rPr>
        <w:t>-р</w:t>
      </w:r>
      <w:proofErr w:type="gramEnd"/>
      <w:r>
        <w:rPr>
          <w:sz w:val="28"/>
          <w:szCs w:val="28"/>
        </w:rPr>
        <w:t>еализация комплекса мер, направленных на повышение престижа рабочих профессий с участием потенциальных работодателей;</w:t>
      </w:r>
      <w:r w:rsidR="00A06EA2">
        <w:rPr>
          <w:sz w:val="28"/>
          <w:szCs w:val="28"/>
        </w:rPr>
        <w:t xml:space="preserve"> </w:t>
      </w:r>
      <w:r>
        <w:rPr>
          <w:sz w:val="28"/>
          <w:szCs w:val="28"/>
        </w:rPr>
        <w:t>-создание условий, способствующих расширению предложения рабочей силы на рынке труда, в том числе за счет развития гибких форм занятости, ориентированных на стимулирование использования трудового потенциала работников старшего возраста, инвалидов, женщин, имеющих малолетних детей, а также за счет совершенствования механизма квотирования рабочих мест для инвалидов и внедрения механизма стимулирования работодателей к приему на работу граждан, имеющих ограничения к трудовой деятельности;</w:t>
      </w:r>
      <w:r w:rsidR="00A06EA2">
        <w:rPr>
          <w:sz w:val="28"/>
          <w:szCs w:val="28"/>
        </w:rPr>
        <w:t xml:space="preserve"> </w:t>
      </w:r>
      <w:r>
        <w:rPr>
          <w:sz w:val="28"/>
          <w:szCs w:val="28"/>
        </w:rPr>
        <w:t xml:space="preserve"> </w:t>
      </w:r>
      <w:proofErr w:type="gramStart"/>
      <w:r>
        <w:rPr>
          <w:sz w:val="28"/>
          <w:szCs w:val="28"/>
        </w:rPr>
        <w:t>-п</w:t>
      </w:r>
      <w:proofErr w:type="gramEnd"/>
      <w:r>
        <w:rPr>
          <w:sz w:val="28"/>
          <w:szCs w:val="28"/>
        </w:rPr>
        <w:t>овышение доступности предоставления и качества оказания государственных услуг в сфере занятости населения;</w:t>
      </w:r>
      <w:r w:rsidR="00A06EA2">
        <w:rPr>
          <w:sz w:val="28"/>
          <w:szCs w:val="28"/>
        </w:rPr>
        <w:t xml:space="preserve"> </w:t>
      </w:r>
      <w:r>
        <w:rPr>
          <w:sz w:val="28"/>
          <w:szCs w:val="28"/>
        </w:rPr>
        <w:t>-развитие и совершенствование мер по содействию предпринимательской инициативы безработных граждан;</w:t>
      </w:r>
    </w:p>
    <w:p w:rsidR="00B15626" w:rsidRDefault="00B15626" w:rsidP="00B15626">
      <w:pPr>
        <w:spacing w:after="0" w:line="360" w:lineRule="auto"/>
        <w:jc w:val="both"/>
        <w:rPr>
          <w:rFonts w:ascii="Times New Roman" w:eastAsia="Times New Roman" w:hAnsi="Times New Roman" w:cs="Times New Roman"/>
          <w:sz w:val="28"/>
          <w:szCs w:val="28"/>
          <w:lang w:eastAsia="ar-SA"/>
        </w:rPr>
      </w:pPr>
      <w:r>
        <w:rPr>
          <w:rFonts w:ascii="Times New Roman" w:hAnsi="Times New Roman" w:cs="Times New Roman"/>
          <w:sz w:val="28"/>
          <w:szCs w:val="28"/>
        </w:rPr>
        <w:t xml:space="preserve"> -сокращение масштабов теневой занятости путем реализации комплекса мер по стимулированию регистрации неформальных производственных</w:t>
      </w:r>
      <w:r w:rsidR="00A06EA2">
        <w:rPr>
          <w:rFonts w:ascii="Times New Roman" w:hAnsi="Times New Roman" w:cs="Times New Roman"/>
          <w:sz w:val="28"/>
          <w:szCs w:val="28"/>
        </w:rPr>
        <w:t xml:space="preserve"> </w:t>
      </w:r>
      <w:r>
        <w:rPr>
          <w:rFonts w:ascii="Times New Roman" w:hAnsi="Times New Roman" w:cs="Times New Roman"/>
          <w:sz w:val="28"/>
          <w:szCs w:val="28"/>
        </w:rPr>
        <w:t>единиц</w:t>
      </w:r>
    </w:p>
    <w:p w:rsidR="00F87077" w:rsidRPr="00317A6C" w:rsidRDefault="00F87077" w:rsidP="00317A6C">
      <w:pPr>
        <w:spacing w:after="0" w:line="360" w:lineRule="auto"/>
        <w:ind w:right="-285" w:firstLine="426"/>
        <w:jc w:val="both"/>
        <w:rPr>
          <w:rFonts w:ascii="Times New Roman" w:hAnsi="Times New Roman" w:cs="Times New Roman"/>
          <w:sz w:val="10"/>
          <w:szCs w:val="10"/>
        </w:rPr>
      </w:pPr>
    </w:p>
    <w:p w:rsidR="002E2229" w:rsidRPr="00764D70" w:rsidRDefault="002E2229" w:rsidP="00317A6C">
      <w:pPr>
        <w:spacing w:after="0" w:line="360" w:lineRule="auto"/>
        <w:ind w:right="-285" w:firstLine="426"/>
        <w:jc w:val="both"/>
        <w:rPr>
          <w:rFonts w:ascii="Times New Roman" w:hAnsi="Times New Roman"/>
          <w:sz w:val="28"/>
          <w:szCs w:val="28"/>
        </w:rPr>
      </w:pPr>
      <w:r w:rsidRPr="00232C16">
        <w:rPr>
          <w:rFonts w:ascii="Times New Roman" w:hAnsi="Times New Roman"/>
          <w:i/>
          <w:sz w:val="28"/>
          <w:szCs w:val="28"/>
        </w:rPr>
        <w:t xml:space="preserve">Образование </w:t>
      </w:r>
      <w:r w:rsidRPr="0057349E">
        <w:rPr>
          <w:rFonts w:ascii="Times New Roman" w:hAnsi="Times New Roman"/>
          <w:sz w:val="28"/>
          <w:szCs w:val="28"/>
        </w:rPr>
        <w:t>–</w:t>
      </w:r>
      <w:r w:rsidRPr="00764D70">
        <w:rPr>
          <w:rFonts w:ascii="Times New Roman" w:hAnsi="Times New Roman"/>
          <w:sz w:val="28"/>
          <w:szCs w:val="28"/>
        </w:rPr>
        <w:t xml:space="preserve"> это особая сфера, которая касается не только тех, кто учит или учится. Проблемы образования значимы для всего общества. От того, как они будут решаться, зависит путь, по которому пойдёт отечественная экономика и </w:t>
      </w:r>
      <w:proofErr w:type="spellStart"/>
      <w:r w:rsidRPr="00764D70">
        <w:rPr>
          <w:rFonts w:ascii="Times New Roman" w:hAnsi="Times New Roman"/>
          <w:sz w:val="28"/>
          <w:szCs w:val="28"/>
        </w:rPr>
        <w:t>наука</w:t>
      </w:r>
      <w:proofErr w:type="gramStart"/>
      <w:r w:rsidRPr="00764D70">
        <w:rPr>
          <w:rFonts w:ascii="Times New Roman" w:hAnsi="Times New Roman"/>
          <w:sz w:val="28"/>
          <w:szCs w:val="28"/>
        </w:rPr>
        <w:t>.</w:t>
      </w:r>
      <w:r w:rsidRPr="00764D70">
        <w:rPr>
          <w:rFonts w:ascii="Times New Roman" w:hAnsi="Times New Roman" w:cs="Times New Roman"/>
          <w:sz w:val="28"/>
          <w:szCs w:val="28"/>
        </w:rPr>
        <w:t>С</w:t>
      </w:r>
      <w:proofErr w:type="gramEnd"/>
      <w:r w:rsidRPr="00764D70">
        <w:rPr>
          <w:rFonts w:ascii="Times New Roman" w:hAnsi="Times New Roman" w:cs="Times New Roman"/>
          <w:sz w:val="28"/>
          <w:szCs w:val="28"/>
        </w:rPr>
        <w:t>окращение</w:t>
      </w:r>
      <w:proofErr w:type="spellEnd"/>
      <w:r w:rsidRPr="00764D70">
        <w:rPr>
          <w:rFonts w:ascii="Times New Roman" w:hAnsi="Times New Roman" w:cs="Times New Roman"/>
          <w:sz w:val="28"/>
          <w:szCs w:val="28"/>
        </w:rPr>
        <w:t xml:space="preserve"> или полная ликвидация очередности в дошкольные образовательные учреждения и снятие второй сменности в общеобразовательных учреждениях к 2030 году, улучшение условий пребывания детей- основные отправные точки развития города Стерлитамака до 2030 года в области социальной политики.</w:t>
      </w:r>
    </w:p>
    <w:p w:rsidR="002E2229" w:rsidRPr="00764D70" w:rsidRDefault="002E2229" w:rsidP="00317A6C">
      <w:pPr>
        <w:spacing w:after="0" w:line="360" w:lineRule="auto"/>
        <w:ind w:right="-285" w:firstLine="426"/>
        <w:jc w:val="both"/>
        <w:rPr>
          <w:rFonts w:ascii="Times New Roman" w:hAnsi="Times New Roman"/>
          <w:sz w:val="28"/>
          <w:szCs w:val="28"/>
        </w:rPr>
      </w:pPr>
      <w:r w:rsidRPr="00764D70">
        <w:rPr>
          <w:rFonts w:ascii="Times New Roman" w:hAnsi="Times New Roman"/>
          <w:sz w:val="28"/>
          <w:szCs w:val="28"/>
        </w:rPr>
        <w:t>За последние годы мы решили одну из главных задач – обеспечили всех детей старше трёх лет местами в детских садах. Однако работа по увеличению числа мест в дошкольных учреждениях продолжается, потому что у нас имеется очерёдность среди детей до трёх лет свыше 9 тыс</w:t>
      </w:r>
      <w:proofErr w:type="gramStart"/>
      <w:r w:rsidRPr="00764D70">
        <w:rPr>
          <w:rFonts w:ascii="Times New Roman" w:hAnsi="Times New Roman"/>
          <w:sz w:val="28"/>
          <w:szCs w:val="28"/>
        </w:rPr>
        <w:t>.ч</w:t>
      </w:r>
      <w:proofErr w:type="gramEnd"/>
      <w:r w:rsidRPr="00764D70">
        <w:rPr>
          <w:rFonts w:ascii="Times New Roman" w:hAnsi="Times New Roman"/>
          <w:sz w:val="28"/>
          <w:szCs w:val="28"/>
        </w:rPr>
        <w:t xml:space="preserve">еловек. К началу учебного года 2017 года реализован проект по организации первого в городе </w:t>
      </w:r>
      <w:proofErr w:type="spellStart"/>
      <w:r w:rsidRPr="00764D70">
        <w:rPr>
          <w:rFonts w:ascii="Times New Roman" w:hAnsi="Times New Roman"/>
          <w:sz w:val="28"/>
          <w:szCs w:val="28"/>
        </w:rPr>
        <w:t>билдинг-сада</w:t>
      </w:r>
      <w:proofErr w:type="spellEnd"/>
      <w:r w:rsidRPr="00764D70">
        <w:rPr>
          <w:rFonts w:ascii="Times New Roman" w:hAnsi="Times New Roman"/>
          <w:sz w:val="28"/>
          <w:szCs w:val="28"/>
        </w:rPr>
        <w:t xml:space="preserve"> на 25 мест. Этот сад расположен на первом этаже жилого дома по ул. </w:t>
      </w:r>
      <w:proofErr w:type="spellStart"/>
      <w:r w:rsidRPr="00764D70">
        <w:rPr>
          <w:rFonts w:ascii="Times New Roman" w:hAnsi="Times New Roman"/>
          <w:sz w:val="28"/>
          <w:szCs w:val="28"/>
        </w:rPr>
        <w:t>Худайбердина</w:t>
      </w:r>
      <w:proofErr w:type="spellEnd"/>
      <w:r w:rsidRPr="00764D70">
        <w:rPr>
          <w:rFonts w:ascii="Times New Roman" w:hAnsi="Times New Roman"/>
          <w:sz w:val="28"/>
          <w:szCs w:val="28"/>
        </w:rPr>
        <w:t>, 133.</w:t>
      </w:r>
    </w:p>
    <w:p w:rsidR="003237D3" w:rsidRPr="00764D70" w:rsidRDefault="002E2229" w:rsidP="003671BB">
      <w:pPr>
        <w:spacing w:after="0" w:line="360" w:lineRule="auto"/>
        <w:ind w:right="-285" w:firstLine="426"/>
        <w:jc w:val="both"/>
        <w:rPr>
          <w:rFonts w:ascii="Times New Roman" w:hAnsi="Times New Roman"/>
          <w:sz w:val="28"/>
          <w:szCs w:val="28"/>
        </w:rPr>
      </w:pPr>
      <w:r w:rsidRPr="00764D70">
        <w:rPr>
          <w:rFonts w:ascii="Times New Roman" w:hAnsi="Times New Roman"/>
          <w:sz w:val="28"/>
          <w:szCs w:val="28"/>
        </w:rPr>
        <w:t>Кроме этого сегодня уже имеются положительные заключения проектно-сметной документации на строительство 3 детских садов в западной части города.</w:t>
      </w:r>
    </w:p>
    <w:p w:rsidR="002E2229" w:rsidRPr="00764D70" w:rsidRDefault="002E2229" w:rsidP="00317A6C">
      <w:pPr>
        <w:shd w:val="clear" w:color="auto" w:fill="FFFFFF"/>
        <w:spacing w:after="0" w:line="360" w:lineRule="auto"/>
        <w:ind w:right="-285" w:firstLine="426"/>
        <w:jc w:val="both"/>
        <w:rPr>
          <w:rFonts w:ascii="Times New Roman" w:hAnsi="Times New Roman" w:cs="Times New Roman"/>
          <w:sz w:val="28"/>
          <w:szCs w:val="28"/>
          <w:lang w:val="be-BY"/>
        </w:rPr>
      </w:pPr>
      <w:r w:rsidRPr="00764D70">
        <w:rPr>
          <w:rFonts w:ascii="Times New Roman" w:hAnsi="Times New Roman"/>
          <w:sz w:val="28"/>
          <w:szCs w:val="28"/>
        </w:rPr>
        <w:t>Следующая наша крупная задача – перевести обучение в школах в одну смену</w:t>
      </w:r>
      <w:proofErr w:type="gramStart"/>
      <w:r w:rsidRPr="00764D70">
        <w:rPr>
          <w:rFonts w:ascii="Times New Roman" w:hAnsi="Times New Roman"/>
          <w:sz w:val="28"/>
          <w:szCs w:val="28"/>
        </w:rPr>
        <w:t>.</w:t>
      </w:r>
      <w:r w:rsidRPr="00764D70">
        <w:rPr>
          <w:rFonts w:ascii="Times New Roman" w:hAnsi="Times New Roman" w:cs="Times New Roman"/>
          <w:sz w:val="28"/>
          <w:szCs w:val="28"/>
          <w:lang w:val="be-BY"/>
        </w:rPr>
        <w:t>В</w:t>
      </w:r>
      <w:proofErr w:type="gramEnd"/>
      <w:r w:rsidRPr="00764D70">
        <w:rPr>
          <w:rFonts w:ascii="Times New Roman" w:hAnsi="Times New Roman" w:cs="Times New Roman"/>
          <w:sz w:val="28"/>
          <w:szCs w:val="28"/>
          <w:lang w:val="be-BY"/>
        </w:rPr>
        <w:t>се внутренние резервы образовательных учреждений на сегодняшний день исчерпаны, и без строительства школ, реконструкции ранее перепрофилированных зданий проблему двухсменки в городе не решить. Кроме того, потребуется дополнительное финансирование образовательных организаций на приобретение ростовой мебели для начальных классов, т.к. поставленная задача по обучению начальной школы к 2020 году в первую смену - потребует оборудование новых кабинетов начальных классов.</w:t>
      </w:r>
    </w:p>
    <w:p w:rsidR="002E2229" w:rsidRDefault="00116429" w:rsidP="00317A6C">
      <w:pPr>
        <w:spacing w:after="0" w:line="360" w:lineRule="auto"/>
        <w:ind w:right="-285" w:firstLineChars="257" w:firstLine="720"/>
        <w:jc w:val="both"/>
        <w:rPr>
          <w:rFonts w:ascii="Times New Roman" w:hAnsi="Times New Roman"/>
          <w:sz w:val="28"/>
          <w:szCs w:val="28"/>
        </w:rPr>
      </w:pPr>
      <w:r>
        <w:rPr>
          <w:rFonts w:ascii="Times New Roman" w:hAnsi="Times New Roman"/>
          <w:noProof/>
          <w:sz w:val="28"/>
          <w:szCs w:val="28"/>
        </w:rPr>
        <w:pict>
          <v:rect id="_x0000_s1114" style="position:absolute;left:0;text-align:left;margin-left:355.5pt;margin-top:79.1pt;width:120.25pt;height:23.35pt;rotation:-180;flip:y;z-index:2516505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14">
              <w:txbxContent>
                <w:p w:rsidR="00AF2D7D" w:rsidRPr="004247BF" w:rsidRDefault="00AF2D7D" w:rsidP="00317A6C">
                  <w:pPr>
                    <w:pStyle w:val="ad"/>
                    <w:kinsoku w:val="0"/>
                    <w:overflowPunct w:val="0"/>
                    <w:spacing w:before="0" w:after="0"/>
                    <w:textAlignment w:val="baseline"/>
                    <w:rPr>
                      <w:bCs/>
                      <w:shadow/>
                    </w:rPr>
                  </w:pPr>
                  <w:r>
                    <w:rPr>
                      <w:bCs/>
                      <w:shadow/>
                    </w:rPr>
                    <w:t xml:space="preserve">   Рисунок 2.2.1.12</w:t>
                  </w:r>
                </w:p>
              </w:txbxContent>
            </v:textbox>
          </v:rect>
        </w:pict>
      </w:r>
      <w:r w:rsidR="002E2229" w:rsidRPr="00764D70">
        <w:rPr>
          <w:rFonts w:ascii="Times New Roman" w:hAnsi="Times New Roman"/>
          <w:sz w:val="28"/>
          <w:szCs w:val="28"/>
        </w:rPr>
        <w:t xml:space="preserve"> Совсем недавно, в 2017 году, мы открыли школу на 1000 мест, которая сегодня является самой крупной в республике. Эта школа оснащена в соответствии со всеми современными требованиями, имеет 2 бассейна, спортзалы, лингафонные и другие специализированные кабинеты.</w:t>
      </w:r>
    </w:p>
    <w:p w:rsidR="00232C16" w:rsidRDefault="00232C16" w:rsidP="00317A6C">
      <w:pPr>
        <w:spacing w:after="0" w:line="360" w:lineRule="auto"/>
        <w:ind w:right="-285" w:firstLineChars="257" w:firstLine="720"/>
        <w:jc w:val="both"/>
        <w:rPr>
          <w:rFonts w:ascii="Times New Roman" w:hAnsi="Times New Roman"/>
          <w:sz w:val="28"/>
          <w:szCs w:val="28"/>
        </w:rPr>
      </w:pPr>
    </w:p>
    <w:p w:rsidR="00232C16" w:rsidRDefault="00232C16" w:rsidP="00317A6C">
      <w:pPr>
        <w:spacing w:after="0" w:line="360" w:lineRule="auto"/>
        <w:ind w:right="-285" w:firstLineChars="257" w:firstLine="720"/>
        <w:jc w:val="both"/>
        <w:rPr>
          <w:rFonts w:ascii="Times New Roman" w:hAnsi="Times New Roman"/>
          <w:sz w:val="28"/>
          <w:szCs w:val="28"/>
        </w:rPr>
      </w:pPr>
    </w:p>
    <w:p w:rsidR="00232C16" w:rsidRDefault="00232C16" w:rsidP="00317A6C">
      <w:pPr>
        <w:spacing w:after="0" w:line="360" w:lineRule="auto"/>
        <w:ind w:right="-285" w:firstLineChars="257" w:firstLine="720"/>
        <w:jc w:val="both"/>
        <w:rPr>
          <w:rFonts w:ascii="Times New Roman" w:hAnsi="Times New Roman"/>
          <w:sz w:val="28"/>
          <w:szCs w:val="28"/>
        </w:rPr>
      </w:pPr>
    </w:p>
    <w:p w:rsidR="00232C16" w:rsidRDefault="00232C16" w:rsidP="00931A55">
      <w:pPr>
        <w:spacing w:after="0" w:line="360" w:lineRule="auto"/>
        <w:ind w:left="-426" w:right="283" w:firstLineChars="506" w:firstLine="1417"/>
        <w:jc w:val="both"/>
        <w:rPr>
          <w:rFonts w:ascii="Times New Roman" w:hAnsi="Times New Roman"/>
          <w:sz w:val="28"/>
          <w:szCs w:val="28"/>
        </w:rPr>
      </w:pPr>
    </w:p>
    <w:p w:rsidR="002E2229" w:rsidRPr="00764D70" w:rsidRDefault="002E2229" w:rsidP="00931A55">
      <w:pPr>
        <w:spacing w:after="0" w:line="360" w:lineRule="auto"/>
        <w:ind w:left="-426" w:right="283" w:firstLineChars="506" w:firstLine="1417"/>
        <w:jc w:val="both"/>
        <w:rPr>
          <w:rFonts w:ascii="Times New Roman" w:hAnsi="Times New Roman"/>
          <w:sz w:val="28"/>
          <w:szCs w:val="28"/>
        </w:rPr>
      </w:pPr>
      <w:r w:rsidRPr="008C4543">
        <w:rPr>
          <w:rFonts w:ascii="Times New Roman" w:hAnsi="Times New Roman"/>
          <w:noProof/>
          <w:sz w:val="28"/>
          <w:szCs w:val="28"/>
        </w:rPr>
        <w:drawing>
          <wp:inline distT="0" distB="0" distL="0" distR="0">
            <wp:extent cx="4067175" cy="241952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83846" cy="2429442"/>
                    </a:xfrm>
                    <a:prstGeom prst="rect">
                      <a:avLst/>
                    </a:prstGeom>
                  </pic:spPr>
                </pic:pic>
              </a:graphicData>
            </a:graphic>
          </wp:inline>
        </w:drawing>
      </w:r>
    </w:p>
    <w:p w:rsidR="002E2229" w:rsidRPr="00764D70" w:rsidRDefault="00116429" w:rsidP="00931A55">
      <w:pPr>
        <w:spacing w:after="0" w:line="360" w:lineRule="auto"/>
        <w:ind w:right="-285" w:firstLineChars="152" w:firstLine="426"/>
        <w:jc w:val="both"/>
        <w:rPr>
          <w:rFonts w:ascii="Times New Roman" w:hAnsi="Times New Roman"/>
          <w:sz w:val="28"/>
          <w:szCs w:val="28"/>
        </w:rPr>
      </w:pPr>
      <w:r>
        <w:rPr>
          <w:rFonts w:ascii="Times New Roman" w:hAnsi="Times New Roman"/>
          <w:noProof/>
          <w:sz w:val="28"/>
          <w:szCs w:val="28"/>
        </w:rPr>
        <w:pict>
          <v:rect id="_x0000_s1173" style="position:absolute;left:0;text-align:left;margin-left:287.5pt;margin-top:68.4pt;width:120.25pt;height:23.35pt;rotation:-180;flip:y;z-index:2516659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73">
              <w:txbxContent>
                <w:p w:rsidR="00AF2D7D" w:rsidRDefault="00AF2D7D" w:rsidP="00420CA0">
                  <w:pPr>
                    <w:pStyle w:val="ad"/>
                    <w:kinsoku w:val="0"/>
                    <w:overflowPunct w:val="0"/>
                    <w:spacing w:before="0" w:after="0"/>
                    <w:textAlignment w:val="baseline"/>
                    <w:rPr>
                      <w:bCs/>
                      <w:shadow/>
                    </w:rPr>
                  </w:pPr>
                  <w:r>
                    <w:rPr>
                      <w:bCs/>
                      <w:shadow/>
                    </w:rPr>
                    <w:t xml:space="preserve">   Рисунок 2.2.1.13</w:t>
                  </w:r>
                </w:p>
                <w:p w:rsidR="00AF2D7D" w:rsidRPr="004247BF" w:rsidRDefault="00AF2D7D" w:rsidP="00420CA0">
                  <w:pPr>
                    <w:pStyle w:val="ad"/>
                    <w:kinsoku w:val="0"/>
                    <w:overflowPunct w:val="0"/>
                    <w:spacing w:before="0" w:after="0"/>
                    <w:textAlignment w:val="baseline"/>
                    <w:rPr>
                      <w:bCs/>
                      <w:shadow/>
                    </w:rPr>
                  </w:pPr>
                </w:p>
              </w:txbxContent>
            </v:textbox>
          </v:rect>
        </w:pict>
      </w:r>
      <w:r w:rsidR="00C35D7E">
        <w:rPr>
          <w:rFonts w:ascii="Times New Roman" w:hAnsi="Times New Roman"/>
          <w:sz w:val="28"/>
          <w:szCs w:val="28"/>
        </w:rPr>
        <w:t xml:space="preserve">Ведется </w:t>
      </w:r>
      <w:r w:rsidR="002E2229" w:rsidRPr="00764D70">
        <w:rPr>
          <w:rFonts w:ascii="Times New Roman" w:hAnsi="Times New Roman"/>
          <w:sz w:val="28"/>
          <w:szCs w:val="28"/>
        </w:rPr>
        <w:t xml:space="preserve"> строительство аналогичной школы в 5 микрорайоне. Правда новая школа будет уже без бассейна, это позволило увеличить число обучающихся - школа рассчитана на 1225 учеников. Срок сдачи объекта – 2018 год.</w:t>
      </w:r>
    </w:p>
    <w:p w:rsidR="002E2229" w:rsidRDefault="002E2229" w:rsidP="00420CA0">
      <w:pPr>
        <w:spacing w:before="100" w:beforeAutospacing="1" w:after="0" w:line="360" w:lineRule="auto"/>
        <w:ind w:left="-426" w:right="283" w:firstLine="2553"/>
        <w:jc w:val="both"/>
        <w:rPr>
          <w:rFonts w:ascii="Times New Roman" w:hAnsi="Times New Roman"/>
          <w:sz w:val="28"/>
          <w:szCs w:val="28"/>
        </w:rPr>
      </w:pPr>
      <w:r w:rsidRPr="00475813">
        <w:rPr>
          <w:rFonts w:ascii="Times New Roman" w:hAnsi="Times New Roman"/>
          <w:noProof/>
          <w:sz w:val="28"/>
          <w:szCs w:val="28"/>
        </w:rPr>
        <w:drawing>
          <wp:inline distT="0" distB="0" distL="0" distR="0">
            <wp:extent cx="3570136" cy="197929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668330" cy="2033734"/>
                    </a:xfrm>
                    <a:prstGeom prst="rect">
                      <a:avLst/>
                    </a:prstGeom>
                  </pic:spPr>
                </pic:pic>
              </a:graphicData>
            </a:graphic>
          </wp:inline>
        </w:drawing>
      </w:r>
    </w:p>
    <w:p w:rsidR="002E2229" w:rsidRPr="00764D70" w:rsidRDefault="002E2229" w:rsidP="009D0885">
      <w:pPr>
        <w:spacing w:before="100" w:beforeAutospacing="1" w:after="0" w:line="360" w:lineRule="auto"/>
        <w:ind w:right="-285" w:firstLine="426"/>
        <w:jc w:val="both"/>
        <w:rPr>
          <w:rFonts w:ascii="Times New Roman" w:hAnsi="Times New Roman"/>
          <w:sz w:val="28"/>
          <w:szCs w:val="28"/>
        </w:rPr>
      </w:pPr>
      <w:r w:rsidRPr="00764D70">
        <w:rPr>
          <w:rFonts w:ascii="Times New Roman" w:hAnsi="Times New Roman"/>
          <w:sz w:val="28"/>
          <w:szCs w:val="28"/>
        </w:rPr>
        <w:t xml:space="preserve">Наша задача-максимум в ближайшие годы - построить школу во 2 микрорайоне, в Прибрежном микрорайоне и в посёлке </w:t>
      </w:r>
      <w:proofErr w:type="spellStart"/>
      <w:r w:rsidRPr="00764D70">
        <w:rPr>
          <w:rFonts w:ascii="Times New Roman" w:hAnsi="Times New Roman"/>
          <w:sz w:val="28"/>
          <w:szCs w:val="28"/>
        </w:rPr>
        <w:t>Шахтау</w:t>
      </w:r>
      <w:proofErr w:type="spellEnd"/>
      <w:r w:rsidRPr="00764D70">
        <w:rPr>
          <w:rFonts w:ascii="Times New Roman" w:hAnsi="Times New Roman"/>
          <w:sz w:val="28"/>
          <w:szCs w:val="28"/>
        </w:rPr>
        <w:t>. В планах реконструкция нового корпуса гимназии № 2, расположенного по улице Дружбы, 45; а также реконструкция корпуса башкирского лицея-интерната № 3, переданного из ПЛ-60, и реконструкция корпуса гимназии № 1 – бывший санаторий-профилакторий «Берёзка». В этом корпусе будет не только школа, там будут организованы и дошкольные группы.</w:t>
      </w:r>
    </w:p>
    <w:p w:rsidR="002E2229" w:rsidRDefault="002E2229" w:rsidP="009D0885">
      <w:pPr>
        <w:spacing w:after="0" w:line="360" w:lineRule="auto"/>
        <w:ind w:right="-285" w:firstLine="426"/>
        <w:jc w:val="both"/>
        <w:rPr>
          <w:rFonts w:ascii="Times New Roman" w:hAnsi="Times New Roman"/>
          <w:sz w:val="28"/>
          <w:szCs w:val="28"/>
        </w:rPr>
      </w:pPr>
      <w:r w:rsidRPr="00764D70">
        <w:rPr>
          <w:rFonts w:ascii="Times New Roman" w:hAnsi="Times New Roman"/>
          <w:sz w:val="28"/>
          <w:szCs w:val="28"/>
        </w:rPr>
        <w:t xml:space="preserve">Кроме этого, в планах реконструкция лицея №3 и здания, расположенного на территории школы-интерната №1, принадлежавшего </w:t>
      </w:r>
      <w:proofErr w:type="spellStart"/>
      <w:r w:rsidRPr="00764D70">
        <w:rPr>
          <w:rFonts w:ascii="Times New Roman" w:hAnsi="Times New Roman"/>
          <w:sz w:val="28"/>
          <w:szCs w:val="28"/>
        </w:rPr>
        <w:t>Стерлитамакскому</w:t>
      </w:r>
      <w:proofErr w:type="spellEnd"/>
      <w:r w:rsidRPr="00764D70">
        <w:rPr>
          <w:rFonts w:ascii="Times New Roman" w:hAnsi="Times New Roman"/>
          <w:sz w:val="28"/>
          <w:szCs w:val="28"/>
        </w:rPr>
        <w:t xml:space="preserve"> филиалу </w:t>
      </w:r>
      <w:proofErr w:type="spellStart"/>
      <w:r w:rsidRPr="00764D70">
        <w:rPr>
          <w:rFonts w:ascii="Times New Roman" w:hAnsi="Times New Roman"/>
          <w:sz w:val="28"/>
          <w:szCs w:val="28"/>
        </w:rPr>
        <w:t>БашГУ</w:t>
      </w:r>
      <w:proofErr w:type="spellEnd"/>
      <w:r w:rsidRPr="00764D70">
        <w:rPr>
          <w:rFonts w:ascii="Times New Roman" w:hAnsi="Times New Roman"/>
          <w:sz w:val="28"/>
          <w:szCs w:val="28"/>
        </w:rPr>
        <w:t xml:space="preserve">. Более подробная информация в разрезе строительства, реконструкции </w:t>
      </w:r>
      <w:r w:rsidRPr="00764D70">
        <w:rPr>
          <w:rFonts w:ascii="Times New Roman" w:hAnsi="Times New Roman"/>
          <w:sz w:val="28"/>
          <w:szCs w:val="28"/>
        </w:rPr>
        <w:lastRenderedPageBreak/>
        <w:t xml:space="preserve">объектов образовательного процесса отражена в приложении «Социальная и культурная </w:t>
      </w:r>
      <w:proofErr w:type="spellStart"/>
      <w:r w:rsidRPr="00764D70">
        <w:rPr>
          <w:rFonts w:ascii="Times New Roman" w:hAnsi="Times New Roman"/>
          <w:sz w:val="28"/>
          <w:szCs w:val="28"/>
        </w:rPr>
        <w:t>сфера</w:t>
      </w:r>
      <w:proofErr w:type="gramStart"/>
      <w:r w:rsidRPr="00764D70">
        <w:rPr>
          <w:rFonts w:ascii="Times New Roman" w:hAnsi="Times New Roman"/>
          <w:sz w:val="28"/>
          <w:szCs w:val="28"/>
        </w:rPr>
        <w:t>,с</w:t>
      </w:r>
      <w:proofErr w:type="gramEnd"/>
      <w:r w:rsidRPr="00764D70">
        <w:rPr>
          <w:rFonts w:ascii="Times New Roman" w:hAnsi="Times New Roman"/>
          <w:sz w:val="28"/>
          <w:szCs w:val="28"/>
        </w:rPr>
        <w:t>порт</w:t>
      </w:r>
      <w:proofErr w:type="spellEnd"/>
      <w:r w:rsidRPr="00764D70">
        <w:rPr>
          <w:rFonts w:ascii="Times New Roman" w:hAnsi="Times New Roman"/>
          <w:sz w:val="28"/>
          <w:szCs w:val="28"/>
        </w:rPr>
        <w:t>».</w:t>
      </w:r>
    </w:p>
    <w:p w:rsidR="003671BB" w:rsidRDefault="003671BB" w:rsidP="003671BB">
      <w:pPr>
        <w:spacing w:after="0" w:line="360" w:lineRule="auto"/>
        <w:ind w:right="-285" w:firstLine="426"/>
        <w:jc w:val="both"/>
        <w:rPr>
          <w:rFonts w:ascii="Times New Roman" w:hAnsi="Times New Roman"/>
          <w:sz w:val="28"/>
          <w:szCs w:val="28"/>
        </w:rPr>
      </w:pPr>
      <w:r>
        <w:rPr>
          <w:rFonts w:ascii="Times New Roman" w:hAnsi="Times New Roman"/>
          <w:sz w:val="28"/>
          <w:szCs w:val="28"/>
        </w:rPr>
        <w:t>Перспективными направлениями в сфере образования определены:</w:t>
      </w:r>
    </w:p>
    <w:p w:rsidR="003671BB" w:rsidRDefault="003671BB" w:rsidP="003671BB">
      <w:pPr>
        <w:spacing w:after="0" w:line="360" w:lineRule="auto"/>
        <w:ind w:right="-285" w:firstLine="426"/>
        <w:jc w:val="both"/>
        <w:rPr>
          <w:rFonts w:ascii="Times New Roman" w:hAnsi="Times New Roman"/>
          <w:sz w:val="28"/>
          <w:szCs w:val="28"/>
        </w:rPr>
      </w:pPr>
      <w:r>
        <w:rPr>
          <w:rFonts w:ascii="Times New Roman" w:hAnsi="Times New Roman"/>
          <w:sz w:val="28"/>
          <w:szCs w:val="28"/>
        </w:rPr>
        <w:t xml:space="preserve">-открытие </w:t>
      </w:r>
      <w:proofErr w:type="spellStart"/>
      <w:r>
        <w:rPr>
          <w:rFonts w:ascii="Times New Roman" w:hAnsi="Times New Roman"/>
          <w:sz w:val="28"/>
          <w:szCs w:val="28"/>
        </w:rPr>
        <w:t>билдинг-садов</w:t>
      </w:r>
      <w:proofErr w:type="spellEnd"/>
      <w:r>
        <w:rPr>
          <w:rFonts w:ascii="Times New Roman" w:hAnsi="Times New Roman"/>
          <w:sz w:val="28"/>
          <w:szCs w:val="28"/>
        </w:rPr>
        <w:t>, открытых на первых этажах зданий многоэтажных жилых домов;</w:t>
      </w:r>
    </w:p>
    <w:p w:rsidR="003671BB" w:rsidRDefault="003671BB" w:rsidP="003671BB">
      <w:pPr>
        <w:spacing w:after="0" w:line="360" w:lineRule="auto"/>
        <w:ind w:right="-285" w:firstLine="426"/>
        <w:jc w:val="both"/>
        <w:rPr>
          <w:rFonts w:ascii="Times New Roman" w:hAnsi="Times New Roman"/>
          <w:sz w:val="28"/>
          <w:szCs w:val="28"/>
        </w:rPr>
      </w:pPr>
      <w:r>
        <w:rPr>
          <w:rFonts w:ascii="Times New Roman" w:hAnsi="Times New Roman"/>
          <w:sz w:val="28"/>
          <w:szCs w:val="28"/>
        </w:rPr>
        <w:t>-оборудование групп кратковременного пребывания</w:t>
      </w:r>
      <w:proofErr w:type="gramStart"/>
      <w:r>
        <w:rPr>
          <w:rFonts w:ascii="Times New Roman" w:hAnsi="Times New Roman"/>
          <w:sz w:val="28"/>
          <w:szCs w:val="28"/>
        </w:rPr>
        <w:t xml:space="preserve">( </w:t>
      </w:r>
      <w:proofErr w:type="gramEnd"/>
      <w:r>
        <w:rPr>
          <w:rFonts w:ascii="Times New Roman" w:hAnsi="Times New Roman"/>
          <w:sz w:val="28"/>
          <w:szCs w:val="28"/>
        </w:rPr>
        <w:t>24 часа ) на базе дошкольных учреждений( 23 учреждения);</w:t>
      </w:r>
    </w:p>
    <w:p w:rsidR="003671BB" w:rsidRDefault="003671BB" w:rsidP="003671BB">
      <w:pPr>
        <w:spacing w:after="0" w:line="360" w:lineRule="auto"/>
        <w:ind w:right="-285" w:firstLine="426"/>
        <w:jc w:val="both"/>
        <w:rPr>
          <w:rFonts w:ascii="Times New Roman" w:hAnsi="Times New Roman"/>
          <w:sz w:val="28"/>
          <w:szCs w:val="28"/>
        </w:rPr>
      </w:pPr>
      <w:r>
        <w:rPr>
          <w:rFonts w:ascii="Times New Roman" w:hAnsi="Times New Roman"/>
          <w:sz w:val="28"/>
          <w:szCs w:val="28"/>
        </w:rPr>
        <w:t>--оборудование помещений конс</w:t>
      </w:r>
      <w:r w:rsidR="00AC43CC">
        <w:rPr>
          <w:rFonts w:ascii="Times New Roman" w:hAnsi="Times New Roman"/>
          <w:sz w:val="28"/>
          <w:szCs w:val="28"/>
        </w:rPr>
        <w:t>у</w:t>
      </w:r>
      <w:r>
        <w:rPr>
          <w:rFonts w:ascii="Times New Roman" w:hAnsi="Times New Roman"/>
          <w:sz w:val="28"/>
          <w:szCs w:val="28"/>
        </w:rPr>
        <w:t>льтационных пунктов на базе детских садов;</w:t>
      </w:r>
    </w:p>
    <w:p w:rsidR="003671BB" w:rsidRDefault="000E7486" w:rsidP="003671BB">
      <w:pPr>
        <w:pStyle w:val="a4"/>
        <w:spacing w:after="0" w:line="360" w:lineRule="auto"/>
        <w:ind w:left="0"/>
        <w:contextualSpacing w:val="0"/>
        <w:jc w:val="both"/>
        <w:rPr>
          <w:sz w:val="28"/>
          <w:szCs w:val="28"/>
        </w:rPr>
      </w:pPr>
      <w:r>
        <w:rPr>
          <w:sz w:val="28"/>
          <w:szCs w:val="28"/>
        </w:rPr>
        <w:tab/>
      </w:r>
      <w:r w:rsidR="003671BB">
        <w:rPr>
          <w:sz w:val="28"/>
          <w:szCs w:val="28"/>
        </w:rPr>
        <w:t>-о</w:t>
      </w:r>
      <w:r w:rsidR="003671BB" w:rsidRPr="00601020">
        <w:rPr>
          <w:sz w:val="28"/>
          <w:szCs w:val="28"/>
        </w:rPr>
        <w:t xml:space="preserve">борудование </w:t>
      </w:r>
      <w:proofErr w:type="gramStart"/>
      <w:r w:rsidR="003671BB" w:rsidRPr="00601020">
        <w:rPr>
          <w:sz w:val="28"/>
          <w:szCs w:val="28"/>
        </w:rPr>
        <w:t>помещений служб ранней помощи сопровождения ребенка</w:t>
      </w:r>
      <w:proofErr w:type="gramEnd"/>
      <w:r w:rsidR="003671BB" w:rsidRPr="00601020">
        <w:rPr>
          <w:sz w:val="28"/>
          <w:szCs w:val="28"/>
        </w:rPr>
        <w:t xml:space="preserve"> с ограниченными возможностями здоровья на базе дошкольных учреждений города (4 учреждения)</w:t>
      </w:r>
      <w:r>
        <w:rPr>
          <w:sz w:val="28"/>
          <w:szCs w:val="28"/>
        </w:rPr>
        <w:t>;</w:t>
      </w:r>
    </w:p>
    <w:p w:rsidR="003671BB" w:rsidRPr="003671BB" w:rsidRDefault="003671BB" w:rsidP="000E7486">
      <w:pPr>
        <w:spacing w:after="0" w:line="360" w:lineRule="auto"/>
        <w:ind w:firstLine="708"/>
        <w:jc w:val="both"/>
        <w:rPr>
          <w:rFonts w:ascii="Times New Roman" w:hAnsi="Times New Roman" w:cs="Times New Roman"/>
          <w:sz w:val="28"/>
          <w:szCs w:val="28"/>
        </w:rPr>
      </w:pPr>
      <w:r w:rsidRPr="003671BB">
        <w:rPr>
          <w:rFonts w:ascii="Times New Roman" w:hAnsi="Times New Roman" w:cs="Times New Roman"/>
          <w:sz w:val="28"/>
          <w:szCs w:val="28"/>
        </w:rPr>
        <w:t>-</w:t>
      </w:r>
      <w:r w:rsidR="000E7486">
        <w:rPr>
          <w:rFonts w:ascii="Times New Roman" w:hAnsi="Times New Roman" w:cs="Times New Roman"/>
          <w:sz w:val="28"/>
          <w:szCs w:val="28"/>
        </w:rPr>
        <w:t>с</w:t>
      </w:r>
      <w:r w:rsidRPr="003671BB">
        <w:rPr>
          <w:rFonts w:ascii="Times New Roman" w:hAnsi="Times New Roman" w:cs="Times New Roman"/>
          <w:sz w:val="28"/>
          <w:szCs w:val="28"/>
        </w:rPr>
        <w:t>троительство  13    дошкольных образовательных учреждений в новых  микрорайонах согласно Генеральному плану застройки города</w:t>
      </w:r>
      <w:r w:rsidR="000E7486">
        <w:rPr>
          <w:rFonts w:ascii="Times New Roman" w:hAnsi="Times New Roman" w:cs="Times New Roman"/>
          <w:sz w:val="28"/>
          <w:szCs w:val="28"/>
        </w:rPr>
        <w:t>;</w:t>
      </w:r>
    </w:p>
    <w:p w:rsidR="003671BB" w:rsidRDefault="003671BB" w:rsidP="000E7486">
      <w:pPr>
        <w:pStyle w:val="a4"/>
        <w:spacing w:after="0" w:line="360" w:lineRule="auto"/>
        <w:ind w:left="0" w:firstLine="708"/>
        <w:contextualSpacing w:val="0"/>
        <w:jc w:val="both"/>
        <w:rPr>
          <w:sz w:val="28"/>
          <w:szCs w:val="28"/>
        </w:rPr>
      </w:pPr>
      <w:r>
        <w:rPr>
          <w:color w:val="000000"/>
          <w:sz w:val="28"/>
          <w:szCs w:val="28"/>
        </w:rPr>
        <w:t>-</w:t>
      </w:r>
      <w:r w:rsidR="000E7486">
        <w:rPr>
          <w:color w:val="000000"/>
          <w:sz w:val="28"/>
          <w:szCs w:val="28"/>
        </w:rPr>
        <w:t>с</w:t>
      </w:r>
      <w:r w:rsidRPr="001F3FC1">
        <w:rPr>
          <w:color w:val="000000"/>
          <w:sz w:val="28"/>
          <w:szCs w:val="28"/>
        </w:rPr>
        <w:t xml:space="preserve">троительство  </w:t>
      </w:r>
      <w:r w:rsidR="000E7486">
        <w:rPr>
          <w:color w:val="000000"/>
          <w:sz w:val="28"/>
          <w:szCs w:val="28"/>
        </w:rPr>
        <w:t>7</w:t>
      </w:r>
      <w:r w:rsidRPr="001F3FC1">
        <w:rPr>
          <w:color w:val="000000"/>
          <w:sz w:val="28"/>
          <w:szCs w:val="28"/>
        </w:rPr>
        <w:t xml:space="preserve">   новых  школ до 2030 года  </w:t>
      </w:r>
      <w:r>
        <w:rPr>
          <w:sz w:val="28"/>
          <w:szCs w:val="28"/>
        </w:rPr>
        <w:t>в новых  микрорайонах согласно Генеральному плану застройки города</w:t>
      </w:r>
      <w:r w:rsidR="000E7486">
        <w:rPr>
          <w:sz w:val="28"/>
          <w:szCs w:val="28"/>
        </w:rPr>
        <w:t>;</w:t>
      </w:r>
    </w:p>
    <w:p w:rsidR="003671BB" w:rsidRDefault="003671BB" w:rsidP="000E7486">
      <w:pPr>
        <w:pStyle w:val="a4"/>
        <w:spacing w:after="0" w:line="360" w:lineRule="auto"/>
        <w:ind w:left="0" w:firstLine="426"/>
        <w:contextualSpacing w:val="0"/>
        <w:jc w:val="both"/>
        <w:rPr>
          <w:sz w:val="28"/>
          <w:szCs w:val="28"/>
        </w:rPr>
      </w:pPr>
      <w:r>
        <w:rPr>
          <w:sz w:val="28"/>
          <w:szCs w:val="28"/>
        </w:rPr>
        <w:t xml:space="preserve">- </w:t>
      </w:r>
      <w:r w:rsidR="000E7486">
        <w:rPr>
          <w:sz w:val="28"/>
          <w:szCs w:val="28"/>
        </w:rPr>
        <w:t>о</w:t>
      </w:r>
      <w:r>
        <w:rPr>
          <w:sz w:val="28"/>
          <w:szCs w:val="28"/>
        </w:rPr>
        <w:t>беспечение безопасности  детей при  нахождении в учреждениях образования.</w:t>
      </w:r>
    </w:p>
    <w:p w:rsidR="003671BB" w:rsidRPr="003671BB" w:rsidRDefault="003671BB" w:rsidP="003671BB">
      <w:pPr>
        <w:spacing w:after="0" w:line="360" w:lineRule="auto"/>
        <w:ind w:right="-285" w:firstLine="426"/>
        <w:jc w:val="both"/>
        <w:rPr>
          <w:rFonts w:ascii="Times New Roman" w:hAnsi="Times New Roman" w:cs="Times New Roman"/>
          <w:sz w:val="28"/>
          <w:szCs w:val="28"/>
        </w:rPr>
      </w:pPr>
      <w:r w:rsidRPr="003671BB">
        <w:rPr>
          <w:rFonts w:ascii="Times New Roman" w:hAnsi="Times New Roman" w:cs="Times New Roman"/>
          <w:sz w:val="28"/>
          <w:szCs w:val="28"/>
        </w:rPr>
        <w:t>Ожидаемым  результатом проводимых мероприятий должно стать отсутствие очередности в  детские  сады,  доведение  до нормативов  наполняемость групп в ДОУ, ликвидация второй  смены в  общеобразовательных учреждениях города,  обеспечение  территориальной близости образовательных учреждений в активно  застраивающихся  микрорайонах города</w:t>
      </w:r>
    </w:p>
    <w:p w:rsidR="00810AE2" w:rsidRDefault="002E2229" w:rsidP="009D0885">
      <w:pPr>
        <w:spacing w:after="0" w:line="360" w:lineRule="auto"/>
        <w:ind w:right="-285" w:firstLine="426"/>
        <w:jc w:val="both"/>
        <w:rPr>
          <w:rFonts w:ascii="Times New Roman" w:hAnsi="Times New Roman"/>
          <w:sz w:val="28"/>
          <w:szCs w:val="28"/>
        </w:rPr>
      </w:pPr>
      <w:r w:rsidRPr="00764D70">
        <w:rPr>
          <w:rFonts w:ascii="Times New Roman" w:hAnsi="Times New Roman"/>
          <w:sz w:val="28"/>
          <w:szCs w:val="28"/>
        </w:rPr>
        <w:t xml:space="preserve">В результате реализованных мероприятий </w:t>
      </w:r>
      <w:r w:rsidR="003671BB">
        <w:rPr>
          <w:rFonts w:ascii="Times New Roman" w:hAnsi="Times New Roman"/>
          <w:sz w:val="28"/>
          <w:szCs w:val="28"/>
        </w:rPr>
        <w:t xml:space="preserve">доступность дошкольного образования для детей в возрасте от 2 месяцев  до 3 лет возрастет с 31% в 2017 году до 100% к 2030 году. </w:t>
      </w:r>
      <w:r w:rsidRPr="00764D70">
        <w:rPr>
          <w:rFonts w:ascii="Times New Roman" w:hAnsi="Times New Roman"/>
          <w:sz w:val="28"/>
          <w:szCs w:val="28"/>
        </w:rPr>
        <w:t xml:space="preserve">Обеспеченность государственными и муниципальными дневными общеобразовательными организациями </w:t>
      </w:r>
      <w:r w:rsidR="009D0885" w:rsidRPr="00764D70">
        <w:rPr>
          <w:rFonts w:ascii="Times New Roman" w:hAnsi="Times New Roman"/>
          <w:sz w:val="28"/>
          <w:szCs w:val="28"/>
        </w:rPr>
        <w:t>(фактически</w:t>
      </w:r>
      <w:r w:rsidRPr="00764D70">
        <w:rPr>
          <w:rFonts w:ascii="Times New Roman" w:hAnsi="Times New Roman"/>
          <w:sz w:val="28"/>
          <w:szCs w:val="28"/>
        </w:rPr>
        <w:t xml:space="preserve"> к нормативу) возрастет с </w:t>
      </w:r>
      <w:r w:rsidR="00910B94">
        <w:rPr>
          <w:rFonts w:ascii="Times New Roman" w:hAnsi="Times New Roman"/>
          <w:sz w:val="28"/>
          <w:szCs w:val="28"/>
        </w:rPr>
        <w:t>90</w:t>
      </w:r>
      <w:r w:rsidRPr="00764D70">
        <w:rPr>
          <w:rFonts w:ascii="Times New Roman" w:hAnsi="Times New Roman"/>
          <w:sz w:val="28"/>
          <w:szCs w:val="28"/>
        </w:rPr>
        <w:t xml:space="preserve">,6% до </w:t>
      </w:r>
      <w:r w:rsidR="003671BB">
        <w:rPr>
          <w:rFonts w:ascii="Times New Roman" w:hAnsi="Times New Roman"/>
          <w:sz w:val="28"/>
          <w:szCs w:val="28"/>
        </w:rPr>
        <w:t>99,9</w:t>
      </w:r>
      <w:r w:rsidRPr="00764D70">
        <w:rPr>
          <w:rFonts w:ascii="Times New Roman" w:hAnsi="Times New Roman"/>
          <w:sz w:val="28"/>
          <w:szCs w:val="28"/>
        </w:rPr>
        <w:t>%.</w:t>
      </w:r>
    </w:p>
    <w:p w:rsidR="002E2229" w:rsidRDefault="00116429" w:rsidP="009D0885">
      <w:pPr>
        <w:spacing w:after="0" w:line="360" w:lineRule="auto"/>
        <w:ind w:right="-285" w:firstLine="426"/>
        <w:jc w:val="both"/>
        <w:rPr>
          <w:rFonts w:ascii="Times New Roman" w:hAnsi="Times New Roman"/>
          <w:sz w:val="28"/>
          <w:szCs w:val="28"/>
        </w:rPr>
      </w:pPr>
      <w:r>
        <w:rPr>
          <w:rFonts w:ascii="Times New Roman" w:hAnsi="Times New Roman"/>
          <w:noProof/>
          <w:sz w:val="28"/>
          <w:szCs w:val="28"/>
        </w:rPr>
        <w:pict>
          <v:rect id="_x0000_s1115" style="position:absolute;left:0;text-align:left;margin-left:300.75pt;margin-top:93.4pt;width:120.25pt;height:23.35pt;rotation:-180;flip:y;z-index:2516515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15">
              <w:txbxContent>
                <w:p w:rsidR="00AF2D7D" w:rsidRPr="004247BF" w:rsidRDefault="00AF2D7D" w:rsidP="009D0885">
                  <w:pPr>
                    <w:pStyle w:val="ad"/>
                    <w:kinsoku w:val="0"/>
                    <w:overflowPunct w:val="0"/>
                    <w:spacing w:before="0" w:after="0"/>
                    <w:textAlignment w:val="baseline"/>
                    <w:rPr>
                      <w:bCs/>
                      <w:shadow/>
                    </w:rPr>
                  </w:pPr>
                  <w:r>
                    <w:rPr>
                      <w:bCs/>
                      <w:shadow/>
                    </w:rPr>
                    <w:t xml:space="preserve">   Рисунок 2.2.1.14</w:t>
                  </w:r>
                </w:p>
              </w:txbxContent>
            </v:textbox>
          </v:rect>
        </w:pict>
      </w:r>
      <w:r w:rsidR="002E2229" w:rsidRPr="00764D70">
        <w:rPr>
          <w:rFonts w:ascii="Times New Roman" w:hAnsi="Times New Roman"/>
          <w:sz w:val="28"/>
          <w:szCs w:val="28"/>
        </w:rPr>
        <w:t xml:space="preserve">Каждая четвёртая школа города оснащена многофункциональными спортивными площадками. В 2016 году была открыта спортплощадка на территории школы № 9 в посёлке </w:t>
      </w:r>
      <w:proofErr w:type="spellStart"/>
      <w:r w:rsidR="002E2229" w:rsidRPr="00764D70">
        <w:rPr>
          <w:rFonts w:ascii="Times New Roman" w:hAnsi="Times New Roman"/>
          <w:sz w:val="28"/>
          <w:szCs w:val="28"/>
        </w:rPr>
        <w:t>Шахтау</w:t>
      </w:r>
      <w:proofErr w:type="spellEnd"/>
      <w:r w:rsidR="002E2229" w:rsidRPr="00764D70">
        <w:rPr>
          <w:rFonts w:ascii="Times New Roman" w:hAnsi="Times New Roman"/>
          <w:sz w:val="28"/>
          <w:szCs w:val="28"/>
        </w:rPr>
        <w:t>. В 2017 году достроена площадка на территории 19-й школы в Первомайском посёлке.</w:t>
      </w:r>
    </w:p>
    <w:p w:rsidR="002E2229" w:rsidRDefault="002E2229" w:rsidP="009D0885">
      <w:pPr>
        <w:spacing w:before="100" w:beforeAutospacing="1" w:line="360" w:lineRule="auto"/>
        <w:ind w:left="-426" w:right="283" w:firstLine="710"/>
        <w:jc w:val="center"/>
        <w:rPr>
          <w:rFonts w:ascii="Times New Roman" w:hAnsi="Times New Roman"/>
          <w:sz w:val="28"/>
          <w:szCs w:val="28"/>
        </w:rPr>
      </w:pPr>
      <w:r w:rsidRPr="00072DEB">
        <w:rPr>
          <w:rFonts w:ascii="Times New Roman" w:hAnsi="Times New Roman"/>
          <w:noProof/>
          <w:sz w:val="28"/>
          <w:szCs w:val="28"/>
        </w:rPr>
        <w:lastRenderedPageBreak/>
        <w:drawing>
          <wp:inline distT="0" distB="0" distL="0" distR="0">
            <wp:extent cx="3813124" cy="2560320"/>
            <wp:effectExtent l="57150" t="57150" r="92710" b="8763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61" cstate="print"/>
                    <a:srcRect/>
                    <a:stretch>
                      <a:fillRect/>
                    </a:stretch>
                  </pic:blipFill>
                  <pic:spPr bwMode="auto">
                    <a:xfrm>
                      <a:off x="0" y="0"/>
                      <a:ext cx="3825501" cy="2568630"/>
                    </a:xfrm>
                    <a:prstGeom prst="rect">
                      <a:avLst/>
                    </a:prstGeom>
                    <a:ln w="25400" cap="sq">
                      <a:solidFill>
                        <a:schemeClr val="bg1"/>
                      </a:solidFill>
                      <a:prstDash val="solid"/>
                      <a:miter lim="800000"/>
                    </a:ln>
                    <a:effectLst>
                      <a:outerShdw blurRad="50800" dist="38100" dir="2700000" algn="tl" rotWithShape="0">
                        <a:srgbClr val="000000">
                          <a:alpha val="43000"/>
                        </a:srgbClr>
                      </a:outerShdw>
                    </a:effectLst>
                  </pic:spPr>
                </pic:pic>
              </a:graphicData>
            </a:graphic>
          </wp:inline>
        </w:drawing>
      </w:r>
    </w:p>
    <w:p w:rsidR="002E2229" w:rsidRDefault="002E2229" w:rsidP="009D0885">
      <w:pPr>
        <w:spacing w:after="0" w:line="360" w:lineRule="auto"/>
        <w:ind w:right="-285" w:firstLine="426"/>
        <w:jc w:val="both"/>
        <w:rPr>
          <w:rFonts w:ascii="Times New Roman" w:hAnsi="Times New Roman"/>
          <w:sz w:val="28"/>
          <w:szCs w:val="28"/>
        </w:rPr>
      </w:pPr>
      <w:r w:rsidRPr="00764D70">
        <w:rPr>
          <w:rFonts w:ascii="Times New Roman" w:hAnsi="Times New Roman"/>
          <w:sz w:val="28"/>
          <w:szCs w:val="28"/>
        </w:rPr>
        <w:t xml:space="preserve"> В последующие годы планируется продолжить строительство подобных спортплощадок, они появятся при школах №№ 7, 33</w:t>
      </w:r>
      <w:r w:rsidR="00D01699">
        <w:rPr>
          <w:rFonts w:ascii="Times New Roman" w:hAnsi="Times New Roman"/>
          <w:sz w:val="28"/>
          <w:szCs w:val="28"/>
        </w:rPr>
        <w:t>, гимназии №1 и лицея №12.</w:t>
      </w:r>
    </w:p>
    <w:p w:rsidR="00810AE2" w:rsidRDefault="002E2229" w:rsidP="009D0885">
      <w:pPr>
        <w:spacing w:after="0" w:line="360" w:lineRule="auto"/>
        <w:ind w:right="-285" w:firstLine="426"/>
        <w:jc w:val="both"/>
        <w:rPr>
          <w:rFonts w:ascii="Times New Roman" w:hAnsi="Times New Roman"/>
          <w:sz w:val="28"/>
          <w:szCs w:val="28"/>
        </w:rPr>
      </w:pPr>
      <w:r w:rsidRPr="00764D70">
        <w:rPr>
          <w:rFonts w:ascii="Times New Roman" w:hAnsi="Times New Roman"/>
          <w:sz w:val="28"/>
          <w:szCs w:val="28"/>
        </w:rPr>
        <w:t xml:space="preserve">Без образования нет будущего. Это аксиома современности. Наш автоматизированный мир требует от человека массы специальных знаний и навыков. Рынок труда также диктует свои условия. Сегодняшним школьникам необходимо очень вдумчиво подходить к выбору своей профессии. Пожалуй, основным критерием выбора должна стать </w:t>
      </w:r>
      <w:proofErr w:type="spellStart"/>
      <w:r w:rsidRPr="00764D70">
        <w:rPr>
          <w:rFonts w:ascii="Times New Roman" w:hAnsi="Times New Roman"/>
          <w:sz w:val="28"/>
          <w:szCs w:val="28"/>
        </w:rPr>
        <w:t>востребованность</w:t>
      </w:r>
      <w:proofErr w:type="spellEnd"/>
      <w:r w:rsidRPr="00764D70">
        <w:rPr>
          <w:rFonts w:ascii="Times New Roman" w:hAnsi="Times New Roman"/>
          <w:sz w:val="28"/>
          <w:szCs w:val="28"/>
        </w:rPr>
        <w:t>. Несколько лет назад модно было идти учиться на юриста или экономиста, в результате мы имеем переизбыток таких специалистов. При этом нам остро не хватает выпускников по рабочим специальностям. И уровень требований к таким специалистам регулярно повышается, поскольку изменяются и постоянно усложняются технологии и оборудование. Нам просто необходимо повышать престиж рабочих профессий.</w:t>
      </w:r>
    </w:p>
    <w:p w:rsidR="002E2229" w:rsidRDefault="002E2229" w:rsidP="009D0885">
      <w:pPr>
        <w:spacing w:after="0" w:line="360" w:lineRule="auto"/>
        <w:ind w:right="-285" w:firstLine="426"/>
        <w:jc w:val="both"/>
        <w:rPr>
          <w:rFonts w:ascii="Times New Roman" w:hAnsi="Times New Roman"/>
          <w:sz w:val="28"/>
          <w:szCs w:val="28"/>
        </w:rPr>
      </w:pPr>
      <w:r w:rsidRPr="00764D70">
        <w:rPr>
          <w:rFonts w:ascii="Times New Roman" w:hAnsi="Times New Roman"/>
          <w:sz w:val="28"/>
          <w:szCs w:val="28"/>
        </w:rPr>
        <w:t xml:space="preserve">С этим отлично справляется </w:t>
      </w:r>
      <w:proofErr w:type="spellStart"/>
      <w:r w:rsidRPr="00764D70">
        <w:rPr>
          <w:rFonts w:ascii="Times New Roman" w:hAnsi="Times New Roman"/>
          <w:sz w:val="28"/>
          <w:szCs w:val="28"/>
        </w:rPr>
        <w:t>Стерлитамакский</w:t>
      </w:r>
      <w:proofErr w:type="spellEnd"/>
      <w:r w:rsidRPr="00764D70">
        <w:rPr>
          <w:rFonts w:ascii="Times New Roman" w:hAnsi="Times New Roman"/>
          <w:sz w:val="28"/>
          <w:szCs w:val="28"/>
        </w:rPr>
        <w:t xml:space="preserve"> филиал </w:t>
      </w:r>
      <w:proofErr w:type="spellStart"/>
      <w:r w:rsidRPr="00764D70">
        <w:rPr>
          <w:rFonts w:ascii="Times New Roman" w:hAnsi="Times New Roman"/>
          <w:sz w:val="28"/>
          <w:szCs w:val="28"/>
        </w:rPr>
        <w:t>БашГосУниверситета</w:t>
      </w:r>
      <w:proofErr w:type="spellEnd"/>
      <w:r w:rsidRPr="00764D70">
        <w:rPr>
          <w:rFonts w:ascii="Times New Roman" w:hAnsi="Times New Roman"/>
          <w:sz w:val="28"/>
          <w:szCs w:val="28"/>
        </w:rPr>
        <w:t>. Сегодня вуз обучает робототехнике детей, начиная с дошкольного возраста. Программа по робототехнике будет реализована также в некоторых детских садах. В 2017 году на базе филиала откр</w:t>
      </w:r>
      <w:r w:rsidR="00910B94">
        <w:rPr>
          <w:rFonts w:ascii="Times New Roman" w:hAnsi="Times New Roman"/>
          <w:sz w:val="28"/>
          <w:szCs w:val="28"/>
        </w:rPr>
        <w:t>ылся</w:t>
      </w:r>
      <w:r w:rsidRPr="00764D70">
        <w:rPr>
          <w:rFonts w:ascii="Times New Roman" w:hAnsi="Times New Roman"/>
          <w:sz w:val="28"/>
          <w:szCs w:val="28"/>
        </w:rPr>
        <w:t xml:space="preserve"> технопарк – современный центр инженерного творчества детей. В технопарке действ</w:t>
      </w:r>
      <w:r w:rsidR="00910B94">
        <w:rPr>
          <w:rFonts w:ascii="Times New Roman" w:hAnsi="Times New Roman"/>
          <w:sz w:val="28"/>
          <w:szCs w:val="28"/>
        </w:rPr>
        <w:t>уют</w:t>
      </w:r>
      <w:r w:rsidRPr="00764D70">
        <w:rPr>
          <w:rFonts w:ascii="Times New Roman" w:hAnsi="Times New Roman"/>
          <w:sz w:val="28"/>
          <w:szCs w:val="28"/>
        </w:rPr>
        <w:t xml:space="preserve"> лаборатории робототехники и электроники, оснащённые высокотехнологичным оборудованием.</w:t>
      </w:r>
    </w:p>
    <w:p w:rsidR="002E2229" w:rsidRDefault="002E2229" w:rsidP="009D0885">
      <w:pPr>
        <w:spacing w:after="0" w:line="360" w:lineRule="auto"/>
        <w:ind w:right="-285" w:firstLine="426"/>
        <w:jc w:val="both"/>
        <w:rPr>
          <w:rFonts w:ascii="Times New Roman" w:hAnsi="Times New Roman"/>
          <w:sz w:val="28"/>
          <w:szCs w:val="28"/>
        </w:rPr>
      </w:pPr>
      <w:r w:rsidRPr="00764D70">
        <w:rPr>
          <w:rFonts w:ascii="Times New Roman" w:hAnsi="Times New Roman"/>
          <w:sz w:val="28"/>
          <w:szCs w:val="28"/>
        </w:rPr>
        <w:t>Создание подобного технопарка позвол</w:t>
      </w:r>
      <w:r w:rsidR="00910B94">
        <w:rPr>
          <w:rFonts w:ascii="Times New Roman" w:hAnsi="Times New Roman"/>
          <w:sz w:val="28"/>
          <w:szCs w:val="28"/>
        </w:rPr>
        <w:t xml:space="preserve">яет </w:t>
      </w:r>
      <w:r w:rsidRPr="00764D70">
        <w:rPr>
          <w:rFonts w:ascii="Times New Roman" w:hAnsi="Times New Roman"/>
          <w:sz w:val="28"/>
          <w:szCs w:val="28"/>
        </w:rPr>
        <w:t>решить сразу несколько задач. С одной стороны - вовлечь детей и подростков в инженерную среду. С другой – решить вопрос оттока молодёжи в другие города и регионы. Важно, чтобы мы готовили высококвалифицированных специалистов здесь, в нашем городе.</w:t>
      </w:r>
    </w:p>
    <w:p w:rsidR="006A5C52" w:rsidRPr="00880B24" w:rsidRDefault="00AA1FB3" w:rsidP="009D0885">
      <w:pPr>
        <w:spacing w:after="0" w:line="360" w:lineRule="auto"/>
        <w:ind w:right="-285" w:firstLine="426"/>
        <w:jc w:val="both"/>
        <w:rPr>
          <w:rFonts w:ascii="Times New Roman" w:hAnsi="Times New Roman"/>
          <w:sz w:val="28"/>
          <w:szCs w:val="28"/>
        </w:rPr>
      </w:pPr>
      <w:r w:rsidRPr="00880B24">
        <w:rPr>
          <w:rFonts w:ascii="Times New Roman" w:hAnsi="Times New Roman"/>
          <w:sz w:val="28"/>
          <w:szCs w:val="28"/>
        </w:rPr>
        <w:lastRenderedPageBreak/>
        <w:t>З</w:t>
      </w:r>
      <w:r w:rsidR="006A5C52" w:rsidRPr="00880B24">
        <w:rPr>
          <w:rFonts w:ascii="Times New Roman" w:hAnsi="Times New Roman"/>
          <w:sz w:val="28"/>
          <w:szCs w:val="28"/>
        </w:rPr>
        <w:t xml:space="preserve">ащите детей в городе уделяется огромное внимание. Основными задачами в части опеки и попечительства в перспективе должны оставаться: профилактика социального сиротства; защита прав и законных интересов детей-сирот и детей, оставшихся без попечения родителей; </w:t>
      </w:r>
      <w:proofErr w:type="gramStart"/>
      <w:r w:rsidR="006A5C52" w:rsidRPr="00880B24">
        <w:rPr>
          <w:rFonts w:ascii="Times New Roman" w:hAnsi="Times New Roman"/>
          <w:sz w:val="28"/>
          <w:szCs w:val="28"/>
        </w:rPr>
        <w:t>контроль за</w:t>
      </w:r>
      <w:proofErr w:type="gramEnd"/>
      <w:r w:rsidR="006A5C52" w:rsidRPr="00880B24">
        <w:rPr>
          <w:rFonts w:ascii="Times New Roman" w:hAnsi="Times New Roman"/>
          <w:sz w:val="28"/>
          <w:szCs w:val="28"/>
        </w:rPr>
        <w:t xml:space="preserve"> сохранностью имущества и управлением имуществом детей, находящихся под опекой или попечительством; надзор за опекунами (попечителями), приемными родителями, усыновителями</w:t>
      </w:r>
      <w:r w:rsidRPr="00880B24">
        <w:rPr>
          <w:rFonts w:ascii="Times New Roman" w:hAnsi="Times New Roman"/>
          <w:sz w:val="28"/>
          <w:szCs w:val="28"/>
        </w:rPr>
        <w:t xml:space="preserve"> возложенных на них обязанностей.</w:t>
      </w:r>
    </w:p>
    <w:p w:rsidR="008A4BD8" w:rsidRPr="008A4BD8" w:rsidRDefault="008A4BD8" w:rsidP="008A4BD8">
      <w:pPr>
        <w:autoSpaceDE w:val="0"/>
        <w:autoSpaceDN w:val="0"/>
        <w:adjustRightInd w:val="0"/>
        <w:spacing w:after="0" w:line="360" w:lineRule="auto"/>
        <w:ind w:firstLine="426"/>
        <w:jc w:val="both"/>
        <w:outlineLvl w:val="0"/>
        <w:rPr>
          <w:rFonts w:ascii="Times New Roman" w:hAnsi="Times New Roman" w:cs="Times New Roman"/>
          <w:sz w:val="28"/>
          <w:szCs w:val="28"/>
        </w:rPr>
      </w:pPr>
      <w:proofErr w:type="gramStart"/>
      <w:r w:rsidRPr="00880B24">
        <w:rPr>
          <w:rFonts w:ascii="Times New Roman" w:hAnsi="Times New Roman" w:cs="Times New Roman"/>
          <w:sz w:val="28"/>
          <w:szCs w:val="28"/>
        </w:rPr>
        <w:t>С целью предоставления бесплатного проезда большему количеству детям-сиротам и детям, оставшимся без попечения родителей, а также лицам из их числа, обучающимся в профессиональных учреждениях необходимо активизировать взаимодействие с учреждениями профессионального образования на предмет своевременного выявления лиц данной категории и обеспечения им дополнительной меры по бесплатному проезду.</w:t>
      </w:r>
      <w:proofErr w:type="gramEnd"/>
    </w:p>
    <w:p w:rsidR="002E2229" w:rsidRDefault="002E2229" w:rsidP="008A4BD8">
      <w:pPr>
        <w:pStyle w:val="af6"/>
        <w:spacing w:line="360" w:lineRule="auto"/>
        <w:ind w:right="-285" w:firstLine="426"/>
        <w:jc w:val="both"/>
        <w:rPr>
          <w:rFonts w:ascii="Times New Roman" w:hAnsi="Times New Roman"/>
          <w:sz w:val="28"/>
          <w:szCs w:val="28"/>
        </w:rPr>
      </w:pPr>
      <w:r w:rsidRPr="008A4BD8">
        <w:rPr>
          <w:rFonts w:ascii="Times New Roman" w:hAnsi="Times New Roman" w:cs="Times New Roman"/>
          <w:sz w:val="28"/>
          <w:szCs w:val="28"/>
        </w:rPr>
        <w:t xml:space="preserve">   В связи с ежегодным приростом населения города Стерлитамака,</w:t>
      </w:r>
      <w:r>
        <w:rPr>
          <w:rFonts w:ascii="Times New Roman" w:hAnsi="Times New Roman" w:cs="Times New Roman"/>
          <w:sz w:val="28"/>
          <w:szCs w:val="28"/>
        </w:rPr>
        <w:t xml:space="preserve"> значительным расширением границ города за счет высоких темпов строительства нового жилья и увеличения новых микрорайонов, где количество библиотек остается прежним, а население компактно прирастает, в настоящее время (с 2015 года) наблюдается потребность </w:t>
      </w:r>
      <w:r w:rsidR="009D0885">
        <w:rPr>
          <w:rFonts w:ascii="Times New Roman" w:hAnsi="Times New Roman" w:cs="Times New Roman"/>
          <w:sz w:val="28"/>
          <w:szCs w:val="28"/>
        </w:rPr>
        <w:t>в библиотеках</w:t>
      </w:r>
      <w:r>
        <w:rPr>
          <w:rFonts w:ascii="Times New Roman" w:hAnsi="Times New Roman" w:cs="Times New Roman"/>
          <w:sz w:val="28"/>
          <w:szCs w:val="28"/>
        </w:rPr>
        <w:t xml:space="preserve">. По показателю </w:t>
      </w:r>
      <w:r>
        <w:rPr>
          <w:rFonts w:ascii="Times New Roman" w:hAnsi="Times New Roman" w:cs="Times New Roman"/>
          <w:b/>
          <w:sz w:val="28"/>
          <w:szCs w:val="28"/>
        </w:rPr>
        <w:t>«</w:t>
      </w:r>
      <w:r>
        <w:rPr>
          <w:rFonts w:ascii="Times New Roman" w:hAnsi="Times New Roman" w:cs="Times New Roman"/>
          <w:sz w:val="28"/>
          <w:szCs w:val="28"/>
        </w:rPr>
        <w:t xml:space="preserve">Уровень фактической обеспеченности учреждениями культуры от нормативной потребности библиотеками» - 92,9%.  </w:t>
      </w:r>
      <w:r>
        <w:rPr>
          <w:rFonts w:ascii="Times New Roman" w:hAnsi="Times New Roman"/>
          <w:sz w:val="28"/>
          <w:szCs w:val="28"/>
        </w:rPr>
        <w:t xml:space="preserve">Развитие библиотечного обслуживания в городе Стерлитамак до 2030 </w:t>
      </w:r>
      <w:r w:rsidR="009D0885">
        <w:rPr>
          <w:rFonts w:ascii="Times New Roman" w:hAnsi="Times New Roman"/>
          <w:sz w:val="28"/>
          <w:szCs w:val="28"/>
        </w:rPr>
        <w:t>года планируется с</w:t>
      </w:r>
      <w:r>
        <w:rPr>
          <w:rFonts w:ascii="Times New Roman" w:hAnsi="Times New Roman"/>
          <w:sz w:val="28"/>
          <w:szCs w:val="28"/>
        </w:rPr>
        <w:t xml:space="preserve"> учетом открытия 3 новых муниципальных библиотек в строящихся микрорайонах города:</w:t>
      </w:r>
    </w:p>
    <w:p w:rsidR="002E2229" w:rsidRDefault="002E2229" w:rsidP="009D0885">
      <w:pPr>
        <w:pStyle w:val="af6"/>
        <w:spacing w:line="360" w:lineRule="auto"/>
        <w:ind w:right="-285" w:firstLine="426"/>
        <w:jc w:val="both"/>
        <w:rPr>
          <w:rFonts w:ascii="Times New Roman" w:hAnsi="Times New Roman"/>
          <w:sz w:val="28"/>
          <w:szCs w:val="28"/>
        </w:rPr>
      </w:pPr>
      <w:r>
        <w:rPr>
          <w:rFonts w:ascii="Times New Roman" w:hAnsi="Times New Roman"/>
          <w:sz w:val="28"/>
          <w:szCs w:val="28"/>
        </w:rPr>
        <w:t>2018-2022г. – 1 общедоступная библиотека,</w:t>
      </w:r>
    </w:p>
    <w:p w:rsidR="002E2229" w:rsidRDefault="002E2229" w:rsidP="009D0885">
      <w:pPr>
        <w:pStyle w:val="af6"/>
        <w:spacing w:line="360" w:lineRule="auto"/>
        <w:ind w:right="-285" w:firstLine="426"/>
        <w:jc w:val="both"/>
        <w:rPr>
          <w:rFonts w:ascii="Times New Roman" w:hAnsi="Times New Roman"/>
          <w:sz w:val="28"/>
          <w:szCs w:val="28"/>
        </w:rPr>
      </w:pPr>
      <w:r>
        <w:rPr>
          <w:rFonts w:ascii="Times New Roman" w:hAnsi="Times New Roman"/>
          <w:sz w:val="28"/>
          <w:szCs w:val="28"/>
        </w:rPr>
        <w:t>2023-2026г. – 1 общедоступная библиотека,</w:t>
      </w:r>
    </w:p>
    <w:p w:rsidR="002E2229" w:rsidRDefault="002E2229" w:rsidP="009D0885">
      <w:pPr>
        <w:pStyle w:val="af6"/>
        <w:spacing w:line="360" w:lineRule="auto"/>
        <w:ind w:right="-285" w:firstLine="426"/>
        <w:jc w:val="both"/>
        <w:rPr>
          <w:rFonts w:ascii="Times New Roman" w:hAnsi="Times New Roman"/>
          <w:b/>
          <w:i/>
          <w:sz w:val="28"/>
          <w:szCs w:val="28"/>
        </w:rPr>
      </w:pPr>
      <w:r>
        <w:rPr>
          <w:rFonts w:ascii="Times New Roman" w:hAnsi="Times New Roman"/>
          <w:sz w:val="28"/>
          <w:szCs w:val="28"/>
        </w:rPr>
        <w:t>2027-2030г. –1 общедоступная библиотека.</w:t>
      </w:r>
    </w:p>
    <w:p w:rsidR="002E2229" w:rsidRDefault="009D0885" w:rsidP="009D0885">
      <w:pPr>
        <w:pStyle w:val="af6"/>
        <w:spacing w:line="360" w:lineRule="auto"/>
        <w:ind w:right="-285" w:firstLine="426"/>
        <w:jc w:val="both"/>
        <w:rPr>
          <w:rFonts w:ascii="Times New Roman" w:hAnsi="Times New Roman"/>
          <w:sz w:val="28"/>
          <w:szCs w:val="28"/>
        </w:rPr>
      </w:pPr>
      <w:r>
        <w:rPr>
          <w:rFonts w:ascii="Times New Roman" w:hAnsi="Times New Roman"/>
          <w:sz w:val="28"/>
          <w:szCs w:val="28"/>
        </w:rPr>
        <w:t>Планируется проведение</w:t>
      </w:r>
      <w:r w:rsidR="002E2229">
        <w:rPr>
          <w:rFonts w:ascii="Times New Roman" w:hAnsi="Times New Roman"/>
          <w:sz w:val="28"/>
          <w:szCs w:val="28"/>
        </w:rPr>
        <w:t xml:space="preserve"> работы в учреждениях культуры по исполнению закона об инвалидах «Доступная среда». Обеспечение доступа людей с ограниченными возможностями.</w:t>
      </w:r>
    </w:p>
    <w:p w:rsidR="002E2229" w:rsidRDefault="002E2229" w:rsidP="009D0885">
      <w:pPr>
        <w:pStyle w:val="af6"/>
        <w:spacing w:line="360" w:lineRule="auto"/>
        <w:ind w:right="-285" w:firstLine="426"/>
        <w:jc w:val="both"/>
        <w:rPr>
          <w:rFonts w:ascii="Times New Roman" w:hAnsi="Times New Roman"/>
          <w:sz w:val="28"/>
          <w:szCs w:val="28"/>
        </w:rPr>
      </w:pPr>
      <w:r>
        <w:rPr>
          <w:rFonts w:ascii="Times New Roman" w:hAnsi="Times New Roman"/>
          <w:sz w:val="28"/>
          <w:szCs w:val="28"/>
        </w:rPr>
        <w:t xml:space="preserve"> Получит развитие дополнительное образование, развитие и популяризация народного художественного творчеств. Оснащение и модернизация детских школ искусств (по видам искусств).</w:t>
      </w:r>
    </w:p>
    <w:p w:rsidR="002E2229" w:rsidRDefault="002E2229" w:rsidP="009D0885">
      <w:pPr>
        <w:pStyle w:val="af6"/>
        <w:spacing w:line="360" w:lineRule="auto"/>
        <w:ind w:right="-285" w:firstLine="426"/>
        <w:jc w:val="both"/>
        <w:rPr>
          <w:rFonts w:ascii="Times New Roman" w:hAnsi="Times New Roman"/>
          <w:b/>
          <w:i/>
          <w:sz w:val="28"/>
          <w:szCs w:val="28"/>
        </w:rPr>
      </w:pPr>
      <w:r>
        <w:rPr>
          <w:rFonts w:ascii="Times New Roman" w:hAnsi="Times New Roman"/>
          <w:sz w:val="28"/>
          <w:szCs w:val="28"/>
        </w:rPr>
        <w:lastRenderedPageBreak/>
        <w:t xml:space="preserve">  В 2021-2025 годы планируется создание тематического музея «Музей камня». Разнообразие оказываемых музейных услуг, согласно нормативным показателям, позволит прививать культурные навыки подрастающему поколению, любить родной край.</w:t>
      </w:r>
    </w:p>
    <w:p w:rsidR="002E2229" w:rsidRDefault="002E2229" w:rsidP="009D0885">
      <w:pPr>
        <w:pStyle w:val="af6"/>
        <w:spacing w:line="360" w:lineRule="auto"/>
        <w:ind w:right="-285" w:firstLine="426"/>
        <w:jc w:val="both"/>
        <w:rPr>
          <w:rFonts w:ascii="Times New Roman" w:hAnsi="Times New Roman"/>
          <w:sz w:val="28"/>
          <w:szCs w:val="28"/>
          <w:lang w:eastAsia="ru-RU"/>
        </w:rPr>
      </w:pPr>
      <w:r>
        <w:rPr>
          <w:rFonts w:ascii="Times New Roman" w:hAnsi="Times New Roman"/>
          <w:sz w:val="28"/>
          <w:szCs w:val="28"/>
        </w:rPr>
        <w:t>В 201</w:t>
      </w:r>
      <w:r w:rsidR="00AE49C6">
        <w:rPr>
          <w:rFonts w:ascii="Times New Roman" w:hAnsi="Times New Roman"/>
          <w:sz w:val="28"/>
          <w:szCs w:val="28"/>
        </w:rPr>
        <w:t>9</w:t>
      </w:r>
      <w:r>
        <w:rPr>
          <w:rFonts w:ascii="Times New Roman" w:hAnsi="Times New Roman"/>
          <w:sz w:val="28"/>
          <w:szCs w:val="28"/>
        </w:rPr>
        <w:t>-20</w:t>
      </w:r>
      <w:r w:rsidR="00AE49C6">
        <w:rPr>
          <w:rFonts w:ascii="Times New Roman" w:hAnsi="Times New Roman"/>
          <w:sz w:val="28"/>
          <w:szCs w:val="28"/>
        </w:rPr>
        <w:t>21</w:t>
      </w:r>
      <w:r>
        <w:rPr>
          <w:rFonts w:ascii="Times New Roman" w:hAnsi="Times New Roman"/>
          <w:sz w:val="28"/>
          <w:szCs w:val="28"/>
        </w:rPr>
        <w:t xml:space="preserve"> годы намечено завершить реконструкцию здания </w:t>
      </w:r>
      <w:proofErr w:type="spellStart"/>
      <w:r>
        <w:rPr>
          <w:rFonts w:ascii="Times New Roman" w:hAnsi="Times New Roman"/>
          <w:sz w:val="28"/>
          <w:szCs w:val="28"/>
        </w:rPr>
        <w:t>Стерлитамакского</w:t>
      </w:r>
      <w:proofErr w:type="spellEnd"/>
      <w:r>
        <w:rPr>
          <w:rFonts w:ascii="Times New Roman" w:hAnsi="Times New Roman"/>
          <w:sz w:val="28"/>
          <w:szCs w:val="28"/>
        </w:rPr>
        <w:t xml:space="preserve"> городского Дворца культуры, пр. Октября,35 (2 очередь).  Это позволит с</w:t>
      </w:r>
      <w:r>
        <w:rPr>
          <w:rFonts w:ascii="Times New Roman" w:hAnsi="Times New Roman"/>
          <w:sz w:val="28"/>
          <w:szCs w:val="28"/>
          <w:lang w:eastAsia="ru-RU"/>
        </w:rPr>
        <w:t xml:space="preserve">озданию лучших  условий для развития народного художественного творчества, позволяющего обеспечить творческую самореализацию граждан, условий для занятий любительским художественным творчеством, предоставление населению услуг социально - культурного, просветительского и </w:t>
      </w:r>
      <w:proofErr w:type="spellStart"/>
      <w:r>
        <w:rPr>
          <w:rFonts w:ascii="Times New Roman" w:hAnsi="Times New Roman"/>
          <w:sz w:val="28"/>
          <w:szCs w:val="28"/>
          <w:lang w:eastAsia="ru-RU"/>
        </w:rPr>
        <w:t>досугового</w:t>
      </w:r>
      <w:proofErr w:type="spellEnd"/>
      <w:r>
        <w:rPr>
          <w:rFonts w:ascii="Times New Roman" w:hAnsi="Times New Roman"/>
          <w:sz w:val="28"/>
          <w:szCs w:val="28"/>
          <w:lang w:eastAsia="ru-RU"/>
        </w:rPr>
        <w:t xml:space="preserve"> характера, обеспечить, методическое руководство и творческую координацию развития самодеятельного искусства и народного творчества на территории городского округа город Стерлитамак Республики Башкортостан.</w:t>
      </w:r>
    </w:p>
    <w:p w:rsidR="00CD2503" w:rsidRPr="00CD2503" w:rsidRDefault="00CD2503" w:rsidP="00CD2503">
      <w:pPr>
        <w:spacing w:after="0" w:line="360" w:lineRule="auto"/>
        <w:ind w:firstLine="708"/>
        <w:jc w:val="both"/>
        <w:rPr>
          <w:rStyle w:val="extended-textshort"/>
          <w:rFonts w:ascii="Times New Roman" w:hAnsi="Times New Roman" w:cs="Times New Roman"/>
          <w:sz w:val="28"/>
          <w:szCs w:val="28"/>
        </w:rPr>
      </w:pPr>
      <w:r w:rsidRPr="00CD2503">
        <w:rPr>
          <w:rStyle w:val="extended-textshort"/>
          <w:rFonts w:ascii="Times New Roman" w:hAnsi="Times New Roman" w:cs="Times New Roman"/>
          <w:sz w:val="28"/>
          <w:szCs w:val="28"/>
        </w:rPr>
        <w:t>В городском округе город Стерлитамак Республики Башкортостан уделяется большое внимание развитию самодеятельного художественного творчества детей.</w:t>
      </w:r>
    </w:p>
    <w:p w:rsidR="00CD2503" w:rsidRPr="00CD2503" w:rsidRDefault="00CD2503" w:rsidP="00CD2503">
      <w:pPr>
        <w:spacing w:after="0" w:line="360" w:lineRule="auto"/>
        <w:ind w:firstLine="708"/>
        <w:jc w:val="both"/>
        <w:rPr>
          <w:rFonts w:ascii="Times New Roman" w:hAnsi="Times New Roman" w:cs="Times New Roman"/>
          <w:sz w:val="28"/>
          <w:szCs w:val="28"/>
        </w:rPr>
      </w:pPr>
      <w:r w:rsidRPr="00CD2503">
        <w:rPr>
          <w:rFonts w:ascii="Times New Roman" w:hAnsi="Times New Roman" w:cs="Times New Roman"/>
          <w:sz w:val="28"/>
          <w:szCs w:val="28"/>
        </w:rPr>
        <w:t xml:space="preserve"> С целью выявления и поддержки юных талантов и увеличения доли детей, привлекаемых к участию в творческих мероприятиях, в общей численности детей и доведения до планового значения в городском округе город Стерлитамак РБ до 2030 года запланированы следующие мероприятия:</w:t>
      </w:r>
    </w:p>
    <w:p w:rsidR="00CD2503" w:rsidRPr="00CD2503" w:rsidRDefault="00CD2503" w:rsidP="00CD2503">
      <w:pPr>
        <w:spacing w:after="0" w:line="360" w:lineRule="auto"/>
        <w:ind w:firstLine="708"/>
        <w:jc w:val="both"/>
        <w:rPr>
          <w:rFonts w:ascii="Times New Roman" w:hAnsi="Times New Roman" w:cs="Times New Roman"/>
          <w:sz w:val="28"/>
          <w:szCs w:val="28"/>
        </w:rPr>
      </w:pPr>
      <w:r w:rsidRPr="00CD2503">
        <w:rPr>
          <w:rFonts w:ascii="Times New Roman" w:hAnsi="Times New Roman" w:cs="Times New Roman"/>
          <w:sz w:val="28"/>
          <w:szCs w:val="28"/>
        </w:rPr>
        <w:t>- строительство дополнительной Детской школы искусств в новом микрорайоне (2024-2028гг.);</w:t>
      </w:r>
    </w:p>
    <w:p w:rsidR="00CD2503" w:rsidRPr="00CD2503" w:rsidRDefault="00CD2503" w:rsidP="00CD2503">
      <w:pPr>
        <w:spacing w:after="0" w:line="360" w:lineRule="auto"/>
        <w:ind w:firstLine="708"/>
        <w:jc w:val="both"/>
        <w:rPr>
          <w:rFonts w:ascii="Times New Roman" w:hAnsi="Times New Roman" w:cs="Times New Roman"/>
          <w:sz w:val="28"/>
          <w:szCs w:val="28"/>
        </w:rPr>
      </w:pPr>
      <w:r w:rsidRPr="00CD2503">
        <w:rPr>
          <w:rFonts w:ascii="Times New Roman" w:hAnsi="Times New Roman" w:cs="Times New Roman"/>
          <w:sz w:val="28"/>
          <w:szCs w:val="28"/>
        </w:rPr>
        <w:t>- на базе общеобразовательных школ города запланировано открытие дополнительных кружков художественной самодеятельности и студий по изобразительному искусству.</w:t>
      </w:r>
    </w:p>
    <w:p w:rsidR="00CD2503" w:rsidRPr="00CD2503" w:rsidRDefault="00CD2503" w:rsidP="00CD2503">
      <w:pPr>
        <w:spacing w:line="360" w:lineRule="auto"/>
        <w:ind w:firstLine="708"/>
        <w:jc w:val="both"/>
        <w:rPr>
          <w:rFonts w:ascii="Times New Roman" w:hAnsi="Times New Roman" w:cs="Times New Roman"/>
          <w:sz w:val="28"/>
          <w:szCs w:val="28"/>
        </w:rPr>
      </w:pPr>
      <w:r w:rsidRPr="00CD2503">
        <w:rPr>
          <w:rFonts w:ascii="Times New Roman" w:hAnsi="Times New Roman" w:cs="Times New Roman"/>
          <w:sz w:val="28"/>
          <w:szCs w:val="28"/>
        </w:rPr>
        <w:t xml:space="preserve">Также с 1 апреля 2018 года     распоряжением Правительства Республики Башкортостан № 95-р от 12 февраля 2018 года здание Дворца </w:t>
      </w:r>
      <w:proofErr w:type="spellStart"/>
      <w:r w:rsidRPr="00CD2503">
        <w:rPr>
          <w:rFonts w:ascii="Times New Roman" w:hAnsi="Times New Roman" w:cs="Times New Roman"/>
          <w:sz w:val="28"/>
          <w:szCs w:val="28"/>
        </w:rPr>
        <w:t>культурно-досугового</w:t>
      </w:r>
      <w:proofErr w:type="spellEnd"/>
      <w:r w:rsidRPr="00CD2503">
        <w:rPr>
          <w:rFonts w:ascii="Times New Roman" w:hAnsi="Times New Roman" w:cs="Times New Roman"/>
          <w:sz w:val="28"/>
          <w:szCs w:val="28"/>
        </w:rPr>
        <w:t xml:space="preserve"> центра «Сода безвозмездно передано в муниципальную собственность городского округа город Стерлитамак Республики Башкортостан в оперативное управление Муниципальному автономному учреждению «</w:t>
      </w:r>
      <w:proofErr w:type="spellStart"/>
      <w:r w:rsidRPr="00CD2503">
        <w:rPr>
          <w:rFonts w:ascii="Times New Roman" w:hAnsi="Times New Roman" w:cs="Times New Roman"/>
          <w:sz w:val="28"/>
          <w:szCs w:val="28"/>
        </w:rPr>
        <w:t>Стерлитамакский</w:t>
      </w:r>
      <w:proofErr w:type="spellEnd"/>
      <w:r w:rsidRPr="00CD2503">
        <w:rPr>
          <w:rFonts w:ascii="Times New Roman" w:hAnsi="Times New Roman" w:cs="Times New Roman"/>
          <w:sz w:val="28"/>
          <w:szCs w:val="28"/>
        </w:rPr>
        <w:t xml:space="preserve"> городской Дворец культуры». В связи с этим, на базе КДЦ «Сода» запланировано </w:t>
      </w:r>
      <w:r w:rsidRPr="00CD2503">
        <w:rPr>
          <w:rFonts w:ascii="Times New Roman" w:hAnsi="Times New Roman" w:cs="Times New Roman"/>
          <w:sz w:val="28"/>
          <w:szCs w:val="28"/>
        </w:rPr>
        <w:lastRenderedPageBreak/>
        <w:t>создание дополнительных кружков художественной самодеятельности и клубных формирований.</w:t>
      </w:r>
    </w:p>
    <w:p w:rsidR="002E2229" w:rsidRPr="00CD2503" w:rsidRDefault="002E2229" w:rsidP="009D0885">
      <w:pPr>
        <w:pStyle w:val="af6"/>
        <w:spacing w:line="360" w:lineRule="auto"/>
        <w:ind w:right="-285" w:firstLine="426"/>
        <w:jc w:val="both"/>
        <w:rPr>
          <w:rFonts w:ascii="Times New Roman" w:hAnsi="Times New Roman" w:cs="Times New Roman"/>
          <w:sz w:val="28"/>
          <w:szCs w:val="28"/>
        </w:rPr>
      </w:pPr>
      <w:r w:rsidRPr="00CD2503">
        <w:rPr>
          <w:rFonts w:ascii="Times New Roman" w:hAnsi="Times New Roman" w:cs="Times New Roman"/>
          <w:sz w:val="28"/>
          <w:szCs w:val="28"/>
          <w:lang w:eastAsia="ru-RU"/>
        </w:rPr>
        <w:t xml:space="preserve">В перспективных направлениях развития </w:t>
      </w:r>
      <w:proofErr w:type="spellStart"/>
      <w:proofErr w:type="gramStart"/>
      <w:r w:rsidRPr="00CD2503">
        <w:rPr>
          <w:rFonts w:ascii="Times New Roman" w:hAnsi="Times New Roman" w:cs="Times New Roman"/>
          <w:sz w:val="28"/>
          <w:szCs w:val="28"/>
          <w:lang w:eastAsia="ru-RU"/>
        </w:rPr>
        <w:t>отрасли</w:t>
      </w:r>
      <w:r w:rsidRPr="00CD2503">
        <w:rPr>
          <w:rFonts w:ascii="Times New Roman" w:hAnsi="Times New Roman" w:cs="Times New Roman"/>
          <w:sz w:val="28"/>
          <w:szCs w:val="28"/>
        </w:rPr>
        <w:t>-создание</w:t>
      </w:r>
      <w:proofErr w:type="spellEnd"/>
      <w:proofErr w:type="gramEnd"/>
      <w:r w:rsidRPr="00CD2503">
        <w:rPr>
          <w:rFonts w:ascii="Times New Roman" w:hAnsi="Times New Roman" w:cs="Times New Roman"/>
          <w:sz w:val="28"/>
          <w:szCs w:val="28"/>
        </w:rPr>
        <w:t xml:space="preserve"> условий для развития любительского циркового движения, </w:t>
      </w:r>
      <w:r w:rsidRPr="00CD2503">
        <w:rPr>
          <w:rFonts w:ascii="Times New Roman" w:hAnsi="Times New Roman" w:cs="Times New Roman"/>
          <w:sz w:val="28"/>
          <w:szCs w:val="28"/>
          <w:lang w:eastAsia="ru-RU"/>
        </w:rPr>
        <w:t>р</w:t>
      </w:r>
      <w:r w:rsidRPr="00CD2503">
        <w:rPr>
          <w:rFonts w:ascii="Times New Roman" w:hAnsi="Times New Roman" w:cs="Times New Roman"/>
          <w:sz w:val="28"/>
          <w:szCs w:val="28"/>
        </w:rPr>
        <w:t xml:space="preserve">азвитие циркового дела. С 2025 по 2030 гг. в городском округе город Стерлитамак Республики </w:t>
      </w:r>
      <w:r w:rsidR="009D0885" w:rsidRPr="00CD2503">
        <w:rPr>
          <w:rFonts w:ascii="Times New Roman" w:hAnsi="Times New Roman" w:cs="Times New Roman"/>
          <w:sz w:val="28"/>
          <w:szCs w:val="28"/>
        </w:rPr>
        <w:t>Башкортостан прогнозируется</w:t>
      </w:r>
      <w:r w:rsidRPr="00CD2503">
        <w:rPr>
          <w:rFonts w:ascii="Times New Roman" w:hAnsi="Times New Roman" w:cs="Times New Roman"/>
          <w:sz w:val="28"/>
          <w:szCs w:val="28"/>
        </w:rPr>
        <w:t xml:space="preserve"> создать специально оборудованную цирковую площадку, цирковой коллектив.</w:t>
      </w:r>
    </w:p>
    <w:p w:rsidR="002E2229" w:rsidRPr="00667008" w:rsidRDefault="002E2229" w:rsidP="009D0885">
      <w:pPr>
        <w:pStyle w:val="af6"/>
        <w:spacing w:line="360" w:lineRule="auto"/>
        <w:ind w:right="-285" w:firstLine="426"/>
        <w:jc w:val="both"/>
        <w:rPr>
          <w:rFonts w:ascii="Times New Roman" w:hAnsi="Times New Roman"/>
          <w:sz w:val="28"/>
          <w:szCs w:val="28"/>
        </w:rPr>
      </w:pPr>
      <w:r>
        <w:rPr>
          <w:rFonts w:ascii="Times New Roman" w:hAnsi="Times New Roman"/>
          <w:sz w:val="28"/>
          <w:szCs w:val="28"/>
        </w:rPr>
        <w:t xml:space="preserve">На базе специализированной ландшафтной </w:t>
      </w:r>
      <w:r w:rsidR="009D0885">
        <w:rPr>
          <w:rFonts w:ascii="Times New Roman" w:hAnsi="Times New Roman"/>
          <w:sz w:val="28"/>
          <w:szCs w:val="28"/>
        </w:rPr>
        <w:t>среды, предположительно</w:t>
      </w:r>
      <w:r>
        <w:rPr>
          <w:rFonts w:ascii="Times New Roman" w:hAnsi="Times New Roman"/>
          <w:sz w:val="28"/>
          <w:szCs w:val="28"/>
        </w:rPr>
        <w:t xml:space="preserve"> в новом микрорайоне «Прибрежный», стратегией предусматривается в период с 2025-2030 годы открытие зоопарка (зоосада, ботанического сада) в городе с целью оказания услуг в сфере развлекательного семейного досуга.</w:t>
      </w:r>
    </w:p>
    <w:p w:rsidR="002E2229" w:rsidRPr="00667008" w:rsidRDefault="002E2229" w:rsidP="009D0885">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Проект «По</w:t>
      </w:r>
      <w:proofErr w:type="gramStart"/>
      <w:r>
        <w:rPr>
          <w:rFonts w:ascii="Times New Roman" w:hAnsi="Times New Roman" w:cs="Times New Roman"/>
          <w:sz w:val="28"/>
          <w:szCs w:val="28"/>
          <w:lang w:val="en-US"/>
        </w:rPr>
        <w:t>STR</w:t>
      </w:r>
      <w:proofErr w:type="gramEnd"/>
      <w:r>
        <w:rPr>
          <w:rFonts w:ascii="Times New Roman" w:hAnsi="Times New Roman" w:cs="Times New Roman"/>
          <w:sz w:val="28"/>
          <w:szCs w:val="28"/>
        </w:rPr>
        <w:t xml:space="preserve">ой свой город» направлен на молодёжь – на то, чтобы молодёжь связывала своё будущее со Стерлитамаком, училась здесь и работала. Кстати, сегодня средний возраст </w:t>
      </w:r>
      <w:r w:rsidR="006B0A42">
        <w:rPr>
          <w:rFonts w:ascii="Times New Roman" w:hAnsi="Times New Roman" w:cs="Times New Roman"/>
          <w:sz w:val="28"/>
          <w:szCs w:val="28"/>
        </w:rPr>
        <w:t xml:space="preserve">горожанина </w:t>
      </w:r>
      <w:r>
        <w:rPr>
          <w:rFonts w:ascii="Times New Roman" w:hAnsi="Times New Roman" w:cs="Times New Roman"/>
          <w:sz w:val="28"/>
          <w:szCs w:val="28"/>
        </w:rPr>
        <w:t xml:space="preserve">36 лет. Самые универсальные способы занять молодёжь – это организовать их досуг через массовый спорт, фестивали, городские проекты, КВН-движение. В городе зародилось </w:t>
      </w:r>
      <w:proofErr w:type="spellStart"/>
      <w:r>
        <w:rPr>
          <w:rFonts w:ascii="Times New Roman" w:hAnsi="Times New Roman" w:cs="Times New Roman"/>
          <w:sz w:val="28"/>
          <w:szCs w:val="28"/>
        </w:rPr>
        <w:t>велодвижение</w:t>
      </w:r>
      <w:proofErr w:type="spellEnd"/>
      <w:r>
        <w:rPr>
          <w:rFonts w:ascii="Times New Roman" w:hAnsi="Times New Roman" w:cs="Times New Roman"/>
          <w:sz w:val="28"/>
          <w:szCs w:val="28"/>
        </w:rPr>
        <w:t xml:space="preserve">, развитие которого намечено и на перспективу. </w:t>
      </w:r>
      <w:r w:rsidR="00036D69">
        <w:rPr>
          <w:rFonts w:ascii="Times New Roman" w:hAnsi="Times New Roman" w:cs="Times New Roman"/>
          <w:sz w:val="28"/>
          <w:szCs w:val="28"/>
        </w:rPr>
        <w:t xml:space="preserve">Вовлечение большого числа молодежи в активную общественную жизнь перспективно через волонтерское движение, которое набирает большую популярность в городе. Важными направлениями </w:t>
      </w:r>
      <w:proofErr w:type="spellStart"/>
      <w:r w:rsidR="00036D69">
        <w:rPr>
          <w:rFonts w:ascii="Times New Roman" w:hAnsi="Times New Roman" w:cs="Times New Roman"/>
          <w:sz w:val="28"/>
          <w:szCs w:val="28"/>
        </w:rPr>
        <w:t>станут</w:t>
      </w:r>
      <w:proofErr w:type="gramStart"/>
      <w:r w:rsidR="00036D69">
        <w:rPr>
          <w:rFonts w:ascii="Times New Roman" w:hAnsi="Times New Roman" w:cs="Times New Roman"/>
          <w:sz w:val="28"/>
          <w:szCs w:val="28"/>
        </w:rPr>
        <w:t>:о</w:t>
      </w:r>
      <w:proofErr w:type="gramEnd"/>
      <w:r w:rsidR="00036D69">
        <w:rPr>
          <w:rFonts w:ascii="Times New Roman" w:hAnsi="Times New Roman" w:cs="Times New Roman"/>
          <w:sz w:val="28"/>
          <w:szCs w:val="28"/>
        </w:rPr>
        <w:t>рганизация</w:t>
      </w:r>
      <w:proofErr w:type="spellEnd"/>
      <w:r w:rsidR="00036D69">
        <w:rPr>
          <w:rFonts w:ascii="Times New Roman" w:hAnsi="Times New Roman" w:cs="Times New Roman"/>
          <w:sz w:val="28"/>
          <w:szCs w:val="28"/>
        </w:rPr>
        <w:t xml:space="preserve"> форума по развитию волонтерского движения, проведение муниципального этапа Всероссийского форума «Доброволец года», конкурс проектов по развитию  </w:t>
      </w:r>
      <w:proofErr w:type="spellStart"/>
      <w:r w:rsidR="00036D69">
        <w:rPr>
          <w:rFonts w:ascii="Times New Roman" w:hAnsi="Times New Roman" w:cs="Times New Roman"/>
          <w:sz w:val="28"/>
          <w:szCs w:val="28"/>
        </w:rPr>
        <w:t>волонтерства</w:t>
      </w:r>
      <w:proofErr w:type="spellEnd"/>
      <w:r w:rsidR="00036D69">
        <w:rPr>
          <w:rFonts w:ascii="Times New Roman" w:hAnsi="Times New Roman" w:cs="Times New Roman"/>
          <w:sz w:val="28"/>
          <w:szCs w:val="28"/>
        </w:rPr>
        <w:t xml:space="preserve"> по различным направлениям, развитие системы информационного сопровождения волонтерского движения города. Данные направления позволят увеличить долю молодых людей в возрасте от 14 до 30 лет, придерживающихся духовно- нравственных ценностей и принимающих участие в добровольческой деятельности  с 25 % в 2017 году до 38,9 % к 2030 году.</w:t>
      </w:r>
    </w:p>
    <w:p w:rsidR="002E2229" w:rsidRDefault="002E2229" w:rsidP="009D0885">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В городе достаточно сильная материально-техническая и спортивная база. Открылась детская хоккейная школа, возрождается футбол, </w:t>
      </w:r>
      <w:r w:rsidR="007210D8">
        <w:rPr>
          <w:rFonts w:ascii="Times New Roman" w:hAnsi="Times New Roman" w:cs="Times New Roman"/>
          <w:sz w:val="28"/>
          <w:szCs w:val="28"/>
        </w:rPr>
        <w:t>волейбол,</w:t>
      </w:r>
      <w:r>
        <w:rPr>
          <w:rFonts w:ascii="Times New Roman" w:hAnsi="Times New Roman" w:cs="Times New Roman"/>
          <w:sz w:val="28"/>
          <w:szCs w:val="28"/>
        </w:rPr>
        <w:t xml:space="preserve"> Перспективная позиция в развитии массового спорта заключается в «</w:t>
      </w:r>
      <w:proofErr w:type="spellStart"/>
      <w:r>
        <w:rPr>
          <w:rFonts w:ascii="Times New Roman" w:hAnsi="Times New Roman" w:cs="Times New Roman"/>
          <w:sz w:val="28"/>
          <w:szCs w:val="28"/>
        </w:rPr>
        <w:t>профилизации</w:t>
      </w:r>
      <w:proofErr w:type="spellEnd"/>
      <w:r>
        <w:rPr>
          <w:rFonts w:ascii="Times New Roman" w:hAnsi="Times New Roman" w:cs="Times New Roman"/>
          <w:sz w:val="28"/>
          <w:szCs w:val="28"/>
        </w:rPr>
        <w:t>» спорткомплексов. Надо, чтобы у каждого вида спорта был свой дом: у легкоатлетов, лыжников, гандболистов, мотогонщиков и борцов.</w:t>
      </w:r>
    </w:p>
    <w:p w:rsidR="003F6631" w:rsidRDefault="003F6631" w:rsidP="003F6631">
      <w:pPr>
        <w:widowControl w:val="0"/>
        <w:autoSpaceDE w:val="0"/>
        <w:autoSpaceDN w:val="0"/>
        <w:adjustRightInd w:val="0"/>
        <w:spacing w:after="0" w:line="360" w:lineRule="auto"/>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 xml:space="preserve">          </w:t>
      </w:r>
      <w:proofErr w:type="gramStart"/>
      <w:r>
        <w:rPr>
          <w:rFonts w:ascii="Times New Roman" w:eastAsia="TimesNewRomanPSMT" w:hAnsi="Times New Roman" w:cs="Times New Roman"/>
          <w:sz w:val="28"/>
          <w:szCs w:val="28"/>
        </w:rPr>
        <w:t xml:space="preserve">По итогам 2017 года численность населения, систематически </w:t>
      </w:r>
      <w:r>
        <w:rPr>
          <w:rFonts w:ascii="Times New Roman" w:eastAsia="TimesNewRomanPSMT" w:hAnsi="Times New Roman" w:cs="Times New Roman"/>
          <w:sz w:val="28"/>
          <w:szCs w:val="28"/>
        </w:rPr>
        <w:lastRenderedPageBreak/>
        <w:t>занимающегося физической культурой и спортом, в общем числе населения в возрасте от 3 до 79 лет составила 98,9 тыс. человек или 35,4% от общей численности жителей города, с ростом к 2012 году на 14,4%. В связи с Указом Президента Российской Федерации от 7 мая 2018 г. № 204 «О национальных целях и стратегических задачах</w:t>
      </w:r>
      <w:proofErr w:type="gramEnd"/>
      <w:r>
        <w:rPr>
          <w:rFonts w:ascii="Times New Roman" w:eastAsia="TimesNewRomanPSMT" w:hAnsi="Times New Roman" w:cs="Times New Roman"/>
          <w:sz w:val="28"/>
          <w:szCs w:val="28"/>
        </w:rPr>
        <w:t xml:space="preserve"> развития Российской Федерации на период до 2024 г.» этот показатель планируется поэтапно довести в 2030 году до 59,0%. Этому будет способствовать строительство объектов для массового спорта и открытых плоскостных сооружений, строительство </w:t>
      </w:r>
      <w:proofErr w:type="spellStart"/>
      <w:r>
        <w:rPr>
          <w:rFonts w:ascii="Times New Roman" w:eastAsia="TimesNewRomanPSMT" w:hAnsi="Times New Roman" w:cs="Times New Roman"/>
          <w:sz w:val="28"/>
          <w:szCs w:val="28"/>
        </w:rPr>
        <w:t>ФОКов</w:t>
      </w:r>
      <w:proofErr w:type="spellEnd"/>
      <w:r>
        <w:rPr>
          <w:rFonts w:ascii="Times New Roman" w:eastAsia="TimesNewRomanPSMT" w:hAnsi="Times New Roman" w:cs="Times New Roman"/>
          <w:sz w:val="28"/>
          <w:szCs w:val="28"/>
        </w:rPr>
        <w:t xml:space="preserve"> в </w:t>
      </w:r>
      <w:proofErr w:type="spellStart"/>
      <w:r>
        <w:rPr>
          <w:rFonts w:ascii="Times New Roman" w:eastAsia="TimesNewRomanPSMT" w:hAnsi="Times New Roman" w:cs="Times New Roman"/>
          <w:sz w:val="28"/>
          <w:szCs w:val="28"/>
        </w:rPr>
        <w:t>мкр</w:t>
      </w:r>
      <w:proofErr w:type="spellEnd"/>
      <w:r>
        <w:rPr>
          <w:rFonts w:ascii="Times New Roman" w:eastAsia="TimesNewRomanPSMT" w:hAnsi="Times New Roman" w:cs="Times New Roman"/>
          <w:sz w:val="28"/>
          <w:szCs w:val="28"/>
        </w:rPr>
        <w:t>. «Радужный» и «Прибрежный», бассейна с длиной дорожек 50 м, лыж</w:t>
      </w:r>
      <w:proofErr w:type="gramStart"/>
      <w:r>
        <w:rPr>
          <w:rFonts w:ascii="Times New Roman" w:eastAsia="TimesNewRomanPSMT" w:hAnsi="Times New Roman" w:cs="Times New Roman"/>
          <w:sz w:val="28"/>
          <w:szCs w:val="28"/>
        </w:rPr>
        <w:t>е-</w:t>
      </w:r>
      <w:proofErr w:type="gramEnd"/>
      <w:r>
        <w:rPr>
          <w:rFonts w:ascii="Times New Roman" w:eastAsia="TimesNewRomanPSMT" w:hAnsi="Times New Roman" w:cs="Times New Roman"/>
          <w:sz w:val="28"/>
          <w:szCs w:val="28"/>
        </w:rPr>
        <w:t xml:space="preserve"> </w:t>
      </w:r>
      <w:proofErr w:type="spellStart"/>
      <w:r>
        <w:rPr>
          <w:rFonts w:ascii="Times New Roman" w:eastAsia="TimesNewRomanPSMT" w:hAnsi="Times New Roman" w:cs="Times New Roman"/>
          <w:sz w:val="28"/>
          <w:szCs w:val="28"/>
        </w:rPr>
        <w:t>роллерной</w:t>
      </w:r>
      <w:proofErr w:type="spellEnd"/>
      <w:r>
        <w:rPr>
          <w:rFonts w:ascii="Times New Roman" w:eastAsia="TimesNewRomanPSMT" w:hAnsi="Times New Roman" w:cs="Times New Roman"/>
          <w:sz w:val="28"/>
          <w:szCs w:val="28"/>
        </w:rPr>
        <w:t xml:space="preserve"> трассы за стадионом «</w:t>
      </w:r>
      <w:proofErr w:type="spellStart"/>
      <w:r>
        <w:rPr>
          <w:rFonts w:ascii="Times New Roman" w:eastAsia="TimesNewRomanPSMT" w:hAnsi="Times New Roman" w:cs="Times New Roman"/>
          <w:sz w:val="28"/>
          <w:szCs w:val="28"/>
        </w:rPr>
        <w:t>Содовик</w:t>
      </w:r>
      <w:proofErr w:type="spellEnd"/>
      <w:r>
        <w:rPr>
          <w:rFonts w:ascii="Times New Roman" w:eastAsia="TimesNewRomanPSMT" w:hAnsi="Times New Roman" w:cs="Times New Roman"/>
          <w:sz w:val="28"/>
          <w:szCs w:val="28"/>
        </w:rPr>
        <w:t xml:space="preserve">», второй ледовой площадки на территории Дворца спорта «Стерлитамак-Арена», </w:t>
      </w:r>
      <w:proofErr w:type="spellStart"/>
      <w:r>
        <w:rPr>
          <w:rFonts w:ascii="Times New Roman" w:eastAsia="TimesNewRomanPSMT" w:hAnsi="Times New Roman" w:cs="Times New Roman"/>
          <w:sz w:val="28"/>
          <w:szCs w:val="28"/>
        </w:rPr>
        <w:t>картодрома</w:t>
      </w:r>
      <w:proofErr w:type="spellEnd"/>
      <w:r>
        <w:rPr>
          <w:rFonts w:ascii="Times New Roman" w:eastAsia="TimesNewRomanPSMT" w:hAnsi="Times New Roman" w:cs="Times New Roman"/>
          <w:sz w:val="28"/>
          <w:szCs w:val="28"/>
        </w:rPr>
        <w:t>, развитие муниципальных центров тестирования, строительство универсальных спортивных площадок на территории общеобразовательных учреждений, развитие спортивных школ, спортивных секций.</w:t>
      </w:r>
    </w:p>
    <w:p w:rsidR="003F6631" w:rsidRDefault="003F6631" w:rsidP="003F6631">
      <w:pPr>
        <w:widowControl w:val="0"/>
        <w:tabs>
          <w:tab w:val="left" w:pos="709"/>
        </w:tabs>
        <w:autoSpaceDE w:val="0"/>
        <w:autoSpaceDN w:val="0"/>
        <w:adjustRightInd w:val="0"/>
        <w:spacing w:after="0" w:line="360" w:lineRule="auto"/>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 xml:space="preserve">         Одна из инициатив, направленная на привлечение населения к регулярным занятиям физической культурой и спортом – возрождение комплекса «Готов к труду и обороне», благодаря которому выросло не одно поколение активных и здоровых людей.</w:t>
      </w:r>
    </w:p>
    <w:p w:rsidR="00904779" w:rsidRDefault="00904779" w:rsidP="00137951">
      <w:pPr>
        <w:pStyle w:val="af6"/>
        <w:spacing w:line="360" w:lineRule="auto"/>
        <w:ind w:firstLine="708"/>
        <w:jc w:val="both"/>
        <w:rPr>
          <w:rFonts w:ascii="Times New Roman" w:eastAsia="TimesNewRomanPSMT" w:hAnsi="Times New Roman" w:cs="Times New Roman"/>
          <w:sz w:val="28"/>
          <w:szCs w:val="28"/>
        </w:rPr>
      </w:pPr>
      <w:proofErr w:type="gramStart"/>
      <w:r>
        <w:rPr>
          <w:rFonts w:ascii="Times New Roman" w:eastAsia="TimesNewRomanPSMT" w:hAnsi="Times New Roman" w:cs="Times New Roman"/>
          <w:sz w:val="28"/>
          <w:szCs w:val="28"/>
        </w:rPr>
        <w:t xml:space="preserve">В 2017 году доля </w:t>
      </w:r>
      <w:r w:rsidRPr="00DA18A6">
        <w:rPr>
          <w:rFonts w:ascii="Times New Roman" w:hAnsi="Times New Roman" w:cs="Times New Roman"/>
          <w:sz w:val="28"/>
          <w:szCs w:val="28"/>
        </w:rPr>
        <w:t>населения, выполнившего нормативы испытаний (тестов) Всероссийского физкультурно-спортивного комплекса «Готов к труду и обороне» (ГТО), в общей численности населения, принявшего участие в выполнении нормативов испытаний (тестов) Всероссийского физкультурно-спортивного комплекса «Готов к труду и обороне» (ГТО)</w:t>
      </w:r>
      <w:r>
        <w:rPr>
          <w:rFonts w:ascii="Times New Roman" w:eastAsia="TimesNewRomanPSMT" w:hAnsi="Times New Roman" w:cs="Times New Roman"/>
          <w:sz w:val="28"/>
          <w:szCs w:val="28"/>
        </w:rPr>
        <w:t>, составила 22</w:t>
      </w:r>
      <w:r w:rsidRPr="00DA18A6">
        <w:rPr>
          <w:rFonts w:ascii="Times New Roman" w:eastAsia="TimesNewRomanPSMT" w:hAnsi="Times New Roman" w:cs="Times New Roman"/>
          <w:sz w:val="28"/>
          <w:szCs w:val="28"/>
        </w:rPr>
        <w:t>,</w:t>
      </w:r>
      <w:r>
        <w:rPr>
          <w:rFonts w:ascii="Times New Roman" w:eastAsia="TimesNewRomanPSMT" w:hAnsi="Times New Roman" w:cs="Times New Roman"/>
          <w:sz w:val="28"/>
          <w:szCs w:val="28"/>
        </w:rPr>
        <w:t>4%. К 2030 году этот показатель планируется довести до 50,0%. Этому будет способствовать:  активизация работы по пропаганде физической культуры и спорта</w:t>
      </w:r>
      <w:proofErr w:type="gramEnd"/>
      <w:r>
        <w:rPr>
          <w:rFonts w:ascii="Times New Roman" w:eastAsia="TimesNewRomanPSMT" w:hAnsi="Times New Roman" w:cs="Times New Roman"/>
          <w:sz w:val="28"/>
          <w:szCs w:val="28"/>
        </w:rPr>
        <w:t xml:space="preserve"> как важнейшей составляющей здорового образа жизни; формирование доступных условий для занятий физкультурой, спортом различных категорий населения по </w:t>
      </w:r>
      <w:r w:rsidR="00F20A01">
        <w:rPr>
          <w:rFonts w:ascii="Times New Roman" w:eastAsia="TimesNewRomanPSMT" w:hAnsi="Times New Roman" w:cs="Times New Roman"/>
          <w:sz w:val="28"/>
          <w:szCs w:val="28"/>
        </w:rPr>
        <w:t>м</w:t>
      </w:r>
      <w:r>
        <w:rPr>
          <w:rFonts w:ascii="Times New Roman" w:eastAsia="TimesNewRomanPSMT" w:hAnsi="Times New Roman" w:cs="Times New Roman"/>
          <w:sz w:val="28"/>
          <w:szCs w:val="28"/>
        </w:rPr>
        <w:t>есту жительства, учебы, трудовой деятельности, в местах отдыха; поддержка проектов по развитию физкультуры и спорта в средствах массовой информации, распространение кинематографической, печатной и наглядной продукции, телерадиопрограмм и интерне</w:t>
      </w:r>
      <w:proofErr w:type="gramStart"/>
      <w:r>
        <w:rPr>
          <w:rFonts w:ascii="Times New Roman" w:eastAsia="TimesNewRomanPSMT" w:hAnsi="Times New Roman" w:cs="Times New Roman"/>
          <w:sz w:val="28"/>
          <w:szCs w:val="28"/>
        </w:rPr>
        <w:t>т-</w:t>
      </w:r>
      <w:proofErr w:type="gramEnd"/>
      <w:r>
        <w:rPr>
          <w:rFonts w:ascii="Times New Roman" w:eastAsia="TimesNewRomanPSMT" w:hAnsi="Times New Roman" w:cs="Times New Roman"/>
          <w:sz w:val="28"/>
          <w:szCs w:val="28"/>
        </w:rPr>
        <w:t xml:space="preserve"> ресурсов в области здорового образа жизни, физкультуры и спорта; пропаганда нравственных ценностей физкультуры и </w:t>
      </w:r>
      <w:r>
        <w:rPr>
          <w:rFonts w:ascii="Times New Roman" w:eastAsia="TimesNewRomanPSMT" w:hAnsi="Times New Roman" w:cs="Times New Roman"/>
          <w:sz w:val="28"/>
          <w:szCs w:val="28"/>
        </w:rPr>
        <w:lastRenderedPageBreak/>
        <w:t xml:space="preserve">спорта, идей </w:t>
      </w:r>
      <w:proofErr w:type="spellStart"/>
      <w:r>
        <w:rPr>
          <w:rFonts w:ascii="Times New Roman" w:eastAsia="TimesNewRomanPSMT" w:hAnsi="Times New Roman" w:cs="Times New Roman"/>
          <w:sz w:val="28"/>
          <w:szCs w:val="28"/>
        </w:rPr>
        <w:t>олимпизма</w:t>
      </w:r>
      <w:proofErr w:type="spellEnd"/>
      <w:r>
        <w:rPr>
          <w:rFonts w:ascii="Times New Roman" w:eastAsia="TimesNewRomanPSMT" w:hAnsi="Times New Roman" w:cs="Times New Roman"/>
          <w:sz w:val="28"/>
          <w:szCs w:val="28"/>
        </w:rPr>
        <w:t xml:space="preserve">; оказание информационной поддержки населению в организации занятий физкультурой и спортом. </w:t>
      </w:r>
    </w:p>
    <w:p w:rsidR="00904779" w:rsidRDefault="00904779" w:rsidP="00904779">
      <w:pPr>
        <w:pStyle w:val="af6"/>
        <w:spacing w:line="360" w:lineRule="auto"/>
        <w:jc w:val="both"/>
        <w:rPr>
          <w:rFonts w:ascii="Times New Roman" w:hAnsi="Times New Roman" w:cs="Times New Roman"/>
          <w:sz w:val="28"/>
          <w:szCs w:val="28"/>
        </w:rPr>
      </w:pPr>
      <w:r w:rsidRPr="007434A5">
        <w:rPr>
          <w:rFonts w:ascii="Times New Roman" w:eastAsia="TimesNewRomanPSMT" w:hAnsi="Times New Roman" w:cs="Times New Roman"/>
          <w:sz w:val="28"/>
          <w:szCs w:val="28"/>
        </w:rPr>
        <w:t>Стерлитамак имеет большой опыт организации и проведения крупных международных соревнований.</w:t>
      </w:r>
      <w:r w:rsidRPr="007434A5">
        <w:rPr>
          <w:rFonts w:ascii="Times New Roman" w:hAnsi="Times New Roman" w:cs="Times New Roman"/>
          <w:sz w:val="28"/>
          <w:szCs w:val="28"/>
        </w:rPr>
        <w:t xml:space="preserve"> В городе проводятся крупные зрелищные спортивные мероприятия: чемпионат России по волейболу среди мужских команд Высшей лиги «А», чемпионат России по шорт-треку, чемпионат России по дзюдо среди ветеранов, первенство Приволжского Федерального округа по дзюдо, чемпионат Школьной баскетбольной лиги «КЭС-БАСКЕТ» и др.</w:t>
      </w:r>
    </w:p>
    <w:p w:rsidR="00904779" w:rsidRDefault="00904779" w:rsidP="00904779">
      <w:pPr>
        <w:pStyle w:val="af6"/>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В развитии массовой физической культуры и спорта высшего мастерства в городе Стерлитамак имеются проблемы и неиспользованные резервы. Все еще остается недостаточным развитие материально-технической базы и, как следствие, недостаточное число населения, регулярно занимающегося физической культурой и спортом.</w:t>
      </w:r>
    </w:p>
    <w:p w:rsidR="00904779" w:rsidRDefault="00904779" w:rsidP="00904779">
      <w:pPr>
        <w:pStyle w:val="af6"/>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Многие имеющиеся спортивные сооружения не соответствуют требованиям сегодняшнего дня. Не хватает современных специализированных спортивных залов: тяжелой атлетики, велоспорта, прыжков на батуте, художественной гимнастики, 50-метрового плавательного бассейна. Нет современной лыжной базы и трассы. Нет конного манежа, зала для занятий мин</w:t>
      </w:r>
      <w:proofErr w:type="gramStart"/>
      <w:r>
        <w:rPr>
          <w:rFonts w:ascii="Times New Roman" w:hAnsi="Times New Roman" w:cs="Times New Roman"/>
          <w:sz w:val="28"/>
          <w:szCs w:val="28"/>
        </w:rPr>
        <w:t>и-</w:t>
      </w:r>
      <w:proofErr w:type="gramEnd"/>
      <w:r>
        <w:rPr>
          <w:rFonts w:ascii="Times New Roman" w:hAnsi="Times New Roman" w:cs="Times New Roman"/>
          <w:sz w:val="28"/>
          <w:szCs w:val="28"/>
        </w:rPr>
        <w:t xml:space="preserve"> футболом, </w:t>
      </w:r>
      <w:proofErr w:type="spellStart"/>
      <w:r>
        <w:rPr>
          <w:rFonts w:ascii="Times New Roman" w:hAnsi="Times New Roman" w:cs="Times New Roman"/>
          <w:sz w:val="28"/>
          <w:szCs w:val="28"/>
        </w:rPr>
        <w:t>скалодрома</w:t>
      </w:r>
      <w:proofErr w:type="spellEnd"/>
      <w:r>
        <w:rPr>
          <w:rFonts w:ascii="Times New Roman" w:hAnsi="Times New Roman" w:cs="Times New Roman"/>
          <w:sz w:val="28"/>
          <w:szCs w:val="28"/>
        </w:rPr>
        <w:t xml:space="preserve">. Для легкоатлетов нет беговой дорожки с покрытием и крытого манежа. В городе имеется всего 1 теннисный корт, которого недостаточно для Стерлитамака. Не хватает спортивного инвентаря высокого качества для развития опорных видов спорта. </w:t>
      </w:r>
    </w:p>
    <w:p w:rsidR="00904779" w:rsidRDefault="00904779" w:rsidP="00904779">
      <w:pPr>
        <w:pStyle w:val="ad"/>
        <w:spacing w:before="0" w:beforeAutospacing="0" w:after="0" w:afterAutospacing="0" w:line="360" w:lineRule="auto"/>
        <w:jc w:val="both"/>
        <w:rPr>
          <w:sz w:val="28"/>
          <w:szCs w:val="28"/>
        </w:rPr>
      </w:pPr>
      <w:r>
        <w:rPr>
          <w:sz w:val="28"/>
          <w:szCs w:val="28"/>
        </w:rPr>
        <w:t xml:space="preserve">          Требуется реконструкция стадиона «СШОР», трибуны которого находятся в аварийном состоянии, и поэтому нет возможности провести соревнования республиканского и всероссийского масштабов.</w:t>
      </w:r>
      <w:r w:rsidRPr="00904779">
        <w:rPr>
          <w:rFonts w:eastAsia="TimesNewRomanPSMT"/>
          <w:sz w:val="28"/>
          <w:szCs w:val="28"/>
        </w:rPr>
        <w:t xml:space="preserve"> К</w:t>
      </w:r>
      <w:r w:rsidRPr="00904779">
        <w:rPr>
          <w:sz w:val="28"/>
          <w:szCs w:val="28"/>
        </w:rPr>
        <w:t>омплексный подход, направленный на упорядочение развития системы физической культуры и спорта позволит  решить поставленные задачи.</w:t>
      </w:r>
    </w:p>
    <w:p w:rsidR="002E2229" w:rsidRPr="002A7902" w:rsidRDefault="00CA6F1D" w:rsidP="003964B4">
      <w:pPr>
        <w:spacing w:after="0" w:line="360" w:lineRule="auto"/>
        <w:ind w:right="-285"/>
        <w:jc w:val="both"/>
        <w:rPr>
          <w:rFonts w:ascii="Times New Roman" w:hAnsi="Times New Roman" w:cs="Times New Roman"/>
          <w:sz w:val="28"/>
          <w:szCs w:val="28"/>
        </w:rPr>
      </w:pPr>
      <w:r w:rsidRPr="002A7902">
        <w:rPr>
          <w:rFonts w:ascii="Times New Roman" w:hAnsi="Times New Roman" w:cs="Times New Roman"/>
          <w:sz w:val="28"/>
          <w:szCs w:val="28"/>
        </w:rPr>
        <w:t>Р</w:t>
      </w:r>
      <w:r w:rsidR="002E2229" w:rsidRPr="002A7902">
        <w:rPr>
          <w:rFonts w:ascii="Times New Roman" w:hAnsi="Times New Roman" w:cs="Times New Roman"/>
          <w:sz w:val="28"/>
          <w:szCs w:val="28"/>
        </w:rPr>
        <w:t xml:space="preserve">егиональные тактические задачи развития системы здравоохранения связаны с </w:t>
      </w:r>
      <w:r w:rsidR="002E2229" w:rsidRPr="002A7902">
        <w:rPr>
          <w:rStyle w:val="s1"/>
          <w:rFonts w:ascii="Times New Roman" w:hAnsi="Times New Roman" w:cs="Times New Roman"/>
          <w:bCs/>
          <w:sz w:val="28"/>
          <w:szCs w:val="28"/>
        </w:rPr>
        <w:t>п</w:t>
      </w:r>
      <w:r w:rsidR="002E2229" w:rsidRPr="002A7902">
        <w:rPr>
          <w:rFonts w:ascii="Times New Roman" w:hAnsi="Times New Roman" w:cs="Times New Roman"/>
          <w:sz w:val="28"/>
          <w:szCs w:val="28"/>
        </w:rPr>
        <w:t xml:space="preserve">овышением эффективности управления существующим потенциалом здравоохранения. Среднесрочные перспективы (до 2020г.) связаны с общенациональным приоритетом формирования </w:t>
      </w:r>
      <w:r w:rsidR="002E2229" w:rsidRPr="002A7902">
        <w:rPr>
          <w:rStyle w:val="s3"/>
          <w:rFonts w:ascii="Times New Roman" w:hAnsi="Times New Roman" w:cs="Times New Roman"/>
          <w:iCs/>
          <w:sz w:val="28"/>
          <w:szCs w:val="28"/>
        </w:rPr>
        <w:t>Национальной системы здравоохранения</w:t>
      </w:r>
      <w:r w:rsidR="002E2229" w:rsidRPr="002A7902">
        <w:rPr>
          <w:rFonts w:ascii="Times New Roman" w:hAnsi="Times New Roman" w:cs="Times New Roman"/>
          <w:sz w:val="28"/>
          <w:szCs w:val="28"/>
        </w:rPr>
        <w:t xml:space="preserve">, объединяющей все медицинские службы и организации, </w:t>
      </w:r>
      <w:r w:rsidR="002E2229" w:rsidRPr="002A7902">
        <w:rPr>
          <w:rFonts w:ascii="Times New Roman" w:hAnsi="Times New Roman" w:cs="Times New Roman"/>
          <w:sz w:val="28"/>
          <w:szCs w:val="28"/>
        </w:rPr>
        <w:lastRenderedPageBreak/>
        <w:t xml:space="preserve">независимо от формы их собственности и ведомственной принадлежности, и работающей в рамках единого нормативного и правового поля, а также единого государственного, экспертного и общественного контроля. </w:t>
      </w:r>
    </w:p>
    <w:p w:rsidR="002E2229" w:rsidRPr="00C46DAD" w:rsidRDefault="002E2229" w:rsidP="003964B4">
      <w:pPr>
        <w:spacing w:after="0" w:line="360" w:lineRule="auto"/>
        <w:ind w:right="-285" w:firstLine="426"/>
        <w:jc w:val="both"/>
        <w:rPr>
          <w:rFonts w:ascii="Times New Roman" w:hAnsi="Times New Roman" w:cs="Times New Roman"/>
          <w:sz w:val="28"/>
          <w:szCs w:val="28"/>
        </w:rPr>
      </w:pPr>
      <w:r w:rsidRPr="00C46DAD">
        <w:rPr>
          <w:rFonts w:ascii="Times New Roman" w:hAnsi="Times New Roman" w:cs="Times New Roman"/>
          <w:sz w:val="28"/>
          <w:szCs w:val="28"/>
        </w:rPr>
        <w:t>В г</w:t>
      </w:r>
      <w:proofErr w:type="gramStart"/>
      <w:r w:rsidRPr="00C46DAD">
        <w:rPr>
          <w:rFonts w:ascii="Times New Roman" w:hAnsi="Times New Roman" w:cs="Times New Roman"/>
          <w:sz w:val="28"/>
          <w:szCs w:val="28"/>
        </w:rPr>
        <w:t>.С</w:t>
      </w:r>
      <w:proofErr w:type="gramEnd"/>
      <w:r w:rsidRPr="00C46DAD">
        <w:rPr>
          <w:rFonts w:ascii="Times New Roman" w:hAnsi="Times New Roman" w:cs="Times New Roman"/>
          <w:sz w:val="28"/>
          <w:szCs w:val="28"/>
        </w:rPr>
        <w:t xml:space="preserve">терлитамаке необходимо будет работать </w:t>
      </w:r>
      <w:r w:rsidR="009D0885" w:rsidRPr="00C46DAD">
        <w:rPr>
          <w:rFonts w:ascii="Times New Roman" w:hAnsi="Times New Roman" w:cs="Times New Roman"/>
          <w:sz w:val="28"/>
          <w:szCs w:val="28"/>
        </w:rPr>
        <w:t>над дефицитом</w:t>
      </w:r>
      <w:r w:rsidRPr="00C46DAD">
        <w:rPr>
          <w:rFonts w:ascii="Times New Roman" w:hAnsi="Times New Roman" w:cs="Times New Roman"/>
          <w:sz w:val="28"/>
          <w:szCs w:val="28"/>
        </w:rPr>
        <w:t xml:space="preserve"> медицинских кадров что приводит к снижению доступности и качества медицинской помощи. Обеспеченность врачами в целом по г</w:t>
      </w:r>
      <w:proofErr w:type="gramStart"/>
      <w:r w:rsidRPr="00C46DAD">
        <w:rPr>
          <w:rFonts w:ascii="Times New Roman" w:hAnsi="Times New Roman" w:cs="Times New Roman"/>
          <w:sz w:val="28"/>
          <w:szCs w:val="28"/>
        </w:rPr>
        <w:t>.С</w:t>
      </w:r>
      <w:proofErr w:type="gramEnd"/>
      <w:r w:rsidRPr="00C46DAD">
        <w:rPr>
          <w:rFonts w:ascii="Times New Roman" w:hAnsi="Times New Roman" w:cs="Times New Roman"/>
          <w:sz w:val="28"/>
          <w:szCs w:val="28"/>
        </w:rPr>
        <w:t>терли</w:t>
      </w:r>
      <w:r w:rsidR="00DD7E6F">
        <w:rPr>
          <w:rFonts w:ascii="Times New Roman" w:hAnsi="Times New Roman" w:cs="Times New Roman"/>
          <w:sz w:val="28"/>
          <w:szCs w:val="28"/>
        </w:rPr>
        <w:t xml:space="preserve">тамак по состоянию </w:t>
      </w:r>
      <w:r w:rsidR="00DD7E6F" w:rsidRPr="009D0885">
        <w:rPr>
          <w:rFonts w:ascii="Times New Roman" w:hAnsi="Times New Roman" w:cs="Times New Roman"/>
          <w:sz w:val="28"/>
          <w:szCs w:val="28"/>
        </w:rPr>
        <w:t>на 01.01.2018</w:t>
      </w:r>
      <w:r w:rsidRPr="009D0885">
        <w:rPr>
          <w:rFonts w:ascii="Times New Roman" w:hAnsi="Times New Roman" w:cs="Times New Roman"/>
          <w:sz w:val="28"/>
          <w:szCs w:val="28"/>
        </w:rPr>
        <w:t>г. составляет 30 человек</w:t>
      </w:r>
      <w:r w:rsidRPr="00C46DAD">
        <w:rPr>
          <w:rFonts w:ascii="Times New Roman" w:hAnsi="Times New Roman" w:cs="Times New Roman"/>
          <w:sz w:val="28"/>
          <w:szCs w:val="28"/>
        </w:rPr>
        <w:t xml:space="preserve"> на 10 тыс. населения (по РБ - 40,2 человека).   </w:t>
      </w:r>
    </w:p>
    <w:p w:rsidR="002E2229" w:rsidRPr="00C46DAD" w:rsidRDefault="002E2229" w:rsidP="009D0885">
      <w:pPr>
        <w:spacing w:after="0" w:line="360" w:lineRule="auto"/>
        <w:ind w:right="-285" w:firstLine="426"/>
        <w:jc w:val="both"/>
        <w:rPr>
          <w:rFonts w:ascii="Times New Roman" w:hAnsi="Times New Roman" w:cs="Times New Roman"/>
          <w:sz w:val="28"/>
          <w:szCs w:val="28"/>
        </w:rPr>
      </w:pPr>
      <w:r w:rsidRPr="00C46DAD">
        <w:rPr>
          <w:rFonts w:ascii="Times New Roman" w:hAnsi="Times New Roman" w:cs="Times New Roman"/>
          <w:sz w:val="28"/>
          <w:szCs w:val="28"/>
        </w:rPr>
        <w:t>По инициативе депутатского корпуса совместно с БСК и при финансировании из республиканского бюджета были начаты работы по капитальному ремонту детской больницы. Капитальный ремонт и оснащение оборудованием ГБУЗ РБ «Детская городская больница» планируется завершить в 2018 году, что позволит улучшить показатели эффективности работы медицинских организаций.</w:t>
      </w:r>
    </w:p>
    <w:p w:rsidR="002E2229" w:rsidRPr="00CE2531" w:rsidRDefault="002E2229" w:rsidP="009D0885">
      <w:pPr>
        <w:spacing w:after="0" w:line="360" w:lineRule="auto"/>
        <w:ind w:right="-285" w:firstLine="426"/>
        <w:jc w:val="both"/>
        <w:rPr>
          <w:rFonts w:ascii="Times New Roman" w:hAnsi="Times New Roman" w:cs="Times New Roman"/>
          <w:sz w:val="28"/>
          <w:szCs w:val="28"/>
        </w:rPr>
      </w:pPr>
      <w:r w:rsidRPr="00CE2531">
        <w:rPr>
          <w:rFonts w:ascii="Times New Roman" w:hAnsi="Times New Roman" w:cs="Times New Roman"/>
          <w:sz w:val="28"/>
          <w:szCs w:val="28"/>
        </w:rPr>
        <w:t>В 2016 году проведено объединение ГБУЗ РБ «Городская поликлиника №6 г</w:t>
      </w:r>
      <w:proofErr w:type="gramStart"/>
      <w:r w:rsidRPr="00CE2531">
        <w:rPr>
          <w:rFonts w:ascii="Times New Roman" w:hAnsi="Times New Roman" w:cs="Times New Roman"/>
          <w:sz w:val="28"/>
          <w:szCs w:val="28"/>
        </w:rPr>
        <w:t>.С</w:t>
      </w:r>
      <w:proofErr w:type="gramEnd"/>
      <w:r w:rsidRPr="00CE2531">
        <w:rPr>
          <w:rFonts w:ascii="Times New Roman" w:hAnsi="Times New Roman" w:cs="Times New Roman"/>
          <w:sz w:val="28"/>
          <w:szCs w:val="28"/>
        </w:rPr>
        <w:t>терлитамак» и ГБУЗ РБ «Городская больница №2 г.Стерлитамак», а так же объединение ГБУЗ РБ «Городская поликлиника №1 г.Стерлитамак» и ГБУЗ РБ «Городская больница №3 г.Стерлитамак».  В целях активизации профилактики ВИЧ - инфекции в ГБУЗ РБ «Городская инфекционная больница г</w:t>
      </w:r>
      <w:proofErr w:type="gramStart"/>
      <w:r w:rsidRPr="00CE2531">
        <w:rPr>
          <w:rFonts w:ascii="Times New Roman" w:hAnsi="Times New Roman" w:cs="Times New Roman"/>
          <w:sz w:val="28"/>
          <w:szCs w:val="28"/>
        </w:rPr>
        <w:t>.С</w:t>
      </w:r>
      <w:proofErr w:type="gramEnd"/>
      <w:r w:rsidRPr="00CE2531">
        <w:rPr>
          <w:rFonts w:ascii="Times New Roman" w:hAnsi="Times New Roman" w:cs="Times New Roman"/>
          <w:sz w:val="28"/>
          <w:szCs w:val="28"/>
        </w:rPr>
        <w:t>терлитамак</w:t>
      </w:r>
      <w:r w:rsidR="00B26902" w:rsidRPr="00CE2531">
        <w:rPr>
          <w:rFonts w:ascii="Times New Roman" w:hAnsi="Times New Roman" w:cs="Times New Roman"/>
          <w:sz w:val="28"/>
          <w:szCs w:val="28"/>
        </w:rPr>
        <w:t xml:space="preserve">» </w:t>
      </w:r>
      <w:r w:rsidR="00B26902" w:rsidRPr="00CE2531">
        <w:rPr>
          <w:rFonts w:ascii="Times New Roman" w:hAnsi="Times New Roman" w:cs="Times New Roman"/>
          <w:sz w:val="28"/>
          <w:szCs w:val="28"/>
          <w:lang w:eastAsia="en-US"/>
        </w:rPr>
        <w:t>открыто</w:t>
      </w:r>
      <w:r w:rsidRPr="00CE2531">
        <w:rPr>
          <w:rFonts w:ascii="Times New Roman" w:hAnsi="Times New Roman" w:cs="Times New Roman"/>
          <w:sz w:val="28"/>
          <w:szCs w:val="28"/>
          <w:lang w:eastAsia="en-US"/>
        </w:rPr>
        <w:t xml:space="preserve"> отделение по профилактике и борьбе со </w:t>
      </w:r>
      <w:proofErr w:type="spellStart"/>
      <w:r w:rsidRPr="00CE2531">
        <w:rPr>
          <w:rFonts w:ascii="Times New Roman" w:hAnsi="Times New Roman" w:cs="Times New Roman"/>
          <w:sz w:val="28"/>
          <w:szCs w:val="28"/>
          <w:lang w:eastAsia="en-US"/>
        </w:rPr>
        <w:t>СПИДом</w:t>
      </w:r>
      <w:proofErr w:type="spellEnd"/>
      <w:r w:rsidRPr="00CE2531">
        <w:rPr>
          <w:rFonts w:ascii="Times New Roman" w:hAnsi="Times New Roman" w:cs="Times New Roman"/>
          <w:sz w:val="28"/>
          <w:szCs w:val="28"/>
          <w:lang w:eastAsia="en-US"/>
        </w:rPr>
        <w:t xml:space="preserve"> и инфекционными заболеваниями. </w:t>
      </w:r>
      <w:proofErr w:type="gramStart"/>
      <w:r w:rsidRPr="00CE2531">
        <w:rPr>
          <w:rFonts w:ascii="Times New Roman" w:hAnsi="Times New Roman" w:cs="Times New Roman"/>
          <w:sz w:val="28"/>
          <w:szCs w:val="28"/>
          <w:lang w:eastAsia="en-US"/>
        </w:rPr>
        <w:t xml:space="preserve">Данные мероприятия направлены на дальнейшее совершенствование системы здравоохранения в рамках </w:t>
      </w:r>
      <w:r w:rsidRPr="00CE2531">
        <w:rPr>
          <w:rFonts w:ascii="Times New Roman" w:hAnsi="Times New Roman" w:cs="Times New Roman"/>
          <w:sz w:val="28"/>
          <w:szCs w:val="28"/>
        </w:rPr>
        <w:t xml:space="preserve">по реализации задач, поставленных в Указах Президента Российской Федерации от 7 мая 2012 года (№№ 597, 598, 606) и в распоряжении Правительства Республики Башкортостан от 10 сентября 2014 года № 934-р «Об утверждении плана мероприятий («дорожной карты») «Изменения в отраслях социальной сферы, направленные на повышение эффективности здравоохранения в Республике Башкортостан». </w:t>
      </w:r>
      <w:proofErr w:type="gramEnd"/>
    </w:p>
    <w:p w:rsidR="002E2229" w:rsidRPr="00CE2531" w:rsidRDefault="002E2229" w:rsidP="009D0885">
      <w:pPr>
        <w:spacing w:after="0" w:line="360" w:lineRule="auto"/>
        <w:ind w:right="-285" w:firstLine="426"/>
        <w:jc w:val="both"/>
        <w:rPr>
          <w:rFonts w:ascii="Times New Roman" w:hAnsi="Times New Roman" w:cs="Times New Roman"/>
          <w:sz w:val="28"/>
          <w:szCs w:val="28"/>
        </w:rPr>
      </w:pPr>
      <w:r w:rsidRPr="00CE2531">
        <w:rPr>
          <w:rFonts w:ascii="Times New Roman" w:hAnsi="Times New Roman" w:cs="Times New Roman"/>
          <w:sz w:val="28"/>
          <w:szCs w:val="28"/>
        </w:rPr>
        <w:t xml:space="preserve"> К созданным в рамках модернизации в 2013 году, 7 межмуниципальным медицинским центрам специализированной медицинской помощи в 2016 году добавился травматологический центр при ГБУЗ РБ «Городская больница №3 г</w:t>
      </w:r>
      <w:proofErr w:type="gramStart"/>
      <w:r w:rsidRPr="00CE2531">
        <w:rPr>
          <w:rFonts w:ascii="Times New Roman" w:hAnsi="Times New Roman" w:cs="Times New Roman"/>
          <w:sz w:val="28"/>
          <w:szCs w:val="28"/>
        </w:rPr>
        <w:t>.С</w:t>
      </w:r>
      <w:proofErr w:type="gramEnd"/>
      <w:r w:rsidRPr="00CE2531">
        <w:rPr>
          <w:rFonts w:ascii="Times New Roman" w:hAnsi="Times New Roman" w:cs="Times New Roman"/>
          <w:sz w:val="28"/>
          <w:szCs w:val="28"/>
        </w:rPr>
        <w:t>терлитамак». Работа по оказанию высокотехнологичных медицинских услуг в данных центрах получит развитие и на перспективу.</w:t>
      </w:r>
    </w:p>
    <w:p w:rsidR="002E2229" w:rsidRPr="00CE2531" w:rsidRDefault="002E2229" w:rsidP="009D0885">
      <w:pPr>
        <w:spacing w:after="0" w:line="360" w:lineRule="auto"/>
        <w:ind w:right="-285" w:firstLine="426"/>
        <w:jc w:val="both"/>
        <w:rPr>
          <w:rFonts w:ascii="Times New Roman" w:hAnsi="Times New Roman" w:cs="Times New Roman"/>
          <w:sz w:val="28"/>
          <w:szCs w:val="28"/>
        </w:rPr>
      </w:pPr>
      <w:r w:rsidRPr="00CE2531">
        <w:rPr>
          <w:rFonts w:ascii="Times New Roman" w:hAnsi="Times New Roman" w:cs="Times New Roman"/>
          <w:sz w:val="28"/>
          <w:szCs w:val="28"/>
        </w:rPr>
        <w:lastRenderedPageBreak/>
        <w:t xml:space="preserve">  Продолжит развитие Центр обработки вызовов (ЦОВ) Контакт - центра Минздрава РБ на базе ГАУЗ РБ МИАЦ г. Стерлитамак. Через Контакт – центр МЗ РБ на прием к врачу записывается более 1,75 млн. человек в год.</w:t>
      </w:r>
    </w:p>
    <w:p w:rsidR="002E2229" w:rsidRPr="00CE2531" w:rsidRDefault="002E2229" w:rsidP="009D0885">
      <w:pPr>
        <w:spacing w:after="0" w:line="360" w:lineRule="auto"/>
        <w:ind w:right="-285" w:firstLine="426"/>
        <w:jc w:val="both"/>
        <w:rPr>
          <w:rFonts w:ascii="Times New Roman" w:hAnsi="Times New Roman" w:cs="Times New Roman"/>
          <w:sz w:val="28"/>
          <w:szCs w:val="28"/>
        </w:rPr>
      </w:pPr>
      <w:r w:rsidRPr="00CE2531">
        <w:rPr>
          <w:rFonts w:ascii="Times New Roman" w:hAnsi="Times New Roman" w:cs="Times New Roman"/>
          <w:sz w:val="28"/>
          <w:szCs w:val="28"/>
        </w:rPr>
        <w:t>Получат развитие новые методы в диагностике и лечении больных В 2016 году в 6-ти медицинских организациях города были внедрены новые методы в диагностике и лечении больных, в т.ч. кабинет детской эндоскопии в детском хирургическом отделении и установлен МРТ в ГБУЗ РБ «Клиническая больница №1 г</w:t>
      </w:r>
      <w:proofErr w:type="gramStart"/>
      <w:r w:rsidRPr="00CE2531">
        <w:rPr>
          <w:rFonts w:ascii="Times New Roman" w:hAnsi="Times New Roman" w:cs="Times New Roman"/>
          <w:sz w:val="28"/>
          <w:szCs w:val="28"/>
        </w:rPr>
        <w:t>.С</w:t>
      </w:r>
      <w:proofErr w:type="gramEnd"/>
      <w:r w:rsidRPr="00CE2531">
        <w:rPr>
          <w:rFonts w:ascii="Times New Roman" w:hAnsi="Times New Roman" w:cs="Times New Roman"/>
          <w:sz w:val="28"/>
          <w:szCs w:val="28"/>
        </w:rPr>
        <w:t xml:space="preserve">терлитамак», в ГАУЗ РБ «Санаторий для детей </w:t>
      </w:r>
      <w:proofErr w:type="spellStart"/>
      <w:r w:rsidRPr="00CE2531">
        <w:rPr>
          <w:rFonts w:ascii="Times New Roman" w:hAnsi="Times New Roman" w:cs="Times New Roman"/>
          <w:sz w:val="28"/>
          <w:szCs w:val="28"/>
        </w:rPr>
        <w:t>Нур</w:t>
      </w:r>
      <w:proofErr w:type="spellEnd"/>
      <w:r w:rsidRPr="00CE2531">
        <w:rPr>
          <w:rFonts w:ascii="Times New Roman" w:hAnsi="Times New Roman" w:cs="Times New Roman"/>
          <w:sz w:val="28"/>
          <w:szCs w:val="28"/>
        </w:rPr>
        <w:t xml:space="preserve">» внедрено реабилитационное оборудование «Баланс Мастер» для интерактивной тренировки баланса и координации (с программным обеспечением) для реабилитации детей с ограниченными возможностями здоровья, детей с нарушениями </w:t>
      </w:r>
      <w:proofErr w:type="spellStart"/>
      <w:r w:rsidRPr="00CE2531">
        <w:rPr>
          <w:rFonts w:ascii="Times New Roman" w:hAnsi="Times New Roman" w:cs="Times New Roman"/>
          <w:sz w:val="28"/>
          <w:szCs w:val="28"/>
        </w:rPr>
        <w:t>опорно</w:t>
      </w:r>
      <w:proofErr w:type="spellEnd"/>
      <w:r w:rsidRPr="00CE2531">
        <w:rPr>
          <w:rFonts w:ascii="Times New Roman" w:hAnsi="Times New Roman" w:cs="Times New Roman"/>
          <w:sz w:val="28"/>
          <w:szCs w:val="28"/>
        </w:rPr>
        <w:t xml:space="preserve"> - двигательного аппарата и открыт кабинет «</w:t>
      </w:r>
      <w:proofErr w:type="spellStart"/>
      <w:r w:rsidRPr="00CE2531">
        <w:rPr>
          <w:rFonts w:ascii="Times New Roman" w:hAnsi="Times New Roman" w:cs="Times New Roman"/>
          <w:sz w:val="28"/>
          <w:szCs w:val="28"/>
        </w:rPr>
        <w:t>Монтессори</w:t>
      </w:r>
      <w:proofErr w:type="spellEnd"/>
      <w:r w:rsidRPr="00CE2531">
        <w:rPr>
          <w:rFonts w:ascii="Times New Roman" w:hAnsi="Times New Roman" w:cs="Times New Roman"/>
          <w:sz w:val="28"/>
          <w:szCs w:val="28"/>
        </w:rPr>
        <w:t xml:space="preserve">» для реабилитации детей с ограниченными возможностями здоровья, с задержкой психического и речевого развития. Произведен капитальный ремонт в 12 - </w:t>
      </w:r>
      <w:proofErr w:type="spellStart"/>
      <w:r w:rsidRPr="00CE2531">
        <w:rPr>
          <w:rFonts w:ascii="Times New Roman" w:hAnsi="Times New Roman" w:cs="Times New Roman"/>
          <w:sz w:val="28"/>
          <w:szCs w:val="28"/>
        </w:rPr>
        <w:t>ти</w:t>
      </w:r>
      <w:proofErr w:type="spellEnd"/>
      <w:r w:rsidRPr="00CE2531">
        <w:rPr>
          <w:rFonts w:ascii="Times New Roman" w:hAnsi="Times New Roman" w:cs="Times New Roman"/>
          <w:sz w:val="28"/>
          <w:szCs w:val="28"/>
        </w:rPr>
        <w:t xml:space="preserve"> медицинских организациях, в том числе в ГБУЗ РБ «Городская больница №4 г</w:t>
      </w:r>
      <w:proofErr w:type="gramStart"/>
      <w:r w:rsidRPr="00CE2531">
        <w:rPr>
          <w:rFonts w:ascii="Times New Roman" w:hAnsi="Times New Roman" w:cs="Times New Roman"/>
          <w:sz w:val="28"/>
          <w:szCs w:val="28"/>
        </w:rPr>
        <w:t>.С</w:t>
      </w:r>
      <w:proofErr w:type="gramEnd"/>
      <w:r w:rsidRPr="00CE2531">
        <w:rPr>
          <w:rFonts w:ascii="Times New Roman" w:hAnsi="Times New Roman" w:cs="Times New Roman"/>
          <w:sz w:val="28"/>
          <w:szCs w:val="28"/>
        </w:rPr>
        <w:t xml:space="preserve">терлитамак». Амбулатория поселка </w:t>
      </w:r>
      <w:proofErr w:type="spellStart"/>
      <w:r w:rsidRPr="00CE2531">
        <w:rPr>
          <w:rFonts w:ascii="Times New Roman" w:hAnsi="Times New Roman" w:cs="Times New Roman"/>
          <w:sz w:val="28"/>
          <w:szCs w:val="28"/>
        </w:rPr>
        <w:t>Строймаш</w:t>
      </w:r>
      <w:proofErr w:type="spellEnd"/>
      <w:r w:rsidRPr="00CE2531">
        <w:rPr>
          <w:rFonts w:ascii="Times New Roman" w:hAnsi="Times New Roman" w:cs="Times New Roman"/>
          <w:sz w:val="28"/>
          <w:szCs w:val="28"/>
        </w:rPr>
        <w:t xml:space="preserve"> после проведения капитального ремонта переведена по новому адресу (ул. Радищева,6).</w:t>
      </w:r>
    </w:p>
    <w:p w:rsidR="002E2229" w:rsidRPr="00CE2531" w:rsidRDefault="002E2229" w:rsidP="009D0885">
      <w:pPr>
        <w:spacing w:after="0" w:line="360" w:lineRule="auto"/>
        <w:ind w:right="-285" w:firstLine="426"/>
        <w:jc w:val="both"/>
        <w:rPr>
          <w:rFonts w:ascii="Times New Roman" w:hAnsi="Times New Roman" w:cs="Times New Roman"/>
          <w:sz w:val="28"/>
          <w:szCs w:val="28"/>
        </w:rPr>
      </w:pPr>
      <w:r w:rsidRPr="00CE2531">
        <w:rPr>
          <w:rFonts w:ascii="Times New Roman" w:hAnsi="Times New Roman" w:cs="Times New Roman"/>
          <w:sz w:val="28"/>
          <w:szCs w:val="28"/>
        </w:rPr>
        <w:t xml:space="preserve">Продолжит развитие Президентская программа обеспечения доступной и качественной медицинской помощи населению Республики Башкортостан, что </w:t>
      </w:r>
      <w:proofErr w:type="gramStart"/>
      <w:r w:rsidRPr="00CE2531">
        <w:rPr>
          <w:rFonts w:ascii="Times New Roman" w:hAnsi="Times New Roman" w:cs="Times New Roman"/>
          <w:sz w:val="28"/>
          <w:szCs w:val="28"/>
        </w:rPr>
        <w:t>позволит</w:t>
      </w:r>
      <w:proofErr w:type="gramEnd"/>
      <w:r w:rsidRPr="00CE2531">
        <w:rPr>
          <w:rFonts w:ascii="Times New Roman" w:hAnsi="Times New Roman" w:cs="Times New Roman"/>
          <w:sz w:val="28"/>
          <w:szCs w:val="28"/>
        </w:rPr>
        <w:t xml:space="preserve"> обеспечит транспортной доступностью оказания скорой медицинской помощи население новых микрорайонов города.</w:t>
      </w:r>
    </w:p>
    <w:p w:rsidR="002E2229" w:rsidRPr="00CE2531" w:rsidRDefault="002E2229" w:rsidP="009D0885">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Будут реализовываться</w:t>
      </w:r>
      <w:r w:rsidRPr="00CE2531">
        <w:rPr>
          <w:rFonts w:ascii="Times New Roman" w:hAnsi="Times New Roman" w:cs="Times New Roman"/>
          <w:sz w:val="28"/>
          <w:szCs w:val="28"/>
        </w:rPr>
        <w:t xml:space="preserve"> мероприятия по всеобщей диспансеризации населения. </w:t>
      </w:r>
    </w:p>
    <w:p w:rsidR="002E2229" w:rsidRPr="00CE2531" w:rsidRDefault="002E2229" w:rsidP="009D0885">
      <w:pPr>
        <w:spacing w:after="0" w:line="360" w:lineRule="auto"/>
        <w:ind w:right="-285" w:firstLine="426"/>
        <w:jc w:val="both"/>
        <w:rPr>
          <w:rFonts w:ascii="Times New Roman" w:hAnsi="Times New Roman" w:cs="Times New Roman"/>
          <w:sz w:val="28"/>
          <w:szCs w:val="28"/>
        </w:rPr>
      </w:pPr>
      <w:r w:rsidRPr="00CE2531">
        <w:rPr>
          <w:rFonts w:ascii="Times New Roman" w:hAnsi="Times New Roman" w:cs="Times New Roman"/>
          <w:sz w:val="28"/>
          <w:szCs w:val="28"/>
        </w:rPr>
        <w:t>Детская неврологическая заболеваемость занимает одно из первых мест не только по частоте, но и по степени ограничения жизнедеятельности, на долю которых приходится почти 30%.</w:t>
      </w:r>
      <w:r w:rsidRPr="00CE2531">
        <w:rPr>
          <w:rFonts w:ascii="Times New Roman" w:hAnsi="Times New Roman" w:cs="Times New Roman"/>
          <w:sz w:val="28"/>
          <w:szCs w:val="28"/>
        </w:rPr>
        <w:tab/>
        <w:t>Учитывая важность проблемы 20 лет назад (1993 г.) в городе открыт детский психоневрологический санаторий. Ежегодно более 2 тысяч детей с заболеваниями нервной системы, в том числе около 300 детей с ограниченными возможностями получают квалифицированное реабилитационное лечение в санатории «</w:t>
      </w:r>
      <w:proofErr w:type="spellStart"/>
      <w:r w:rsidRPr="00CE2531">
        <w:rPr>
          <w:rFonts w:ascii="Times New Roman" w:hAnsi="Times New Roman" w:cs="Times New Roman"/>
          <w:sz w:val="28"/>
          <w:szCs w:val="28"/>
        </w:rPr>
        <w:t>Нур</w:t>
      </w:r>
      <w:proofErr w:type="spellEnd"/>
      <w:r w:rsidRPr="00CE2531">
        <w:rPr>
          <w:rFonts w:ascii="Times New Roman" w:hAnsi="Times New Roman" w:cs="Times New Roman"/>
          <w:sz w:val="28"/>
          <w:szCs w:val="28"/>
        </w:rPr>
        <w:t>». Одним из самых эффективных методов лечения детей с заболеваниями нервной системы, особенно детей с нарушениями опорно-двигательного аппарата, детей больных детским церебральным параличом, является лечебное плавание.</w:t>
      </w:r>
      <w:r w:rsidRPr="00CE2531">
        <w:rPr>
          <w:rFonts w:ascii="Times New Roman" w:hAnsi="Times New Roman" w:cs="Times New Roman"/>
          <w:sz w:val="28"/>
          <w:szCs w:val="28"/>
        </w:rPr>
        <w:tab/>
        <w:t xml:space="preserve">Строительство </w:t>
      </w:r>
      <w:proofErr w:type="spellStart"/>
      <w:r w:rsidRPr="00CE2531">
        <w:rPr>
          <w:rFonts w:ascii="Times New Roman" w:hAnsi="Times New Roman" w:cs="Times New Roman"/>
          <w:sz w:val="28"/>
          <w:szCs w:val="28"/>
        </w:rPr>
        <w:t>пристроя</w:t>
      </w:r>
      <w:proofErr w:type="spellEnd"/>
      <w:r w:rsidRPr="00CE2531">
        <w:rPr>
          <w:rFonts w:ascii="Times New Roman" w:hAnsi="Times New Roman" w:cs="Times New Roman"/>
          <w:sz w:val="28"/>
          <w:szCs w:val="28"/>
        </w:rPr>
        <w:t xml:space="preserve"> крытого бассейна в течение 10 лет </w:t>
      </w:r>
      <w:r w:rsidRPr="00CE2531">
        <w:rPr>
          <w:rFonts w:ascii="Times New Roman" w:hAnsi="Times New Roman" w:cs="Times New Roman"/>
          <w:sz w:val="28"/>
          <w:szCs w:val="28"/>
        </w:rPr>
        <w:lastRenderedPageBreak/>
        <w:t xml:space="preserve">рассматривается на разных уровнях власти. В настоящее время подготовлена новая проектно-сметная документация на строительство, соответствующая современным требованиям. </w:t>
      </w:r>
    </w:p>
    <w:p w:rsidR="002E2229" w:rsidRPr="00CE2531" w:rsidRDefault="002E2229" w:rsidP="009D0885">
      <w:pPr>
        <w:spacing w:after="0" w:line="360" w:lineRule="auto"/>
        <w:ind w:right="-285" w:firstLine="426"/>
        <w:jc w:val="both"/>
        <w:rPr>
          <w:rFonts w:ascii="Times New Roman" w:hAnsi="Times New Roman" w:cs="Times New Roman"/>
          <w:sz w:val="28"/>
          <w:szCs w:val="28"/>
        </w:rPr>
      </w:pPr>
      <w:r w:rsidRPr="00CE2531">
        <w:rPr>
          <w:rFonts w:ascii="Times New Roman" w:hAnsi="Times New Roman" w:cs="Times New Roman"/>
          <w:sz w:val="28"/>
          <w:szCs w:val="28"/>
        </w:rPr>
        <w:t xml:space="preserve">Учитывая социальную значимость объекта, его необходимость для реабилитации </w:t>
      </w:r>
      <w:r w:rsidR="00B26902" w:rsidRPr="00CE2531">
        <w:rPr>
          <w:rFonts w:ascii="Times New Roman" w:hAnsi="Times New Roman" w:cs="Times New Roman"/>
          <w:sz w:val="28"/>
          <w:szCs w:val="28"/>
        </w:rPr>
        <w:t>детей с</w:t>
      </w:r>
      <w:r w:rsidRPr="00CE2531">
        <w:rPr>
          <w:rFonts w:ascii="Times New Roman" w:hAnsi="Times New Roman" w:cs="Times New Roman"/>
          <w:sz w:val="28"/>
          <w:szCs w:val="28"/>
        </w:rPr>
        <w:t xml:space="preserve"> заболеваниями нервной системы строительство </w:t>
      </w:r>
      <w:proofErr w:type="spellStart"/>
      <w:r w:rsidRPr="00CE2531">
        <w:rPr>
          <w:rFonts w:ascii="Times New Roman" w:hAnsi="Times New Roman" w:cs="Times New Roman"/>
          <w:sz w:val="28"/>
          <w:szCs w:val="28"/>
        </w:rPr>
        <w:t>пристроя</w:t>
      </w:r>
      <w:proofErr w:type="spellEnd"/>
      <w:r w:rsidRPr="00CE2531">
        <w:rPr>
          <w:rFonts w:ascii="Times New Roman" w:hAnsi="Times New Roman" w:cs="Times New Roman"/>
          <w:sz w:val="28"/>
          <w:szCs w:val="28"/>
        </w:rPr>
        <w:t xml:space="preserve"> крытого бассейна с водолечебницей к санаторию «НУР» включено одним из приоритетных направлений Стратегии развития города.</w:t>
      </w:r>
    </w:p>
    <w:p w:rsidR="002E2229" w:rsidRDefault="002E2229" w:rsidP="009D0885">
      <w:pPr>
        <w:spacing w:after="0" w:line="360" w:lineRule="auto"/>
        <w:ind w:right="-285" w:firstLine="426"/>
        <w:jc w:val="both"/>
        <w:rPr>
          <w:rFonts w:ascii="Times New Roman" w:hAnsi="Times New Roman" w:cs="Times New Roman"/>
          <w:sz w:val="28"/>
          <w:szCs w:val="28"/>
        </w:rPr>
      </w:pPr>
      <w:r w:rsidRPr="00CE2531">
        <w:rPr>
          <w:rFonts w:ascii="Times New Roman" w:hAnsi="Times New Roman" w:cs="Times New Roman"/>
          <w:sz w:val="28"/>
          <w:szCs w:val="28"/>
        </w:rPr>
        <w:t xml:space="preserve">Учитывая </w:t>
      </w:r>
      <w:r w:rsidR="00B26902" w:rsidRPr="00CE2531">
        <w:rPr>
          <w:rFonts w:ascii="Times New Roman" w:hAnsi="Times New Roman" w:cs="Times New Roman"/>
          <w:sz w:val="28"/>
          <w:szCs w:val="28"/>
        </w:rPr>
        <w:t>новое строительство</w:t>
      </w:r>
      <w:r w:rsidRPr="00CE2531">
        <w:rPr>
          <w:rFonts w:ascii="Times New Roman" w:hAnsi="Times New Roman" w:cs="Times New Roman"/>
          <w:sz w:val="28"/>
          <w:szCs w:val="28"/>
        </w:rPr>
        <w:t xml:space="preserve"> города в Западном направлении, в перечень необходимых социальных объектов для строительства включена поликлиника на 480 посещений в смену с женской консультацией на 300 посещений в смену в мкр.4Б западного жилого района.</w:t>
      </w:r>
    </w:p>
    <w:p w:rsidR="004A2360" w:rsidRDefault="002E2229" w:rsidP="00420CA0">
      <w:pPr>
        <w:spacing w:after="0" w:line="360" w:lineRule="auto"/>
        <w:ind w:right="-285" w:firstLine="426"/>
        <w:jc w:val="both"/>
        <w:rPr>
          <w:rFonts w:ascii="Times New Roman" w:hAnsi="Times New Roman" w:cs="Times New Roman"/>
          <w:sz w:val="28"/>
          <w:szCs w:val="28"/>
        </w:rPr>
      </w:pPr>
      <w:r w:rsidRPr="00CE2531">
        <w:rPr>
          <w:rFonts w:ascii="Times New Roman" w:hAnsi="Times New Roman" w:cs="Times New Roman"/>
          <w:sz w:val="28"/>
          <w:szCs w:val="28"/>
        </w:rPr>
        <w:t>В целом деятельность медицинских учреждений будет направ</w:t>
      </w:r>
      <w:r>
        <w:rPr>
          <w:rFonts w:ascii="Times New Roman" w:hAnsi="Times New Roman" w:cs="Times New Roman"/>
          <w:sz w:val="28"/>
          <w:szCs w:val="28"/>
        </w:rPr>
        <w:t>лена на повышение эффективности</w:t>
      </w:r>
      <w:r w:rsidR="00505270">
        <w:rPr>
          <w:rFonts w:ascii="Times New Roman" w:hAnsi="Times New Roman" w:cs="Times New Roman"/>
          <w:sz w:val="28"/>
          <w:szCs w:val="28"/>
        </w:rPr>
        <w:t xml:space="preserve"> оказания медицинских услуг населению города</w:t>
      </w:r>
      <w:r w:rsidRPr="004C40A6">
        <w:rPr>
          <w:rFonts w:ascii="Times New Roman" w:hAnsi="Times New Roman" w:cs="Times New Roman"/>
          <w:sz w:val="28"/>
          <w:szCs w:val="28"/>
        </w:rPr>
        <w:t>.</w:t>
      </w:r>
    </w:p>
    <w:p w:rsidR="00505270" w:rsidRDefault="00505270" w:rsidP="006F366E">
      <w:pPr>
        <w:pStyle w:val="Style3"/>
        <w:widowControl/>
        <w:spacing w:line="360" w:lineRule="auto"/>
        <w:ind w:firstLine="739"/>
        <w:rPr>
          <w:rStyle w:val="FontStyle15"/>
          <w:sz w:val="28"/>
          <w:szCs w:val="28"/>
        </w:rPr>
      </w:pPr>
      <w:r w:rsidRPr="006F366E">
        <w:rPr>
          <w:rStyle w:val="FontStyle15"/>
          <w:sz w:val="28"/>
          <w:szCs w:val="28"/>
        </w:rPr>
        <w:t xml:space="preserve">Наличие собственного жилья - базовая ценность человеческого существования, основных потребностей человека, обеспечивающих здоровье нации, формирование семьи и сохранение семейных ценностей, стабилизацию и положительное развитие демографической ситуации. </w:t>
      </w:r>
      <w:r w:rsidR="006F366E">
        <w:rPr>
          <w:rStyle w:val="FontStyle15"/>
          <w:sz w:val="28"/>
          <w:szCs w:val="28"/>
        </w:rPr>
        <w:t>Перспективными направлениями в области жилищного строительства обозначены:</w:t>
      </w:r>
    </w:p>
    <w:p w:rsidR="006F366E" w:rsidRPr="006F366E" w:rsidRDefault="006F366E" w:rsidP="006F366E">
      <w:pPr>
        <w:pStyle w:val="Style3"/>
        <w:widowControl/>
        <w:spacing w:line="360" w:lineRule="auto"/>
        <w:ind w:firstLine="739"/>
        <w:rPr>
          <w:rStyle w:val="FontStyle15"/>
          <w:sz w:val="28"/>
          <w:szCs w:val="28"/>
        </w:rPr>
      </w:pPr>
      <w:r>
        <w:rPr>
          <w:rStyle w:val="FontStyle15"/>
          <w:sz w:val="28"/>
          <w:szCs w:val="28"/>
        </w:rPr>
        <w:t>-ежегодное введение порядка 100 тыс.кв</w:t>
      </w:r>
      <w:proofErr w:type="gramStart"/>
      <w:r>
        <w:rPr>
          <w:rStyle w:val="FontStyle15"/>
          <w:sz w:val="28"/>
          <w:szCs w:val="28"/>
        </w:rPr>
        <w:t>.м</w:t>
      </w:r>
      <w:proofErr w:type="gramEnd"/>
      <w:r>
        <w:rPr>
          <w:rStyle w:val="FontStyle15"/>
          <w:sz w:val="28"/>
          <w:szCs w:val="28"/>
        </w:rPr>
        <w:t>етров жилья и повышение уровня обеспеченности граждан города жильем до уровня 29,25 кв.метров на одного жителя;</w:t>
      </w:r>
    </w:p>
    <w:p w:rsidR="00505270" w:rsidRDefault="00505270" w:rsidP="006F366E">
      <w:pPr>
        <w:pStyle w:val="Style3"/>
        <w:widowControl/>
        <w:spacing w:line="360" w:lineRule="auto"/>
        <w:ind w:firstLine="0"/>
        <w:rPr>
          <w:rStyle w:val="FontStyle15"/>
          <w:sz w:val="28"/>
          <w:szCs w:val="28"/>
        </w:rPr>
      </w:pPr>
      <w:r>
        <w:rPr>
          <w:rStyle w:val="FontStyle15"/>
          <w:sz w:val="26"/>
          <w:szCs w:val="26"/>
        </w:rPr>
        <w:t>-</w:t>
      </w:r>
      <w:r w:rsidRPr="006F366E">
        <w:rPr>
          <w:rStyle w:val="FontStyle15"/>
          <w:sz w:val="28"/>
          <w:szCs w:val="28"/>
        </w:rPr>
        <w:t>развитие альтернативных механизмов обеспечения населения жильем</w:t>
      </w:r>
      <w:r w:rsidR="006F366E">
        <w:rPr>
          <w:rStyle w:val="FontStyle15"/>
          <w:sz w:val="28"/>
          <w:szCs w:val="28"/>
        </w:rPr>
        <w:t xml:space="preserve">, в том числе повышение доступности жилья </w:t>
      </w:r>
      <w:proofErr w:type="spellStart"/>
      <w:proofErr w:type="gramStart"/>
      <w:r w:rsidR="006F366E">
        <w:rPr>
          <w:rStyle w:val="FontStyle15"/>
          <w:sz w:val="28"/>
          <w:szCs w:val="28"/>
        </w:rPr>
        <w:t>эконом-класса</w:t>
      </w:r>
      <w:proofErr w:type="spellEnd"/>
      <w:proofErr w:type="gramEnd"/>
      <w:r w:rsidR="006F366E">
        <w:rPr>
          <w:rStyle w:val="FontStyle15"/>
          <w:sz w:val="28"/>
          <w:szCs w:val="28"/>
        </w:rPr>
        <w:t>;</w:t>
      </w:r>
    </w:p>
    <w:p w:rsidR="006F366E" w:rsidRDefault="006F366E" w:rsidP="00B42A05">
      <w:pPr>
        <w:pStyle w:val="Style3"/>
        <w:widowControl/>
        <w:spacing w:line="360" w:lineRule="auto"/>
        <w:ind w:firstLine="708"/>
        <w:rPr>
          <w:rStyle w:val="FontStyle15"/>
          <w:sz w:val="28"/>
          <w:szCs w:val="28"/>
        </w:rPr>
      </w:pPr>
      <w:r>
        <w:rPr>
          <w:rStyle w:val="FontStyle15"/>
          <w:sz w:val="28"/>
          <w:szCs w:val="28"/>
        </w:rPr>
        <w:t>-обеспечение жильем малоимущих и других, установленных законом отдельных категорий граждан;</w:t>
      </w:r>
    </w:p>
    <w:p w:rsidR="006F366E" w:rsidRDefault="006F366E" w:rsidP="00B42A05">
      <w:pPr>
        <w:pStyle w:val="Style3"/>
        <w:widowControl/>
        <w:spacing w:line="360" w:lineRule="auto"/>
        <w:ind w:firstLine="708"/>
        <w:rPr>
          <w:rStyle w:val="FontStyle15"/>
          <w:sz w:val="28"/>
          <w:szCs w:val="28"/>
        </w:rPr>
      </w:pPr>
      <w:r>
        <w:rPr>
          <w:rStyle w:val="FontStyle15"/>
          <w:sz w:val="28"/>
          <w:szCs w:val="28"/>
        </w:rPr>
        <w:t>-переселение граждан из аварийного жилищного фонда;</w:t>
      </w:r>
    </w:p>
    <w:p w:rsidR="006F366E" w:rsidRDefault="006F366E" w:rsidP="00B42A05">
      <w:pPr>
        <w:pStyle w:val="Style3"/>
        <w:widowControl/>
        <w:spacing w:line="360" w:lineRule="auto"/>
        <w:ind w:firstLine="708"/>
        <w:rPr>
          <w:rStyle w:val="FontStyle15"/>
          <w:sz w:val="28"/>
          <w:szCs w:val="28"/>
        </w:rPr>
      </w:pPr>
      <w:r>
        <w:rPr>
          <w:rStyle w:val="FontStyle15"/>
          <w:sz w:val="28"/>
          <w:szCs w:val="28"/>
        </w:rPr>
        <w:t>-государственная поддержка молодых семей в части приобретения или строительства жилья</w:t>
      </w:r>
      <w:r w:rsidR="00B42A05">
        <w:rPr>
          <w:rStyle w:val="FontStyle15"/>
          <w:sz w:val="28"/>
          <w:szCs w:val="28"/>
        </w:rPr>
        <w:t>.</w:t>
      </w:r>
    </w:p>
    <w:p w:rsidR="006F366E" w:rsidRDefault="00B42A05" w:rsidP="00B42A05">
      <w:pPr>
        <w:pStyle w:val="Style3"/>
        <w:widowControl/>
        <w:spacing w:line="360" w:lineRule="auto"/>
        <w:ind w:firstLine="426"/>
        <w:rPr>
          <w:rStyle w:val="FontStyle15"/>
          <w:sz w:val="28"/>
          <w:szCs w:val="28"/>
        </w:rPr>
      </w:pPr>
      <w:r w:rsidRPr="005B2A62">
        <w:rPr>
          <w:sz w:val="28"/>
          <w:szCs w:val="28"/>
        </w:rPr>
        <w:t xml:space="preserve">Территория Стерлитамака до 2030 года увеличится с 10,9 тыс. до 13,3 тыс. га. Основные направления застройки – западное и южное. В западном направлении расположены 178 га – будущий микрорайон Радужный. На этой территории мы планируем построить около 400 тыс. кв. м. жилья, многоуровневые парковки. </w:t>
      </w:r>
      <w:r w:rsidRPr="005B2A62">
        <w:rPr>
          <w:sz w:val="28"/>
          <w:szCs w:val="28"/>
        </w:rPr>
        <w:lastRenderedPageBreak/>
        <w:t>В южном направлении располагается Прибрежный микрорайон. Первый этап строительства охватит территорию 75 га, уже возведено три многоквартирных дома.</w:t>
      </w:r>
      <w:r>
        <w:rPr>
          <w:sz w:val="28"/>
          <w:szCs w:val="28"/>
        </w:rPr>
        <w:t xml:space="preserve"> С 2019 года  начинает действовать новая федеральная программа по переселению граждан из аварийного жилищного фонда, которая позволит построить свыше 1000 кв</w:t>
      </w:r>
      <w:proofErr w:type="gramStart"/>
      <w:r>
        <w:rPr>
          <w:sz w:val="28"/>
          <w:szCs w:val="28"/>
        </w:rPr>
        <w:t>.м</w:t>
      </w:r>
      <w:proofErr w:type="gramEnd"/>
      <w:r>
        <w:rPr>
          <w:sz w:val="28"/>
          <w:szCs w:val="28"/>
        </w:rPr>
        <w:t>етров жилья на месте снесенных аварийных домов.</w:t>
      </w:r>
    </w:p>
    <w:p w:rsidR="002E2229" w:rsidRDefault="002E2229" w:rsidP="00420CA0">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Результатом реализации обозначенных приоритетных задач прогнозируется выйти на следующие точки роста.</w:t>
      </w:r>
    </w:p>
    <w:p w:rsidR="000C125F" w:rsidRDefault="00116429" w:rsidP="00F521FE">
      <w:pPr>
        <w:spacing w:after="0" w:line="360" w:lineRule="auto"/>
        <w:ind w:left="-426" w:right="283" w:firstLine="426"/>
        <w:jc w:val="both"/>
        <w:rPr>
          <w:noProof/>
        </w:rPr>
      </w:pPr>
      <w:r w:rsidRPr="00116429">
        <w:rPr>
          <w:rFonts w:ascii="Times New Roman" w:hAnsi="Times New Roman" w:cs="Times New Roman"/>
          <w:noProof/>
          <w:sz w:val="28"/>
          <w:szCs w:val="28"/>
        </w:rPr>
        <w:pict>
          <v:rect id="_x0000_s1120" style="position:absolute;left:0;text-align:left;margin-left:339.5pt;margin-top:-16.5pt;width:120.25pt;height:23.35pt;rotation:-180;flip:y;z-index:2516526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20">
              <w:txbxContent>
                <w:p w:rsidR="00AF2D7D" w:rsidRPr="004247BF" w:rsidRDefault="00AF2D7D" w:rsidP="006F54E8">
                  <w:pPr>
                    <w:pStyle w:val="ad"/>
                    <w:kinsoku w:val="0"/>
                    <w:overflowPunct w:val="0"/>
                    <w:spacing w:before="0" w:after="0"/>
                    <w:textAlignment w:val="baseline"/>
                    <w:rPr>
                      <w:bCs/>
                      <w:shadow/>
                    </w:rPr>
                  </w:pPr>
                  <w:r>
                    <w:rPr>
                      <w:bCs/>
                      <w:shadow/>
                    </w:rPr>
                    <w:t xml:space="preserve">   Рисунок 2.2.1.15</w:t>
                  </w:r>
                </w:p>
              </w:txbxContent>
            </v:textbox>
          </v:rect>
        </w:pict>
      </w:r>
      <w:r w:rsidR="004515F9" w:rsidRPr="004515F9">
        <w:rPr>
          <w:rFonts w:ascii="Times New Roman" w:hAnsi="Times New Roman" w:cs="Times New Roman"/>
          <w:noProof/>
          <w:sz w:val="28"/>
          <w:szCs w:val="28"/>
        </w:rPr>
        <w:drawing>
          <wp:inline distT="0" distB="0" distL="0" distR="0">
            <wp:extent cx="6448425" cy="5772150"/>
            <wp:effectExtent l="19050" t="0" r="9525" b="0"/>
            <wp:docPr id="8193" name="Рисунок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448425" cy="5772150"/>
                    </a:xfrm>
                    <a:prstGeom prst="rect">
                      <a:avLst/>
                    </a:prstGeom>
                  </pic:spPr>
                </pic:pic>
              </a:graphicData>
            </a:graphic>
          </wp:inline>
        </w:drawing>
      </w:r>
    </w:p>
    <w:p w:rsidR="000C125F" w:rsidRDefault="00116429" w:rsidP="006F54E8">
      <w:pPr>
        <w:spacing w:after="0" w:line="360" w:lineRule="auto"/>
        <w:ind w:left="-426" w:right="283" w:firstLine="1986"/>
        <w:jc w:val="both"/>
        <w:rPr>
          <w:noProof/>
        </w:rPr>
      </w:pPr>
      <w:r>
        <w:rPr>
          <w:noProof/>
        </w:rPr>
        <w:pict>
          <v:rect id="_x0000_s1245" style="position:absolute;left:0;text-align:left;margin-left:314.55pt;margin-top:2.15pt;width:120.25pt;height:26.7pt;rotation:-180;flip:y;z-index:2516874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45">
              <w:txbxContent>
                <w:p w:rsidR="00AF2D7D" w:rsidRPr="004247BF" w:rsidRDefault="00AF2D7D" w:rsidP="00B54232">
                  <w:pPr>
                    <w:pStyle w:val="ad"/>
                    <w:kinsoku w:val="0"/>
                    <w:overflowPunct w:val="0"/>
                    <w:spacing w:before="0" w:after="0"/>
                    <w:textAlignment w:val="baseline"/>
                    <w:rPr>
                      <w:bCs/>
                      <w:shadow/>
                    </w:rPr>
                  </w:pPr>
                  <w:r>
                    <w:rPr>
                      <w:bCs/>
                      <w:shadow/>
                    </w:rPr>
                    <w:t xml:space="preserve">   Рисунок 2.2.1.16</w:t>
                  </w:r>
                </w:p>
              </w:txbxContent>
            </v:textbox>
          </v:rect>
        </w:pict>
      </w:r>
    </w:p>
    <w:p w:rsidR="00F20A01" w:rsidRDefault="00F20A01" w:rsidP="006F54E8">
      <w:pPr>
        <w:spacing w:after="0" w:line="360" w:lineRule="auto"/>
        <w:ind w:left="-426" w:right="283" w:firstLine="1986"/>
        <w:jc w:val="both"/>
        <w:rPr>
          <w:noProof/>
        </w:rPr>
      </w:pPr>
    </w:p>
    <w:p w:rsidR="002E2229" w:rsidRDefault="00116429" w:rsidP="00F521FE">
      <w:pPr>
        <w:spacing w:after="0" w:line="360" w:lineRule="auto"/>
        <w:ind w:left="-426" w:right="283" w:firstLine="710"/>
        <w:jc w:val="both"/>
        <w:rPr>
          <w:rFonts w:ascii="Times New Roman" w:hAnsi="Times New Roman" w:cs="Times New Roman"/>
          <w:sz w:val="28"/>
          <w:szCs w:val="28"/>
        </w:rPr>
      </w:pPr>
      <w:r w:rsidRPr="00116429">
        <w:rPr>
          <w:noProof/>
        </w:rPr>
        <w:lastRenderedPageBreak/>
        <w:pict>
          <v:rect id="_x0000_s1339" style="position:absolute;left:0;text-align:left;margin-left:326.55pt;margin-top:-18.6pt;width:120.25pt;height:26.7pt;rotation:-180;flip:y;z-index:2517304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339">
              <w:txbxContent>
                <w:p w:rsidR="00AF2D7D" w:rsidRPr="004247BF" w:rsidRDefault="00AF2D7D" w:rsidP="00F521FE">
                  <w:pPr>
                    <w:pStyle w:val="ad"/>
                    <w:kinsoku w:val="0"/>
                    <w:overflowPunct w:val="0"/>
                    <w:spacing w:before="0" w:after="0"/>
                    <w:textAlignment w:val="baseline"/>
                    <w:rPr>
                      <w:bCs/>
                      <w:shadow/>
                    </w:rPr>
                  </w:pPr>
                  <w:r>
                    <w:rPr>
                      <w:bCs/>
                      <w:shadow/>
                    </w:rPr>
                    <w:t xml:space="preserve">   Рисунок 2.2.1.16</w:t>
                  </w:r>
                </w:p>
              </w:txbxContent>
            </v:textbox>
          </v:rect>
        </w:pict>
      </w:r>
      <w:r w:rsidR="000C125F" w:rsidRPr="000C125F">
        <w:rPr>
          <w:noProof/>
        </w:rPr>
        <w:drawing>
          <wp:inline distT="0" distB="0" distL="0" distR="0">
            <wp:extent cx="5953125" cy="4619625"/>
            <wp:effectExtent l="19050" t="0" r="9525" b="0"/>
            <wp:docPr id="8194" name="Рисунок 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53125" cy="4619625"/>
                    </a:xfrm>
                    <a:prstGeom prst="rect">
                      <a:avLst/>
                    </a:prstGeom>
                  </pic:spPr>
                </pic:pic>
              </a:graphicData>
            </a:graphic>
          </wp:inline>
        </w:drawing>
      </w:r>
    </w:p>
    <w:p w:rsidR="000C125F" w:rsidRDefault="00116429" w:rsidP="006F54E8">
      <w:pPr>
        <w:spacing w:after="0" w:line="360" w:lineRule="auto"/>
        <w:ind w:left="-426" w:right="283" w:firstLine="1986"/>
        <w:jc w:val="both"/>
        <w:rPr>
          <w:rFonts w:ascii="Times New Roman" w:hAnsi="Times New Roman" w:cs="Times New Roman"/>
          <w:sz w:val="28"/>
          <w:szCs w:val="28"/>
        </w:rPr>
      </w:pPr>
      <w:r>
        <w:rPr>
          <w:rFonts w:ascii="Times New Roman" w:hAnsi="Times New Roman" w:cs="Times New Roman"/>
          <w:noProof/>
          <w:sz w:val="28"/>
          <w:szCs w:val="28"/>
        </w:rPr>
        <w:pict>
          <v:rect id="_x0000_s1246" style="position:absolute;left:0;text-align:left;margin-left:314.75pt;margin-top:5.45pt;width:120.25pt;height:23.35pt;rotation:-180;flip:y;z-index:2516884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46">
              <w:txbxContent>
                <w:p w:rsidR="00AF2D7D" w:rsidRPr="004247BF" w:rsidRDefault="00AF2D7D" w:rsidP="00B54232">
                  <w:pPr>
                    <w:pStyle w:val="ad"/>
                    <w:kinsoku w:val="0"/>
                    <w:overflowPunct w:val="0"/>
                    <w:spacing w:before="0" w:after="0"/>
                    <w:textAlignment w:val="baseline"/>
                    <w:rPr>
                      <w:bCs/>
                      <w:shadow/>
                    </w:rPr>
                  </w:pPr>
                  <w:r>
                    <w:rPr>
                      <w:bCs/>
                      <w:shadow/>
                    </w:rPr>
                    <w:t xml:space="preserve">   Рисунок 2.2.1.17</w:t>
                  </w:r>
                </w:p>
              </w:txbxContent>
            </v:textbox>
          </v:rect>
        </w:pict>
      </w:r>
    </w:p>
    <w:p w:rsidR="000C125F" w:rsidRPr="007210D8" w:rsidRDefault="00575B63" w:rsidP="00F521FE">
      <w:pPr>
        <w:spacing w:after="0" w:line="360" w:lineRule="auto"/>
        <w:ind w:left="-426" w:right="283" w:firstLine="710"/>
        <w:jc w:val="both"/>
        <w:rPr>
          <w:rFonts w:ascii="Times New Roman" w:hAnsi="Times New Roman" w:cs="Times New Roman"/>
          <w:sz w:val="28"/>
          <w:szCs w:val="28"/>
        </w:rPr>
      </w:pPr>
      <w:r w:rsidRPr="00575B63">
        <w:rPr>
          <w:rFonts w:ascii="Times New Roman" w:hAnsi="Times New Roman" w:cs="Times New Roman"/>
          <w:noProof/>
          <w:sz w:val="28"/>
          <w:szCs w:val="28"/>
        </w:rPr>
        <w:drawing>
          <wp:inline distT="0" distB="0" distL="0" distR="0">
            <wp:extent cx="5953125" cy="4371975"/>
            <wp:effectExtent l="1905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70353" cy="4384627"/>
                    </a:xfrm>
                    <a:prstGeom prst="rect">
                      <a:avLst/>
                    </a:prstGeom>
                  </pic:spPr>
                </pic:pic>
              </a:graphicData>
            </a:graphic>
          </wp:inline>
        </w:drawing>
      </w:r>
    </w:p>
    <w:p w:rsidR="00382DC8" w:rsidRPr="006F54E8" w:rsidRDefault="00382DC8" w:rsidP="007210D8">
      <w:pPr>
        <w:spacing w:line="240" w:lineRule="auto"/>
        <w:ind w:left="-426" w:right="283" w:firstLine="710"/>
        <w:jc w:val="both"/>
        <w:rPr>
          <w:rFonts w:ascii="Times New Roman" w:hAnsi="Times New Roman"/>
          <w:b/>
          <w:noProof/>
          <w:sz w:val="10"/>
          <w:szCs w:val="10"/>
        </w:rPr>
      </w:pPr>
    </w:p>
    <w:p w:rsidR="002E2229" w:rsidRPr="00F65441" w:rsidRDefault="00F65441" w:rsidP="006F54E8">
      <w:pPr>
        <w:spacing w:line="240" w:lineRule="auto"/>
        <w:ind w:right="-285" w:firstLine="426"/>
        <w:jc w:val="both"/>
        <w:rPr>
          <w:rFonts w:ascii="Times New Roman" w:hAnsi="Times New Roman"/>
          <w:i/>
          <w:noProof/>
          <w:sz w:val="28"/>
          <w:szCs w:val="28"/>
        </w:rPr>
      </w:pPr>
      <w:r w:rsidRPr="00F65441">
        <w:rPr>
          <w:rFonts w:ascii="Times New Roman" w:hAnsi="Times New Roman"/>
          <w:i/>
          <w:noProof/>
          <w:sz w:val="28"/>
          <w:szCs w:val="28"/>
        </w:rPr>
        <w:lastRenderedPageBreak/>
        <w:t>2</w:t>
      </w:r>
      <w:r w:rsidR="002E2229" w:rsidRPr="00F65441">
        <w:rPr>
          <w:rFonts w:ascii="Times New Roman" w:hAnsi="Times New Roman"/>
          <w:i/>
          <w:noProof/>
          <w:sz w:val="28"/>
          <w:szCs w:val="28"/>
        </w:rPr>
        <w:t>.2.</w:t>
      </w:r>
      <w:r w:rsidR="00024D2D" w:rsidRPr="00F65441">
        <w:rPr>
          <w:rFonts w:ascii="Times New Roman" w:hAnsi="Times New Roman"/>
          <w:i/>
          <w:noProof/>
          <w:sz w:val="28"/>
          <w:szCs w:val="28"/>
        </w:rPr>
        <w:t>2</w:t>
      </w:r>
      <w:r w:rsidR="00F87077" w:rsidRPr="00F65441">
        <w:rPr>
          <w:rFonts w:ascii="Times New Roman" w:hAnsi="Times New Roman"/>
          <w:i/>
          <w:noProof/>
          <w:sz w:val="28"/>
          <w:szCs w:val="28"/>
        </w:rPr>
        <w:t>.</w:t>
      </w:r>
      <w:r w:rsidR="002E2229" w:rsidRPr="00F65441">
        <w:rPr>
          <w:rFonts w:ascii="Times New Roman" w:hAnsi="Times New Roman"/>
          <w:i/>
          <w:noProof/>
          <w:sz w:val="28"/>
          <w:szCs w:val="28"/>
        </w:rPr>
        <w:t> Реальный сектор экономики</w:t>
      </w:r>
      <w:r w:rsidR="00F87077" w:rsidRPr="00F65441">
        <w:rPr>
          <w:rFonts w:ascii="Times New Roman" w:hAnsi="Times New Roman"/>
          <w:i/>
          <w:noProof/>
          <w:sz w:val="28"/>
          <w:szCs w:val="28"/>
        </w:rPr>
        <w:t xml:space="preserve"> городского округа город Стерлитамак</w:t>
      </w:r>
    </w:p>
    <w:p w:rsidR="002E2229" w:rsidRPr="009A48CE" w:rsidRDefault="002E2229" w:rsidP="006F54E8">
      <w:pPr>
        <w:spacing w:after="0" w:line="360" w:lineRule="auto"/>
        <w:ind w:right="-285" w:firstLine="426"/>
        <w:jc w:val="both"/>
        <w:rPr>
          <w:rFonts w:ascii="Times New Roman" w:hAnsi="Times New Roman" w:cs="Times New Roman"/>
          <w:sz w:val="28"/>
          <w:szCs w:val="28"/>
        </w:rPr>
      </w:pPr>
      <w:r w:rsidRPr="009A48CE">
        <w:rPr>
          <w:rFonts w:ascii="Times New Roman" w:hAnsi="Times New Roman" w:cs="Times New Roman"/>
          <w:sz w:val="28"/>
          <w:szCs w:val="28"/>
        </w:rPr>
        <w:t>Экономический потенциал города определяют крупные химические и нефтехимические предприятия, такие как «Башкирская содовая компания», «Синтез-Каучук», «</w:t>
      </w:r>
      <w:proofErr w:type="spellStart"/>
      <w:r w:rsidRPr="009A48CE">
        <w:rPr>
          <w:rFonts w:ascii="Times New Roman" w:hAnsi="Times New Roman" w:cs="Times New Roman"/>
          <w:sz w:val="28"/>
          <w:szCs w:val="28"/>
        </w:rPr>
        <w:t>Стерлитамакский</w:t>
      </w:r>
      <w:proofErr w:type="spellEnd"/>
      <w:r w:rsidRPr="009A48CE">
        <w:rPr>
          <w:rFonts w:ascii="Times New Roman" w:hAnsi="Times New Roman" w:cs="Times New Roman"/>
          <w:sz w:val="28"/>
          <w:szCs w:val="28"/>
        </w:rPr>
        <w:t xml:space="preserve"> нефтехимический завод», ФКП «Авангард». Именно эти градообразующие гиганты закрепили за Стерлитамаком звание города «большой химии». </w:t>
      </w:r>
    </w:p>
    <w:p w:rsidR="002E2229" w:rsidRPr="009A48CE" w:rsidRDefault="002E2229" w:rsidP="006F54E8">
      <w:pPr>
        <w:spacing w:after="0" w:line="360" w:lineRule="auto"/>
        <w:ind w:right="-285" w:firstLine="426"/>
        <w:jc w:val="both"/>
        <w:rPr>
          <w:rFonts w:ascii="Times New Roman" w:hAnsi="Times New Roman" w:cs="Times New Roman"/>
          <w:sz w:val="28"/>
          <w:szCs w:val="28"/>
        </w:rPr>
      </w:pPr>
      <w:r w:rsidRPr="009A48CE">
        <w:rPr>
          <w:rFonts w:ascii="Times New Roman" w:hAnsi="Times New Roman" w:cs="Times New Roman"/>
          <w:sz w:val="28"/>
          <w:szCs w:val="28"/>
        </w:rPr>
        <w:t xml:space="preserve">Продукция этих всех предприятий известна и популярна не только в республике, но и во многих соседних регионах России и зарубежья. </w:t>
      </w:r>
    </w:p>
    <w:p w:rsidR="002E2229" w:rsidRPr="009A48CE" w:rsidRDefault="002E2229" w:rsidP="006F54E8">
      <w:pPr>
        <w:spacing w:after="0" w:line="360" w:lineRule="auto"/>
        <w:ind w:right="-285" w:firstLine="426"/>
        <w:jc w:val="both"/>
        <w:rPr>
          <w:rFonts w:ascii="Times New Roman" w:hAnsi="Times New Roman" w:cs="Times New Roman"/>
          <w:sz w:val="28"/>
          <w:szCs w:val="28"/>
        </w:rPr>
      </w:pPr>
      <w:r w:rsidRPr="009A48CE">
        <w:rPr>
          <w:rFonts w:ascii="Times New Roman" w:hAnsi="Times New Roman" w:cs="Times New Roman"/>
          <w:color w:val="000000"/>
          <w:sz w:val="28"/>
          <w:szCs w:val="28"/>
        </w:rPr>
        <w:t xml:space="preserve">Наиболее эффективными отраслями городской экономики остаются химия и </w:t>
      </w:r>
      <w:proofErr w:type="spellStart"/>
      <w:r w:rsidRPr="009A48CE">
        <w:rPr>
          <w:rFonts w:ascii="Times New Roman" w:hAnsi="Times New Roman" w:cs="Times New Roman"/>
          <w:color w:val="000000"/>
          <w:sz w:val="28"/>
          <w:szCs w:val="28"/>
        </w:rPr>
        <w:t>нефтехимия</w:t>
      </w:r>
      <w:proofErr w:type="gramStart"/>
      <w:r w:rsidRPr="009A48CE">
        <w:rPr>
          <w:rFonts w:ascii="Times New Roman" w:hAnsi="Times New Roman" w:cs="Times New Roman"/>
          <w:color w:val="000000"/>
          <w:sz w:val="28"/>
          <w:szCs w:val="28"/>
        </w:rPr>
        <w:t>.</w:t>
      </w:r>
      <w:r w:rsidRPr="009A48CE">
        <w:rPr>
          <w:rFonts w:ascii="Times New Roman" w:hAnsi="Times New Roman" w:cs="Times New Roman"/>
          <w:sz w:val="28"/>
          <w:szCs w:val="28"/>
        </w:rPr>
        <w:t>Г</w:t>
      </w:r>
      <w:proofErr w:type="gramEnd"/>
      <w:r w:rsidRPr="009A48CE">
        <w:rPr>
          <w:rFonts w:ascii="Times New Roman" w:hAnsi="Times New Roman" w:cs="Times New Roman"/>
          <w:sz w:val="28"/>
          <w:szCs w:val="28"/>
        </w:rPr>
        <w:t>лавная</w:t>
      </w:r>
      <w:proofErr w:type="spellEnd"/>
      <w:r w:rsidRPr="009A48CE">
        <w:rPr>
          <w:rFonts w:ascii="Times New Roman" w:hAnsi="Times New Roman" w:cs="Times New Roman"/>
          <w:sz w:val="28"/>
          <w:szCs w:val="28"/>
        </w:rPr>
        <w:t xml:space="preserve"> проблема АО «БСК» и всех сопутствующих и смежных с нею производств – это обеспечение производства сырьевой базой (известняком).</w:t>
      </w:r>
    </w:p>
    <w:p w:rsidR="002E2229" w:rsidRPr="009A48CE" w:rsidRDefault="002E2229" w:rsidP="006F54E8">
      <w:pPr>
        <w:spacing w:after="0" w:line="360" w:lineRule="auto"/>
        <w:ind w:right="-285" w:firstLine="426"/>
        <w:jc w:val="both"/>
        <w:rPr>
          <w:rFonts w:ascii="Times New Roman" w:hAnsi="Times New Roman" w:cs="Times New Roman"/>
          <w:sz w:val="28"/>
          <w:szCs w:val="28"/>
        </w:rPr>
      </w:pPr>
      <w:r w:rsidRPr="009A48CE">
        <w:rPr>
          <w:rFonts w:ascii="Times New Roman" w:hAnsi="Times New Roman" w:cs="Times New Roman"/>
          <w:sz w:val="28"/>
          <w:szCs w:val="28"/>
        </w:rPr>
        <w:t xml:space="preserve">В настоящее время сырьевой базой БСК является месторождение </w:t>
      </w:r>
      <w:proofErr w:type="spellStart"/>
      <w:r w:rsidRPr="009A48CE">
        <w:rPr>
          <w:rFonts w:ascii="Times New Roman" w:hAnsi="Times New Roman" w:cs="Times New Roman"/>
          <w:sz w:val="28"/>
          <w:szCs w:val="28"/>
        </w:rPr>
        <w:t>Шахтау</w:t>
      </w:r>
      <w:proofErr w:type="spellEnd"/>
      <w:r w:rsidRPr="009A48CE">
        <w:rPr>
          <w:rFonts w:ascii="Times New Roman" w:hAnsi="Times New Roman" w:cs="Times New Roman"/>
          <w:sz w:val="28"/>
          <w:szCs w:val="28"/>
        </w:rPr>
        <w:t xml:space="preserve">, запасов которого компании, согласно прогнозам, хватит до 2020 года. БСК уже несколько лет ведет поиск альтернативных месторождений. </w:t>
      </w:r>
    </w:p>
    <w:p w:rsidR="00544792" w:rsidRDefault="002E2229" w:rsidP="006F54E8">
      <w:pPr>
        <w:spacing w:after="0" w:line="360" w:lineRule="auto"/>
        <w:ind w:right="-285" w:firstLine="426"/>
        <w:jc w:val="both"/>
        <w:rPr>
          <w:rFonts w:ascii="Times New Roman" w:hAnsi="Times New Roman" w:cs="Times New Roman"/>
          <w:sz w:val="28"/>
          <w:szCs w:val="28"/>
        </w:rPr>
      </w:pPr>
      <w:r w:rsidRPr="009A48CE">
        <w:rPr>
          <w:rFonts w:ascii="Times New Roman" w:hAnsi="Times New Roman" w:cs="Times New Roman"/>
          <w:sz w:val="28"/>
          <w:szCs w:val="28"/>
        </w:rPr>
        <w:t>Вместе с тем, существует ряд проблем, с которыми пришлось столкнуться всем предприятиям без исключения:</w:t>
      </w:r>
      <w:r w:rsidR="00544792">
        <w:rPr>
          <w:rFonts w:ascii="Times New Roman" w:hAnsi="Times New Roman" w:cs="Times New Roman"/>
          <w:sz w:val="28"/>
          <w:szCs w:val="28"/>
        </w:rPr>
        <w:t xml:space="preserve"> </w:t>
      </w:r>
      <w:r w:rsidRPr="009A48CE">
        <w:rPr>
          <w:rFonts w:ascii="Times New Roman" w:hAnsi="Times New Roman" w:cs="Times New Roman"/>
          <w:sz w:val="28"/>
          <w:szCs w:val="28"/>
        </w:rPr>
        <w:t>- высокая инфляция,</w:t>
      </w:r>
      <w:r w:rsidR="00544792">
        <w:rPr>
          <w:rFonts w:ascii="Times New Roman" w:hAnsi="Times New Roman" w:cs="Times New Roman"/>
          <w:sz w:val="28"/>
          <w:szCs w:val="28"/>
        </w:rPr>
        <w:t xml:space="preserve"> </w:t>
      </w:r>
      <w:r w:rsidRPr="009A48CE">
        <w:rPr>
          <w:rFonts w:ascii="Times New Roman" w:hAnsi="Times New Roman" w:cs="Times New Roman"/>
          <w:sz w:val="28"/>
          <w:szCs w:val="28"/>
        </w:rPr>
        <w:t>- высокие процентные ставки по кредитам,</w:t>
      </w:r>
      <w:r w:rsidR="00544792">
        <w:rPr>
          <w:rFonts w:ascii="Times New Roman" w:hAnsi="Times New Roman" w:cs="Times New Roman"/>
          <w:sz w:val="28"/>
          <w:szCs w:val="28"/>
        </w:rPr>
        <w:t xml:space="preserve"> </w:t>
      </w:r>
      <w:r w:rsidRPr="009A48CE">
        <w:rPr>
          <w:rFonts w:ascii="Times New Roman" w:hAnsi="Times New Roman" w:cs="Times New Roman"/>
          <w:sz w:val="28"/>
          <w:szCs w:val="28"/>
        </w:rPr>
        <w:t>- высокие процентные ставки по региональным налогам,</w:t>
      </w:r>
      <w:r w:rsidR="00544792">
        <w:rPr>
          <w:rFonts w:ascii="Times New Roman" w:hAnsi="Times New Roman" w:cs="Times New Roman"/>
          <w:sz w:val="28"/>
          <w:szCs w:val="28"/>
        </w:rPr>
        <w:t xml:space="preserve"> </w:t>
      </w:r>
      <w:r w:rsidRPr="009A48CE">
        <w:rPr>
          <w:rFonts w:ascii="Times New Roman" w:hAnsi="Times New Roman" w:cs="Times New Roman"/>
          <w:sz w:val="28"/>
          <w:szCs w:val="28"/>
        </w:rPr>
        <w:t>- высокие тарифы на энергоносители,</w:t>
      </w:r>
      <w:r w:rsidR="00544792">
        <w:rPr>
          <w:rFonts w:ascii="Times New Roman" w:hAnsi="Times New Roman" w:cs="Times New Roman"/>
          <w:sz w:val="28"/>
          <w:szCs w:val="28"/>
        </w:rPr>
        <w:t xml:space="preserve"> </w:t>
      </w:r>
      <w:r w:rsidRPr="009A48CE">
        <w:rPr>
          <w:rFonts w:ascii="Times New Roman" w:hAnsi="Times New Roman" w:cs="Times New Roman"/>
          <w:sz w:val="28"/>
          <w:szCs w:val="28"/>
        </w:rPr>
        <w:t>- снижение платежеспособности потребителей</w:t>
      </w:r>
      <w:r w:rsidR="00544792">
        <w:rPr>
          <w:rFonts w:ascii="Times New Roman" w:hAnsi="Times New Roman" w:cs="Times New Roman"/>
          <w:sz w:val="28"/>
          <w:szCs w:val="28"/>
        </w:rPr>
        <w:t xml:space="preserve">. </w:t>
      </w:r>
      <w:r w:rsidRPr="009A48CE">
        <w:rPr>
          <w:rFonts w:ascii="Times New Roman" w:hAnsi="Times New Roman" w:cs="Times New Roman"/>
          <w:sz w:val="28"/>
          <w:szCs w:val="28"/>
        </w:rPr>
        <w:t>Кроме того, предприятия машиностроения испытывают дефицит собственных средств на обновление оборудования, тем самым увеличивая степень износа существующего. Нехватка квалифицированных рабочих специальностей.</w:t>
      </w:r>
      <w:r w:rsidR="00544792">
        <w:rPr>
          <w:rFonts w:ascii="Times New Roman" w:hAnsi="Times New Roman" w:cs="Times New Roman"/>
          <w:sz w:val="28"/>
          <w:szCs w:val="28"/>
        </w:rPr>
        <w:t xml:space="preserve"> </w:t>
      </w:r>
    </w:p>
    <w:p w:rsidR="00544792" w:rsidRDefault="002E2229" w:rsidP="00544792">
      <w:pPr>
        <w:spacing w:after="0" w:line="360" w:lineRule="auto"/>
        <w:ind w:right="-285" w:firstLine="426"/>
        <w:jc w:val="both"/>
        <w:rPr>
          <w:rFonts w:ascii="Times New Roman" w:hAnsi="Times New Roman" w:cs="Times New Roman"/>
          <w:sz w:val="28"/>
          <w:szCs w:val="28"/>
        </w:rPr>
      </w:pPr>
      <w:r w:rsidRPr="009A48CE">
        <w:rPr>
          <w:rFonts w:ascii="Times New Roman" w:hAnsi="Times New Roman" w:cs="Times New Roman"/>
          <w:sz w:val="28"/>
          <w:szCs w:val="28"/>
        </w:rPr>
        <w:t xml:space="preserve">В данный момент рассматривают возможность сотрудничества с СФ </w:t>
      </w:r>
      <w:proofErr w:type="spellStart"/>
      <w:r w:rsidRPr="009A48CE">
        <w:rPr>
          <w:rFonts w:ascii="Times New Roman" w:hAnsi="Times New Roman" w:cs="Times New Roman"/>
          <w:sz w:val="28"/>
          <w:szCs w:val="28"/>
        </w:rPr>
        <w:t>БашГУ</w:t>
      </w:r>
      <w:proofErr w:type="spellEnd"/>
      <w:r w:rsidRPr="009A48CE">
        <w:rPr>
          <w:rFonts w:ascii="Times New Roman" w:hAnsi="Times New Roman" w:cs="Times New Roman"/>
          <w:sz w:val="28"/>
          <w:szCs w:val="28"/>
        </w:rPr>
        <w:t xml:space="preserve"> в качестве опорного ВУЗа для компании СТАН. На базе СФ </w:t>
      </w:r>
      <w:proofErr w:type="spellStart"/>
      <w:r w:rsidRPr="009A48CE">
        <w:rPr>
          <w:rFonts w:ascii="Times New Roman" w:hAnsi="Times New Roman" w:cs="Times New Roman"/>
          <w:sz w:val="28"/>
          <w:szCs w:val="28"/>
        </w:rPr>
        <w:t>БашГУ</w:t>
      </w:r>
      <w:proofErr w:type="spellEnd"/>
      <w:r w:rsidRPr="009A48CE">
        <w:rPr>
          <w:rFonts w:ascii="Times New Roman" w:hAnsi="Times New Roman" w:cs="Times New Roman"/>
          <w:sz w:val="28"/>
          <w:szCs w:val="28"/>
        </w:rPr>
        <w:t xml:space="preserve"> работает Научно-образовательный центр промышленной робототехники и медицинская физика. В сентябре-октябре 2017г. нача</w:t>
      </w:r>
      <w:r w:rsidR="00333BEF">
        <w:rPr>
          <w:rFonts w:ascii="Times New Roman" w:hAnsi="Times New Roman" w:cs="Times New Roman"/>
          <w:sz w:val="28"/>
          <w:szCs w:val="28"/>
        </w:rPr>
        <w:t>т</w:t>
      </w:r>
      <w:r w:rsidRPr="009A48CE">
        <w:rPr>
          <w:rFonts w:ascii="Times New Roman" w:hAnsi="Times New Roman" w:cs="Times New Roman"/>
          <w:sz w:val="28"/>
          <w:szCs w:val="28"/>
        </w:rPr>
        <w:t xml:space="preserve">о </w:t>
      </w:r>
      <w:proofErr w:type="gramStart"/>
      <w:r w:rsidRPr="009A48CE">
        <w:rPr>
          <w:rFonts w:ascii="Times New Roman" w:hAnsi="Times New Roman" w:cs="Times New Roman"/>
          <w:sz w:val="28"/>
          <w:szCs w:val="28"/>
        </w:rPr>
        <w:t>обучени</w:t>
      </w:r>
      <w:r w:rsidR="00333BEF">
        <w:rPr>
          <w:rFonts w:ascii="Times New Roman" w:hAnsi="Times New Roman" w:cs="Times New Roman"/>
          <w:sz w:val="28"/>
          <w:szCs w:val="28"/>
        </w:rPr>
        <w:t>е</w:t>
      </w:r>
      <w:r w:rsidRPr="009A48CE">
        <w:rPr>
          <w:rFonts w:ascii="Times New Roman" w:hAnsi="Times New Roman" w:cs="Times New Roman"/>
          <w:sz w:val="28"/>
          <w:szCs w:val="28"/>
        </w:rPr>
        <w:t xml:space="preserve"> по программе</w:t>
      </w:r>
      <w:proofErr w:type="gramEnd"/>
      <w:r w:rsidRPr="009A48CE">
        <w:rPr>
          <w:rFonts w:ascii="Times New Roman" w:hAnsi="Times New Roman" w:cs="Times New Roman"/>
          <w:sz w:val="28"/>
          <w:szCs w:val="28"/>
        </w:rPr>
        <w:t xml:space="preserve"> «Практика и методика подготовки кадров с учетом стандартов </w:t>
      </w:r>
      <w:proofErr w:type="spellStart"/>
      <w:r w:rsidRPr="009A48CE">
        <w:rPr>
          <w:rFonts w:ascii="Times New Roman" w:hAnsi="Times New Roman" w:cs="Times New Roman"/>
          <w:sz w:val="28"/>
          <w:szCs w:val="28"/>
          <w:lang w:val="en-US"/>
        </w:rPr>
        <w:t>WorkdskillsRUSSIA</w:t>
      </w:r>
      <w:proofErr w:type="spellEnd"/>
      <w:r w:rsidRPr="009A48CE">
        <w:rPr>
          <w:rFonts w:ascii="Times New Roman" w:hAnsi="Times New Roman" w:cs="Times New Roman"/>
          <w:sz w:val="28"/>
          <w:szCs w:val="28"/>
        </w:rPr>
        <w:t xml:space="preserve"> по компетенции «</w:t>
      </w:r>
      <w:proofErr w:type="spellStart"/>
      <w:r w:rsidRPr="009A48CE">
        <w:rPr>
          <w:rFonts w:ascii="Times New Roman" w:hAnsi="Times New Roman" w:cs="Times New Roman"/>
          <w:sz w:val="28"/>
          <w:szCs w:val="28"/>
        </w:rPr>
        <w:t>Многоосевая</w:t>
      </w:r>
      <w:proofErr w:type="spellEnd"/>
      <w:r w:rsidRPr="009A48CE">
        <w:rPr>
          <w:rFonts w:ascii="Times New Roman" w:hAnsi="Times New Roman" w:cs="Times New Roman"/>
          <w:sz w:val="28"/>
          <w:szCs w:val="28"/>
        </w:rPr>
        <w:t xml:space="preserve"> обработка на </w:t>
      </w:r>
      <w:r w:rsidRPr="00B52AE3">
        <w:rPr>
          <w:rFonts w:ascii="Times New Roman" w:hAnsi="Times New Roman" w:cs="Times New Roman"/>
          <w:sz w:val="28"/>
          <w:szCs w:val="28"/>
        </w:rPr>
        <w:t>станках с ЧПУ».</w:t>
      </w:r>
      <w:r w:rsidR="00544792">
        <w:rPr>
          <w:rFonts w:ascii="Times New Roman" w:hAnsi="Times New Roman" w:cs="Times New Roman"/>
          <w:sz w:val="28"/>
          <w:szCs w:val="28"/>
        </w:rPr>
        <w:t xml:space="preserve"> </w:t>
      </w:r>
    </w:p>
    <w:p w:rsidR="00542069" w:rsidRPr="00542069" w:rsidRDefault="00542069" w:rsidP="00544792">
      <w:pPr>
        <w:spacing w:after="0" w:line="360" w:lineRule="auto"/>
        <w:ind w:right="-285" w:firstLine="426"/>
        <w:jc w:val="both"/>
        <w:rPr>
          <w:rFonts w:ascii="Times New Roman" w:hAnsi="Times New Roman" w:cs="Times New Roman"/>
          <w:sz w:val="28"/>
          <w:szCs w:val="28"/>
        </w:rPr>
      </w:pPr>
      <w:r w:rsidRPr="00542069">
        <w:rPr>
          <w:rFonts w:ascii="Times New Roman" w:hAnsi="Times New Roman" w:cs="Times New Roman"/>
          <w:sz w:val="28"/>
          <w:szCs w:val="28"/>
        </w:rPr>
        <w:t xml:space="preserve">Развитие промышленного производства в городском округе обеспечивается как за счет устойчивого развития действующих организаций, осуществляющих техническое перевооружение, модернизацию и расширение производства, так и за счет ввода новых </w:t>
      </w:r>
      <w:proofErr w:type="spellStart"/>
      <w:r w:rsidRPr="00542069">
        <w:rPr>
          <w:rFonts w:ascii="Times New Roman" w:hAnsi="Times New Roman" w:cs="Times New Roman"/>
          <w:sz w:val="28"/>
          <w:szCs w:val="28"/>
        </w:rPr>
        <w:t>организаций</w:t>
      </w:r>
      <w:proofErr w:type="gramStart"/>
      <w:r w:rsidRPr="00542069">
        <w:rPr>
          <w:rFonts w:ascii="Times New Roman" w:hAnsi="Times New Roman" w:cs="Times New Roman"/>
          <w:sz w:val="28"/>
          <w:szCs w:val="28"/>
        </w:rPr>
        <w:t>.Д</w:t>
      </w:r>
      <w:proofErr w:type="gramEnd"/>
      <w:r w:rsidRPr="00542069">
        <w:rPr>
          <w:rFonts w:ascii="Times New Roman" w:hAnsi="Times New Roman" w:cs="Times New Roman"/>
          <w:sz w:val="28"/>
          <w:szCs w:val="28"/>
        </w:rPr>
        <w:t>ля</w:t>
      </w:r>
      <w:proofErr w:type="spellEnd"/>
      <w:r w:rsidRPr="00542069">
        <w:rPr>
          <w:rFonts w:ascii="Times New Roman" w:hAnsi="Times New Roman" w:cs="Times New Roman"/>
          <w:sz w:val="28"/>
          <w:szCs w:val="28"/>
        </w:rPr>
        <w:t xml:space="preserve"> достижения целевых показателей в организациях </w:t>
      </w:r>
      <w:r w:rsidRPr="00542069">
        <w:rPr>
          <w:rFonts w:ascii="Times New Roman" w:hAnsi="Times New Roman" w:cs="Times New Roman"/>
          <w:sz w:val="28"/>
          <w:szCs w:val="28"/>
        </w:rPr>
        <w:lastRenderedPageBreak/>
        <w:t xml:space="preserve">городского округа, осуществляющих промышленное производство, </w:t>
      </w:r>
      <w:r w:rsidRPr="00836CB1">
        <w:rPr>
          <w:rFonts w:ascii="Times New Roman" w:hAnsi="Times New Roman" w:cs="Times New Roman"/>
          <w:sz w:val="28"/>
          <w:szCs w:val="28"/>
        </w:rPr>
        <w:t>проводится</w:t>
      </w:r>
      <w:r w:rsidRPr="00542069">
        <w:rPr>
          <w:rFonts w:ascii="Times New Roman" w:hAnsi="Times New Roman" w:cs="Times New Roman"/>
          <w:sz w:val="28"/>
          <w:szCs w:val="28"/>
        </w:rPr>
        <w:t xml:space="preserve"> техническое перевооружение, осваиваются новые виды конкурентоспособной продукции, в результате чего отмечается положительная динамика прироста выпуска продукции и услуг </w:t>
      </w:r>
      <w:proofErr w:type="spellStart"/>
      <w:r w:rsidRPr="00542069">
        <w:rPr>
          <w:rFonts w:ascii="Times New Roman" w:hAnsi="Times New Roman" w:cs="Times New Roman"/>
          <w:sz w:val="28"/>
          <w:szCs w:val="28"/>
        </w:rPr>
        <w:t>собственногопроизводства</w:t>
      </w:r>
      <w:proofErr w:type="spellEnd"/>
      <w:r w:rsidRPr="00542069">
        <w:rPr>
          <w:rFonts w:ascii="Times New Roman" w:hAnsi="Times New Roman" w:cs="Times New Roman"/>
          <w:sz w:val="28"/>
          <w:szCs w:val="28"/>
        </w:rPr>
        <w:t>.</w:t>
      </w:r>
    </w:p>
    <w:p w:rsidR="00542069" w:rsidRPr="00542069" w:rsidRDefault="00542069" w:rsidP="00542069">
      <w:pPr>
        <w:pStyle w:val="a7"/>
        <w:spacing w:after="0"/>
        <w:ind w:firstLine="567"/>
        <w:rPr>
          <w:sz w:val="28"/>
          <w:szCs w:val="28"/>
        </w:rPr>
      </w:pPr>
      <w:r w:rsidRPr="00542069">
        <w:rPr>
          <w:sz w:val="28"/>
          <w:szCs w:val="28"/>
        </w:rPr>
        <w:t>Стратегической целью развития промышленности</w:t>
      </w:r>
      <w:r>
        <w:rPr>
          <w:sz w:val="28"/>
          <w:szCs w:val="28"/>
        </w:rPr>
        <w:t xml:space="preserve"> до 2030 </w:t>
      </w:r>
      <w:proofErr w:type="spellStart"/>
      <w:r>
        <w:rPr>
          <w:sz w:val="28"/>
          <w:szCs w:val="28"/>
        </w:rPr>
        <w:t>годасохранится</w:t>
      </w:r>
      <w:proofErr w:type="spellEnd"/>
      <w:r>
        <w:rPr>
          <w:sz w:val="28"/>
          <w:szCs w:val="28"/>
        </w:rPr>
        <w:t xml:space="preserve"> </w:t>
      </w:r>
      <w:r w:rsidRPr="00542069">
        <w:rPr>
          <w:sz w:val="28"/>
          <w:szCs w:val="28"/>
        </w:rPr>
        <w:t xml:space="preserve"> обеспечение устойчивых темпов роста промышленного производства и повышение конкурентоспособности производимой продукции.</w:t>
      </w:r>
    </w:p>
    <w:p w:rsidR="00542069" w:rsidRPr="00542069" w:rsidRDefault="00542069" w:rsidP="00542069">
      <w:pPr>
        <w:spacing w:after="0" w:line="360" w:lineRule="auto"/>
        <w:jc w:val="both"/>
        <w:rPr>
          <w:rFonts w:ascii="Times New Roman" w:hAnsi="Times New Roman" w:cs="Times New Roman"/>
          <w:sz w:val="28"/>
          <w:szCs w:val="28"/>
        </w:rPr>
      </w:pPr>
      <w:r w:rsidRPr="00542069">
        <w:rPr>
          <w:rFonts w:ascii="Times New Roman" w:hAnsi="Times New Roman" w:cs="Times New Roman"/>
          <w:sz w:val="28"/>
          <w:szCs w:val="28"/>
        </w:rPr>
        <w:t>Для достижения данной цели поставлены следующие задачи:</w:t>
      </w:r>
    </w:p>
    <w:p w:rsidR="00542069" w:rsidRPr="00542069" w:rsidRDefault="00542069" w:rsidP="00542069">
      <w:pPr>
        <w:spacing w:after="0" w:line="360" w:lineRule="auto"/>
        <w:jc w:val="both"/>
        <w:rPr>
          <w:rFonts w:ascii="Times New Roman" w:hAnsi="Times New Roman" w:cs="Times New Roman"/>
          <w:sz w:val="28"/>
          <w:szCs w:val="28"/>
        </w:rPr>
      </w:pPr>
      <w:r w:rsidRPr="00542069">
        <w:rPr>
          <w:rFonts w:ascii="Times New Roman" w:hAnsi="Times New Roman" w:cs="Times New Roman"/>
          <w:sz w:val="28"/>
          <w:szCs w:val="28"/>
        </w:rPr>
        <w:t xml:space="preserve">-модернизация и </w:t>
      </w:r>
      <w:proofErr w:type="gramStart"/>
      <w:r w:rsidRPr="00542069">
        <w:rPr>
          <w:rFonts w:ascii="Times New Roman" w:hAnsi="Times New Roman" w:cs="Times New Roman"/>
          <w:sz w:val="28"/>
          <w:szCs w:val="28"/>
        </w:rPr>
        <w:t>техническое</w:t>
      </w:r>
      <w:proofErr w:type="gramEnd"/>
      <w:r w:rsidRPr="00542069">
        <w:rPr>
          <w:rFonts w:ascii="Times New Roman" w:hAnsi="Times New Roman" w:cs="Times New Roman"/>
          <w:sz w:val="28"/>
          <w:szCs w:val="28"/>
        </w:rPr>
        <w:t xml:space="preserve"> перевооружению промышленных предприятий; </w:t>
      </w:r>
    </w:p>
    <w:p w:rsidR="00542069" w:rsidRPr="00542069" w:rsidRDefault="00542069" w:rsidP="00542069">
      <w:pPr>
        <w:spacing w:after="0" w:line="360" w:lineRule="auto"/>
        <w:jc w:val="both"/>
        <w:rPr>
          <w:rFonts w:ascii="Times New Roman" w:hAnsi="Times New Roman" w:cs="Times New Roman"/>
          <w:sz w:val="28"/>
          <w:szCs w:val="28"/>
        </w:rPr>
      </w:pPr>
      <w:r w:rsidRPr="00542069">
        <w:rPr>
          <w:rFonts w:ascii="Times New Roman" w:hAnsi="Times New Roman" w:cs="Times New Roman"/>
          <w:sz w:val="28"/>
          <w:szCs w:val="28"/>
        </w:rPr>
        <w:t>-внедрение прогрессивных, наукоемких и ресурсосберегающих технологий в промышленную деятельность, использование инноваций для выпуска высокотехнологичной, высококачественной и конкурентоспособной продукции, отвечающей мировым стандартам;</w:t>
      </w:r>
    </w:p>
    <w:p w:rsidR="00542069" w:rsidRPr="00542069" w:rsidRDefault="00542069" w:rsidP="00542069">
      <w:pPr>
        <w:spacing w:after="0" w:line="360" w:lineRule="auto"/>
        <w:jc w:val="both"/>
        <w:rPr>
          <w:rFonts w:ascii="Times New Roman" w:hAnsi="Times New Roman" w:cs="Times New Roman"/>
          <w:sz w:val="28"/>
          <w:szCs w:val="28"/>
        </w:rPr>
      </w:pPr>
      <w:r w:rsidRPr="00542069">
        <w:rPr>
          <w:rFonts w:ascii="Times New Roman" w:hAnsi="Times New Roman" w:cs="Times New Roman"/>
          <w:sz w:val="28"/>
          <w:szCs w:val="28"/>
        </w:rPr>
        <w:t>-содействие привлечению инвестиций в промышленность городского округа;</w:t>
      </w:r>
    </w:p>
    <w:p w:rsidR="00542069" w:rsidRDefault="00542069" w:rsidP="00542069">
      <w:pPr>
        <w:spacing w:after="0" w:line="360" w:lineRule="auto"/>
        <w:jc w:val="both"/>
        <w:rPr>
          <w:rFonts w:ascii="Times New Roman" w:hAnsi="Times New Roman" w:cs="Times New Roman"/>
          <w:sz w:val="28"/>
          <w:szCs w:val="28"/>
        </w:rPr>
      </w:pPr>
      <w:r w:rsidRPr="00542069">
        <w:rPr>
          <w:rFonts w:ascii="Times New Roman" w:hAnsi="Times New Roman" w:cs="Times New Roman"/>
          <w:sz w:val="28"/>
          <w:szCs w:val="28"/>
        </w:rPr>
        <w:t>-содействие в обеспечении промышленности квалифицированными кадрами, отвечающими потребностям рынка;</w:t>
      </w:r>
      <w:r w:rsidR="00544792">
        <w:rPr>
          <w:rFonts w:ascii="Times New Roman" w:hAnsi="Times New Roman" w:cs="Times New Roman"/>
          <w:sz w:val="28"/>
          <w:szCs w:val="28"/>
        </w:rPr>
        <w:t xml:space="preserve"> </w:t>
      </w:r>
      <w:proofErr w:type="gramStart"/>
      <w:r w:rsidRPr="00542069">
        <w:rPr>
          <w:rFonts w:ascii="Times New Roman" w:hAnsi="Times New Roman" w:cs="Times New Roman"/>
          <w:sz w:val="28"/>
          <w:szCs w:val="28"/>
        </w:rPr>
        <w:t>-с</w:t>
      </w:r>
      <w:proofErr w:type="gramEnd"/>
      <w:r w:rsidRPr="00542069">
        <w:rPr>
          <w:rFonts w:ascii="Times New Roman" w:hAnsi="Times New Roman" w:cs="Times New Roman"/>
          <w:sz w:val="28"/>
          <w:szCs w:val="28"/>
        </w:rPr>
        <w:t>оздание отраслевых кластеров и технопарков.</w:t>
      </w:r>
    </w:p>
    <w:p w:rsidR="00544792" w:rsidRDefault="002E2229" w:rsidP="006F54E8">
      <w:pPr>
        <w:spacing w:after="0" w:line="360" w:lineRule="auto"/>
        <w:ind w:right="-285" w:firstLine="426"/>
        <w:jc w:val="both"/>
        <w:rPr>
          <w:rFonts w:ascii="Times New Roman" w:hAnsi="Times New Roman" w:cs="Times New Roman"/>
          <w:sz w:val="28"/>
          <w:szCs w:val="28"/>
        </w:rPr>
      </w:pPr>
      <w:r w:rsidRPr="00B52AE3">
        <w:rPr>
          <w:rFonts w:ascii="Times New Roman" w:hAnsi="Times New Roman" w:cs="Times New Roman"/>
          <w:sz w:val="28"/>
          <w:szCs w:val="28"/>
        </w:rPr>
        <w:t>Инвестиционная деятельность на период до 20</w:t>
      </w:r>
      <w:r w:rsidR="00781B58">
        <w:rPr>
          <w:rFonts w:ascii="Times New Roman" w:hAnsi="Times New Roman" w:cs="Times New Roman"/>
          <w:sz w:val="28"/>
          <w:szCs w:val="28"/>
        </w:rPr>
        <w:t>21</w:t>
      </w:r>
      <w:r w:rsidRPr="00B52AE3">
        <w:rPr>
          <w:rFonts w:ascii="Times New Roman" w:hAnsi="Times New Roman" w:cs="Times New Roman"/>
          <w:sz w:val="28"/>
          <w:szCs w:val="28"/>
        </w:rPr>
        <w:t xml:space="preserve"> года и на период до 2030 года определена с учетом предложений предприятий </w:t>
      </w:r>
      <w:r w:rsidR="006F54E8" w:rsidRPr="00B52AE3">
        <w:rPr>
          <w:rFonts w:ascii="Times New Roman" w:hAnsi="Times New Roman" w:cs="Times New Roman"/>
          <w:sz w:val="28"/>
          <w:szCs w:val="28"/>
        </w:rPr>
        <w:t>производственного комплекса</w:t>
      </w:r>
      <w:r w:rsidRPr="00B52AE3">
        <w:rPr>
          <w:rFonts w:ascii="Times New Roman" w:hAnsi="Times New Roman" w:cs="Times New Roman"/>
          <w:sz w:val="28"/>
          <w:szCs w:val="28"/>
        </w:rPr>
        <w:t xml:space="preserve"> и непроизводственной сферы, направленных на строительство и реконструкцию, </w:t>
      </w:r>
      <w:proofErr w:type="spellStart"/>
      <w:r w:rsidRPr="00B52AE3">
        <w:rPr>
          <w:rFonts w:ascii="Times New Roman" w:hAnsi="Times New Roman" w:cs="Times New Roman"/>
          <w:sz w:val="28"/>
          <w:szCs w:val="28"/>
        </w:rPr>
        <w:t>техперевооружение</w:t>
      </w:r>
      <w:proofErr w:type="spellEnd"/>
      <w:r w:rsidRPr="00B52AE3">
        <w:rPr>
          <w:rFonts w:ascii="Times New Roman" w:hAnsi="Times New Roman" w:cs="Times New Roman"/>
          <w:sz w:val="28"/>
          <w:szCs w:val="28"/>
        </w:rPr>
        <w:t xml:space="preserve">, модернизацию, обновление основных фондов, приобретение машин и оборудования, прогнозной динамики развития производств, а также с учетом экспертной оценки. Наибольший удельный вес в объеме </w:t>
      </w:r>
      <w:r w:rsidRPr="006F54E8">
        <w:rPr>
          <w:rFonts w:ascii="Times New Roman" w:hAnsi="Times New Roman" w:cs="Times New Roman"/>
          <w:sz w:val="28"/>
          <w:szCs w:val="28"/>
        </w:rPr>
        <w:t>инвестиций (</w:t>
      </w:r>
      <w:r w:rsidR="00AC0360" w:rsidRPr="006F54E8">
        <w:rPr>
          <w:rFonts w:ascii="Times New Roman" w:hAnsi="Times New Roman" w:cs="Times New Roman"/>
          <w:sz w:val="28"/>
          <w:szCs w:val="28"/>
        </w:rPr>
        <w:t>свыше 60</w:t>
      </w:r>
      <w:r w:rsidR="006F54E8" w:rsidRPr="006F54E8">
        <w:rPr>
          <w:rFonts w:ascii="Times New Roman" w:hAnsi="Times New Roman" w:cs="Times New Roman"/>
          <w:sz w:val="28"/>
          <w:szCs w:val="28"/>
        </w:rPr>
        <w:t>%)</w:t>
      </w:r>
      <w:r w:rsidR="006F54E8" w:rsidRPr="00B52AE3">
        <w:rPr>
          <w:rFonts w:ascii="Times New Roman" w:hAnsi="Times New Roman" w:cs="Times New Roman"/>
          <w:sz w:val="28"/>
          <w:szCs w:val="28"/>
        </w:rPr>
        <w:t xml:space="preserve"> займут</w:t>
      </w:r>
      <w:r w:rsidRPr="00B52AE3">
        <w:rPr>
          <w:rFonts w:ascii="Times New Roman" w:hAnsi="Times New Roman" w:cs="Times New Roman"/>
          <w:sz w:val="28"/>
          <w:szCs w:val="28"/>
        </w:rPr>
        <w:t xml:space="preserve"> средства предприятий и организаций. </w:t>
      </w:r>
    </w:p>
    <w:p w:rsidR="00A563FA" w:rsidRDefault="002E2229" w:rsidP="006F54E8">
      <w:pPr>
        <w:spacing w:after="0" w:line="360" w:lineRule="auto"/>
        <w:ind w:right="-285" w:firstLine="426"/>
        <w:jc w:val="both"/>
        <w:rPr>
          <w:rFonts w:ascii="Times New Roman" w:hAnsi="Times New Roman" w:cs="Times New Roman"/>
          <w:sz w:val="28"/>
          <w:szCs w:val="28"/>
        </w:rPr>
      </w:pPr>
      <w:r w:rsidRPr="00B52AE3">
        <w:rPr>
          <w:rFonts w:ascii="Times New Roman" w:hAnsi="Times New Roman" w:cs="Times New Roman"/>
          <w:sz w:val="28"/>
          <w:szCs w:val="28"/>
        </w:rPr>
        <w:t>Средства федерального бюджета планируют направить на реализацию целевых программ «Жилище на 2015-2020 годы» и обеспечение детей-сирот и детей, оставшихся без попечения родителей жильем.</w:t>
      </w:r>
    </w:p>
    <w:p w:rsidR="009971B2" w:rsidRPr="006F54E8" w:rsidRDefault="002E2229" w:rsidP="006F54E8">
      <w:pPr>
        <w:spacing w:after="0" w:line="360" w:lineRule="auto"/>
        <w:ind w:right="-285" w:firstLine="426"/>
        <w:jc w:val="both"/>
        <w:rPr>
          <w:rFonts w:ascii="Times New Roman" w:hAnsi="Times New Roman" w:cs="Times New Roman"/>
          <w:sz w:val="28"/>
          <w:szCs w:val="28"/>
        </w:rPr>
      </w:pPr>
      <w:r w:rsidRPr="00B52AE3">
        <w:rPr>
          <w:rFonts w:ascii="Times New Roman" w:hAnsi="Times New Roman" w:cs="Times New Roman"/>
          <w:sz w:val="28"/>
          <w:szCs w:val="28"/>
        </w:rPr>
        <w:t xml:space="preserve">За счет средств республиканского и местного бюджета будет развиваться социальная сфера. В увеличении инвестиций доминирующую роль </w:t>
      </w:r>
      <w:r w:rsidR="006F54E8" w:rsidRPr="00B52AE3">
        <w:rPr>
          <w:rFonts w:ascii="Times New Roman" w:hAnsi="Times New Roman" w:cs="Times New Roman"/>
          <w:sz w:val="28"/>
          <w:szCs w:val="28"/>
        </w:rPr>
        <w:t>продолжат играть</w:t>
      </w:r>
      <w:r w:rsidRPr="00B52AE3">
        <w:rPr>
          <w:rFonts w:ascii="Times New Roman" w:hAnsi="Times New Roman" w:cs="Times New Roman"/>
          <w:sz w:val="28"/>
          <w:szCs w:val="28"/>
        </w:rPr>
        <w:t xml:space="preserve"> предприятия химического производства. Так, ОАО «Башкирская содовая компания» планирует направить </w:t>
      </w:r>
      <w:r w:rsidRPr="006F54E8">
        <w:rPr>
          <w:rFonts w:ascii="Times New Roman" w:hAnsi="Times New Roman" w:cs="Times New Roman"/>
          <w:sz w:val="28"/>
          <w:szCs w:val="28"/>
        </w:rPr>
        <w:t>инвестиции на  продолжение модернизации колонного оборудования</w:t>
      </w:r>
      <w:r w:rsidR="00AC0360" w:rsidRPr="006F54E8">
        <w:rPr>
          <w:rFonts w:ascii="Times New Roman" w:hAnsi="Times New Roman" w:cs="Times New Roman"/>
          <w:sz w:val="28"/>
          <w:szCs w:val="28"/>
        </w:rPr>
        <w:t xml:space="preserve"> - срок реализации проекта 201</w:t>
      </w:r>
      <w:r w:rsidR="00385151">
        <w:rPr>
          <w:rFonts w:ascii="Times New Roman" w:hAnsi="Times New Roman" w:cs="Times New Roman"/>
          <w:sz w:val="28"/>
          <w:szCs w:val="28"/>
        </w:rPr>
        <w:t>4</w:t>
      </w:r>
      <w:r w:rsidR="00AC0360" w:rsidRPr="006F54E8">
        <w:rPr>
          <w:rFonts w:ascii="Times New Roman" w:hAnsi="Times New Roman" w:cs="Times New Roman"/>
          <w:sz w:val="28"/>
          <w:szCs w:val="28"/>
        </w:rPr>
        <w:t>-202</w:t>
      </w:r>
      <w:r w:rsidR="00385151">
        <w:rPr>
          <w:rFonts w:ascii="Times New Roman" w:hAnsi="Times New Roman" w:cs="Times New Roman"/>
          <w:sz w:val="28"/>
          <w:szCs w:val="28"/>
        </w:rPr>
        <w:t>1</w:t>
      </w:r>
      <w:r w:rsidR="00AC0360" w:rsidRPr="006F54E8">
        <w:rPr>
          <w:rFonts w:ascii="Times New Roman" w:hAnsi="Times New Roman" w:cs="Times New Roman"/>
          <w:sz w:val="28"/>
          <w:szCs w:val="28"/>
        </w:rPr>
        <w:t xml:space="preserve"> годы, стоимость </w:t>
      </w:r>
      <w:r w:rsidR="00AC0360" w:rsidRPr="006F54E8">
        <w:rPr>
          <w:rFonts w:ascii="Times New Roman" w:hAnsi="Times New Roman" w:cs="Times New Roman"/>
          <w:sz w:val="28"/>
          <w:szCs w:val="28"/>
        </w:rPr>
        <w:lastRenderedPageBreak/>
        <w:t>проекта 3540 млн</w:t>
      </w:r>
      <w:proofErr w:type="gramStart"/>
      <w:r w:rsidR="00AC0360" w:rsidRPr="006F54E8">
        <w:rPr>
          <w:rFonts w:ascii="Times New Roman" w:hAnsi="Times New Roman" w:cs="Times New Roman"/>
          <w:sz w:val="28"/>
          <w:szCs w:val="28"/>
        </w:rPr>
        <w:t>.р</w:t>
      </w:r>
      <w:proofErr w:type="gramEnd"/>
      <w:r w:rsidR="00AC0360" w:rsidRPr="006F54E8">
        <w:rPr>
          <w:rFonts w:ascii="Times New Roman" w:hAnsi="Times New Roman" w:cs="Times New Roman"/>
          <w:sz w:val="28"/>
          <w:szCs w:val="28"/>
        </w:rPr>
        <w:t xml:space="preserve">уб., </w:t>
      </w:r>
      <w:r w:rsidR="00AC0360" w:rsidRPr="00836CB1">
        <w:rPr>
          <w:rFonts w:ascii="Times New Roman" w:hAnsi="Times New Roman" w:cs="Times New Roman"/>
          <w:sz w:val="28"/>
          <w:szCs w:val="28"/>
        </w:rPr>
        <w:t>модернизацию производства</w:t>
      </w:r>
      <w:r w:rsidR="00AC0360" w:rsidRPr="006F54E8">
        <w:rPr>
          <w:rFonts w:ascii="Times New Roman" w:hAnsi="Times New Roman" w:cs="Times New Roman"/>
          <w:sz w:val="28"/>
          <w:szCs w:val="28"/>
        </w:rPr>
        <w:t xml:space="preserve"> очищенного бикарбоната натрия (ОБН) – 2017-2018 годы, стоимость проекта</w:t>
      </w:r>
      <w:r w:rsidR="00647604" w:rsidRPr="006F54E8">
        <w:rPr>
          <w:rFonts w:ascii="Times New Roman" w:hAnsi="Times New Roman" w:cs="Times New Roman"/>
          <w:sz w:val="28"/>
          <w:szCs w:val="28"/>
        </w:rPr>
        <w:t>– 922,5</w:t>
      </w:r>
      <w:r w:rsidR="00AC0360" w:rsidRPr="006F54E8">
        <w:rPr>
          <w:rFonts w:ascii="Times New Roman" w:hAnsi="Times New Roman" w:cs="Times New Roman"/>
          <w:sz w:val="28"/>
          <w:szCs w:val="28"/>
        </w:rPr>
        <w:t>млн.руб., замену конвейерного</w:t>
      </w:r>
      <w:r w:rsidR="005C17A3" w:rsidRPr="006F54E8">
        <w:rPr>
          <w:rFonts w:ascii="Times New Roman" w:hAnsi="Times New Roman" w:cs="Times New Roman"/>
          <w:sz w:val="28"/>
          <w:szCs w:val="28"/>
        </w:rPr>
        <w:t xml:space="preserve"> транспорта на производстве кальцинированной соды – 2015-2018 годы, стоимость проекта – 260,3 млн.руб., </w:t>
      </w:r>
      <w:proofErr w:type="spellStart"/>
      <w:r w:rsidR="005C17A3" w:rsidRPr="006F54E8">
        <w:rPr>
          <w:rFonts w:ascii="Times New Roman" w:hAnsi="Times New Roman" w:cs="Times New Roman"/>
          <w:sz w:val="28"/>
          <w:szCs w:val="28"/>
        </w:rPr>
        <w:t>техперевооружение</w:t>
      </w:r>
      <w:proofErr w:type="spellEnd"/>
      <w:r w:rsidR="005C17A3" w:rsidRPr="006F54E8">
        <w:rPr>
          <w:rFonts w:ascii="Times New Roman" w:hAnsi="Times New Roman" w:cs="Times New Roman"/>
          <w:sz w:val="28"/>
          <w:szCs w:val="28"/>
        </w:rPr>
        <w:t xml:space="preserve">  производства </w:t>
      </w:r>
      <w:proofErr w:type="spellStart"/>
      <w:r w:rsidR="005C17A3" w:rsidRPr="006F54E8">
        <w:rPr>
          <w:rFonts w:ascii="Times New Roman" w:hAnsi="Times New Roman" w:cs="Times New Roman"/>
          <w:sz w:val="28"/>
          <w:szCs w:val="28"/>
        </w:rPr>
        <w:t>абгазной</w:t>
      </w:r>
      <w:proofErr w:type="spellEnd"/>
      <w:r w:rsidR="005C17A3" w:rsidRPr="006F54E8">
        <w:rPr>
          <w:rFonts w:ascii="Times New Roman" w:hAnsi="Times New Roman" w:cs="Times New Roman"/>
          <w:sz w:val="28"/>
          <w:szCs w:val="28"/>
        </w:rPr>
        <w:t xml:space="preserve"> соляной кислоты – 2016-2020 годы, стоимость проекта286,2 млн</w:t>
      </w:r>
      <w:proofErr w:type="gramStart"/>
      <w:r w:rsidR="005C17A3" w:rsidRPr="006F54E8">
        <w:rPr>
          <w:rFonts w:ascii="Times New Roman" w:hAnsi="Times New Roman" w:cs="Times New Roman"/>
          <w:sz w:val="28"/>
          <w:szCs w:val="28"/>
        </w:rPr>
        <w:t>.р</w:t>
      </w:r>
      <w:proofErr w:type="gramEnd"/>
      <w:r w:rsidR="005C17A3" w:rsidRPr="006F54E8">
        <w:rPr>
          <w:rFonts w:ascii="Times New Roman" w:hAnsi="Times New Roman" w:cs="Times New Roman"/>
          <w:sz w:val="28"/>
          <w:szCs w:val="28"/>
        </w:rPr>
        <w:t xml:space="preserve">уб., развитие </w:t>
      </w:r>
      <w:proofErr w:type="spellStart"/>
      <w:r w:rsidR="005C17A3" w:rsidRPr="006F54E8">
        <w:rPr>
          <w:rFonts w:ascii="Times New Roman" w:hAnsi="Times New Roman" w:cs="Times New Roman"/>
          <w:sz w:val="28"/>
          <w:szCs w:val="28"/>
        </w:rPr>
        <w:t>рассолопромысла</w:t>
      </w:r>
      <w:proofErr w:type="spellEnd"/>
      <w:r w:rsidR="005C17A3" w:rsidRPr="006F54E8">
        <w:rPr>
          <w:rFonts w:ascii="Times New Roman" w:hAnsi="Times New Roman" w:cs="Times New Roman"/>
          <w:sz w:val="28"/>
          <w:szCs w:val="28"/>
        </w:rPr>
        <w:t xml:space="preserve"> - 2015-2019 годы, стоимость проекта 1130 млн.руб., увеличение производства ОБН – 2017-2020 годы, стоимость проекта</w:t>
      </w:r>
      <w:r w:rsidR="0085219A" w:rsidRPr="006F54E8">
        <w:rPr>
          <w:rFonts w:ascii="Times New Roman" w:hAnsi="Times New Roman" w:cs="Times New Roman"/>
          <w:sz w:val="28"/>
          <w:szCs w:val="28"/>
        </w:rPr>
        <w:t xml:space="preserve"> 442 млн.руб.;</w:t>
      </w:r>
      <w:r w:rsidRPr="006F54E8">
        <w:rPr>
          <w:rFonts w:ascii="Times New Roman" w:hAnsi="Times New Roman" w:cs="Times New Roman"/>
          <w:sz w:val="28"/>
          <w:szCs w:val="28"/>
        </w:rPr>
        <w:t xml:space="preserve"> АО «</w:t>
      </w:r>
      <w:proofErr w:type="spellStart"/>
      <w:r w:rsidRPr="006F54E8">
        <w:rPr>
          <w:rFonts w:ascii="Times New Roman" w:hAnsi="Times New Roman" w:cs="Times New Roman"/>
          <w:sz w:val="28"/>
          <w:szCs w:val="28"/>
        </w:rPr>
        <w:t>Стерлитамакский</w:t>
      </w:r>
      <w:proofErr w:type="spellEnd"/>
      <w:r w:rsidRPr="006F54E8">
        <w:rPr>
          <w:rFonts w:ascii="Times New Roman" w:hAnsi="Times New Roman" w:cs="Times New Roman"/>
          <w:sz w:val="28"/>
          <w:szCs w:val="28"/>
        </w:rPr>
        <w:t xml:space="preserve"> нефтехимический завод» - организацию производства «Агидола-1</w:t>
      </w:r>
      <w:r w:rsidR="00385151">
        <w:rPr>
          <w:rFonts w:ascii="Times New Roman" w:hAnsi="Times New Roman" w:cs="Times New Roman"/>
          <w:sz w:val="28"/>
          <w:szCs w:val="28"/>
        </w:rPr>
        <w:t>68</w:t>
      </w:r>
      <w:r w:rsidRPr="006F54E8">
        <w:rPr>
          <w:rFonts w:ascii="Times New Roman" w:hAnsi="Times New Roman" w:cs="Times New Roman"/>
          <w:sz w:val="28"/>
          <w:szCs w:val="28"/>
        </w:rPr>
        <w:t xml:space="preserve">»мощностью выпуска </w:t>
      </w:r>
      <w:r w:rsidR="00385151">
        <w:rPr>
          <w:rFonts w:ascii="Times New Roman" w:hAnsi="Times New Roman" w:cs="Times New Roman"/>
          <w:sz w:val="28"/>
          <w:szCs w:val="28"/>
        </w:rPr>
        <w:t>3</w:t>
      </w:r>
      <w:r w:rsidRPr="006F54E8">
        <w:rPr>
          <w:rFonts w:ascii="Times New Roman" w:hAnsi="Times New Roman" w:cs="Times New Roman"/>
          <w:sz w:val="28"/>
          <w:szCs w:val="28"/>
        </w:rPr>
        <w:t xml:space="preserve"> </w:t>
      </w:r>
      <w:proofErr w:type="spellStart"/>
      <w:r w:rsidRPr="006F54E8">
        <w:rPr>
          <w:rFonts w:ascii="Times New Roman" w:hAnsi="Times New Roman" w:cs="Times New Roman"/>
          <w:sz w:val="28"/>
          <w:szCs w:val="28"/>
        </w:rPr>
        <w:t>тыс.тн</w:t>
      </w:r>
      <w:proofErr w:type="spellEnd"/>
      <w:r w:rsidRPr="006F54E8">
        <w:rPr>
          <w:rFonts w:ascii="Times New Roman" w:hAnsi="Times New Roman" w:cs="Times New Roman"/>
          <w:sz w:val="28"/>
          <w:szCs w:val="28"/>
        </w:rPr>
        <w:t>. в год</w:t>
      </w:r>
      <w:r w:rsidR="0085219A" w:rsidRPr="006F54E8">
        <w:rPr>
          <w:rFonts w:ascii="Times New Roman" w:hAnsi="Times New Roman" w:cs="Times New Roman"/>
          <w:sz w:val="28"/>
          <w:szCs w:val="28"/>
        </w:rPr>
        <w:t xml:space="preserve"> – 2018-2020 годы, стоимость проекта </w:t>
      </w:r>
      <w:r w:rsidR="00385151">
        <w:rPr>
          <w:rFonts w:ascii="Times New Roman" w:hAnsi="Times New Roman" w:cs="Times New Roman"/>
          <w:sz w:val="28"/>
          <w:szCs w:val="28"/>
        </w:rPr>
        <w:t>577</w:t>
      </w:r>
      <w:r w:rsidR="0085219A" w:rsidRPr="006F54E8">
        <w:rPr>
          <w:rFonts w:ascii="Times New Roman" w:hAnsi="Times New Roman" w:cs="Times New Roman"/>
          <w:sz w:val="28"/>
          <w:szCs w:val="28"/>
        </w:rPr>
        <w:t xml:space="preserve"> млн.руб.</w:t>
      </w:r>
      <w:r w:rsidR="00A563FA" w:rsidRPr="006F54E8">
        <w:rPr>
          <w:rFonts w:ascii="Times New Roman" w:hAnsi="Times New Roman" w:cs="Times New Roman"/>
          <w:sz w:val="28"/>
          <w:szCs w:val="28"/>
        </w:rPr>
        <w:t>; Сроки реализации проектов могут корректироваться в зависимости от наличия финансирования проектов.</w:t>
      </w:r>
    </w:p>
    <w:p w:rsidR="009971B2" w:rsidRPr="006F54E8" w:rsidRDefault="002E2229" w:rsidP="006F54E8">
      <w:pPr>
        <w:spacing w:after="0" w:line="360" w:lineRule="auto"/>
        <w:ind w:right="-285" w:firstLine="426"/>
        <w:jc w:val="both"/>
        <w:rPr>
          <w:rFonts w:ascii="Times New Roman" w:hAnsi="Times New Roman" w:cs="Times New Roman"/>
          <w:sz w:val="28"/>
          <w:szCs w:val="28"/>
        </w:rPr>
      </w:pPr>
      <w:r w:rsidRPr="006F54E8">
        <w:rPr>
          <w:rFonts w:ascii="Times New Roman" w:hAnsi="Times New Roman" w:cs="Times New Roman"/>
          <w:sz w:val="28"/>
          <w:szCs w:val="28"/>
        </w:rPr>
        <w:t>ООО «</w:t>
      </w:r>
      <w:proofErr w:type="spellStart"/>
      <w:r w:rsidR="00382DC8" w:rsidRPr="006F54E8">
        <w:rPr>
          <w:rFonts w:ascii="Times New Roman" w:hAnsi="Times New Roman" w:cs="Times New Roman"/>
          <w:sz w:val="28"/>
          <w:szCs w:val="28"/>
        </w:rPr>
        <w:t>ХайдельбергцементРус</w:t>
      </w:r>
      <w:proofErr w:type="spellEnd"/>
      <w:r w:rsidR="00382DC8" w:rsidRPr="006F54E8">
        <w:rPr>
          <w:rFonts w:ascii="Times New Roman" w:hAnsi="Times New Roman" w:cs="Times New Roman"/>
          <w:sz w:val="28"/>
          <w:szCs w:val="28"/>
        </w:rPr>
        <w:t>» планирует</w:t>
      </w:r>
      <w:r w:rsidRPr="006F54E8">
        <w:rPr>
          <w:rFonts w:ascii="Times New Roman" w:hAnsi="Times New Roman" w:cs="Times New Roman"/>
          <w:sz w:val="28"/>
          <w:szCs w:val="28"/>
        </w:rPr>
        <w:t>ся направить свои средства на продолжение реализации инвестиционного проекта «Новое строительство цементной мельницы и многосекционного цементного силоса, включая бункер сырья и удлинение железной дороги»</w:t>
      </w:r>
      <w:r w:rsidR="009971B2" w:rsidRPr="006F54E8">
        <w:rPr>
          <w:rFonts w:ascii="Times New Roman" w:hAnsi="Times New Roman" w:cs="Times New Roman"/>
          <w:sz w:val="28"/>
          <w:szCs w:val="28"/>
        </w:rPr>
        <w:t xml:space="preserve"> - 2014-2019 годы, стоимость проекта 2242 млн</w:t>
      </w:r>
      <w:proofErr w:type="gramStart"/>
      <w:r w:rsidR="009971B2" w:rsidRPr="006F54E8">
        <w:rPr>
          <w:rFonts w:ascii="Times New Roman" w:hAnsi="Times New Roman" w:cs="Times New Roman"/>
          <w:sz w:val="28"/>
          <w:szCs w:val="28"/>
        </w:rPr>
        <w:t>.р</w:t>
      </w:r>
      <w:proofErr w:type="gramEnd"/>
      <w:r w:rsidR="009971B2" w:rsidRPr="006F54E8">
        <w:rPr>
          <w:rFonts w:ascii="Times New Roman" w:hAnsi="Times New Roman" w:cs="Times New Roman"/>
          <w:sz w:val="28"/>
          <w:szCs w:val="28"/>
        </w:rPr>
        <w:t>уб</w:t>
      </w:r>
      <w:r w:rsidRPr="006F54E8">
        <w:rPr>
          <w:rFonts w:ascii="Times New Roman" w:hAnsi="Times New Roman" w:cs="Times New Roman"/>
          <w:sz w:val="28"/>
          <w:szCs w:val="28"/>
        </w:rPr>
        <w:t>.</w:t>
      </w:r>
      <w:r w:rsidR="009971B2" w:rsidRPr="006F54E8">
        <w:rPr>
          <w:rFonts w:ascii="Times New Roman" w:hAnsi="Times New Roman" w:cs="Times New Roman"/>
          <w:sz w:val="28"/>
          <w:szCs w:val="28"/>
        </w:rPr>
        <w:t xml:space="preserve"> Из-за неопределенности в решении вопроса по обеспечению предприятия сырьем (известняком) реализация проекта будет продлена. С начала реализации проекта освоено 574 млн</w:t>
      </w:r>
      <w:proofErr w:type="gramStart"/>
      <w:r w:rsidR="009971B2" w:rsidRPr="006F54E8">
        <w:rPr>
          <w:rFonts w:ascii="Times New Roman" w:hAnsi="Times New Roman" w:cs="Times New Roman"/>
          <w:sz w:val="28"/>
          <w:szCs w:val="28"/>
        </w:rPr>
        <w:t>.р</w:t>
      </w:r>
      <w:proofErr w:type="gramEnd"/>
      <w:r w:rsidR="009971B2" w:rsidRPr="006F54E8">
        <w:rPr>
          <w:rFonts w:ascii="Times New Roman" w:hAnsi="Times New Roman" w:cs="Times New Roman"/>
          <w:sz w:val="28"/>
          <w:szCs w:val="28"/>
        </w:rPr>
        <w:t>уб.</w:t>
      </w:r>
    </w:p>
    <w:p w:rsidR="00A53E67" w:rsidRPr="006F54E8" w:rsidRDefault="009971B2" w:rsidP="006F54E8">
      <w:pPr>
        <w:spacing w:after="0" w:line="360" w:lineRule="auto"/>
        <w:ind w:right="-285" w:firstLine="426"/>
        <w:jc w:val="both"/>
        <w:rPr>
          <w:rFonts w:ascii="Times New Roman" w:eastAsia="Times New Roman" w:hAnsi="Times New Roman" w:cs="Times New Roman"/>
          <w:sz w:val="28"/>
          <w:szCs w:val="28"/>
        </w:rPr>
      </w:pPr>
      <w:r w:rsidRPr="006F54E8">
        <w:rPr>
          <w:rFonts w:ascii="Times New Roman" w:hAnsi="Times New Roman" w:cs="Times New Roman"/>
          <w:sz w:val="28"/>
          <w:szCs w:val="28"/>
        </w:rPr>
        <w:t xml:space="preserve">ООО НПО «Станкостроение» продолжит реализацию 2-х инвестиционных проектов: </w:t>
      </w:r>
      <w:r w:rsidR="00A53E67" w:rsidRPr="006F54E8">
        <w:rPr>
          <w:rFonts w:ascii="Times New Roman" w:eastAsia="Times New Roman" w:hAnsi="Times New Roman" w:cs="Times New Roman"/>
          <w:sz w:val="28"/>
          <w:szCs w:val="28"/>
        </w:rPr>
        <w:t>создание современного производства кабинетных защит для станков с ЧПУ– 2015-2020 годы</w:t>
      </w:r>
      <w:r w:rsidR="00A563FA" w:rsidRPr="006F54E8">
        <w:rPr>
          <w:rFonts w:ascii="Times New Roman" w:eastAsia="Times New Roman" w:hAnsi="Times New Roman" w:cs="Times New Roman"/>
          <w:sz w:val="28"/>
          <w:szCs w:val="28"/>
        </w:rPr>
        <w:t>, стоимость проекта386,4 млн</w:t>
      </w:r>
      <w:proofErr w:type="gramStart"/>
      <w:r w:rsidR="00A563FA" w:rsidRPr="006F54E8">
        <w:rPr>
          <w:rFonts w:ascii="Times New Roman" w:eastAsia="Times New Roman" w:hAnsi="Times New Roman" w:cs="Times New Roman"/>
          <w:sz w:val="28"/>
          <w:szCs w:val="28"/>
        </w:rPr>
        <w:t>.р</w:t>
      </w:r>
      <w:proofErr w:type="gramEnd"/>
      <w:r w:rsidR="00A563FA" w:rsidRPr="006F54E8">
        <w:rPr>
          <w:rFonts w:ascii="Times New Roman" w:eastAsia="Times New Roman" w:hAnsi="Times New Roman" w:cs="Times New Roman"/>
          <w:sz w:val="28"/>
          <w:szCs w:val="28"/>
        </w:rPr>
        <w:t>уб.</w:t>
      </w:r>
      <w:r w:rsidR="00A53E67" w:rsidRPr="006F54E8">
        <w:rPr>
          <w:rFonts w:ascii="Times New Roman" w:eastAsia="Times New Roman" w:hAnsi="Times New Roman" w:cs="Times New Roman"/>
          <w:sz w:val="28"/>
          <w:szCs w:val="28"/>
        </w:rPr>
        <w:t xml:space="preserve"> и техническое перевооружение производства 2,3,5-ти осевых станков с ЧПУ и обрабатывающих центров– 2016-2023 годы</w:t>
      </w:r>
      <w:r w:rsidR="00A563FA" w:rsidRPr="006F54E8">
        <w:rPr>
          <w:rFonts w:ascii="Times New Roman" w:eastAsia="Times New Roman" w:hAnsi="Times New Roman" w:cs="Times New Roman"/>
          <w:sz w:val="28"/>
          <w:szCs w:val="28"/>
        </w:rPr>
        <w:t>, стоимость проекта 767,3 млн.руб.</w:t>
      </w:r>
    </w:p>
    <w:p w:rsidR="00234F78" w:rsidRPr="006F54E8" w:rsidRDefault="002E2229" w:rsidP="006F54E8">
      <w:pPr>
        <w:spacing w:after="0" w:line="360" w:lineRule="auto"/>
        <w:ind w:right="-285" w:firstLine="426"/>
        <w:jc w:val="both"/>
        <w:rPr>
          <w:rFonts w:ascii="Times New Roman" w:hAnsi="Times New Roman" w:cs="Times New Roman"/>
          <w:sz w:val="28"/>
          <w:szCs w:val="28"/>
        </w:rPr>
      </w:pPr>
      <w:r w:rsidRPr="006F54E8">
        <w:rPr>
          <w:rFonts w:ascii="Times New Roman" w:hAnsi="Times New Roman" w:cs="Times New Roman"/>
          <w:sz w:val="28"/>
          <w:szCs w:val="28"/>
        </w:rPr>
        <w:t xml:space="preserve">Вложение инвестиций в развитие производств на предприятиях </w:t>
      </w:r>
      <w:r w:rsidR="009971B2" w:rsidRPr="006F54E8">
        <w:rPr>
          <w:rFonts w:ascii="Times New Roman" w:hAnsi="Times New Roman" w:cs="Times New Roman"/>
          <w:sz w:val="28"/>
          <w:szCs w:val="28"/>
        </w:rPr>
        <w:t>промышленного</w:t>
      </w:r>
      <w:r w:rsidRPr="006F54E8">
        <w:rPr>
          <w:rFonts w:ascii="Times New Roman" w:hAnsi="Times New Roman" w:cs="Times New Roman"/>
          <w:sz w:val="28"/>
          <w:szCs w:val="28"/>
        </w:rPr>
        <w:t xml:space="preserve"> производства позволит увеличить объемы как промышленной, так и отгруженной продукции.</w:t>
      </w:r>
      <w:r w:rsidR="00544792">
        <w:rPr>
          <w:rFonts w:ascii="Times New Roman" w:hAnsi="Times New Roman" w:cs="Times New Roman"/>
          <w:sz w:val="28"/>
          <w:szCs w:val="28"/>
        </w:rPr>
        <w:t xml:space="preserve"> </w:t>
      </w:r>
      <w:r w:rsidR="00234F78" w:rsidRPr="006F54E8">
        <w:rPr>
          <w:rFonts w:ascii="Times New Roman" w:hAnsi="Times New Roman" w:cs="Times New Roman"/>
          <w:sz w:val="28"/>
          <w:szCs w:val="28"/>
        </w:rPr>
        <w:t>Согласно Порядку рассмотрения и поддержки приоритетных инвестиционных проектов Республики Башкортостан, утвержденному постановлением Правительства Республики Башкортостан от 19.08.2011 года №292 (с последующими изменениями)</w:t>
      </w:r>
      <w:r w:rsidR="005A410F" w:rsidRPr="006F54E8">
        <w:rPr>
          <w:rFonts w:ascii="Times New Roman" w:hAnsi="Times New Roman" w:cs="Times New Roman"/>
          <w:sz w:val="28"/>
          <w:szCs w:val="28"/>
        </w:rPr>
        <w:t xml:space="preserve">, 3 </w:t>
      </w:r>
      <w:proofErr w:type="spellStart"/>
      <w:r w:rsidR="005A410F" w:rsidRPr="006F54E8">
        <w:rPr>
          <w:rFonts w:ascii="Times New Roman" w:hAnsi="Times New Roman" w:cs="Times New Roman"/>
          <w:sz w:val="28"/>
          <w:szCs w:val="28"/>
        </w:rPr>
        <w:t>инвест</w:t>
      </w:r>
      <w:proofErr w:type="spellEnd"/>
      <w:r w:rsidR="00544792">
        <w:rPr>
          <w:rFonts w:ascii="Times New Roman" w:hAnsi="Times New Roman" w:cs="Times New Roman"/>
          <w:sz w:val="28"/>
          <w:szCs w:val="28"/>
        </w:rPr>
        <w:t>.</w:t>
      </w:r>
      <w:r w:rsidR="005A410F" w:rsidRPr="006F54E8">
        <w:rPr>
          <w:rFonts w:ascii="Times New Roman" w:hAnsi="Times New Roman" w:cs="Times New Roman"/>
          <w:sz w:val="28"/>
          <w:szCs w:val="28"/>
        </w:rPr>
        <w:t xml:space="preserve"> проекта включены соответственно в Перечень </w:t>
      </w:r>
      <w:r w:rsidR="00734B06" w:rsidRPr="006F54E8">
        <w:rPr>
          <w:rFonts w:ascii="Times New Roman" w:hAnsi="Times New Roman" w:cs="Times New Roman"/>
          <w:sz w:val="28"/>
          <w:szCs w:val="28"/>
        </w:rPr>
        <w:t>приоритетных инвестиционных проектов Республики Башкортостан: - модернизация колонного оборудования производства кальцинированной соды</w:t>
      </w:r>
      <w:r w:rsidR="00D963BE" w:rsidRPr="006F54E8">
        <w:rPr>
          <w:rFonts w:ascii="Times New Roman" w:hAnsi="Times New Roman" w:cs="Times New Roman"/>
          <w:sz w:val="28"/>
          <w:szCs w:val="28"/>
        </w:rPr>
        <w:t xml:space="preserve"> на АО «Башкирская содовая компания», срок реализации 2015-2020 годы, объем </w:t>
      </w:r>
      <w:r w:rsidR="00D963BE" w:rsidRPr="00544792">
        <w:rPr>
          <w:rFonts w:ascii="Times New Roman" w:hAnsi="Times New Roman" w:cs="Times New Roman"/>
          <w:sz w:val="28"/>
          <w:szCs w:val="28"/>
        </w:rPr>
        <w:lastRenderedPageBreak/>
        <w:t>инвестиций в проект</w:t>
      </w:r>
      <w:r w:rsidR="00D963BE" w:rsidRPr="006F54E8">
        <w:rPr>
          <w:rFonts w:ascii="Times New Roman" w:hAnsi="Times New Roman" w:cs="Times New Roman"/>
          <w:sz w:val="28"/>
          <w:szCs w:val="28"/>
        </w:rPr>
        <w:t xml:space="preserve"> – 4176,7 млн</w:t>
      </w:r>
      <w:proofErr w:type="gramStart"/>
      <w:r w:rsidR="00D963BE" w:rsidRPr="006F54E8">
        <w:rPr>
          <w:rFonts w:ascii="Times New Roman" w:hAnsi="Times New Roman" w:cs="Times New Roman"/>
          <w:sz w:val="28"/>
          <w:szCs w:val="28"/>
        </w:rPr>
        <w:t>.р</w:t>
      </w:r>
      <w:proofErr w:type="gramEnd"/>
      <w:r w:rsidR="00D963BE" w:rsidRPr="006F54E8">
        <w:rPr>
          <w:rFonts w:ascii="Times New Roman" w:hAnsi="Times New Roman" w:cs="Times New Roman"/>
          <w:sz w:val="28"/>
          <w:szCs w:val="28"/>
        </w:rPr>
        <w:t xml:space="preserve">уб.; - производственно-технологический комплекс по переработке вторичных ресурсов  на АО «ПТК </w:t>
      </w:r>
      <w:proofErr w:type="spellStart"/>
      <w:r w:rsidR="00D963BE" w:rsidRPr="006F54E8">
        <w:rPr>
          <w:rFonts w:ascii="Times New Roman" w:hAnsi="Times New Roman" w:cs="Times New Roman"/>
          <w:sz w:val="28"/>
          <w:szCs w:val="28"/>
        </w:rPr>
        <w:t>ЭкоПром</w:t>
      </w:r>
      <w:proofErr w:type="spellEnd"/>
      <w:r w:rsidR="00D963BE" w:rsidRPr="006F54E8">
        <w:rPr>
          <w:rFonts w:ascii="Times New Roman" w:hAnsi="Times New Roman" w:cs="Times New Roman"/>
          <w:sz w:val="28"/>
          <w:szCs w:val="28"/>
        </w:rPr>
        <w:t>», срок реализации 2017-2020 годы, объем инвестиций в проект – 266 млн</w:t>
      </w:r>
      <w:proofErr w:type="gramStart"/>
      <w:r w:rsidR="00D963BE" w:rsidRPr="006F54E8">
        <w:rPr>
          <w:rFonts w:ascii="Times New Roman" w:hAnsi="Times New Roman" w:cs="Times New Roman"/>
          <w:sz w:val="28"/>
          <w:szCs w:val="28"/>
        </w:rPr>
        <w:t>.р</w:t>
      </w:r>
      <w:proofErr w:type="gramEnd"/>
      <w:r w:rsidR="00D963BE" w:rsidRPr="006F54E8">
        <w:rPr>
          <w:rFonts w:ascii="Times New Roman" w:hAnsi="Times New Roman" w:cs="Times New Roman"/>
          <w:sz w:val="28"/>
          <w:szCs w:val="28"/>
        </w:rPr>
        <w:t>уб., количество новых рабочих мест – 152; - строительство завода по глубокой переработке вторичного сырья на ООО «</w:t>
      </w:r>
      <w:proofErr w:type="spellStart"/>
      <w:r w:rsidR="00D963BE" w:rsidRPr="006F54E8">
        <w:rPr>
          <w:rFonts w:ascii="Times New Roman" w:hAnsi="Times New Roman" w:cs="Times New Roman"/>
          <w:sz w:val="28"/>
          <w:szCs w:val="28"/>
        </w:rPr>
        <w:t>эко-Сити</w:t>
      </w:r>
      <w:proofErr w:type="spellEnd"/>
      <w:r w:rsidR="00D963BE" w:rsidRPr="006F54E8">
        <w:rPr>
          <w:rFonts w:ascii="Times New Roman" w:hAnsi="Times New Roman" w:cs="Times New Roman"/>
          <w:sz w:val="28"/>
          <w:szCs w:val="28"/>
        </w:rPr>
        <w:t>», срок реализации 2018-2020 годы, объем инвестиций в проект – 1311,2 млн.руб., количество новых рабочих мест – 200.</w:t>
      </w:r>
    </w:p>
    <w:p w:rsidR="002E2229" w:rsidRPr="00B52AE3" w:rsidRDefault="002E2229" w:rsidP="006F54E8">
      <w:pPr>
        <w:spacing w:after="0" w:line="360" w:lineRule="auto"/>
        <w:ind w:right="-285" w:firstLine="426"/>
        <w:jc w:val="both"/>
        <w:rPr>
          <w:rFonts w:ascii="Times New Roman" w:hAnsi="Times New Roman" w:cs="Times New Roman"/>
          <w:sz w:val="28"/>
          <w:szCs w:val="28"/>
        </w:rPr>
      </w:pPr>
      <w:r w:rsidRPr="00B52AE3">
        <w:rPr>
          <w:rFonts w:ascii="Times New Roman" w:hAnsi="Times New Roman" w:cs="Times New Roman"/>
          <w:sz w:val="28"/>
          <w:szCs w:val="28"/>
        </w:rPr>
        <w:t>На период до 2030 года с учетом реализации намеченных предприятиями планов и прогнозов наблюдается положительная тенденция развития инвестиционной деятельности. Инвестиции в основной капитал за счет всех источников финансирования к 2030 году достигнут уровня 1</w:t>
      </w:r>
      <w:r w:rsidR="00385151">
        <w:rPr>
          <w:rFonts w:ascii="Times New Roman" w:hAnsi="Times New Roman" w:cs="Times New Roman"/>
          <w:sz w:val="28"/>
          <w:szCs w:val="28"/>
        </w:rPr>
        <w:t>0,8</w:t>
      </w:r>
      <w:r w:rsidRPr="00B52AE3">
        <w:rPr>
          <w:rFonts w:ascii="Times New Roman" w:hAnsi="Times New Roman" w:cs="Times New Roman"/>
          <w:sz w:val="28"/>
          <w:szCs w:val="28"/>
        </w:rPr>
        <w:t xml:space="preserve"> млрд. рублей, что в сопоставимой оценке составит 10</w:t>
      </w:r>
      <w:r w:rsidR="00385151">
        <w:rPr>
          <w:rFonts w:ascii="Times New Roman" w:hAnsi="Times New Roman" w:cs="Times New Roman"/>
          <w:sz w:val="28"/>
          <w:szCs w:val="28"/>
        </w:rPr>
        <w:t>1,0</w:t>
      </w:r>
      <w:r w:rsidRPr="00B52AE3">
        <w:rPr>
          <w:rFonts w:ascii="Times New Roman" w:hAnsi="Times New Roman" w:cs="Times New Roman"/>
          <w:sz w:val="28"/>
          <w:szCs w:val="28"/>
        </w:rPr>
        <w:t>%.</w:t>
      </w:r>
    </w:p>
    <w:p w:rsidR="002E2229" w:rsidRPr="00B52AE3" w:rsidRDefault="002E2229" w:rsidP="006F54E8">
      <w:pPr>
        <w:spacing w:after="0" w:line="360" w:lineRule="auto"/>
        <w:ind w:right="-285" w:firstLine="426"/>
        <w:jc w:val="both"/>
        <w:rPr>
          <w:rFonts w:ascii="Times New Roman" w:hAnsi="Times New Roman" w:cs="Times New Roman"/>
          <w:sz w:val="28"/>
          <w:szCs w:val="28"/>
        </w:rPr>
      </w:pPr>
      <w:r w:rsidRPr="00B52AE3">
        <w:rPr>
          <w:rFonts w:ascii="Times New Roman" w:hAnsi="Times New Roman" w:cs="Times New Roman"/>
          <w:sz w:val="28"/>
          <w:szCs w:val="28"/>
        </w:rPr>
        <w:t xml:space="preserve">Целевое и рациональное использование инвестиционных ресурсов, освоение новых технологий, направление средств на </w:t>
      </w:r>
      <w:proofErr w:type="spellStart"/>
      <w:r w:rsidRPr="00B52AE3">
        <w:rPr>
          <w:rFonts w:ascii="Times New Roman" w:hAnsi="Times New Roman" w:cs="Times New Roman"/>
          <w:sz w:val="28"/>
          <w:szCs w:val="28"/>
        </w:rPr>
        <w:t>техперевооружение</w:t>
      </w:r>
      <w:proofErr w:type="spellEnd"/>
      <w:r w:rsidRPr="00B52AE3">
        <w:rPr>
          <w:rFonts w:ascii="Times New Roman" w:hAnsi="Times New Roman" w:cs="Times New Roman"/>
          <w:sz w:val="28"/>
          <w:szCs w:val="28"/>
        </w:rPr>
        <w:t xml:space="preserve">, модернизацию и </w:t>
      </w:r>
      <w:r w:rsidR="006F54E8" w:rsidRPr="00B52AE3">
        <w:rPr>
          <w:rFonts w:ascii="Times New Roman" w:hAnsi="Times New Roman" w:cs="Times New Roman"/>
          <w:sz w:val="28"/>
          <w:szCs w:val="28"/>
        </w:rPr>
        <w:t>реконструкцию производств</w:t>
      </w:r>
      <w:r w:rsidRPr="00B52AE3">
        <w:rPr>
          <w:rFonts w:ascii="Times New Roman" w:hAnsi="Times New Roman" w:cs="Times New Roman"/>
          <w:sz w:val="28"/>
          <w:szCs w:val="28"/>
        </w:rPr>
        <w:t>, их концентрацию на пусковых объектах, сокращение объема незавершенного строительства являются основными задачами инвестиционной политики предприятий городского округа г</w:t>
      </w:r>
      <w:proofErr w:type="gramStart"/>
      <w:r w:rsidRPr="00B52AE3">
        <w:rPr>
          <w:rFonts w:ascii="Times New Roman" w:hAnsi="Times New Roman" w:cs="Times New Roman"/>
          <w:sz w:val="28"/>
          <w:szCs w:val="28"/>
        </w:rPr>
        <w:t>.С</w:t>
      </w:r>
      <w:proofErr w:type="gramEnd"/>
      <w:r w:rsidRPr="00B52AE3">
        <w:rPr>
          <w:rFonts w:ascii="Times New Roman" w:hAnsi="Times New Roman" w:cs="Times New Roman"/>
          <w:sz w:val="28"/>
          <w:szCs w:val="28"/>
        </w:rPr>
        <w:t xml:space="preserve">терлитамак. </w:t>
      </w:r>
    </w:p>
    <w:p w:rsidR="002E2229" w:rsidRDefault="002E2229" w:rsidP="006F54E8">
      <w:pPr>
        <w:pStyle w:val="a7"/>
        <w:spacing w:after="0"/>
        <w:ind w:right="-285" w:firstLine="426"/>
        <w:rPr>
          <w:sz w:val="28"/>
          <w:szCs w:val="28"/>
        </w:rPr>
      </w:pPr>
      <w:r w:rsidRPr="009A48CE">
        <w:rPr>
          <w:sz w:val="28"/>
          <w:szCs w:val="28"/>
        </w:rPr>
        <w:t>Проблема повышения производственного потенциала экономики Республики Башкортостан непосредственно связана с организацией принципиально новых схем взаимодействия всех участников этого процесса. В этом вопросе ключевую роль может сыграть создание отраслевых кластеров и технопарков. Бизнес стремится, с одной стороны, к увеличению своих капиталов, с другой – вынужден быть мобильным и чутким к запросам рынка. В итоге площадки некоторых заводов находятся в запустении. Но центры активности нельзя замораживать, необходима диверсификация. Так, на площадях крупных ликвидированных предприятий теперь располагаются 4 технопарка. Заводская инфраструктура в полном объёме используется малым и средним бизнесом. На территории города сегодня отмечена работа 4-х таких площадок: Производственно-технологический центр на базе СКО</w:t>
      </w:r>
      <w:proofErr w:type="gramStart"/>
      <w:r w:rsidRPr="009A48CE">
        <w:rPr>
          <w:sz w:val="28"/>
          <w:szCs w:val="28"/>
        </w:rPr>
        <w:t>К-</w:t>
      </w:r>
      <w:proofErr w:type="gramEnd"/>
      <w:r w:rsidRPr="009A48CE">
        <w:rPr>
          <w:sz w:val="28"/>
          <w:szCs w:val="28"/>
        </w:rPr>
        <w:t>, химический технопарк производственно-технологический центр, технопарк на базе концерна «</w:t>
      </w:r>
      <w:proofErr w:type="spellStart"/>
      <w:r w:rsidRPr="009A48CE">
        <w:rPr>
          <w:sz w:val="28"/>
          <w:szCs w:val="28"/>
        </w:rPr>
        <w:t>Инмаш</w:t>
      </w:r>
      <w:proofErr w:type="spellEnd"/>
      <w:r w:rsidRPr="009A48CE">
        <w:rPr>
          <w:sz w:val="28"/>
          <w:szCs w:val="28"/>
        </w:rPr>
        <w:t xml:space="preserve">», индустриальный парк «Велес», а также площадка ФКП «Авангард», где на сегодняшний день располагается более 30, суммарное число резидентов по всем площадкам составляет порядка 50 организаций и создано порядка 1,5 тысячи рабочих мест. </w:t>
      </w:r>
    </w:p>
    <w:p w:rsidR="004C7116" w:rsidRPr="004C7116" w:rsidRDefault="004C7116" w:rsidP="004C7116">
      <w:pPr>
        <w:pStyle w:val="a7"/>
        <w:spacing w:after="0"/>
        <w:ind w:firstLine="567"/>
        <w:rPr>
          <w:sz w:val="28"/>
          <w:szCs w:val="28"/>
        </w:rPr>
      </w:pPr>
      <w:r w:rsidRPr="004C7116">
        <w:rPr>
          <w:sz w:val="28"/>
          <w:szCs w:val="28"/>
        </w:rPr>
        <w:lastRenderedPageBreak/>
        <w:t>В 2018-2019гг</w:t>
      </w:r>
      <w:proofErr w:type="gramStart"/>
      <w:r w:rsidRPr="004C7116">
        <w:rPr>
          <w:sz w:val="28"/>
          <w:szCs w:val="28"/>
        </w:rPr>
        <w:t>.</w:t>
      </w:r>
      <w:r>
        <w:rPr>
          <w:sz w:val="28"/>
          <w:szCs w:val="28"/>
        </w:rPr>
        <w:t>н</w:t>
      </w:r>
      <w:proofErr w:type="gramEnd"/>
      <w:r>
        <w:rPr>
          <w:sz w:val="28"/>
          <w:szCs w:val="28"/>
        </w:rPr>
        <w:t xml:space="preserve">амечено </w:t>
      </w:r>
      <w:r w:rsidRPr="004C7116">
        <w:rPr>
          <w:sz w:val="28"/>
          <w:szCs w:val="28"/>
        </w:rPr>
        <w:t xml:space="preserve"> строительство завода по производству адсорбента для бытовых и пищевых нужд. Ведется работа по подбору промышленной площадки.</w:t>
      </w:r>
    </w:p>
    <w:p w:rsidR="004C7116" w:rsidRPr="004C7116" w:rsidRDefault="004C7116" w:rsidP="00F125C4">
      <w:pPr>
        <w:spacing w:after="0" w:line="360" w:lineRule="auto"/>
        <w:ind w:firstLine="567"/>
        <w:jc w:val="both"/>
        <w:rPr>
          <w:rFonts w:ascii="Times New Roman" w:eastAsia="Times New Roman" w:hAnsi="Times New Roman" w:cs="Times New Roman"/>
          <w:sz w:val="28"/>
          <w:szCs w:val="28"/>
          <w:lang w:eastAsia="ar-SA"/>
        </w:rPr>
      </w:pPr>
      <w:r w:rsidRPr="004C7116">
        <w:rPr>
          <w:rFonts w:ascii="Times New Roman" w:eastAsia="Times New Roman" w:hAnsi="Times New Roman" w:cs="Times New Roman"/>
          <w:sz w:val="28"/>
          <w:szCs w:val="28"/>
          <w:lang w:eastAsia="ar-SA"/>
        </w:rPr>
        <w:t>Создание промышленных и технологических парков призвано обеспечить благоприятные условия с целью:</w:t>
      </w:r>
    </w:p>
    <w:p w:rsidR="004C7116" w:rsidRPr="004C7116" w:rsidRDefault="004C7116" w:rsidP="00F125C4">
      <w:pPr>
        <w:spacing w:after="0" w:line="360" w:lineRule="auto"/>
        <w:ind w:firstLine="708"/>
        <w:jc w:val="both"/>
        <w:rPr>
          <w:rFonts w:ascii="Times New Roman" w:eastAsia="Times New Roman" w:hAnsi="Times New Roman" w:cs="Times New Roman"/>
          <w:sz w:val="28"/>
          <w:szCs w:val="28"/>
          <w:lang w:eastAsia="ar-SA"/>
        </w:rPr>
      </w:pPr>
      <w:r w:rsidRPr="004C7116">
        <w:rPr>
          <w:rFonts w:ascii="Times New Roman" w:eastAsia="Times New Roman" w:hAnsi="Times New Roman" w:cs="Times New Roman"/>
          <w:sz w:val="28"/>
          <w:szCs w:val="28"/>
          <w:lang w:eastAsia="ar-SA"/>
        </w:rPr>
        <w:t xml:space="preserve">-привлечения отечественных и иностранных инвестиций; </w:t>
      </w:r>
    </w:p>
    <w:p w:rsidR="004C7116" w:rsidRPr="004C7116" w:rsidRDefault="004C7116" w:rsidP="00F125C4">
      <w:pPr>
        <w:spacing w:after="0" w:line="360" w:lineRule="auto"/>
        <w:ind w:firstLine="708"/>
        <w:jc w:val="both"/>
        <w:rPr>
          <w:rFonts w:ascii="Times New Roman" w:eastAsia="Times New Roman" w:hAnsi="Times New Roman" w:cs="Times New Roman"/>
          <w:sz w:val="28"/>
          <w:szCs w:val="28"/>
          <w:lang w:eastAsia="ar-SA"/>
        </w:rPr>
      </w:pPr>
      <w:r w:rsidRPr="004C7116">
        <w:rPr>
          <w:rFonts w:ascii="Times New Roman" w:eastAsia="Times New Roman" w:hAnsi="Times New Roman" w:cs="Times New Roman"/>
          <w:sz w:val="28"/>
          <w:szCs w:val="28"/>
          <w:lang w:eastAsia="ar-SA"/>
        </w:rPr>
        <w:t xml:space="preserve">-технического перевооружения действующих предприятий; </w:t>
      </w:r>
    </w:p>
    <w:p w:rsidR="004C7116" w:rsidRPr="004C7116" w:rsidRDefault="004C7116" w:rsidP="00F125C4">
      <w:pPr>
        <w:spacing w:after="0" w:line="360" w:lineRule="auto"/>
        <w:ind w:left="708"/>
        <w:jc w:val="both"/>
        <w:rPr>
          <w:rFonts w:ascii="Times New Roman" w:eastAsia="Times New Roman" w:hAnsi="Times New Roman" w:cs="Times New Roman"/>
          <w:sz w:val="28"/>
          <w:szCs w:val="28"/>
          <w:lang w:eastAsia="ar-SA"/>
        </w:rPr>
      </w:pPr>
      <w:r w:rsidRPr="004C7116">
        <w:rPr>
          <w:rFonts w:ascii="Times New Roman" w:eastAsia="Times New Roman" w:hAnsi="Times New Roman" w:cs="Times New Roman"/>
          <w:sz w:val="28"/>
          <w:szCs w:val="28"/>
          <w:lang w:eastAsia="ar-SA"/>
        </w:rPr>
        <w:t xml:space="preserve">-организации новых высокотехнологических производств и расширения выпуска конкурентоспособной продукции; </w:t>
      </w:r>
    </w:p>
    <w:p w:rsidR="004C7116" w:rsidRPr="004C7116" w:rsidRDefault="004C7116" w:rsidP="00F125C4">
      <w:pPr>
        <w:spacing w:after="0" w:line="360" w:lineRule="auto"/>
        <w:ind w:firstLine="708"/>
        <w:jc w:val="both"/>
        <w:rPr>
          <w:rFonts w:ascii="Times New Roman" w:eastAsia="Times New Roman" w:hAnsi="Times New Roman" w:cs="Times New Roman"/>
          <w:sz w:val="28"/>
          <w:szCs w:val="28"/>
          <w:lang w:eastAsia="ar-SA"/>
        </w:rPr>
      </w:pPr>
      <w:r w:rsidRPr="004C7116">
        <w:rPr>
          <w:rFonts w:ascii="Times New Roman" w:eastAsia="Times New Roman" w:hAnsi="Times New Roman" w:cs="Times New Roman"/>
          <w:sz w:val="28"/>
          <w:szCs w:val="28"/>
          <w:lang w:eastAsia="ar-SA"/>
        </w:rPr>
        <w:t xml:space="preserve">-активизации деятельности малого и среднего бизнеса; </w:t>
      </w:r>
    </w:p>
    <w:p w:rsidR="004C7116" w:rsidRPr="004C7116" w:rsidRDefault="004C7116" w:rsidP="00F125C4">
      <w:pPr>
        <w:spacing w:after="0" w:line="360" w:lineRule="auto"/>
        <w:ind w:firstLine="708"/>
        <w:jc w:val="both"/>
        <w:rPr>
          <w:rFonts w:ascii="Times New Roman" w:eastAsia="Times New Roman" w:hAnsi="Times New Roman" w:cs="Times New Roman"/>
          <w:sz w:val="28"/>
          <w:szCs w:val="28"/>
          <w:lang w:eastAsia="ar-SA"/>
        </w:rPr>
      </w:pPr>
      <w:r w:rsidRPr="004C7116">
        <w:rPr>
          <w:rFonts w:ascii="Times New Roman" w:eastAsia="Times New Roman" w:hAnsi="Times New Roman" w:cs="Times New Roman"/>
          <w:sz w:val="28"/>
          <w:szCs w:val="28"/>
          <w:lang w:eastAsia="ar-SA"/>
        </w:rPr>
        <w:t xml:space="preserve">-роста промышленного производства; </w:t>
      </w:r>
    </w:p>
    <w:p w:rsidR="004C7116" w:rsidRPr="004C7116" w:rsidRDefault="004C7116" w:rsidP="00F125C4">
      <w:pPr>
        <w:spacing w:after="0" w:line="360" w:lineRule="auto"/>
        <w:ind w:firstLine="708"/>
        <w:jc w:val="both"/>
        <w:rPr>
          <w:rFonts w:ascii="Times New Roman" w:eastAsia="Times New Roman" w:hAnsi="Times New Roman" w:cs="Times New Roman"/>
          <w:sz w:val="28"/>
          <w:szCs w:val="28"/>
          <w:lang w:eastAsia="ar-SA"/>
        </w:rPr>
      </w:pPr>
      <w:r w:rsidRPr="004C7116">
        <w:rPr>
          <w:rFonts w:ascii="Times New Roman" w:eastAsia="Times New Roman" w:hAnsi="Times New Roman" w:cs="Times New Roman"/>
          <w:sz w:val="28"/>
          <w:szCs w:val="28"/>
          <w:lang w:eastAsia="ar-SA"/>
        </w:rPr>
        <w:t>-увеличения поступлений в бюджеты разных уровней; создания гарантированных рабочих мест в перспективных отраслях экономики, закрепления имеющихся трудовых ресурсов;</w:t>
      </w:r>
    </w:p>
    <w:p w:rsidR="004C7116" w:rsidRPr="004C7116" w:rsidRDefault="004C7116" w:rsidP="00F125C4">
      <w:pPr>
        <w:spacing w:after="0" w:line="360" w:lineRule="auto"/>
        <w:ind w:firstLine="708"/>
        <w:jc w:val="both"/>
        <w:rPr>
          <w:rFonts w:ascii="Times New Roman" w:eastAsia="Times New Roman" w:hAnsi="Times New Roman" w:cs="Times New Roman"/>
          <w:sz w:val="28"/>
          <w:szCs w:val="28"/>
          <w:lang w:eastAsia="ar-SA"/>
        </w:rPr>
      </w:pPr>
      <w:r w:rsidRPr="004C7116">
        <w:rPr>
          <w:rFonts w:ascii="Times New Roman" w:eastAsia="Times New Roman" w:hAnsi="Times New Roman" w:cs="Times New Roman"/>
          <w:sz w:val="28"/>
          <w:szCs w:val="28"/>
          <w:lang w:eastAsia="ar-SA"/>
        </w:rPr>
        <w:t>-формирования соответствующей производственной и социальной инфраструктуры;</w:t>
      </w:r>
    </w:p>
    <w:p w:rsidR="00B54F88" w:rsidRDefault="004C7116" w:rsidP="00F125C4">
      <w:pPr>
        <w:spacing w:after="0" w:line="360" w:lineRule="auto"/>
        <w:ind w:firstLine="708"/>
        <w:jc w:val="both"/>
        <w:rPr>
          <w:rFonts w:ascii="Times New Roman" w:eastAsia="Times New Roman" w:hAnsi="Times New Roman" w:cs="Times New Roman"/>
          <w:sz w:val="28"/>
          <w:szCs w:val="28"/>
          <w:lang w:eastAsia="ar-SA"/>
        </w:rPr>
      </w:pPr>
      <w:r w:rsidRPr="004C7116">
        <w:rPr>
          <w:rFonts w:ascii="Times New Roman" w:eastAsia="Times New Roman" w:hAnsi="Times New Roman" w:cs="Times New Roman"/>
          <w:sz w:val="28"/>
          <w:szCs w:val="28"/>
          <w:lang w:eastAsia="ar-SA"/>
        </w:rPr>
        <w:t>-расширения экономического сотрудничества и внешнеэкономической деятельности по осуществлению взаимовыгодного экспорта и импорта товаров и услуг.</w:t>
      </w:r>
    </w:p>
    <w:p w:rsidR="0065777E" w:rsidRDefault="00B54F88" w:rsidP="00F125C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Для дальнейшего развития малого и среднего бизнеса будет продолжена работа по его поддержке и</w:t>
      </w:r>
      <w:r w:rsidR="0065777E">
        <w:rPr>
          <w:rFonts w:ascii="Times New Roman" w:hAnsi="Times New Roman" w:cs="Times New Roman"/>
          <w:sz w:val="28"/>
          <w:szCs w:val="28"/>
        </w:rPr>
        <w:t xml:space="preserve"> созданию благоприятных условий:</w:t>
      </w:r>
    </w:p>
    <w:p w:rsidR="004C7116" w:rsidRDefault="0065777E" w:rsidP="00F125C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-сохранятся технологии финансовой поддержки и доступность финансовых ресурсов для  СМП;</w:t>
      </w:r>
    </w:p>
    <w:p w:rsidR="0065777E" w:rsidRDefault="0065777E" w:rsidP="00F125C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-развитие эффективной системы информационно-консультационной поддержки малого и среднего предпринимательства;</w:t>
      </w:r>
    </w:p>
    <w:p w:rsidR="0065777E" w:rsidRDefault="0065777E" w:rsidP="00F125C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развитие </w:t>
      </w:r>
      <w:proofErr w:type="spellStart"/>
      <w:r>
        <w:rPr>
          <w:rFonts w:ascii="Times New Roman" w:hAnsi="Times New Roman" w:cs="Times New Roman"/>
          <w:sz w:val="28"/>
          <w:szCs w:val="28"/>
        </w:rPr>
        <w:t>аутсорсинга</w:t>
      </w:r>
      <w:proofErr w:type="spellEnd"/>
      <w:r>
        <w:rPr>
          <w:rFonts w:ascii="Times New Roman" w:hAnsi="Times New Roman" w:cs="Times New Roman"/>
          <w:sz w:val="28"/>
          <w:szCs w:val="28"/>
        </w:rPr>
        <w:t xml:space="preserve"> с крупными промышленными предприятиями города.</w:t>
      </w:r>
    </w:p>
    <w:p w:rsidR="0065777E" w:rsidRDefault="0065777E" w:rsidP="00F125C4">
      <w:pPr>
        <w:spacing w:after="0" w:line="360" w:lineRule="auto"/>
        <w:ind w:firstLine="426"/>
        <w:jc w:val="both"/>
        <w:rPr>
          <w:rFonts w:ascii="Times New Roman" w:hAnsi="Times New Roman" w:cs="Times New Roman"/>
          <w:sz w:val="28"/>
          <w:szCs w:val="28"/>
        </w:rPr>
      </w:pPr>
      <w:r>
        <w:rPr>
          <w:rFonts w:ascii="Times New Roman" w:hAnsi="Times New Roman" w:cs="Times New Roman"/>
          <w:sz w:val="28"/>
          <w:szCs w:val="28"/>
        </w:rPr>
        <w:t>Решение данных задач будут способствовать увеличению количества субъектов малого и среднего предпринимательства на 10 тыс</w:t>
      </w:r>
      <w:proofErr w:type="gramStart"/>
      <w:r>
        <w:rPr>
          <w:rFonts w:ascii="Times New Roman" w:hAnsi="Times New Roman" w:cs="Times New Roman"/>
          <w:sz w:val="28"/>
          <w:szCs w:val="28"/>
        </w:rPr>
        <w:t>.ч</w:t>
      </w:r>
      <w:proofErr w:type="gramEnd"/>
      <w:r>
        <w:rPr>
          <w:rFonts w:ascii="Times New Roman" w:hAnsi="Times New Roman" w:cs="Times New Roman"/>
          <w:sz w:val="28"/>
          <w:szCs w:val="28"/>
        </w:rPr>
        <w:t>ел</w:t>
      </w:r>
      <w:r w:rsidR="00F65441">
        <w:rPr>
          <w:rFonts w:ascii="Times New Roman" w:hAnsi="Times New Roman" w:cs="Times New Roman"/>
          <w:sz w:val="28"/>
          <w:szCs w:val="28"/>
        </w:rPr>
        <w:t>.</w:t>
      </w:r>
      <w:r>
        <w:rPr>
          <w:rFonts w:ascii="Times New Roman" w:hAnsi="Times New Roman" w:cs="Times New Roman"/>
          <w:sz w:val="28"/>
          <w:szCs w:val="28"/>
        </w:rPr>
        <w:t xml:space="preserve"> населения с 242,8 ед. по итогам 2017 года до 416,4 ед. </w:t>
      </w:r>
      <w:r w:rsidR="00F125C4">
        <w:rPr>
          <w:rFonts w:ascii="Times New Roman" w:hAnsi="Times New Roman" w:cs="Times New Roman"/>
          <w:sz w:val="28"/>
          <w:szCs w:val="28"/>
        </w:rPr>
        <w:t>к 2030 году и увеличению налогового потенциала экономики города.</w:t>
      </w:r>
    </w:p>
    <w:p w:rsidR="0065777E" w:rsidRDefault="0065777E" w:rsidP="0065777E">
      <w:pPr>
        <w:spacing w:after="0" w:line="360" w:lineRule="auto"/>
        <w:ind w:right="-144" w:firstLine="426"/>
        <w:jc w:val="both"/>
        <w:rPr>
          <w:rFonts w:ascii="Times New Roman" w:hAnsi="Times New Roman" w:cs="Times New Roman"/>
          <w:sz w:val="28"/>
          <w:szCs w:val="28"/>
        </w:rPr>
      </w:pPr>
      <w:r>
        <w:rPr>
          <w:rFonts w:ascii="Times New Roman" w:hAnsi="Times New Roman" w:cs="Times New Roman"/>
          <w:sz w:val="28"/>
          <w:szCs w:val="28"/>
        </w:rPr>
        <w:lastRenderedPageBreak/>
        <w:t>В период до 2030 года субъектами малого и среднего предпринимательства запланировано к реализации несколько инвестиционных проектов. В их числе:</w:t>
      </w:r>
    </w:p>
    <w:p w:rsidR="0065777E" w:rsidRDefault="0065777E" w:rsidP="0065777E">
      <w:pPr>
        <w:spacing w:after="0" w:line="360" w:lineRule="auto"/>
        <w:ind w:right="-144" w:firstLine="426"/>
        <w:jc w:val="both"/>
        <w:rPr>
          <w:rFonts w:ascii="Times New Roman" w:hAnsi="Times New Roman" w:cs="Times New Roman"/>
          <w:sz w:val="28"/>
          <w:szCs w:val="28"/>
        </w:rPr>
      </w:pPr>
      <w:r>
        <w:rPr>
          <w:rFonts w:ascii="Times New Roman" w:hAnsi="Times New Roman" w:cs="Times New Roman"/>
          <w:sz w:val="28"/>
          <w:szCs w:val="28"/>
        </w:rPr>
        <w:t>- Строительство культурно-развлекательного комплекса с 2-ми кинозалами в микрорайоне «Радужный», срок реализации 2021-2030, планируемый объем инвестиций 100 млн</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ублей;</w:t>
      </w:r>
    </w:p>
    <w:p w:rsidR="0065777E" w:rsidRDefault="0065777E" w:rsidP="0065777E">
      <w:pPr>
        <w:spacing w:after="0" w:line="360" w:lineRule="auto"/>
        <w:ind w:right="-144" w:firstLine="426"/>
        <w:jc w:val="both"/>
        <w:rPr>
          <w:rFonts w:ascii="Times New Roman" w:hAnsi="Times New Roman" w:cs="Times New Roman"/>
          <w:sz w:val="28"/>
          <w:szCs w:val="28"/>
        </w:rPr>
      </w:pPr>
      <w:r>
        <w:rPr>
          <w:rFonts w:ascii="Times New Roman" w:hAnsi="Times New Roman" w:cs="Times New Roman"/>
          <w:sz w:val="28"/>
          <w:szCs w:val="28"/>
        </w:rPr>
        <w:t>- Строительство культурно-развлекательного комплекса (боулинг) в микрорайоне «Радужный», срок реализации 2021-2030, планируемый объем инвестиций 80 млн</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ублей;</w:t>
      </w:r>
    </w:p>
    <w:p w:rsidR="0065777E" w:rsidRDefault="0065777E" w:rsidP="0065777E">
      <w:pPr>
        <w:spacing w:after="0" w:line="360" w:lineRule="auto"/>
        <w:ind w:right="-144" w:firstLine="426"/>
        <w:jc w:val="both"/>
        <w:rPr>
          <w:rFonts w:ascii="Times New Roman" w:hAnsi="Times New Roman" w:cs="Times New Roman"/>
          <w:sz w:val="28"/>
          <w:szCs w:val="28"/>
        </w:rPr>
      </w:pPr>
      <w:r>
        <w:rPr>
          <w:rFonts w:ascii="Times New Roman" w:hAnsi="Times New Roman" w:cs="Times New Roman"/>
          <w:sz w:val="28"/>
          <w:szCs w:val="28"/>
        </w:rPr>
        <w:t>- Строительство аквапарка (в составе с кафе, гостиницей, автостоянкой) в микрорайоне «Радужный», срок реализации 2023-2030, планируемый объем инвестиций 100 млн</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ублей.</w:t>
      </w:r>
    </w:p>
    <w:p w:rsidR="00B54F88" w:rsidRPr="009A2B31" w:rsidRDefault="00B54F88" w:rsidP="00B54F88">
      <w:pPr>
        <w:shd w:val="clear" w:color="auto" w:fill="FFFFFF"/>
        <w:spacing w:after="0" w:line="360" w:lineRule="auto"/>
        <w:ind w:right="-285" w:firstLine="426"/>
        <w:jc w:val="both"/>
        <w:rPr>
          <w:rFonts w:ascii="Times New Roman" w:hAnsi="Times New Roman" w:cs="Times New Roman"/>
          <w:sz w:val="28"/>
          <w:szCs w:val="28"/>
        </w:rPr>
      </w:pPr>
      <w:r w:rsidRPr="009A2B31">
        <w:rPr>
          <w:rFonts w:ascii="Times New Roman" w:hAnsi="Times New Roman" w:cs="Times New Roman"/>
          <w:sz w:val="28"/>
          <w:szCs w:val="28"/>
        </w:rPr>
        <w:t xml:space="preserve">Создание благоприятных условий для предпринимательского сообщества и притока частного капитала в отрасль свидетельствует о позитивном развитии потребительского рынка. Одним из основных направлений развития розничной торговли является расширение и укрупнение торговых сетей.  </w:t>
      </w:r>
    </w:p>
    <w:p w:rsidR="00B54F88" w:rsidRPr="009A2B31" w:rsidRDefault="00B54F88" w:rsidP="00B54F88">
      <w:pPr>
        <w:spacing w:after="0" w:line="360" w:lineRule="auto"/>
        <w:ind w:right="-285" w:firstLine="426"/>
        <w:jc w:val="both"/>
        <w:rPr>
          <w:rFonts w:ascii="Times New Roman" w:hAnsi="Times New Roman" w:cs="Times New Roman"/>
          <w:sz w:val="28"/>
          <w:szCs w:val="28"/>
        </w:rPr>
      </w:pPr>
      <w:r w:rsidRPr="009A2B31">
        <w:rPr>
          <w:rFonts w:ascii="Times New Roman" w:hAnsi="Times New Roman" w:cs="Times New Roman"/>
          <w:sz w:val="28"/>
          <w:szCs w:val="28"/>
        </w:rPr>
        <w:t>Будет продолжена развиваться сеть фирменной торговли городских и республиканских товаропроизводителей, что способствует насыщению потребительского рынка товарами местных и республиканских товаропроизводителей на прилавках магазинов города.</w:t>
      </w:r>
    </w:p>
    <w:p w:rsidR="00B54F88" w:rsidRPr="00420CA0" w:rsidRDefault="00B54F88" w:rsidP="00B54F88">
      <w:pPr>
        <w:pStyle w:val="Default"/>
        <w:spacing w:line="360" w:lineRule="auto"/>
        <w:ind w:right="-285" w:firstLine="426"/>
        <w:jc w:val="both"/>
        <w:rPr>
          <w:color w:val="auto"/>
          <w:sz w:val="28"/>
          <w:szCs w:val="28"/>
        </w:rPr>
      </w:pPr>
      <w:r w:rsidRPr="009A2B31">
        <w:rPr>
          <w:color w:val="auto"/>
          <w:sz w:val="28"/>
          <w:szCs w:val="28"/>
        </w:rPr>
        <w:t xml:space="preserve">Одной из приоритетных задач в сфере розничной торговли города является обеспечение населения города продуктами питания и товарами первой необходимости, в том числе через сельскохозяйственные ярмарки. </w:t>
      </w:r>
      <w:r w:rsidRPr="009A2B31">
        <w:rPr>
          <w:sz w:val="28"/>
          <w:szCs w:val="28"/>
        </w:rPr>
        <w:t xml:space="preserve">Продолжится планомерная работа по освобождению земельных участков общего пользования путем сноса нестационарных торговых объектов, размещенных на территории города без правоустанавливающих </w:t>
      </w:r>
      <w:proofErr w:type="spellStart"/>
      <w:r w:rsidRPr="009A2B31">
        <w:rPr>
          <w:sz w:val="28"/>
          <w:szCs w:val="28"/>
        </w:rPr>
        <w:t>документов</w:t>
      </w:r>
      <w:proofErr w:type="gramStart"/>
      <w:r w:rsidRPr="009A2B31">
        <w:rPr>
          <w:sz w:val="28"/>
          <w:szCs w:val="28"/>
        </w:rPr>
        <w:t>.П</w:t>
      </w:r>
      <w:proofErr w:type="gramEnd"/>
      <w:r w:rsidRPr="009A2B31">
        <w:rPr>
          <w:sz w:val="28"/>
          <w:szCs w:val="28"/>
        </w:rPr>
        <w:t>отребительский</w:t>
      </w:r>
      <w:proofErr w:type="spellEnd"/>
      <w:r w:rsidRPr="009A2B31">
        <w:rPr>
          <w:sz w:val="28"/>
          <w:szCs w:val="28"/>
        </w:rPr>
        <w:t xml:space="preserve"> рынок города характеризуется как стабильный и достаточно насыщенный, с высокой предпри</w:t>
      </w:r>
      <w:r w:rsidRPr="009A2B31">
        <w:rPr>
          <w:sz w:val="28"/>
          <w:szCs w:val="28"/>
        </w:rPr>
        <w:softHyphen/>
        <w:t>нимательской активностью. Однако есть проблемы требующие решения в перспективе, а именно:</w:t>
      </w:r>
    </w:p>
    <w:p w:rsidR="00B54F88" w:rsidRPr="009A2B31" w:rsidRDefault="00B54F88" w:rsidP="00B54F88">
      <w:pPr>
        <w:spacing w:after="0" w:line="360" w:lineRule="auto"/>
        <w:ind w:right="-285" w:firstLine="426"/>
        <w:jc w:val="both"/>
        <w:rPr>
          <w:rFonts w:ascii="Times New Roman" w:hAnsi="Times New Roman" w:cs="Times New Roman"/>
          <w:sz w:val="28"/>
          <w:szCs w:val="28"/>
        </w:rPr>
      </w:pPr>
      <w:proofErr w:type="gramStart"/>
      <w:r w:rsidRPr="009A2B31">
        <w:rPr>
          <w:rFonts w:ascii="Times New Roman" w:hAnsi="Times New Roman" w:cs="Times New Roman"/>
          <w:sz w:val="28"/>
          <w:szCs w:val="28"/>
        </w:rPr>
        <w:t>-  отсутствие развитой инфраструктуры объектов потребительского рынка в удаленных от центра города районов:</w:t>
      </w:r>
      <w:proofErr w:type="gramEnd"/>
      <w:r w:rsidRPr="009A2B31">
        <w:rPr>
          <w:rFonts w:ascii="Times New Roman" w:hAnsi="Times New Roman" w:cs="Times New Roman"/>
          <w:sz w:val="28"/>
          <w:szCs w:val="28"/>
        </w:rPr>
        <w:t xml:space="preserve"> </w:t>
      </w:r>
      <w:proofErr w:type="spellStart"/>
      <w:r w:rsidRPr="009A2B31">
        <w:rPr>
          <w:rFonts w:ascii="Times New Roman" w:hAnsi="Times New Roman" w:cs="Times New Roman"/>
          <w:sz w:val="28"/>
          <w:szCs w:val="28"/>
        </w:rPr>
        <w:t>Шах-Тау</w:t>
      </w:r>
      <w:proofErr w:type="spellEnd"/>
      <w:r w:rsidRPr="009A2B31">
        <w:rPr>
          <w:rFonts w:ascii="Times New Roman" w:hAnsi="Times New Roman" w:cs="Times New Roman"/>
          <w:sz w:val="28"/>
          <w:szCs w:val="28"/>
        </w:rPr>
        <w:t xml:space="preserve">, п. Первомайский, п. </w:t>
      </w:r>
      <w:proofErr w:type="spellStart"/>
      <w:r w:rsidRPr="009A2B31">
        <w:rPr>
          <w:rFonts w:ascii="Times New Roman" w:hAnsi="Times New Roman" w:cs="Times New Roman"/>
          <w:sz w:val="28"/>
          <w:szCs w:val="28"/>
        </w:rPr>
        <w:t>Строймаш</w:t>
      </w:r>
      <w:proofErr w:type="spellEnd"/>
      <w:r w:rsidRPr="009A2B31">
        <w:rPr>
          <w:rFonts w:ascii="Times New Roman" w:hAnsi="Times New Roman" w:cs="Times New Roman"/>
          <w:sz w:val="28"/>
          <w:szCs w:val="28"/>
        </w:rPr>
        <w:t xml:space="preserve">, Тайвань, </w:t>
      </w:r>
      <w:proofErr w:type="spellStart"/>
      <w:r w:rsidRPr="009A2B31">
        <w:rPr>
          <w:rFonts w:ascii="Times New Roman" w:hAnsi="Times New Roman" w:cs="Times New Roman"/>
          <w:sz w:val="28"/>
          <w:szCs w:val="28"/>
        </w:rPr>
        <w:t>Заашкадарья</w:t>
      </w:r>
      <w:proofErr w:type="spellEnd"/>
      <w:r w:rsidRPr="009A2B31">
        <w:rPr>
          <w:rFonts w:ascii="Times New Roman" w:hAnsi="Times New Roman" w:cs="Times New Roman"/>
          <w:sz w:val="28"/>
          <w:szCs w:val="28"/>
        </w:rPr>
        <w:t xml:space="preserve">, что связанно с отсутствием перспективы развития этих районов и стареющим жилым фондом </w:t>
      </w:r>
    </w:p>
    <w:p w:rsidR="00B54F88" w:rsidRPr="009A2B31" w:rsidRDefault="00B54F88" w:rsidP="00B54F88">
      <w:pPr>
        <w:spacing w:after="0" w:line="360" w:lineRule="auto"/>
        <w:ind w:right="-285" w:firstLine="426"/>
        <w:jc w:val="both"/>
        <w:rPr>
          <w:rFonts w:ascii="Times New Roman" w:hAnsi="Times New Roman" w:cs="Times New Roman"/>
          <w:sz w:val="28"/>
          <w:szCs w:val="28"/>
        </w:rPr>
      </w:pPr>
      <w:r w:rsidRPr="009A2B31">
        <w:rPr>
          <w:rFonts w:ascii="Times New Roman" w:hAnsi="Times New Roman" w:cs="Times New Roman"/>
          <w:sz w:val="28"/>
          <w:szCs w:val="28"/>
        </w:rPr>
        <w:lastRenderedPageBreak/>
        <w:tab/>
        <w:t>- наличие торговли в неустановленных для этих целей местах на территории города, без сертификатов качества, с нарушением санитарно-эпидемиологических норм и др. Несмотря на предоставленные места для реализации населения излишков сельскохозяйственной продукции, в городе ежегодно возникает стихийная торговля;</w:t>
      </w:r>
    </w:p>
    <w:p w:rsidR="00B54F88" w:rsidRPr="009A2B31" w:rsidRDefault="00B54F88" w:rsidP="00B54F88">
      <w:pPr>
        <w:spacing w:after="0" w:line="360" w:lineRule="auto"/>
        <w:ind w:right="-285" w:firstLine="426"/>
        <w:jc w:val="both"/>
        <w:rPr>
          <w:rFonts w:ascii="Times New Roman" w:eastAsia="Calibri" w:hAnsi="Times New Roman" w:cs="Times New Roman"/>
          <w:b/>
          <w:sz w:val="28"/>
          <w:szCs w:val="28"/>
          <w:lang w:eastAsia="en-US"/>
        </w:rPr>
      </w:pPr>
      <w:r w:rsidRPr="009A2B31">
        <w:rPr>
          <w:rFonts w:ascii="Times New Roman" w:hAnsi="Times New Roman" w:cs="Times New Roman"/>
          <w:sz w:val="28"/>
          <w:szCs w:val="28"/>
        </w:rPr>
        <w:t>-отсутствие предприятий химчистки, оснащенных современным оборудованием.</w:t>
      </w:r>
    </w:p>
    <w:p w:rsidR="00B54F88" w:rsidRPr="009A2B31" w:rsidRDefault="00B54F88" w:rsidP="00B54F88">
      <w:pPr>
        <w:spacing w:after="0" w:line="360" w:lineRule="auto"/>
        <w:ind w:right="-285" w:firstLine="426"/>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 целях расширения потребительского рынка для горожан и жителей близлежащих районов, которые пользуются услугами торговых сетей г</w:t>
      </w:r>
      <w:proofErr w:type="gramStart"/>
      <w:r>
        <w:rPr>
          <w:rFonts w:ascii="Times New Roman" w:eastAsia="Calibri" w:hAnsi="Times New Roman" w:cs="Times New Roman"/>
          <w:sz w:val="28"/>
          <w:szCs w:val="28"/>
          <w:lang w:eastAsia="en-US"/>
        </w:rPr>
        <w:t>.С</w:t>
      </w:r>
      <w:proofErr w:type="gramEnd"/>
      <w:r>
        <w:rPr>
          <w:rFonts w:ascii="Times New Roman" w:eastAsia="Calibri" w:hAnsi="Times New Roman" w:cs="Times New Roman"/>
          <w:sz w:val="28"/>
          <w:szCs w:val="28"/>
          <w:lang w:eastAsia="en-US"/>
        </w:rPr>
        <w:t>терлитамака, предполагается на перспективу с</w:t>
      </w:r>
      <w:r w:rsidRPr="009A2B31">
        <w:rPr>
          <w:rFonts w:ascii="Times New Roman" w:eastAsia="Calibri" w:hAnsi="Times New Roman" w:cs="Times New Roman"/>
          <w:sz w:val="28"/>
          <w:szCs w:val="28"/>
          <w:lang w:eastAsia="en-US"/>
        </w:rPr>
        <w:t>троительство торговых центров:</w:t>
      </w:r>
    </w:p>
    <w:p w:rsidR="00B54F88" w:rsidRPr="00CF2984" w:rsidRDefault="00B54F88" w:rsidP="00B54F88">
      <w:pPr>
        <w:spacing w:after="0" w:line="360" w:lineRule="auto"/>
        <w:ind w:right="-285" w:firstLine="426"/>
        <w:jc w:val="both"/>
        <w:rPr>
          <w:rFonts w:ascii="Times New Roman" w:eastAsia="Calibri" w:hAnsi="Times New Roman" w:cs="Times New Roman"/>
          <w:sz w:val="28"/>
          <w:szCs w:val="28"/>
          <w:lang w:eastAsia="en-US"/>
        </w:rPr>
      </w:pPr>
      <w:r w:rsidRPr="009A2B31">
        <w:rPr>
          <w:rFonts w:ascii="Times New Roman" w:eastAsia="Calibri" w:hAnsi="Times New Roman" w:cs="Times New Roman"/>
          <w:sz w:val="28"/>
          <w:szCs w:val="28"/>
          <w:lang w:eastAsia="en-US"/>
        </w:rPr>
        <w:t>-2018г.-</w:t>
      </w:r>
      <w:r w:rsidR="00E46DB1">
        <w:rPr>
          <w:rFonts w:ascii="Times New Roman" w:eastAsia="Calibri" w:hAnsi="Times New Roman" w:cs="Times New Roman"/>
          <w:sz w:val="28"/>
          <w:szCs w:val="28"/>
          <w:lang w:eastAsia="en-US"/>
        </w:rPr>
        <w:t>2019г.-</w:t>
      </w:r>
      <w:r w:rsidRPr="009A2B31">
        <w:rPr>
          <w:rFonts w:ascii="Times New Roman" w:eastAsia="Calibri" w:hAnsi="Times New Roman" w:cs="Times New Roman"/>
          <w:sz w:val="28"/>
          <w:szCs w:val="28"/>
          <w:lang w:eastAsia="en-US"/>
        </w:rPr>
        <w:t xml:space="preserve"> ул. </w:t>
      </w:r>
      <w:proofErr w:type="spellStart"/>
      <w:r w:rsidRPr="009A2B31">
        <w:rPr>
          <w:rFonts w:ascii="Times New Roman" w:eastAsia="Calibri" w:hAnsi="Times New Roman" w:cs="Times New Roman"/>
          <w:sz w:val="28"/>
          <w:szCs w:val="28"/>
          <w:lang w:eastAsia="en-US"/>
        </w:rPr>
        <w:t>Худайбердина</w:t>
      </w:r>
      <w:proofErr w:type="spellEnd"/>
      <w:r w:rsidRPr="009A2B31">
        <w:rPr>
          <w:rFonts w:ascii="Times New Roman" w:eastAsia="Calibri" w:hAnsi="Times New Roman" w:cs="Times New Roman"/>
          <w:sz w:val="28"/>
          <w:szCs w:val="28"/>
          <w:lang w:eastAsia="en-US"/>
        </w:rPr>
        <w:t>, площадью 10 тыс</w:t>
      </w:r>
      <w:r>
        <w:rPr>
          <w:rFonts w:ascii="Times New Roman" w:eastAsia="Calibri" w:hAnsi="Times New Roman" w:cs="Times New Roman"/>
          <w:sz w:val="28"/>
          <w:szCs w:val="28"/>
          <w:lang w:eastAsia="en-US"/>
        </w:rPr>
        <w:t>.</w:t>
      </w:r>
      <w:r w:rsidRPr="009A2B31">
        <w:rPr>
          <w:rFonts w:ascii="Times New Roman" w:eastAsia="Calibri" w:hAnsi="Times New Roman" w:cs="Times New Roman"/>
          <w:sz w:val="28"/>
          <w:szCs w:val="28"/>
          <w:lang w:eastAsia="en-US"/>
        </w:rPr>
        <w:t>кв.м. (ВНБ 500 млн. руб.),</w:t>
      </w:r>
    </w:p>
    <w:p w:rsidR="00B54F88" w:rsidRPr="00343ACA" w:rsidRDefault="00B54F88" w:rsidP="00B54F88">
      <w:pPr>
        <w:spacing w:line="360" w:lineRule="auto"/>
        <w:ind w:right="-285" w:firstLine="426"/>
        <w:jc w:val="both"/>
        <w:rPr>
          <w:rFonts w:ascii="Times New Roman" w:hAnsi="Times New Roman"/>
          <w:sz w:val="28"/>
          <w:szCs w:val="28"/>
        </w:rPr>
      </w:pPr>
      <w:r w:rsidRPr="00B7797E">
        <w:rPr>
          <w:rFonts w:ascii="Times New Roman" w:hAnsi="Times New Roman"/>
          <w:sz w:val="28"/>
          <w:szCs w:val="28"/>
        </w:rPr>
        <w:t xml:space="preserve">Внешний облик зданий будет одновременно включать элементы старинных купеческих домов Стерлитамака и современной архитектуры. Они станут своеобразным «мостиком», соединяющим старый город с его современной частью. </w:t>
      </w:r>
    </w:p>
    <w:p w:rsidR="00B54F88" w:rsidRPr="00CF2984" w:rsidRDefault="00116429" w:rsidP="00B54F88">
      <w:pPr>
        <w:spacing w:line="360" w:lineRule="auto"/>
        <w:ind w:left="-426" w:right="283" w:firstLine="710"/>
        <w:jc w:val="center"/>
        <w:rPr>
          <w:rFonts w:ascii="Times New Roman" w:eastAsia="Calibri" w:hAnsi="Times New Roman" w:cs="Times New Roman"/>
          <w:sz w:val="28"/>
          <w:szCs w:val="28"/>
          <w:lang w:val="en-US" w:eastAsia="en-US"/>
        </w:rPr>
      </w:pPr>
      <w:r>
        <w:rPr>
          <w:rFonts w:ascii="Times New Roman" w:eastAsia="Calibri" w:hAnsi="Times New Roman" w:cs="Times New Roman"/>
          <w:noProof/>
          <w:sz w:val="28"/>
          <w:szCs w:val="28"/>
        </w:rPr>
        <w:pict>
          <v:rect id="_x0000_s1205" style="position:absolute;left:0;text-align:left;margin-left:329.25pt;margin-top:-17.05pt;width:120.25pt;height:23.35pt;rotation:-180;flip:y;z-index:2516751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05">
              <w:txbxContent>
                <w:p w:rsidR="00AF2D7D" w:rsidRPr="004247BF" w:rsidRDefault="00AF2D7D" w:rsidP="00B54F88">
                  <w:pPr>
                    <w:pStyle w:val="ad"/>
                    <w:kinsoku w:val="0"/>
                    <w:overflowPunct w:val="0"/>
                    <w:spacing w:before="0" w:after="0"/>
                    <w:textAlignment w:val="baseline"/>
                    <w:rPr>
                      <w:bCs/>
                      <w:shadow/>
                    </w:rPr>
                  </w:pPr>
                  <w:r>
                    <w:rPr>
                      <w:bCs/>
                      <w:shadow/>
                    </w:rPr>
                    <w:t xml:space="preserve">   Рисунок 2.2.2.18</w:t>
                  </w:r>
                </w:p>
              </w:txbxContent>
            </v:textbox>
          </v:rect>
        </w:pict>
      </w:r>
      <w:r w:rsidR="00B54F88" w:rsidRPr="00CF2984">
        <w:rPr>
          <w:rFonts w:ascii="Times New Roman" w:eastAsia="Calibri" w:hAnsi="Times New Roman" w:cs="Times New Roman"/>
          <w:noProof/>
          <w:sz w:val="28"/>
          <w:szCs w:val="28"/>
        </w:rPr>
        <w:drawing>
          <wp:inline distT="0" distB="0" distL="0" distR="0">
            <wp:extent cx="4896980" cy="320421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943253" cy="3234487"/>
                    </a:xfrm>
                    <a:prstGeom prst="rect">
                      <a:avLst/>
                    </a:prstGeom>
                  </pic:spPr>
                </pic:pic>
              </a:graphicData>
            </a:graphic>
          </wp:inline>
        </w:drawing>
      </w:r>
    </w:p>
    <w:p w:rsidR="00B54F88" w:rsidRPr="009A2B31" w:rsidRDefault="00B54F88" w:rsidP="00B54F88">
      <w:pPr>
        <w:spacing w:after="0" w:line="360" w:lineRule="auto"/>
        <w:ind w:right="-144" w:firstLine="426"/>
        <w:rPr>
          <w:rFonts w:ascii="Times New Roman" w:eastAsia="Calibri" w:hAnsi="Times New Roman" w:cs="Times New Roman"/>
          <w:sz w:val="28"/>
          <w:szCs w:val="28"/>
          <w:lang w:eastAsia="en-US"/>
        </w:rPr>
      </w:pPr>
      <w:proofErr w:type="gramStart"/>
      <w:r>
        <w:rPr>
          <w:rFonts w:ascii="Times New Roman" w:eastAsia="Calibri" w:hAnsi="Times New Roman" w:cs="Times New Roman"/>
          <w:sz w:val="28"/>
          <w:szCs w:val="28"/>
          <w:lang w:eastAsia="en-US"/>
        </w:rPr>
        <w:t>-</w:t>
      </w:r>
      <w:r w:rsidR="003C30D0">
        <w:rPr>
          <w:rFonts w:ascii="Times New Roman" w:eastAsia="Calibri" w:hAnsi="Times New Roman" w:cs="Times New Roman"/>
          <w:sz w:val="28"/>
          <w:szCs w:val="28"/>
          <w:lang w:eastAsia="en-US"/>
        </w:rPr>
        <w:t>2022-</w:t>
      </w:r>
      <w:r w:rsidRPr="009A2B31">
        <w:rPr>
          <w:rFonts w:ascii="Times New Roman" w:eastAsia="Calibri" w:hAnsi="Times New Roman" w:cs="Times New Roman"/>
          <w:sz w:val="28"/>
          <w:szCs w:val="28"/>
          <w:lang w:eastAsia="en-US"/>
        </w:rPr>
        <w:t>2028г.</w:t>
      </w:r>
      <w:r w:rsidR="003C30D0">
        <w:rPr>
          <w:rFonts w:ascii="Times New Roman" w:eastAsia="Calibri" w:hAnsi="Times New Roman" w:cs="Times New Roman"/>
          <w:sz w:val="28"/>
          <w:szCs w:val="28"/>
          <w:lang w:eastAsia="en-US"/>
        </w:rPr>
        <w:t>г.</w:t>
      </w:r>
      <w:r w:rsidRPr="009A2B31">
        <w:rPr>
          <w:rFonts w:ascii="Times New Roman" w:eastAsia="Calibri" w:hAnsi="Times New Roman" w:cs="Times New Roman"/>
          <w:sz w:val="28"/>
          <w:szCs w:val="28"/>
          <w:lang w:eastAsia="en-US"/>
        </w:rPr>
        <w:t>-ул. Мира,1, площадью 35 тыс. кв.м. (ВНБ 1500 млн. руб.),</w:t>
      </w:r>
      <w:proofErr w:type="gramEnd"/>
    </w:p>
    <w:p w:rsidR="00B54F88" w:rsidRPr="005377AB" w:rsidRDefault="00B54F88" w:rsidP="00B54F88">
      <w:pPr>
        <w:spacing w:after="0" w:line="360" w:lineRule="auto"/>
        <w:ind w:right="-144" w:firstLine="426"/>
        <w:jc w:val="both"/>
        <w:rPr>
          <w:rFonts w:ascii="Times New Roman" w:eastAsia="Calibri" w:hAnsi="Times New Roman" w:cs="Times New Roman"/>
          <w:sz w:val="28"/>
          <w:szCs w:val="28"/>
          <w:lang w:eastAsia="en-US"/>
        </w:rPr>
      </w:pPr>
      <w:proofErr w:type="gramStart"/>
      <w:r w:rsidRPr="009A2B31">
        <w:rPr>
          <w:rFonts w:ascii="Times New Roman" w:eastAsia="Calibri" w:hAnsi="Times New Roman" w:cs="Times New Roman"/>
          <w:sz w:val="28"/>
          <w:szCs w:val="28"/>
          <w:lang w:eastAsia="en-US"/>
        </w:rPr>
        <w:t>-2017-</w:t>
      </w:r>
      <w:smartTag w:uri="urn:schemas-microsoft-com:office:smarttags" w:element="metricconverter">
        <w:smartTagPr>
          <w:attr w:name="ProductID" w:val="2027 г"/>
        </w:smartTagPr>
        <w:r w:rsidRPr="009A2B31">
          <w:rPr>
            <w:rFonts w:ascii="Times New Roman" w:eastAsia="Calibri" w:hAnsi="Times New Roman" w:cs="Times New Roman"/>
            <w:sz w:val="28"/>
            <w:szCs w:val="28"/>
            <w:lang w:eastAsia="en-US"/>
          </w:rPr>
          <w:t>2027 г</w:t>
        </w:r>
      </w:smartTag>
      <w:r w:rsidRPr="009A2B31">
        <w:rPr>
          <w:rFonts w:ascii="Times New Roman" w:eastAsia="Calibri" w:hAnsi="Times New Roman" w:cs="Times New Roman"/>
          <w:sz w:val="28"/>
          <w:szCs w:val="28"/>
          <w:lang w:eastAsia="en-US"/>
        </w:rPr>
        <w:t xml:space="preserve">.г.- строительство встроено пристроенных помещений объектов торговли, общественного питания, бытового обслуживания населения в микрорайоне «Прибрежный» площадью 7 тыс.кв.м., в микрорайоне «Радужный» 2,5 тыс.кв. м., в микрорайоне №5 1,2 тыс.кв.м. </w:t>
      </w:r>
      <w:r>
        <w:rPr>
          <w:rFonts w:ascii="Times New Roman" w:eastAsia="Times New Roman" w:hAnsi="Times New Roman" w:cs="Times New Roman"/>
          <w:sz w:val="28"/>
          <w:szCs w:val="28"/>
        </w:rPr>
        <w:t>Производственное предпринимательство является важной составляющей экономики города</w:t>
      </w:r>
      <w:r w:rsidRPr="00EF5F18">
        <w:rPr>
          <w:rFonts w:ascii="Times New Roman" w:eastAsia="Times New Roman" w:hAnsi="Times New Roman" w:cs="Times New Roman"/>
          <w:sz w:val="28"/>
          <w:szCs w:val="28"/>
        </w:rPr>
        <w:t>.</w:t>
      </w:r>
      <w:proofErr w:type="gramEnd"/>
      <w:r w:rsidRPr="00EF5F18">
        <w:rPr>
          <w:rFonts w:ascii="Times New Roman" w:eastAsia="Times New Roman" w:hAnsi="Times New Roman" w:cs="Times New Roman"/>
          <w:sz w:val="28"/>
          <w:szCs w:val="28"/>
        </w:rPr>
        <w:t xml:space="preserve">  Как указывалось ранее,</w:t>
      </w:r>
      <w:r>
        <w:rPr>
          <w:rFonts w:ascii="Times New Roman" w:eastAsia="Times New Roman" w:hAnsi="Times New Roman" w:cs="Times New Roman"/>
          <w:sz w:val="28"/>
          <w:szCs w:val="28"/>
        </w:rPr>
        <w:t xml:space="preserve"> в</w:t>
      </w:r>
      <w:r>
        <w:rPr>
          <w:rFonts w:ascii="Times New Roman" w:hAnsi="Times New Roman" w:cs="Times New Roman"/>
          <w:sz w:val="28"/>
          <w:szCs w:val="28"/>
        </w:rPr>
        <w:t xml:space="preserve"> период с 2011 года субъектами малого и среднего предпринимательства городского округа город Стерлитамак было вложено </w:t>
      </w:r>
      <w:r>
        <w:rPr>
          <w:rFonts w:ascii="Times New Roman" w:hAnsi="Times New Roman" w:cs="Times New Roman"/>
          <w:sz w:val="28"/>
          <w:szCs w:val="28"/>
        </w:rPr>
        <w:lastRenderedPageBreak/>
        <w:t>инвестиций в развитие и модернизацию своего производства более чем на 1 млрд</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ублей. </w:t>
      </w:r>
    </w:p>
    <w:p w:rsidR="00024D2D" w:rsidRPr="00F65441" w:rsidRDefault="00F65441" w:rsidP="004C7116">
      <w:pPr>
        <w:spacing w:after="0" w:line="360" w:lineRule="auto"/>
        <w:jc w:val="both"/>
        <w:rPr>
          <w:rFonts w:ascii="Times New Roman" w:eastAsia="Times New Roman" w:hAnsi="Times New Roman" w:cs="Times New Roman"/>
          <w:i/>
          <w:sz w:val="28"/>
          <w:szCs w:val="28"/>
          <w:lang w:eastAsia="ar-SA"/>
        </w:rPr>
      </w:pPr>
      <w:r>
        <w:rPr>
          <w:rFonts w:ascii="Times New Roman" w:eastAsia="Times New Roman" w:hAnsi="Times New Roman" w:cs="Times New Roman"/>
          <w:i/>
          <w:sz w:val="28"/>
          <w:szCs w:val="28"/>
          <w:lang w:eastAsia="ar-SA"/>
        </w:rPr>
        <w:t>2</w:t>
      </w:r>
      <w:r w:rsidR="00B54F88" w:rsidRPr="00F65441">
        <w:rPr>
          <w:rFonts w:ascii="Times New Roman" w:eastAsia="Times New Roman" w:hAnsi="Times New Roman" w:cs="Times New Roman"/>
          <w:i/>
          <w:sz w:val="28"/>
          <w:szCs w:val="28"/>
          <w:lang w:eastAsia="ar-SA"/>
        </w:rPr>
        <w:t xml:space="preserve">.2.3 </w:t>
      </w:r>
      <w:proofErr w:type="gramStart"/>
      <w:r w:rsidR="00B54F88" w:rsidRPr="00F65441">
        <w:rPr>
          <w:rFonts w:ascii="Times New Roman" w:eastAsia="Times New Roman" w:hAnsi="Times New Roman" w:cs="Times New Roman"/>
          <w:i/>
          <w:sz w:val="28"/>
          <w:szCs w:val="28"/>
          <w:lang w:eastAsia="ar-SA"/>
        </w:rPr>
        <w:t>Пространственное</w:t>
      </w:r>
      <w:proofErr w:type="gramEnd"/>
      <w:r w:rsidR="00B54F88" w:rsidRPr="00F65441">
        <w:rPr>
          <w:rFonts w:ascii="Times New Roman" w:eastAsia="Times New Roman" w:hAnsi="Times New Roman" w:cs="Times New Roman"/>
          <w:i/>
          <w:sz w:val="28"/>
          <w:szCs w:val="28"/>
          <w:lang w:eastAsia="ar-SA"/>
        </w:rPr>
        <w:t xml:space="preserve"> </w:t>
      </w:r>
      <w:proofErr w:type="spellStart"/>
      <w:r w:rsidR="00B54F88" w:rsidRPr="00F65441">
        <w:rPr>
          <w:rFonts w:ascii="Times New Roman" w:eastAsia="Times New Roman" w:hAnsi="Times New Roman" w:cs="Times New Roman"/>
          <w:i/>
          <w:sz w:val="28"/>
          <w:szCs w:val="28"/>
          <w:lang w:eastAsia="ar-SA"/>
        </w:rPr>
        <w:t>развитие</w:t>
      </w:r>
      <w:r w:rsidR="000661C5" w:rsidRPr="00F65441">
        <w:rPr>
          <w:rFonts w:ascii="Times New Roman" w:hAnsi="Times New Roman" w:cs="Times New Roman"/>
          <w:i/>
          <w:sz w:val="28"/>
          <w:szCs w:val="28"/>
        </w:rPr>
        <w:t>городского</w:t>
      </w:r>
      <w:proofErr w:type="spellEnd"/>
      <w:r w:rsidR="000661C5" w:rsidRPr="00F65441">
        <w:rPr>
          <w:rFonts w:ascii="Times New Roman" w:hAnsi="Times New Roman" w:cs="Times New Roman"/>
          <w:i/>
          <w:sz w:val="28"/>
          <w:szCs w:val="28"/>
        </w:rPr>
        <w:t xml:space="preserve"> округа город Стерлитамак</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Генеральным </w:t>
      </w:r>
      <w:proofErr w:type="spellStart"/>
      <w:r>
        <w:rPr>
          <w:rFonts w:ascii="Times New Roman" w:hAnsi="Times New Roman" w:cs="Times New Roman"/>
          <w:sz w:val="28"/>
          <w:szCs w:val="28"/>
        </w:rPr>
        <w:t>планом</w:t>
      </w:r>
      <w:r w:rsidR="00CA5901">
        <w:rPr>
          <w:rFonts w:ascii="Times New Roman" w:hAnsi="Times New Roman" w:cs="Times New Roman"/>
          <w:sz w:val="28"/>
          <w:szCs w:val="28"/>
        </w:rPr>
        <w:t>городского</w:t>
      </w:r>
      <w:proofErr w:type="spellEnd"/>
      <w:r w:rsidR="00CA5901">
        <w:rPr>
          <w:rFonts w:ascii="Times New Roman" w:hAnsi="Times New Roman" w:cs="Times New Roman"/>
          <w:sz w:val="28"/>
          <w:szCs w:val="28"/>
        </w:rPr>
        <w:t xml:space="preserve"> округа город Стерлитамак</w:t>
      </w:r>
      <w:r>
        <w:rPr>
          <w:rFonts w:ascii="Times New Roman" w:hAnsi="Times New Roman" w:cs="Times New Roman"/>
          <w:sz w:val="28"/>
          <w:szCs w:val="28"/>
        </w:rPr>
        <w:t xml:space="preserve"> определены наиболее эффективные пути решения городских проблем, направленны</w:t>
      </w:r>
      <w:r w:rsidR="00403B02">
        <w:rPr>
          <w:rFonts w:ascii="Times New Roman" w:hAnsi="Times New Roman" w:cs="Times New Roman"/>
          <w:sz w:val="28"/>
          <w:szCs w:val="28"/>
        </w:rPr>
        <w:t>е</w:t>
      </w:r>
      <w:r>
        <w:rPr>
          <w:rFonts w:ascii="Times New Roman" w:hAnsi="Times New Roman" w:cs="Times New Roman"/>
          <w:sz w:val="28"/>
          <w:szCs w:val="28"/>
        </w:rPr>
        <w:t xml:space="preserve"> на оптимизацию градостроительной и инвестиционной политики, </w:t>
      </w:r>
      <w:r>
        <w:rPr>
          <w:rFonts w:ascii="Times New Roman" w:hAnsi="Times New Roman" w:cs="Times New Roman"/>
          <w:color w:val="222222"/>
          <w:sz w:val="28"/>
          <w:szCs w:val="28"/>
          <w:shd w:val="clear" w:color="auto" w:fill="FFFFFF"/>
        </w:rPr>
        <w:t>установлены направления и границы территориального развития города, функциональное назначение и строительное зонирование территории.</w:t>
      </w:r>
    </w:p>
    <w:p w:rsidR="002E2229" w:rsidRDefault="002E2229" w:rsidP="00403B02">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На территории ГО г</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терлитамак комплексно ведется планирование перспективной застройки и формирование земельных участков под строительство объектов, путем разработки документации по планировке территории, в соответствии с градостроительным законодательством. Разработка документации по планировке территории позволила определить основные направления и параметры строительства жилья, объектов соцкультбыта, размещение инженерных сетей и сооружений.</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Согласно перспективным направлениям развития г</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терлитамак необходимо разработать инвестиционные проекты по следующим направлениям:</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-Обеспечение магистральными инженерными сетями и объектами транспортной инфраструктуры новых жилых районов - </w:t>
      </w:r>
      <w:proofErr w:type="gramStart"/>
      <w:r>
        <w:rPr>
          <w:rFonts w:ascii="Times New Roman" w:hAnsi="Times New Roman" w:cs="Times New Roman"/>
          <w:sz w:val="28"/>
          <w:szCs w:val="28"/>
        </w:rPr>
        <w:t>Прибрежный</w:t>
      </w:r>
      <w:proofErr w:type="gramEnd"/>
      <w:r>
        <w:rPr>
          <w:rFonts w:ascii="Times New Roman" w:hAnsi="Times New Roman" w:cs="Times New Roman"/>
          <w:sz w:val="28"/>
          <w:szCs w:val="28"/>
        </w:rPr>
        <w:t xml:space="preserve"> 1 и 2 очереди, Радужный 1 и 2 очереди.</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-Обеспечение объектами инженерной и транспортной инфраструктуры территории районов индивидуальной жилой застройки микрорайона №5, Юго-западного жилого района, района </w:t>
      </w:r>
      <w:proofErr w:type="spellStart"/>
      <w:r>
        <w:rPr>
          <w:rFonts w:ascii="Times New Roman" w:hAnsi="Times New Roman" w:cs="Times New Roman"/>
          <w:sz w:val="28"/>
          <w:szCs w:val="28"/>
        </w:rPr>
        <w:t>Заашкадарье</w:t>
      </w:r>
      <w:proofErr w:type="spellEnd"/>
      <w:r>
        <w:rPr>
          <w:rFonts w:ascii="Times New Roman" w:hAnsi="Times New Roman" w:cs="Times New Roman"/>
          <w:sz w:val="28"/>
          <w:szCs w:val="28"/>
        </w:rPr>
        <w:t>.</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-Вынос ЛЭП 110 кВ с территории индивидуальной жилой застройки Юго-Западного жилого района.</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 Строительство объездной дороги от Оренбургского тракта до ул. </w:t>
      </w:r>
      <w:proofErr w:type="gramStart"/>
      <w:r>
        <w:rPr>
          <w:rFonts w:ascii="Times New Roman" w:hAnsi="Times New Roman" w:cs="Times New Roman"/>
          <w:sz w:val="28"/>
          <w:szCs w:val="28"/>
        </w:rPr>
        <w:t>Техническая</w:t>
      </w:r>
      <w:proofErr w:type="gramEnd"/>
      <w:r>
        <w:rPr>
          <w:rFonts w:ascii="Times New Roman" w:hAnsi="Times New Roman" w:cs="Times New Roman"/>
          <w:sz w:val="28"/>
          <w:szCs w:val="28"/>
        </w:rPr>
        <w:t xml:space="preserve"> с мостом через р. </w:t>
      </w:r>
      <w:proofErr w:type="spellStart"/>
      <w:r>
        <w:rPr>
          <w:rFonts w:ascii="Times New Roman" w:hAnsi="Times New Roman" w:cs="Times New Roman"/>
          <w:sz w:val="28"/>
          <w:szCs w:val="28"/>
        </w:rPr>
        <w:t>Ашкадар</w:t>
      </w:r>
      <w:proofErr w:type="spellEnd"/>
      <w:r>
        <w:rPr>
          <w:rFonts w:ascii="Times New Roman" w:hAnsi="Times New Roman" w:cs="Times New Roman"/>
          <w:sz w:val="28"/>
          <w:szCs w:val="28"/>
        </w:rPr>
        <w:t>.</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-Строительство улиц общегородского значения:</w:t>
      </w:r>
    </w:p>
    <w:p w:rsidR="0028592D"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 ул. Объездная, от ул. Коммунистическая до </w:t>
      </w:r>
      <w:proofErr w:type="spellStart"/>
      <w:r>
        <w:rPr>
          <w:rFonts w:ascii="Times New Roman" w:hAnsi="Times New Roman" w:cs="Times New Roman"/>
          <w:sz w:val="28"/>
          <w:szCs w:val="28"/>
        </w:rPr>
        <w:t>Стерлибашевского</w:t>
      </w:r>
      <w:r w:rsidR="00BE5C5D">
        <w:rPr>
          <w:rFonts w:ascii="Times New Roman" w:hAnsi="Times New Roman" w:cs="Times New Roman"/>
          <w:sz w:val="28"/>
          <w:szCs w:val="28"/>
        </w:rPr>
        <w:t>тракта.</w:t>
      </w:r>
      <w:r>
        <w:rPr>
          <w:rFonts w:ascii="Times New Roman" w:hAnsi="Times New Roman" w:cs="Times New Roman"/>
          <w:sz w:val="28"/>
          <w:szCs w:val="28"/>
        </w:rPr>
        <w:t>пр</w:t>
      </w:r>
      <w:proofErr w:type="spellEnd"/>
      <w:r>
        <w:rPr>
          <w:rFonts w:ascii="Times New Roman" w:hAnsi="Times New Roman" w:cs="Times New Roman"/>
          <w:sz w:val="28"/>
          <w:szCs w:val="28"/>
        </w:rPr>
        <w:t xml:space="preserve">. Академика Королева, от </w:t>
      </w:r>
      <w:proofErr w:type="spellStart"/>
      <w:r>
        <w:rPr>
          <w:rFonts w:ascii="Times New Roman" w:hAnsi="Times New Roman" w:cs="Times New Roman"/>
          <w:sz w:val="28"/>
          <w:szCs w:val="28"/>
        </w:rPr>
        <w:t>Стерлибашевского</w:t>
      </w:r>
      <w:proofErr w:type="spellEnd"/>
      <w:r>
        <w:rPr>
          <w:rFonts w:ascii="Times New Roman" w:hAnsi="Times New Roman" w:cs="Times New Roman"/>
          <w:sz w:val="28"/>
          <w:szCs w:val="28"/>
        </w:rPr>
        <w:t xml:space="preserve"> тракта до Оренбургского </w:t>
      </w:r>
      <w:r w:rsidR="0028592D">
        <w:rPr>
          <w:rFonts w:ascii="Times New Roman" w:hAnsi="Times New Roman" w:cs="Times New Roman"/>
          <w:sz w:val="28"/>
          <w:szCs w:val="28"/>
        </w:rPr>
        <w:t xml:space="preserve">тракта; </w:t>
      </w:r>
    </w:p>
    <w:p w:rsidR="002E2229" w:rsidRDefault="0028592D"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w:t>
      </w:r>
      <w:r w:rsidR="002E2229">
        <w:rPr>
          <w:rFonts w:ascii="Times New Roman" w:hAnsi="Times New Roman" w:cs="Times New Roman"/>
          <w:sz w:val="28"/>
          <w:szCs w:val="28"/>
        </w:rPr>
        <w:t xml:space="preserve"> улица в продолжении ул</w:t>
      </w:r>
      <w:proofErr w:type="gramStart"/>
      <w:r w:rsidR="002E2229">
        <w:rPr>
          <w:rFonts w:ascii="Times New Roman" w:hAnsi="Times New Roman" w:cs="Times New Roman"/>
          <w:sz w:val="28"/>
          <w:szCs w:val="28"/>
        </w:rPr>
        <w:t>.С</w:t>
      </w:r>
      <w:proofErr w:type="gramEnd"/>
      <w:r w:rsidR="002E2229">
        <w:rPr>
          <w:rFonts w:ascii="Times New Roman" w:hAnsi="Times New Roman" w:cs="Times New Roman"/>
          <w:sz w:val="28"/>
          <w:szCs w:val="28"/>
        </w:rPr>
        <w:t>уханова жилого района Прибрежный.</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lastRenderedPageBreak/>
        <w:t>-Установление и утверждение красных линий ул. Элеваторная, Профсоюзная, Халтурина и др. основных улиц города.</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-Строительство моста через р. Ольховка в жилом районе </w:t>
      </w:r>
      <w:proofErr w:type="gramStart"/>
      <w:r>
        <w:rPr>
          <w:rFonts w:ascii="Times New Roman" w:hAnsi="Times New Roman" w:cs="Times New Roman"/>
          <w:sz w:val="28"/>
          <w:szCs w:val="28"/>
        </w:rPr>
        <w:t>Прибрежный</w:t>
      </w:r>
      <w:proofErr w:type="gramEnd"/>
      <w:r>
        <w:rPr>
          <w:rFonts w:ascii="Times New Roman" w:hAnsi="Times New Roman" w:cs="Times New Roman"/>
          <w:sz w:val="28"/>
          <w:szCs w:val="28"/>
        </w:rPr>
        <w:t xml:space="preserve">. </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-Выполнение мероприятий и строительство </w:t>
      </w:r>
      <w:proofErr w:type="spellStart"/>
      <w:r>
        <w:rPr>
          <w:rFonts w:ascii="Times New Roman" w:hAnsi="Times New Roman" w:cs="Times New Roman"/>
          <w:sz w:val="28"/>
          <w:szCs w:val="28"/>
        </w:rPr>
        <w:t>противопаводковых</w:t>
      </w:r>
      <w:proofErr w:type="spellEnd"/>
      <w:r>
        <w:rPr>
          <w:rFonts w:ascii="Times New Roman" w:hAnsi="Times New Roman" w:cs="Times New Roman"/>
          <w:sz w:val="28"/>
          <w:szCs w:val="28"/>
        </w:rPr>
        <w:t xml:space="preserve"> объектов (защита территории от подтопления, организация береговой полосы вдоль всех рек, организация городских пляжей)</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Строительство крематория с кладбищем в районе </w:t>
      </w:r>
      <w:proofErr w:type="gramStart"/>
      <w:r>
        <w:rPr>
          <w:rFonts w:ascii="Times New Roman" w:hAnsi="Times New Roman" w:cs="Times New Roman"/>
          <w:sz w:val="28"/>
          <w:szCs w:val="28"/>
        </w:rPr>
        <w:t>северной</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промзоны</w:t>
      </w:r>
      <w:proofErr w:type="spellEnd"/>
      <w:r>
        <w:rPr>
          <w:rFonts w:ascii="Times New Roman" w:hAnsi="Times New Roman" w:cs="Times New Roman"/>
          <w:sz w:val="28"/>
          <w:szCs w:val="28"/>
        </w:rPr>
        <w:t>.</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-О</w:t>
      </w:r>
      <w:r w:rsidR="00382DC8">
        <w:rPr>
          <w:rFonts w:ascii="Times New Roman" w:hAnsi="Times New Roman" w:cs="Times New Roman"/>
          <w:sz w:val="28"/>
          <w:szCs w:val="28"/>
        </w:rPr>
        <w:t>р</w:t>
      </w:r>
      <w:r>
        <w:rPr>
          <w:rFonts w:ascii="Times New Roman" w:hAnsi="Times New Roman" w:cs="Times New Roman"/>
          <w:sz w:val="28"/>
          <w:szCs w:val="28"/>
        </w:rPr>
        <w:t xml:space="preserve">ганизация южного технопарка и </w:t>
      </w:r>
      <w:r w:rsidR="00522B0B">
        <w:rPr>
          <w:rFonts w:ascii="Times New Roman" w:hAnsi="Times New Roman" w:cs="Times New Roman"/>
          <w:sz w:val="28"/>
          <w:szCs w:val="28"/>
        </w:rPr>
        <w:t xml:space="preserve">вынос </w:t>
      </w:r>
      <w:proofErr w:type="gramStart"/>
      <w:r w:rsidR="00522B0B">
        <w:rPr>
          <w:rFonts w:ascii="Times New Roman" w:hAnsi="Times New Roman" w:cs="Times New Roman"/>
          <w:sz w:val="28"/>
          <w:szCs w:val="28"/>
        </w:rPr>
        <w:t>продуктопровода</w:t>
      </w:r>
      <w:proofErr w:type="gramEnd"/>
      <w:r>
        <w:rPr>
          <w:rFonts w:ascii="Times New Roman" w:hAnsi="Times New Roman" w:cs="Times New Roman"/>
          <w:sz w:val="28"/>
          <w:szCs w:val="28"/>
        </w:rPr>
        <w:t xml:space="preserve"> и многое другое.</w:t>
      </w:r>
    </w:p>
    <w:p w:rsidR="002E2229" w:rsidRDefault="002E2229" w:rsidP="00BE5C5D">
      <w:pPr>
        <w:spacing w:after="0" w:line="360" w:lineRule="auto"/>
        <w:ind w:right="-285" w:firstLine="426"/>
        <w:jc w:val="both"/>
        <w:rPr>
          <w:rFonts w:ascii="Arial" w:hAnsi="Arial" w:cs="Arial"/>
          <w:sz w:val="24"/>
          <w:szCs w:val="24"/>
        </w:rPr>
      </w:pPr>
      <w:r>
        <w:rPr>
          <w:rFonts w:ascii="Times New Roman" w:hAnsi="Times New Roman" w:cs="Times New Roman"/>
          <w:sz w:val="28"/>
          <w:szCs w:val="28"/>
        </w:rPr>
        <w:t>Для реализации поставленных задач необходима разработка инвестиционных проектов, слаженная работа структур города и своевременное финансирование.</w:t>
      </w:r>
    </w:p>
    <w:p w:rsidR="002E2229" w:rsidRPr="005B2A62" w:rsidRDefault="002E2229" w:rsidP="00BE5C5D">
      <w:pPr>
        <w:pStyle w:val="52"/>
        <w:spacing w:before="0" w:line="360" w:lineRule="auto"/>
        <w:ind w:right="-285" w:firstLine="426"/>
        <w:rPr>
          <w:rFonts w:ascii="Times New Roman" w:hAnsi="Times New Roman" w:cs="Times New Roman"/>
          <w:sz w:val="28"/>
          <w:szCs w:val="28"/>
        </w:rPr>
      </w:pPr>
      <w:r w:rsidRPr="005B2A62">
        <w:rPr>
          <w:rFonts w:ascii="Times New Roman" w:hAnsi="Times New Roman" w:cs="Times New Roman"/>
          <w:sz w:val="28"/>
          <w:szCs w:val="28"/>
        </w:rPr>
        <w:t>Планируется строительство крытого катка и </w:t>
      </w:r>
      <w:proofErr w:type="spellStart"/>
      <w:r w:rsidRPr="005B2A62">
        <w:rPr>
          <w:rFonts w:ascii="Times New Roman" w:hAnsi="Times New Roman" w:cs="Times New Roman"/>
          <w:sz w:val="28"/>
          <w:szCs w:val="28"/>
        </w:rPr>
        <w:t>стадиона</w:t>
      </w:r>
      <w:proofErr w:type="gramStart"/>
      <w:r w:rsidRPr="005B2A62">
        <w:rPr>
          <w:rFonts w:ascii="Times New Roman" w:hAnsi="Times New Roman" w:cs="Times New Roman"/>
          <w:sz w:val="28"/>
          <w:szCs w:val="28"/>
        </w:rPr>
        <w:t>.Н</w:t>
      </w:r>
      <w:proofErr w:type="gramEnd"/>
      <w:r w:rsidRPr="005B2A62">
        <w:rPr>
          <w:rFonts w:ascii="Times New Roman" w:hAnsi="Times New Roman" w:cs="Times New Roman"/>
          <w:sz w:val="28"/>
          <w:szCs w:val="28"/>
        </w:rPr>
        <w:t>а</w:t>
      </w:r>
      <w:proofErr w:type="spellEnd"/>
      <w:r w:rsidRPr="005B2A62">
        <w:rPr>
          <w:rFonts w:ascii="Times New Roman" w:hAnsi="Times New Roman" w:cs="Times New Roman"/>
          <w:sz w:val="28"/>
          <w:szCs w:val="28"/>
        </w:rPr>
        <w:t xml:space="preserve"> подъезде к городу со стороны Салавата и автомобильной дороги Уфа-Оренбург запроектированы территории под </w:t>
      </w:r>
      <w:proofErr w:type="spellStart"/>
      <w:r w:rsidRPr="005B2A62">
        <w:rPr>
          <w:rFonts w:ascii="Times New Roman" w:hAnsi="Times New Roman" w:cs="Times New Roman"/>
          <w:sz w:val="28"/>
          <w:szCs w:val="28"/>
        </w:rPr>
        <w:t>мегамаркеты</w:t>
      </w:r>
      <w:proofErr w:type="spellEnd"/>
      <w:r w:rsidRPr="005B2A62">
        <w:rPr>
          <w:rFonts w:ascii="Times New Roman" w:hAnsi="Times New Roman" w:cs="Times New Roman"/>
          <w:sz w:val="28"/>
          <w:szCs w:val="28"/>
        </w:rPr>
        <w:t>.</w:t>
      </w:r>
    </w:p>
    <w:p w:rsidR="002E2229" w:rsidRPr="00B86F96" w:rsidRDefault="002E2229" w:rsidP="0028592D">
      <w:pPr>
        <w:pStyle w:val="52"/>
        <w:spacing w:before="0" w:line="360" w:lineRule="auto"/>
        <w:ind w:right="-285" w:firstLine="426"/>
        <w:rPr>
          <w:rFonts w:ascii="Times New Roman" w:hAnsi="Times New Roman" w:cs="Times New Roman"/>
          <w:sz w:val="28"/>
          <w:szCs w:val="28"/>
        </w:rPr>
      </w:pPr>
      <w:r w:rsidRPr="00B86F96">
        <w:rPr>
          <w:rFonts w:ascii="Times New Roman" w:hAnsi="Times New Roman" w:cs="Times New Roman"/>
          <w:sz w:val="28"/>
          <w:szCs w:val="28"/>
        </w:rPr>
        <w:t xml:space="preserve">Мы отдаем предпочтение комплексной застройке жилых районов города. При планировании каждого конкретного микрорайона муниципалитет резервирует земельные участки под социальные объекты. Инвестор, который заходит в строящийся микрорайон, уже знает, где конкретно будут расположены детские сады, школы, спортивно-оздоровительные комплексы. Резервирование </w:t>
      </w:r>
      <w:proofErr w:type="spellStart"/>
      <w:r w:rsidR="00382DC8" w:rsidRPr="00B86F96">
        <w:rPr>
          <w:rFonts w:ascii="Times New Roman" w:hAnsi="Times New Roman" w:cs="Times New Roman"/>
          <w:sz w:val="28"/>
          <w:szCs w:val="28"/>
        </w:rPr>
        <w:t>ведётся</w:t>
      </w:r>
      <w:r w:rsidRPr="00B86F96">
        <w:rPr>
          <w:rFonts w:ascii="Times New Roman" w:hAnsi="Times New Roman" w:cs="Times New Roman"/>
          <w:sz w:val="28"/>
          <w:szCs w:val="28"/>
        </w:rPr>
        <w:t>вне</w:t>
      </w:r>
      <w:proofErr w:type="spellEnd"/>
      <w:r w:rsidRPr="00B86F96">
        <w:rPr>
          <w:rFonts w:ascii="Times New Roman" w:hAnsi="Times New Roman" w:cs="Times New Roman"/>
          <w:sz w:val="28"/>
          <w:szCs w:val="28"/>
        </w:rPr>
        <w:t xml:space="preserve"> зависимости от того, есть ли в планах на ближайшие годы строительство социального объекта. Такой земельный участок не будет застроен и останется в резерве до тех пор, пока социальный объект не появится.</w:t>
      </w:r>
    </w:p>
    <w:p w:rsidR="002E2229" w:rsidRDefault="002E2229" w:rsidP="0028592D">
      <w:pPr>
        <w:pStyle w:val="52"/>
        <w:spacing w:before="0" w:line="360" w:lineRule="auto"/>
        <w:ind w:right="-285" w:firstLine="426"/>
        <w:rPr>
          <w:rFonts w:ascii="Times New Roman" w:hAnsi="Times New Roman" w:cs="Times New Roman"/>
          <w:sz w:val="28"/>
          <w:szCs w:val="28"/>
        </w:rPr>
      </w:pPr>
      <w:r w:rsidRPr="00B86F96">
        <w:rPr>
          <w:rFonts w:ascii="Times New Roman" w:hAnsi="Times New Roman" w:cs="Times New Roman"/>
          <w:sz w:val="28"/>
          <w:szCs w:val="28"/>
        </w:rPr>
        <w:t xml:space="preserve">В Стерлитамаке появилось новое пожарное депо и вторая станция скорой помощи. Завершается строительство </w:t>
      </w:r>
      <w:proofErr w:type="gramStart"/>
      <w:r w:rsidRPr="00B86F96">
        <w:rPr>
          <w:rFonts w:ascii="Times New Roman" w:hAnsi="Times New Roman" w:cs="Times New Roman"/>
          <w:sz w:val="28"/>
          <w:szCs w:val="28"/>
        </w:rPr>
        <w:t>новой</w:t>
      </w:r>
      <w:proofErr w:type="gramEnd"/>
      <w:r w:rsidRPr="00B86F96">
        <w:rPr>
          <w:rFonts w:ascii="Times New Roman" w:hAnsi="Times New Roman" w:cs="Times New Roman"/>
          <w:sz w:val="28"/>
          <w:szCs w:val="28"/>
        </w:rPr>
        <w:t xml:space="preserve"> </w:t>
      </w:r>
      <w:proofErr w:type="spellStart"/>
      <w:r w:rsidRPr="00B86F96">
        <w:rPr>
          <w:rFonts w:ascii="Times New Roman" w:hAnsi="Times New Roman" w:cs="Times New Roman"/>
          <w:sz w:val="28"/>
          <w:szCs w:val="28"/>
        </w:rPr>
        <w:t>электроподстанции</w:t>
      </w:r>
      <w:proofErr w:type="spellEnd"/>
      <w:r w:rsidRPr="00B86F96">
        <w:rPr>
          <w:rFonts w:ascii="Times New Roman" w:hAnsi="Times New Roman" w:cs="Times New Roman"/>
          <w:sz w:val="28"/>
          <w:szCs w:val="28"/>
        </w:rPr>
        <w:t>, которая разгрузит имеющиеся. Кроме того, мы продолжим реконструкцию и благоустройство парков и бульваров</w:t>
      </w:r>
      <w:r>
        <w:rPr>
          <w:rFonts w:ascii="Times New Roman" w:hAnsi="Times New Roman" w:cs="Times New Roman"/>
          <w:sz w:val="28"/>
          <w:szCs w:val="28"/>
        </w:rPr>
        <w:t>, благоустройство городского пляжа, расчистку берегов рек и многое другое</w:t>
      </w:r>
      <w:r w:rsidRPr="00B86F96">
        <w:rPr>
          <w:rFonts w:ascii="Times New Roman" w:hAnsi="Times New Roman" w:cs="Times New Roman"/>
          <w:sz w:val="28"/>
          <w:szCs w:val="28"/>
        </w:rPr>
        <w:t xml:space="preserve">. </w:t>
      </w:r>
    </w:p>
    <w:p w:rsidR="002E2229" w:rsidRPr="00B86F96" w:rsidRDefault="002E2229" w:rsidP="00BE5C5D">
      <w:pPr>
        <w:pStyle w:val="52"/>
        <w:spacing w:before="0" w:line="360" w:lineRule="auto"/>
        <w:ind w:right="-285" w:firstLine="426"/>
        <w:rPr>
          <w:rFonts w:ascii="Times New Roman" w:hAnsi="Times New Roman" w:cs="Times New Roman"/>
          <w:sz w:val="28"/>
          <w:szCs w:val="28"/>
        </w:rPr>
      </w:pPr>
      <w:r w:rsidRPr="00B86F96">
        <w:rPr>
          <w:rFonts w:ascii="Times New Roman" w:hAnsi="Times New Roman" w:cs="Times New Roman"/>
          <w:sz w:val="28"/>
          <w:szCs w:val="28"/>
        </w:rPr>
        <w:t xml:space="preserve">Историческая часть Стерлитамака уже стала новым центром притяжения </w:t>
      </w:r>
      <w:proofErr w:type="spellStart"/>
      <w:r w:rsidRPr="00B86F96">
        <w:rPr>
          <w:rFonts w:ascii="Times New Roman" w:hAnsi="Times New Roman" w:cs="Times New Roman"/>
          <w:sz w:val="28"/>
          <w:szCs w:val="28"/>
        </w:rPr>
        <w:t>горожан</w:t>
      </w:r>
      <w:proofErr w:type="gramStart"/>
      <w:r w:rsidRPr="00B86F96">
        <w:rPr>
          <w:rFonts w:ascii="Times New Roman" w:hAnsi="Times New Roman" w:cs="Times New Roman"/>
          <w:sz w:val="28"/>
          <w:szCs w:val="28"/>
        </w:rPr>
        <w:t>.С</w:t>
      </w:r>
      <w:proofErr w:type="gramEnd"/>
      <w:r w:rsidRPr="00B86F96">
        <w:rPr>
          <w:rFonts w:ascii="Times New Roman" w:hAnsi="Times New Roman" w:cs="Times New Roman"/>
          <w:sz w:val="28"/>
          <w:szCs w:val="28"/>
        </w:rPr>
        <w:t>ледующим</w:t>
      </w:r>
      <w:proofErr w:type="spellEnd"/>
      <w:r w:rsidRPr="00B86F96">
        <w:rPr>
          <w:rFonts w:ascii="Times New Roman" w:hAnsi="Times New Roman" w:cs="Times New Roman"/>
          <w:sz w:val="28"/>
          <w:szCs w:val="28"/>
        </w:rPr>
        <w:t xml:space="preserve"> этапом реконструкции будет обустройство территории за кинотеатром. Она превратится в зону отдыха для детей и </w:t>
      </w:r>
      <w:r w:rsidR="00382DC8" w:rsidRPr="00B86F96">
        <w:rPr>
          <w:rFonts w:ascii="Times New Roman" w:hAnsi="Times New Roman" w:cs="Times New Roman"/>
          <w:sz w:val="28"/>
          <w:szCs w:val="28"/>
        </w:rPr>
        <w:t>молодёжи</w:t>
      </w:r>
      <w:r w:rsidRPr="00B86F96">
        <w:rPr>
          <w:rFonts w:ascii="Times New Roman" w:hAnsi="Times New Roman" w:cs="Times New Roman"/>
          <w:sz w:val="28"/>
          <w:szCs w:val="28"/>
        </w:rPr>
        <w:t>.</w:t>
      </w:r>
    </w:p>
    <w:p w:rsidR="00382DC8" w:rsidRDefault="00116429" w:rsidP="00BE5C5D">
      <w:pPr>
        <w:spacing w:line="360" w:lineRule="auto"/>
        <w:ind w:right="-285" w:firstLine="426"/>
        <w:jc w:val="both"/>
        <w:rPr>
          <w:rFonts w:ascii="Times New Roman" w:hAnsi="Times New Roman" w:cs="Times New Roman"/>
          <w:sz w:val="28"/>
          <w:szCs w:val="28"/>
        </w:rPr>
      </w:pPr>
      <w:r>
        <w:rPr>
          <w:rFonts w:ascii="Times New Roman" w:hAnsi="Times New Roman" w:cs="Times New Roman"/>
          <w:noProof/>
          <w:sz w:val="28"/>
          <w:szCs w:val="28"/>
        </w:rPr>
        <w:pict>
          <v:rect id="_x0000_s1128" style="position:absolute;left:0;text-align:left;margin-left:318pt;margin-top:380.95pt;width:120.25pt;height:23.35pt;rotation:-180;flip:y;z-index:2516546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28">
              <w:txbxContent>
                <w:p w:rsidR="00AF2D7D" w:rsidRPr="004247BF" w:rsidRDefault="00AF2D7D" w:rsidP="009010D0">
                  <w:pPr>
                    <w:pStyle w:val="ad"/>
                    <w:kinsoku w:val="0"/>
                    <w:overflowPunct w:val="0"/>
                    <w:spacing w:before="0" w:after="0"/>
                    <w:textAlignment w:val="baseline"/>
                    <w:rPr>
                      <w:bCs/>
                      <w:shadow/>
                    </w:rPr>
                  </w:pPr>
                  <w:r>
                    <w:rPr>
                      <w:bCs/>
                      <w:shadow/>
                    </w:rPr>
                    <w:t xml:space="preserve">   Рисунок 3.2.4.2</w:t>
                  </w:r>
                </w:p>
              </w:txbxContent>
            </v:textbox>
          </v:rect>
        </w:pict>
      </w:r>
      <w:r>
        <w:rPr>
          <w:rFonts w:ascii="Times New Roman" w:hAnsi="Times New Roman" w:cs="Times New Roman"/>
          <w:noProof/>
          <w:sz w:val="28"/>
          <w:szCs w:val="28"/>
        </w:rPr>
        <w:pict>
          <v:rect id="_x0000_s1127" style="position:absolute;left:0;text-align:left;margin-left:141.75pt;margin-top:378.7pt;width:120.25pt;height:23.35pt;rotation:-180;flip:y;z-index:2516536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27">
              <w:txbxContent>
                <w:p w:rsidR="00AF2D7D" w:rsidRPr="004247BF" w:rsidRDefault="00AF2D7D" w:rsidP="009010D0">
                  <w:pPr>
                    <w:pStyle w:val="ad"/>
                    <w:kinsoku w:val="0"/>
                    <w:overflowPunct w:val="0"/>
                    <w:spacing w:before="0" w:after="0"/>
                    <w:textAlignment w:val="baseline"/>
                    <w:rPr>
                      <w:bCs/>
                      <w:shadow/>
                    </w:rPr>
                  </w:pPr>
                  <w:r>
                    <w:rPr>
                      <w:bCs/>
                      <w:shadow/>
                    </w:rPr>
                    <w:t xml:space="preserve">   Рисунок 3.2.4.1</w:t>
                  </w:r>
                </w:p>
              </w:txbxContent>
            </v:textbox>
          </v:rect>
        </w:pict>
      </w:r>
      <w:r w:rsidR="002E2229" w:rsidRPr="00B97577">
        <w:rPr>
          <w:rFonts w:ascii="Times New Roman" w:hAnsi="Times New Roman" w:cs="Times New Roman"/>
          <w:sz w:val="28"/>
          <w:szCs w:val="28"/>
        </w:rPr>
        <w:t xml:space="preserve">Планируется вовлечение частных инвесторов в процессы строительства и реконструкции спортивных сооружений, учреждений культуры, дошкольного образования и в сферу благоустройства. Пример успешного сотрудничества – </w:t>
      </w:r>
      <w:r w:rsidR="002E2229" w:rsidRPr="00B97577">
        <w:rPr>
          <w:rFonts w:ascii="Times New Roman" w:hAnsi="Times New Roman" w:cs="Times New Roman"/>
          <w:sz w:val="28"/>
          <w:szCs w:val="28"/>
        </w:rPr>
        <w:lastRenderedPageBreak/>
        <w:t xml:space="preserve">долгосрочная концессия на реконструкцию стадиона </w:t>
      </w:r>
      <w:proofErr w:type="spellStart"/>
      <w:r w:rsidR="002E2229" w:rsidRPr="00B97577">
        <w:rPr>
          <w:rFonts w:ascii="Times New Roman" w:hAnsi="Times New Roman" w:cs="Times New Roman"/>
          <w:sz w:val="28"/>
          <w:szCs w:val="28"/>
        </w:rPr>
        <w:t>Стерлитамакского</w:t>
      </w:r>
      <w:proofErr w:type="spellEnd"/>
      <w:r w:rsidR="002E2229" w:rsidRPr="00B97577">
        <w:rPr>
          <w:rFonts w:ascii="Times New Roman" w:hAnsi="Times New Roman" w:cs="Times New Roman"/>
          <w:sz w:val="28"/>
          <w:szCs w:val="28"/>
        </w:rPr>
        <w:t xml:space="preserve"> института физической культуры в городе есть. Спорткомплекс находился в аварийном состоянии. Его содержание было убыточным, но отказаться от спорткомплекса было нельзя. Поэтому было заключено концессионное соглашение с акционерной компанией «</w:t>
      </w:r>
      <w:proofErr w:type="spellStart"/>
      <w:r w:rsidR="002E2229" w:rsidRPr="00B97577">
        <w:rPr>
          <w:rFonts w:ascii="Times New Roman" w:hAnsi="Times New Roman" w:cs="Times New Roman"/>
          <w:sz w:val="28"/>
          <w:szCs w:val="28"/>
        </w:rPr>
        <w:t>Востокнефтезаводмонтаж</w:t>
      </w:r>
      <w:proofErr w:type="spellEnd"/>
      <w:r w:rsidR="002E2229" w:rsidRPr="00B97577">
        <w:rPr>
          <w:rFonts w:ascii="Times New Roman" w:hAnsi="Times New Roman" w:cs="Times New Roman"/>
          <w:sz w:val="28"/>
          <w:szCs w:val="28"/>
        </w:rPr>
        <w:t xml:space="preserve">». </w:t>
      </w:r>
      <w:r w:rsidR="00382DC8" w:rsidRPr="00B97577">
        <w:rPr>
          <w:rFonts w:ascii="Times New Roman" w:hAnsi="Times New Roman" w:cs="Times New Roman"/>
          <w:sz w:val="28"/>
          <w:szCs w:val="28"/>
        </w:rPr>
        <w:t>Объем</w:t>
      </w:r>
      <w:r w:rsidR="002E2229" w:rsidRPr="00B97577">
        <w:rPr>
          <w:rFonts w:ascii="Times New Roman" w:hAnsi="Times New Roman" w:cs="Times New Roman"/>
          <w:sz w:val="28"/>
          <w:szCs w:val="28"/>
        </w:rPr>
        <w:t xml:space="preserve"> частных инвестиций составил 95 </w:t>
      </w:r>
      <w:proofErr w:type="spellStart"/>
      <w:proofErr w:type="gramStart"/>
      <w:r w:rsidR="002E2229" w:rsidRPr="00B97577">
        <w:rPr>
          <w:rFonts w:ascii="Times New Roman" w:hAnsi="Times New Roman" w:cs="Times New Roman"/>
          <w:sz w:val="28"/>
          <w:szCs w:val="28"/>
        </w:rPr>
        <w:t>млн</w:t>
      </w:r>
      <w:proofErr w:type="spellEnd"/>
      <w:proofErr w:type="gramEnd"/>
      <w:r w:rsidR="002E2229" w:rsidRPr="00B97577">
        <w:rPr>
          <w:rFonts w:ascii="Times New Roman" w:hAnsi="Times New Roman" w:cs="Times New Roman"/>
          <w:sz w:val="28"/>
          <w:szCs w:val="28"/>
        </w:rPr>
        <w:t> руб. За </w:t>
      </w:r>
      <w:proofErr w:type="spellStart"/>
      <w:r w:rsidR="002E2229" w:rsidRPr="00B97577">
        <w:rPr>
          <w:rFonts w:ascii="Times New Roman" w:hAnsi="Times New Roman" w:cs="Times New Roman"/>
          <w:sz w:val="28"/>
          <w:szCs w:val="28"/>
        </w:rPr>
        <w:t>счeт</w:t>
      </w:r>
      <w:proofErr w:type="spellEnd"/>
      <w:r w:rsidR="002E2229" w:rsidRPr="00B97577">
        <w:rPr>
          <w:rFonts w:ascii="Times New Roman" w:hAnsi="Times New Roman" w:cs="Times New Roman"/>
          <w:sz w:val="28"/>
          <w:szCs w:val="28"/>
        </w:rPr>
        <w:t xml:space="preserve"> этих средств уже проведена реконструкция двухэтажного административного здания, отремонтирован спортзал с заменой полов и крыши. </w:t>
      </w:r>
      <w:r w:rsidR="00382DC8" w:rsidRPr="00B97577">
        <w:rPr>
          <w:rFonts w:ascii="Times New Roman" w:hAnsi="Times New Roman" w:cs="Times New Roman"/>
          <w:sz w:val="28"/>
          <w:szCs w:val="28"/>
        </w:rPr>
        <w:t>Все</w:t>
      </w:r>
      <w:r w:rsidR="002E2229" w:rsidRPr="00B97577">
        <w:rPr>
          <w:rFonts w:ascii="Times New Roman" w:hAnsi="Times New Roman" w:cs="Times New Roman"/>
          <w:sz w:val="28"/>
          <w:szCs w:val="28"/>
        </w:rPr>
        <w:t xml:space="preserve"> это имущество останется в собственности республики. </w:t>
      </w:r>
      <w:r w:rsidR="002E2229" w:rsidRPr="00B72060">
        <w:rPr>
          <w:rFonts w:ascii="Times New Roman" w:hAnsi="Times New Roman" w:cs="Times New Roman"/>
          <w:sz w:val="28"/>
          <w:szCs w:val="28"/>
        </w:rPr>
        <w:t xml:space="preserve">Инвестор планирует за свой </w:t>
      </w:r>
      <w:r w:rsidR="00382DC8" w:rsidRPr="00B72060">
        <w:rPr>
          <w:rFonts w:ascii="Times New Roman" w:hAnsi="Times New Roman" w:cs="Times New Roman"/>
          <w:sz w:val="28"/>
          <w:szCs w:val="28"/>
        </w:rPr>
        <w:t>счет</w:t>
      </w:r>
      <w:r w:rsidR="002E2229" w:rsidRPr="00B72060">
        <w:rPr>
          <w:rFonts w:ascii="Times New Roman" w:hAnsi="Times New Roman" w:cs="Times New Roman"/>
          <w:sz w:val="28"/>
          <w:szCs w:val="28"/>
        </w:rPr>
        <w:t xml:space="preserve"> пристроить здание с бассейном, которым будет владеть на праве </w:t>
      </w:r>
      <w:proofErr w:type="spellStart"/>
      <w:r w:rsidR="002E2229" w:rsidRPr="00B72060">
        <w:rPr>
          <w:rFonts w:ascii="Times New Roman" w:hAnsi="Times New Roman" w:cs="Times New Roman"/>
          <w:sz w:val="28"/>
          <w:szCs w:val="28"/>
        </w:rPr>
        <w:t>собственности</w:t>
      </w:r>
      <w:proofErr w:type="gramStart"/>
      <w:r w:rsidR="002E2229" w:rsidRPr="00B72060">
        <w:rPr>
          <w:rFonts w:ascii="Times New Roman" w:hAnsi="Times New Roman" w:cs="Times New Roman"/>
          <w:sz w:val="28"/>
          <w:szCs w:val="28"/>
        </w:rPr>
        <w:t>.</w:t>
      </w:r>
      <w:r w:rsidR="002E2229" w:rsidRPr="00343ACA">
        <w:rPr>
          <w:rFonts w:ascii="Times New Roman" w:hAnsi="Times New Roman"/>
          <w:sz w:val="28"/>
          <w:szCs w:val="28"/>
        </w:rPr>
        <w:t>В</w:t>
      </w:r>
      <w:proofErr w:type="spellEnd"/>
      <w:proofErr w:type="gramEnd"/>
      <w:r w:rsidR="002E2229" w:rsidRPr="00343ACA">
        <w:rPr>
          <w:rFonts w:ascii="Times New Roman" w:hAnsi="Times New Roman"/>
          <w:sz w:val="28"/>
          <w:szCs w:val="28"/>
        </w:rPr>
        <w:t xml:space="preserve"> прошлом году мы установили поклонный крест на месте будущего строительства собора Казанской Божией </w:t>
      </w:r>
      <w:proofErr w:type="spellStart"/>
      <w:r w:rsidR="002E2229" w:rsidRPr="00343ACA">
        <w:rPr>
          <w:rFonts w:ascii="Times New Roman" w:hAnsi="Times New Roman"/>
          <w:sz w:val="28"/>
          <w:szCs w:val="28"/>
        </w:rPr>
        <w:t>Матери.</w:t>
      </w:r>
      <w:r w:rsidR="0049344F" w:rsidRPr="0028592D">
        <w:rPr>
          <w:rFonts w:ascii="Times New Roman" w:hAnsi="Times New Roman"/>
          <w:sz w:val="28"/>
          <w:szCs w:val="28"/>
        </w:rPr>
        <w:t>В</w:t>
      </w:r>
      <w:proofErr w:type="spellEnd"/>
      <w:r w:rsidR="0049344F" w:rsidRPr="0028592D">
        <w:rPr>
          <w:rFonts w:ascii="Times New Roman" w:hAnsi="Times New Roman"/>
          <w:sz w:val="28"/>
          <w:szCs w:val="28"/>
        </w:rPr>
        <w:t xml:space="preserve"> 2017 году построено </w:t>
      </w:r>
      <w:r w:rsidR="0049344F" w:rsidRPr="0028592D">
        <w:rPr>
          <w:rFonts w:ascii="Times New Roman" w:hAnsi="Times New Roman" w:cs="Times New Roman"/>
          <w:sz w:val="28"/>
          <w:szCs w:val="28"/>
        </w:rPr>
        <w:t>здание храмового комплекса Собора Иконы Казанской Божией Матери – Храм Святого Пророка Предтечи и Крестителя Господня Иоанна по ул.Строителей, 73.</w:t>
      </w:r>
    </w:p>
    <w:p w:rsidR="00B54232" w:rsidRPr="0049344F" w:rsidRDefault="00116429" w:rsidP="00BE5C5D">
      <w:pPr>
        <w:spacing w:line="360" w:lineRule="auto"/>
        <w:ind w:right="-285" w:firstLine="426"/>
        <w:jc w:val="both"/>
        <w:rPr>
          <w:rFonts w:ascii="Times New Roman" w:hAnsi="Times New Roman"/>
          <w:noProof/>
          <w:color w:val="FF0000"/>
          <w:sz w:val="28"/>
          <w:szCs w:val="28"/>
        </w:rPr>
      </w:pPr>
      <w:r>
        <w:rPr>
          <w:rFonts w:ascii="Times New Roman" w:hAnsi="Times New Roman"/>
          <w:noProof/>
          <w:color w:val="FF0000"/>
          <w:sz w:val="28"/>
          <w:szCs w:val="28"/>
        </w:rPr>
        <w:pict>
          <v:rect id="_x0000_s1247" style="position:absolute;left:0;text-align:left;margin-left:221.55pt;margin-top:.7pt;width:120.25pt;height:23.35pt;rotation:-180;flip:y;z-index:2516894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47">
              <w:txbxContent>
                <w:p w:rsidR="00AF2D7D" w:rsidRPr="004247BF" w:rsidRDefault="00AF2D7D" w:rsidP="00B54232">
                  <w:pPr>
                    <w:pStyle w:val="ad"/>
                    <w:kinsoku w:val="0"/>
                    <w:overflowPunct w:val="0"/>
                    <w:spacing w:before="0" w:after="0"/>
                    <w:textAlignment w:val="baseline"/>
                    <w:rPr>
                      <w:bCs/>
                      <w:shadow/>
                    </w:rPr>
                  </w:pPr>
                  <w:r>
                    <w:rPr>
                      <w:bCs/>
                      <w:shadow/>
                    </w:rPr>
                    <w:t xml:space="preserve">   Рисунок 2.2.3.19</w:t>
                  </w:r>
                </w:p>
              </w:txbxContent>
            </v:textbox>
          </v:rect>
        </w:pict>
      </w:r>
    </w:p>
    <w:p w:rsidR="00A36ADB" w:rsidRDefault="00E5028C" w:rsidP="00A36ADB">
      <w:pPr>
        <w:spacing w:line="360" w:lineRule="auto"/>
        <w:ind w:left="-142" w:right="283" w:firstLine="426"/>
        <w:jc w:val="both"/>
        <w:rPr>
          <w:rFonts w:ascii="Times New Roman" w:hAnsi="Times New Roman"/>
          <w:sz w:val="28"/>
          <w:szCs w:val="28"/>
        </w:rPr>
      </w:pPr>
      <w:r>
        <w:rPr>
          <w:rFonts w:ascii="Times New Roman" w:hAnsi="Times New Roman"/>
          <w:noProof/>
          <w:sz w:val="28"/>
          <w:szCs w:val="28"/>
        </w:rPr>
        <w:drawing>
          <wp:inline distT="0" distB="0" distL="0" distR="0">
            <wp:extent cx="2114550" cy="144584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5982" cy="1467332"/>
                    </a:xfrm>
                    <a:prstGeom prst="rect">
                      <a:avLst/>
                    </a:prstGeom>
                    <a:noFill/>
                  </pic:spPr>
                </pic:pic>
              </a:graphicData>
            </a:graphic>
          </wp:inline>
        </w:drawing>
      </w:r>
      <w:r w:rsidR="00CF38E6">
        <w:rPr>
          <w:rFonts w:ascii="Times New Roman" w:hAnsi="Times New Roman"/>
          <w:noProof/>
          <w:sz w:val="28"/>
          <w:szCs w:val="28"/>
        </w:rPr>
        <w:drawing>
          <wp:inline distT="0" distB="0" distL="0" distR="0">
            <wp:extent cx="2110311" cy="14097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2953" cy="1411465"/>
                    </a:xfrm>
                    <a:prstGeom prst="rect">
                      <a:avLst/>
                    </a:prstGeom>
                    <a:noFill/>
                  </pic:spPr>
                </pic:pic>
              </a:graphicData>
            </a:graphic>
          </wp:inline>
        </w:drawing>
      </w:r>
    </w:p>
    <w:p w:rsidR="00E63C9A" w:rsidRDefault="00A36ADB" w:rsidP="009010D0">
      <w:pPr>
        <w:spacing w:line="360" w:lineRule="auto"/>
        <w:ind w:right="-285" w:firstLine="426"/>
        <w:jc w:val="both"/>
        <w:rPr>
          <w:noProof/>
        </w:rPr>
      </w:pPr>
      <w:r w:rsidRPr="00343ACA">
        <w:rPr>
          <w:rFonts w:ascii="Times New Roman" w:hAnsi="Times New Roman"/>
          <w:sz w:val="28"/>
          <w:szCs w:val="28"/>
        </w:rPr>
        <w:t>В парке имени Кирова, на месте разрушенно</w:t>
      </w:r>
      <w:r>
        <w:rPr>
          <w:rFonts w:ascii="Times New Roman" w:hAnsi="Times New Roman"/>
          <w:sz w:val="28"/>
          <w:szCs w:val="28"/>
        </w:rPr>
        <w:t xml:space="preserve">го в 37 году Казанского собора, </w:t>
      </w:r>
      <w:r w:rsidRPr="00343ACA">
        <w:rPr>
          <w:rFonts w:ascii="Times New Roman" w:hAnsi="Times New Roman"/>
          <w:sz w:val="28"/>
          <w:szCs w:val="28"/>
        </w:rPr>
        <w:t>будет установлена памятная часовня.</w:t>
      </w:r>
    </w:p>
    <w:p w:rsidR="00A36ADB" w:rsidRDefault="00F65441" w:rsidP="009010D0">
      <w:pPr>
        <w:spacing w:line="360" w:lineRule="auto"/>
        <w:ind w:right="283" w:firstLine="2977"/>
        <w:rPr>
          <w:noProof/>
        </w:rPr>
      </w:pPr>
      <w:r w:rsidRPr="00F632C4">
        <w:rPr>
          <w:noProof/>
        </w:rPr>
        <w:drawing>
          <wp:inline distT="0" distB="0" distL="0" distR="0">
            <wp:extent cx="2981325" cy="1868170"/>
            <wp:effectExtent l="57150" t="57150" r="104775" b="9398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pic:cNvPicPr>
                      <a:picLocks noChangeAspect="1" noChangeArrowheads="1"/>
                    </pic:cNvPicPr>
                  </pic:nvPicPr>
                  <pic:blipFill>
                    <a:blip r:embed="rId68" cstate="print"/>
                    <a:srcRect/>
                    <a:stretch>
                      <a:fillRect/>
                    </a:stretch>
                  </pic:blipFill>
                  <pic:spPr bwMode="auto">
                    <a:xfrm>
                      <a:off x="0" y="0"/>
                      <a:ext cx="2986397" cy="1871348"/>
                    </a:xfrm>
                    <a:prstGeom prst="rect">
                      <a:avLst/>
                    </a:prstGeom>
                    <a:ln w="25400" cap="sq">
                      <a:solidFill>
                        <a:schemeClr val="bg1"/>
                      </a:solidFill>
                      <a:prstDash val="solid"/>
                      <a:miter lim="800000"/>
                    </a:ln>
                    <a:effectLst>
                      <a:outerShdw blurRad="50800" dist="38100" dir="2700000" algn="tl" rotWithShape="0">
                        <a:srgbClr val="000000">
                          <a:alpha val="43000"/>
                        </a:srgbClr>
                      </a:outerShdw>
                    </a:effectLst>
                  </pic:spPr>
                </pic:pic>
              </a:graphicData>
            </a:graphic>
          </wp:inline>
        </w:drawing>
      </w:r>
      <w:r w:rsidR="00116429">
        <w:rPr>
          <w:noProof/>
        </w:rPr>
        <w:pict>
          <v:rect id="_x0000_s1129" style="position:absolute;left:0;text-align:left;margin-left:249pt;margin-top:-13.3pt;width:120.25pt;height:23.35pt;rotation:-180;flip:y;z-index:25165568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29">
              <w:txbxContent>
                <w:p w:rsidR="00AF2D7D" w:rsidRPr="004247BF" w:rsidRDefault="00AF2D7D" w:rsidP="00B54232">
                  <w:pPr>
                    <w:pStyle w:val="ad"/>
                    <w:kinsoku w:val="0"/>
                    <w:overflowPunct w:val="0"/>
                    <w:textAlignment w:val="baseline"/>
                    <w:rPr>
                      <w:bCs/>
                      <w:shadow/>
                    </w:rPr>
                  </w:pPr>
                  <w:r>
                    <w:rPr>
                      <w:bCs/>
                      <w:shadow/>
                    </w:rPr>
                    <w:t xml:space="preserve">   Рисунок 2.2. 3.20</w:t>
                  </w:r>
                </w:p>
              </w:txbxContent>
            </v:textbox>
          </v:rect>
        </w:pict>
      </w:r>
    </w:p>
    <w:p w:rsidR="00E63C9A" w:rsidRDefault="00116429" w:rsidP="009010D0">
      <w:pPr>
        <w:spacing w:line="360" w:lineRule="auto"/>
        <w:ind w:right="-285" w:firstLine="426"/>
        <w:jc w:val="both"/>
        <w:rPr>
          <w:rFonts w:ascii="Times New Roman" w:hAnsi="Times New Roman"/>
          <w:sz w:val="28"/>
          <w:szCs w:val="28"/>
        </w:rPr>
      </w:pPr>
      <w:r>
        <w:rPr>
          <w:rFonts w:ascii="Times New Roman" w:hAnsi="Times New Roman"/>
          <w:noProof/>
          <w:sz w:val="28"/>
          <w:szCs w:val="28"/>
        </w:rPr>
        <w:pict>
          <v:rect id="_x0000_s1130" style="position:absolute;left:0;text-align:left;margin-left:298.5pt;margin-top:44.25pt;width:120.25pt;height:23.35pt;rotation:-180;flip:y;z-index:2516567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30">
              <w:txbxContent>
                <w:p w:rsidR="00AF2D7D" w:rsidRDefault="00AF2D7D" w:rsidP="009010D0">
                  <w:pPr>
                    <w:pStyle w:val="ad"/>
                    <w:kinsoku w:val="0"/>
                    <w:overflowPunct w:val="0"/>
                    <w:spacing w:before="0" w:after="0"/>
                    <w:textAlignment w:val="baseline"/>
                    <w:rPr>
                      <w:bCs/>
                      <w:shadow/>
                    </w:rPr>
                  </w:pPr>
                </w:p>
                <w:p w:rsidR="00AF2D7D" w:rsidRDefault="00AF2D7D" w:rsidP="009010D0">
                  <w:pPr>
                    <w:pStyle w:val="ad"/>
                    <w:kinsoku w:val="0"/>
                    <w:overflowPunct w:val="0"/>
                    <w:spacing w:before="0" w:after="0"/>
                    <w:textAlignment w:val="baseline"/>
                    <w:rPr>
                      <w:bCs/>
                      <w:shadow/>
                    </w:rPr>
                  </w:pPr>
                </w:p>
                <w:p w:rsidR="00AF2D7D" w:rsidRDefault="00AF2D7D" w:rsidP="009010D0">
                  <w:pPr>
                    <w:pStyle w:val="ad"/>
                    <w:kinsoku w:val="0"/>
                    <w:overflowPunct w:val="0"/>
                    <w:spacing w:before="0" w:after="0"/>
                    <w:textAlignment w:val="baseline"/>
                    <w:rPr>
                      <w:bCs/>
                      <w:shadow/>
                    </w:rPr>
                  </w:pPr>
                </w:p>
                <w:p w:rsidR="00AF2D7D" w:rsidRPr="004247BF" w:rsidRDefault="00AF2D7D" w:rsidP="009010D0">
                  <w:pPr>
                    <w:pStyle w:val="ad"/>
                    <w:kinsoku w:val="0"/>
                    <w:overflowPunct w:val="0"/>
                    <w:spacing w:before="0" w:after="0"/>
                    <w:textAlignment w:val="baseline"/>
                    <w:rPr>
                      <w:bCs/>
                      <w:shadow/>
                    </w:rPr>
                  </w:pPr>
                  <w:r>
                    <w:rPr>
                      <w:bCs/>
                      <w:shadow/>
                    </w:rPr>
                    <w:t xml:space="preserve">   Рисунок 3.2.4.5</w:t>
                  </w:r>
                </w:p>
              </w:txbxContent>
            </v:textbox>
          </v:rect>
        </w:pict>
      </w:r>
      <w:r w:rsidR="002E2229" w:rsidRPr="00343ACA">
        <w:rPr>
          <w:rFonts w:ascii="Times New Roman" w:hAnsi="Times New Roman"/>
          <w:sz w:val="28"/>
          <w:szCs w:val="28"/>
        </w:rPr>
        <w:t xml:space="preserve">На улице </w:t>
      </w:r>
      <w:proofErr w:type="spellStart"/>
      <w:r w:rsidR="002E2229" w:rsidRPr="00343ACA">
        <w:rPr>
          <w:rFonts w:ascii="Times New Roman" w:hAnsi="Times New Roman"/>
          <w:sz w:val="28"/>
          <w:szCs w:val="28"/>
        </w:rPr>
        <w:t>Караная</w:t>
      </w:r>
      <w:proofErr w:type="spellEnd"/>
      <w:r w:rsidR="002E2229" w:rsidRPr="00343ACA">
        <w:rPr>
          <w:rFonts w:ascii="Times New Roman" w:hAnsi="Times New Roman"/>
          <w:sz w:val="28"/>
          <w:szCs w:val="28"/>
        </w:rPr>
        <w:t xml:space="preserve"> Муратова продолжается возведение мечети </w:t>
      </w:r>
      <w:proofErr w:type="spellStart"/>
      <w:r w:rsidR="002E2229" w:rsidRPr="00343ACA">
        <w:rPr>
          <w:rFonts w:ascii="Times New Roman" w:hAnsi="Times New Roman"/>
          <w:sz w:val="28"/>
          <w:szCs w:val="28"/>
        </w:rPr>
        <w:t>Мухаммадсалим</w:t>
      </w:r>
      <w:proofErr w:type="spellEnd"/>
      <w:r w:rsidR="002E2229" w:rsidRPr="00343ACA">
        <w:rPr>
          <w:rFonts w:ascii="Times New Roman" w:hAnsi="Times New Roman"/>
          <w:sz w:val="28"/>
          <w:szCs w:val="28"/>
        </w:rPr>
        <w:t>. В скором времени будет установлен купол мечети.</w:t>
      </w:r>
    </w:p>
    <w:p w:rsidR="002E2229" w:rsidRPr="00A36ADB" w:rsidRDefault="00116429" w:rsidP="009010D0">
      <w:pPr>
        <w:spacing w:line="360" w:lineRule="auto"/>
        <w:ind w:left="-142" w:right="283" w:firstLine="2127"/>
        <w:jc w:val="both"/>
        <w:rPr>
          <w:rFonts w:ascii="Times New Roman" w:hAnsi="Times New Roman"/>
          <w:sz w:val="28"/>
          <w:szCs w:val="28"/>
        </w:rPr>
      </w:pPr>
      <w:r>
        <w:rPr>
          <w:rFonts w:ascii="Times New Roman" w:hAnsi="Times New Roman"/>
          <w:noProof/>
          <w:sz w:val="28"/>
          <w:szCs w:val="28"/>
        </w:rPr>
        <w:lastRenderedPageBreak/>
        <w:pict>
          <v:rect id="_x0000_s1248" style="position:absolute;left:0;text-align:left;margin-left:299.25pt;margin-top:-10pt;width:120.25pt;height:23.35pt;rotation:-180;flip:y;z-index:2516904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48">
              <w:txbxContent>
                <w:p w:rsidR="00AF2D7D" w:rsidRPr="004247BF" w:rsidRDefault="00AF2D7D" w:rsidP="00A1314E">
                  <w:pPr>
                    <w:pStyle w:val="ad"/>
                    <w:kinsoku w:val="0"/>
                    <w:overflowPunct w:val="0"/>
                    <w:textAlignment w:val="baseline"/>
                    <w:rPr>
                      <w:bCs/>
                      <w:shadow/>
                    </w:rPr>
                  </w:pPr>
                  <w:r>
                    <w:rPr>
                      <w:bCs/>
                      <w:shadow/>
                    </w:rPr>
                    <w:t xml:space="preserve">   Рисунок 2.2.3.21</w:t>
                  </w:r>
                </w:p>
              </w:txbxContent>
            </v:textbox>
          </v:rect>
        </w:pict>
      </w:r>
      <w:r w:rsidR="002E2229" w:rsidRPr="00F632C4">
        <w:rPr>
          <w:rFonts w:ascii="Times New Roman" w:hAnsi="Times New Roman"/>
          <w:noProof/>
          <w:sz w:val="28"/>
          <w:szCs w:val="28"/>
        </w:rPr>
        <w:drawing>
          <wp:inline distT="0" distB="0" distL="0" distR="0">
            <wp:extent cx="3682934" cy="2032924"/>
            <wp:effectExtent l="57150" t="57150" r="108585" b="120015"/>
            <wp:docPr id="10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69"/>
                    <a:srcRect/>
                    <a:stretch>
                      <a:fillRect/>
                    </a:stretch>
                  </pic:blipFill>
                  <pic:spPr bwMode="auto">
                    <a:xfrm>
                      <a:off x="0" y="0"/>
                      <a:ext cx="3682934" cy="2032924"/>
                    </a:xfrm>
                    <a:prstGeom prst="rect">
                      <a:avLst/>
                    </a:prstGeom>
                    <a:ln w="25400" cap="sq">
                      <a:solidFill>
                        <a:schemeClr val="bg1"/>
                      </a:solidFill>
                      <a:prstDash val="solid"/>
                      <a:miter lim="800000"/>
                    </a:ln>
                    <a:effectLst>
                      <a:outerShdw blurRad="50800" dist="38100" dir="2700000" algn="tl" rotWithShape="0">
                        <a:srgbClr val="000000">
                          <a:alpha val="43000"/>
                        </a:srgbClr>
                      </a:outerShdw>
                    </a:effectLst>
                  </pic:spPr>
                </pic:pic>
              </a:graphicData>
            </a:graphic>
          </wp:inline>
        </w:drawing>
      </w:r>
    </w:p>
    <w:p w:rsidR="004C3361" w:rsidRPr="00881BE0" w:rsidRDefault="004C3361" w:rsidP="004C3361">
      <w:pPr>
        <w:spacing w:after="0" w:line="360" w:lineRule="auto"/>
        <w:ind w:firstLine="709"/>
        <w:contextualSpacing/>
        <w:jc w:val="both"/>
        <w:rPr>
          <w:rFonts w:ascii="Times New Roman" w:eastAsia="Calibri" w:hAnsi="Times New Roman" w:cs="Times New Roman"/>
          <w:color w:val="000000"/>
          <w:sz w:val="28"/>
          <w:szCs w:val="26"/>
        </w:rPr>
      </w:pPr>
      <w:r w:rsidRPr="00881BE0">
        <w:rPr>
          <w:rFonts w:ascii="Times New Roman" w:eastAsia="Calibri" w:hAnsi="Times New Roman" w:cs="Times New Roman"/>
          <w:color w:val="000000"/>
          <w:sz w:val="28"/>
          <w:szCs w:val="26"/>
        </w:rPr>
        <w:t>Статус современного муниципального образования во многом определяет уровень внешнего благоустройства и развитая инженерная инфраструктура.</w:t>
      </w:r>
    </w:p>
    <w:p w:rsidR="006E1937" w:rsidRPr="003A2617" w:rsidRDefault="006E1937" w:rsidP="006E1937">
      <w:pPr>
        <w:autoSpaceDE w:val="0"/>
        <w:autoSpaceDN w:val="0"/>
        <w:adjustRightInd w:val="0"/>
        <w:spacing w:after="0" w:line="360" w:lineRule="auto"/>
        <w:ind w:firstLine="709"/>
        <w:contextualSpacing/>
        <w:jc w:val="both"/>
        <w:rPr>
          <w:rFonts w:ascii="Times New Roman" w:eastAsia="Calibri" w:hAnsi="Times New Roman" w:cs="Times New Roman"/>
          <w:color w:val="000000"/>
          <w:sz w:val="28"/>
          <w:szCs w:val="26"/>
        </w:rPr>
      </w:pPr>
      <w:r w:rsidRPr="003A2617">
        <w:rPr>
          <w:rFonts w:ascii="Times New Roman" w:eastAsia="Calibri" w:hAnsi="Times New Roman" w:cs="Times New Roman"/>
          <w:color w:val="000000"/>
          <w:sz w:val="28"/>
          <w:szCs w:val="26"/>
        </w:rPr>
        <w:t xml:space="preserve">Важной составляющей благоприятной жизненной среды, комфортных условий для проживания в </w:t>
      </w:r>
      <w:r>
        <w:rPr>
          <w:rFonts w:ascii="Times New Roman" w:eastAsia="Calibri" w:hAnsi="Times New Roman" w:cs="Times New Roman"/>
          <w:color w:val="000000"/>
          <w:sz w:val="28"/>
          <w:szCs w:val="26"/>
        </w:rPr>
        <w:t>городском округе город Стерлитамак</w:t>
      </w:r>
      <w:r w:rsidRPr="003A2617">
        <w:rPr>
          <w:rFonts w:ascii="Times New Roman" w:eastAsia="Calibri" w:hAnsi="Times New Roman" w:cs="Times New Roman"/>
          <w:color w:val="000000"/>
          <w:sz w:val="28"/>
          <w:szCs w:val="26"/>
        </w:rPr>
        <w:t xml:space="preserve"> Республики Башкортостан является благоустройство </w:t>
      </w:r>
      <w:r>
        <w:rPr>
          <w:rFonts w:ascii="Times New Roman" w:eastAsia="Calibri" w:hAnsi="Times New Roman" w:cs="Times New Roman"/>
          <w:color w:val="000000"/>
          <w:sz w:val="28"/>
          <w:szCs w:val="26"/>
        </w:rPr>
        <w:t>дворовых и общественных территорий</w:t>
      </w:r>
      <w:r w:rsidRPr="003A2617">
        <w:rPr>
          <w:rFonts w:ascii="Times New Roman" w:eastAsia="Calibri" w:hAnsi="Times New Roman" w:cs="Times New Roman"/>
          <w:color w:val="000000"/>
          <w:sz w:val="28"/>
          <w:szCs w:val="26"/>
        </w:rPr>
        <w:t>.</w:t>
      </w:r>
    </w:p>
    <w:p w:rsidR="006E1937" w:rsidRPr="009E2BA7" w:rsidRDefault="006E1937" w:rsidP="004C3361">
      <w:pPr>
        <w:autoSpaceDE w:val="0"/>
        <w:autoSpaceDN w:val="0"/>
        <w:adjustRightInd w:val="0"/>
        <w:spacing w:after="0" w:line="360" w:lineRule="auto"/>
        <w:ind w:firstLine="709"/>
        <w:contextualSpacing/>
        <w:jc w:val="both"/>
        <w:rPr>
          <w:rFonts w:ascii="Times New Roman" w:eastAsia="Calibri" w:hAnsi="Times New Roman" w:cs="Times New Roman"/>
          <w:color w:val="000000"/>
          <w:sz w:val="28"/>
          <w:szCs w:val="26"/>
        </w:rPr>
      </w:pPr>
      <w:r w:rsidRPr="009E2BA7">
        <w:rPr>
          <w:rFonts w:ascii="Times New Roman" w:eastAsia="Calibri" w:hAnsi="Times New Roman" w:cs="Times New Roman"/>
          <w:color w:val="000000"/>
          <w:sz w:val="28"/>
          <w:szCs w:val="26"/>
        </w:rPr>
        <w:t>В городе Стерлитамак Республики Башкортостан общая площадь зеленых насаждений составляет 413 га, в том числе 275 га занимают территории общего пользования (парки, скверы, сады, бульвары и т.д.).</w:t>
      </w:r>
    </w:p>
    <w:p w:rsidR="006E1937" w:rsidRPr="003A2617" w:rsidRDefault="006E1937" w:rsidP="004C3361">
      <w:pPr>
        <w:autoSpaceDE w:val="0"/>
        <w:autoSpaceDN w:val="0"/>
        <w:adjustRightInd w:val="0"/>
        <w:spacing w:after="0" w:line="360" w:lineRule="auto"/>
        <w:ind w:firstLine="709"/>
        <w:contextualSpacing/>
        <w:jc w:val="both"/>
        <w:rPr>
          <w:rFonts w:ascii="Times New Roman" w:eastAsia="Calibri" w:hAnsi="Times New Roman" w:cs="Times New Roman"/>
          <w:color w:val="000000"/>
          <w:sz w:val="28"/>
          <w:szCs w:val="26"/>
        </w:rPr>
      </w:pPr>
      <w:r w:rsidRPr="009E2BA7">
        <w:rPr>
          <w:rFonts w:ascii="Times New Roman" w:eastAsia="Calibri" w:hAnsi="Times New Roman" w:cs="Times New Roman"/>
          <w:color w:val="000000"/>
          <w:sz w:val="28"/>
          <w:szCs w:val="26"/>
        </w:rPr>
        <w:t xml:space="preserve">Общая протяженность автомобильных дорог общего пользования местного значения составляет    </w:t>
      </w:r>
      <w:r>
        <w:rPr>
          <w:rFonts w:ascii="Times New Roman" w:eastAsia="Calibri" w:hAnsi="Times New Roman" w:cs="Times New Roman"/>
          <w:color w:val="000000"/>
          <w:sz w:val="28"/>
          <w:szCs w:val="26"/>
        </w:rPr>
        <w:t>322,4</w:t>
      </w:r>
      <w:r w:rsidRPr="009E2BA7">
        <w:rPr>
          <w:rFonts w:ascii="Times New Roman" w:eastAsia="Calibri" w:hAnsi="Times New Roman" w:cs="Times New Roman"/>
          <w:color w:val="000000"/>
          <w:sz w:val="28"/>
          <w:szCs w:val="26"/>
        </w:rPr>
        <w:t xml:space="preserve">    км, из них протяженность освещенных частей</w:t>
      </w:r>
      <w:r w:rsidRPr="009E2BA7">
        <w:rPr>
          <w:rFonts w:ascii="Times New Roman" w:eastAsia="Calibri" w:hAnsi="Times New Roman" w:cs="Times New Roman"/>
          <w:sz w:val="28"/>
          <w:szCs w:val="26"/>
        </w:rPr>
        <w:t xml:space="preserve"> – 340,2 км </w:t>
      </w:r>
      <w:r w:rsidRPr="009E2BA7">
        <w:rPr>
          <w:rFonts w:ascii="Times New Roman" w:eastAsia="Calibri" w:hAnsi="Times New Roman" w:cs="Times New Roman"/>
          <w:color w:val="000000"/>
          <w:sz w:val="28"/>
          <w:szCs w:val="26"/>
        </w:rPr>
        <w:t>или 100%.</w:t>
      </w:r>
    </w:p>
    <w:p w:rsidR="006E1937" w:rsidRDefault="006E1937" w:rsidP="004C3361">
      <w:pPr>
        <w:autoSpaceDE w:val="0"/>
        <w:autoSpaceDN w:val="0"/>
        <w:adjustRightInd w:val="0"/>
        <w:spacing w:after="0" w:line="360" w:lineRule="auto"/>
        <w:ind w:firstLine="709"/>
        <w:contextualSpacing/>
        <w:jc w:val="both"/>
        <w:rPr>
          <w:rFonts w:ascii="Times New Roman" w:eastAsia="Calibri" w:hAnsi="Times New Roman" w:cs="Times New Roman"/>
          <w:color w:val="000000"/>
          <w:sz w:val="28"/>
          <w:szCs w:val="26"/>
        </w:rPr>
      </w:pPr>
      <w:r>
        <w:rPr>
          <w:rFonts w:ascii="Times New Roman" w:eastAsia="Calibri" w:hAnsi="Times New Roman" w:cs="Times New Roman"/>
          <w:color w:val="000000"/>
          <w:sz w:val="28"/>
          <w:szCs w:val="26"/>
        </w:rPr>
        <w:t>Город Стерлитамак принимает участие в</w:t>
      </w:r>
      <w:r w:rsidRPr="006B7127">
        <w:rPr>
          <w:rFonts w:ascii="Times New Roman" w:eastAsia="Calibri" w:hAnsi="Times New Roman" w:cs="Times New Roman"/>
          <w:color w:val="000000"/>
          <w:sz w:val="28"/>
          <w:szCs w:val="26"/>
        </w:rPr>
        <w:t xml:space="preserve"> федеральных и республ</w:t>
      </w:r>
      <w:r>
        <w:rPr>
          <w:rFonts w:ascii="Times New Roman" w:eastAsia="Calibri" w:hAnsi="Times New Roman" w:cs="Times New Roman"/>
          <w:color w:val="000000"/>
          <w:sz w:val="28"/>
          <w:szCs w:val="26"/>
        </w:rPr>
        <w:t>иканских программах в сфере жилья и</w:t>
      </w:r>
      <w:r w:rsidRPr="006B7127">
        <w:rPr>
          <w:rFonts w:ascii="Times New Roman" w:eastAsia="Calibri" w:hAnsi="Times New Roman" w:cs="Times New Roman"/>
          <w:color w:val="000000"/>
          <w:sz w:val="28"/>
          <w:szCs w:val="26"/>
        </w:rPr>
        <w:t xml:space="preserve"> </w:t>
      </w:r>
      <w:proofErr w:type="spellStart"/>
      <w:r w:rsidRPr="006B7127">
        <w:rPr>
          <w:rFonts w:ascii="Times New Roman" w:eastAsia="Calibri" w:hAnsi="Times New Roman" w:cs="Times New Roman"/>
          <w:color w:val="000000"/>
          <w:sz w:val="28"/>
          <w:szCs w:val="26"/>
        </w:rPr>
        <w:t>благоустройства</w:t>
      </w:r>
      <w:proofErr w:type="gramStart"/>
      <w:r>
        <w:rPr>
          <w:rFonts w:ascii="Times New Roman" w:eastAsia="Calibri" w:hAnsi="Times New Roman" w:cs="Times New Roman"/>
          <w:color w:val="000000"/>
          <w:sz w:val="28"/>
          <w:szCs w:val="26"/>
        </w:rPr>
        <w:t>.Ц</w:t>
      </w:r>
      <w:proofErr w:type="gramEnd"/>
      <w:r>
        <w:rPr>
          <w:rFonts w:ascii="Times New Roman" w:eastAsia="Calibri" w:hAnsi="Times New Roman" w:cs="Times New Roman"/>
          <w:color w:val="000000"/>
          <w:sz w:val="28"/>
          <w:szCs w:val="26"/>
        </w:rPr>
        <w:t>ели</w:t>
      </w:r>
      <w:proofErr w:type="spellEnd"/>
      <w:r>
        <w:rPr>
          <w:rFonts w:ascii="Times New Roman" w:eastAsia="Calibri" w:hAnsi="Times New Roman" w:cs="Times New Roman"/>
          <w:color w:val="000000"/>
          <w:sz w:val="28"/>
          <w:szCs w:val="26"/>
        </w:rPr>
        <w:t xml:space="preserve"> реализации данных программ - это п</w:t>
      </w:r>
      <w:r w:rsidRPr="006B7127">
        <w:rPr>
          <w:rFonts w:ascii="Times New Roman" w:eastAsia="Calibri" w:hAnsi="Times New Roman" w:cs="Times New Roman"/>
          <w:color w:val="000000"/>
          <w:sz w:val="28"/>
          <w:szCs w:val="26"/>
        </w:rPr>
        <w:t>овышение качества и комфорта городской среды на территории городского округа город Стерлитамак Республики Башкортостан</w:t>
      </w:r>
      <w:r>
        <w:rPr>
          <w:rFonts w:ascii="Times New Roman" w:eastAsia="Calibri" w:hAnsi="Times New Roman" w:cs="Times New Roman"/>
          <w:color w:val="000000"/>
          <w:sz w:val="28"/>
          <w:szCs w:val="26"/>
        </w:rPr>
        <w:t xml:space="preserve">, а также </w:t>
      </w:r>
      <w:r w:rsidRPr="006B7127">
        <w:rPr>
          <w:rFonts w:ascii="Times New Roman" w:eastAsia="Calibri" w:hAnsi="Times New Roman" w:cs="Times New Roman"/>
          <w:color w:val="000000"/>
          <w:sz w:val="28"/>
          <w:szCs w:val="26"/>
        </w:rPr>
        <w:t>повышение уровня вовлеченности заинтересованных граждан, организаций в реализацию мероприятий по благоустройству дворовых территорий МКД и территорий общего пользования муниципального образования.</w:t>
      </w:r>
    </w:p>
    <w:p w:rsidR="006E1937" w:rsidRPr="00881BE0" w:rsidRDefault="006E1937" w:rsidP="004C3361">
      <w:pPr>
        <w:spacing w:after="0" w:line="360" w:lineRule="auto"/>
        <w:ind w:firstLine="709"/>
        <w:contextualSpacing/>
        <w:jc w:val="both"/>
        <w:rPr>
          <w:rFonts w:ascii="Times New Roman" w:eastAsia="Calibri" w:hAnsi="Times New Roman" w:cs="Times New Roman"/>
          <w:color w:val="000000"/>
          <w:sz w:val="28"/>
          <w:szCs w:val="26"/>
        </w:rPr>
      </w:pPr>
      <w:r w:rsidRPr="00881BE0">
        <w:rPr>
          <w:rFonts w:ascii="Times New Roman" w:eastAsia="Calibri" w:hAnsi="Times New Roman" w:cs="Times New Roman"/>
          <w:color w:val="000000"/>
          <w:sz w:val="28"/>
          <w:szCs w:val="26"/>
        </w:rPr>
        <w:t>Одним из приоритетных направлений разви</w:t>
      </w:r>
      <w:r w:rsidR="00A92997">
        <w:rPr>
          <w:rFonts w:ascii="Times New Roman" w:eastAsia="Calibri" w:hAnsi="Times New Roman" w:cs="Times New Roman"/>
          <w:color w:val="000000"/>
          <w:sz w:val="28"/>
          <w:szCs w:val="26"/>
        </w:rPr>
        <w:t>тия муниципального образования остается</w:t>
      </w:r>
      <w:r w:rsidRPr="00881BE0">
        <w:rPr>
          <w:rFonts w:ascii="Times New Roman" w:eastAsia="Calibri" w:hAnsi="Times New Roman" w:cs="Times New Roman"/>
          <w:color w:val="000000"/>
          <w:sz w:val="28"/>
          <w:szCs w:val="26"/>
        </w:rPr>
        <w:t xml:space="preserve"> повышение уровня благоустройства, создание безопасных и комфортных условий для проживания жителей муниципального образования.</w:t>
      </w:r>
    </w:p>
    <w:p w:rsidR="006E1937" w:rsidRPr="00881BE0" w:rsidRDefault="006E1937" w:rsidP="004C3361">
      <w:pPr>
        <w:spacing w:after="0" w:line="360" w:lineRule="auto"/>
        <w:ind w:firstLine="709"/>
        <w:contextualSpacing/>
        <w:jc w:val="both"/>
        <w:rPr>
          <w:rFonts w:ascii="Times New Roman" w:eastAsia="Calibri" w:hAnsi="Times New Roman" w:cs="Times New Roman"/>
          <w:color w:val="000000"/>
          <w:sz w:val="28"/>
          <w:szCs w:val="26"/>
        </w:rPr>
      </w:pPr>
      <w:r w:rsidRPr="00881BE0">
        <w:rPr>
          <w:rFonts w:ascii="Times New Roman" w:eastAsia="Calibri" w:hAnsi="Times New Roman" w:cs="Times New Roman"/>
          <w:color w:val="000000"/>
          <w:sz w:val="28"/>
          <w:szCs w:val="26"/>
        </w:rPr>
        <w:t xml:space="preserve">В муниципальном образовании насчитывается 1320 многоквартирных домов (далее – МКД) общей площадью дворовых территорий 1380 тыс. кв. м. </w:t>
      </w:r>
    </w:p>
    <w:p w:rsidR="006E1937" w:rsidRPr="00881BE0" w:rsidRDefault="006E1937" w:rsidP="004C3361">
      <w:pPr>
        <w:spacing w:after="0" w:line="360" w:lineRule="auto"/>
        <w:ind w:firstLine="709"/>
        <w:contextualSpacing/>
        <w:jc w:val="both"/>
        <w:rPr>
          <w:rFonts w:ascii="Times New Roman" w:eastAsia="Calibri" w:hAnsi="Times New Roman" w:cs="Times New Roman"/>
          <w:color w:val="000000"/>
          <w:sz w:val="28"/>
          <w:szCs w:val="26"/>
        </w:rPr>
      </w:pPr>
      <w:proofErr w:type="gramStart"/>
      <w:r w:rsidRPr="00881BE0">
        <w:rPr>
          <w:rFonts w:ascii="Times New Roman" w:eastAsia="Calibri" w:hAnsi="Times New Roman" w:cs="Times New Roman"/>
          <w:color w:val="000000"/>
          <w:sz w:val="28"/>
          <w:szCs w:val="26"/>
        </w:rPr>
        <w:lastRenderedPageBreak/>
        <w:t>В настоящее время количество и площадь благоустроенных дворовых территорий (полностью освещенных, оборудованных местами для проведения досуга и отдыха разными группами населения (спортивные площадки, детские площадки и т.д.), малыми архи</w:t>
      </w:r>
      <w:r>
        <w:rPr>
          <w:rFonts w:ascii="Times New Roman" w:eastAsia="Calibri" w:hAnsi="Times New Roman" w:cs="Times New Roman"/>
          <w:color w:val="000000"/>
          <w:sz w:val="28"/>
          <w:szCs w:val="26"/>
        </w:rPr>
        <w:t>тектурными формами (далее - МАФ</w:t>
      </w:r>
      <w:r w:rsidRPr="00881BE0">
        <w:rPr>
          <w:rFonts w:ascii="Times New Roman" w:eastAsia="Calibri" w:hAnsi="Times New Roman" w:cs="Times New Roman"/>
          <w:color w:val="000000"/>
          <w:sz w:val="28"/>
          <w:szCs w:val="26"/>
        </w:rPr>
        <w:t>) составляет 353 МКД, с площадью дворовых территорий 394,680 тыс. кв. м.</w:t>
      </w:r>
      <w:proofErr w:type="gramEnd"/>
    </w:p>
    <w:p w:rsidR="006E1937" w:rsidRPr="00881BE0" w:rsidRDefault="006E1937" w:rsidP="004C3361">
      <w:pPr>
        <w:spacing w:after="0" w:line="360" w:lineRule="auto"/>
        <w:ind w:firstLine="709"/>
        <w:contextualSpacing/>
        <w:jc w:val="both"/>
        <w:rPr>
          <w:rFonts w:ascii="Times New Roman" w:eastAsia="Calibri" w:hAnsi="Times New Roman" w:cs="Times New Roman"/>
          <w:color w:val="000000"/>
          <w:sz w:val="28"/>
          <w:szCs w:val="26"/>
        </w:rPr>
      </w:pPr>
      <w:r w:rsidRPr="00881BE0">
        <w:rPr>
          <w:rFonts w:ascii="Times New Roman" w:eastAsia="Calibri" w:hAnsi="Times New Roman" w:cs="Times New Roman"/>
          <w:color w:val="000000"/>
          <w:sz w:val="28"/>
          <w:szCs w:val="26"/>
        </w:rPr>
        <w:t>Доля населения, проживающего в жилом фонде с благоустроенными дворовыми территориями от общей численности населения муниципального образования (с учетом ремонта 98 дворовых территорий в 2017 году), составля</w:t>
      </w:r>
      <w:r>
        <w:rPr>
          <w:rFonts w:ascii="Times New Roman" w:eastAsia="Calibri" w:hAnsi="Times New Roman" w:cs="Times New Roman"/>
          <w:color w:val="000000"/>
          <w:sz w:val="28"/>
          <w:szCs w:val="26"/>
        </w:rPr>
        <w:t>ет 36,52 %</w:t>
      </w:r>
      <w:r w:rsidRPr="00881BE0">
        <w:rPr>
          <w:rFonts w:ascii="Times New Roman" w:eastAsia="Calibri" w:hAnsi="Times New Roman" w:cs="Times New Roman"/>
          <w:color w:val="000000"/>
          <w:sz w:val="28"/>
          <w:szCs w:val="26"/>
        </w:rPr>
        <w:t>.  Большинство жилых домов введено в эксплуатацию в 1960 - 1970 годах прошлого столетия. Внутриквартальные дороги и проезды, расположенные в жилой застройке, не соответствуют технологическим, эксплуатационным требованиям. </w:t>
      </w:r>
    </w:p>
    <w:p w:rsidR="006E1937" w:rsidRPr="00881BE0" w:rsidRDefault="006E1937" w:rsidP="00636421">
      <w:pPr>
        <w:spacing w:after="0" w:line="360" w:lineRule="auto"/>
        <w:ind w:firstLine="709"/>
        <w:contextualSpacing/>
        <w:jc w:val="both"/>
        <w:rPr>
          <w:rFonts w:ascii="Times New Roman" w:eastAsia="Calibri" w:hAnsi="Times New Roman" w:cs="Times New Roman"/>
          <w:color w:val="000000"/>
          <w:sz w:val="28"/>
          <w:szCs w:val="26"/>
        </w:rPr>
      </w:pPr>
      <w:r w:rsidRPr="00881BE0">
        <w:rPr>
          <w:rFonts w:ascii="Times New Roman" w:eastAsia="Calibri" w:hAnsi="Times New Roman" w:cs="Times New Roman"/>
          <w:color w:val="000000"/>
          <w:sz w:val="28"/>
          <w:szCs w:val="26"/>
        </w:rPr>
        <w:t>Необходимость благоустройства территорий, продиктована на сегодняшний день потребностью обеспечения проживания людей в более комфортных условиях при постоянно растущем благосостоянии населения.</w:t>
      </w:r>
    </w:p>
    <w:p w:rsidR="006E1937" w:rsidRDefault="006E1937" w:rsidP="00636421">
      <w:pPr>
        <w:spacing w:after="0" w:line="360" w:lineRule="auto"/>
        <w:ind w:firstLine="709"/>
        <w:contextualSpacing/>
        <w:jc w:val="both"/>
        <w:rPr>
          <w:rFonts w:ascii="Times New Roman" w:eastAsia="Calibri" w:hAnsi="Times New Roman" w:cs="Times New Roman"/>
          <w:color w:val="000000"/>
          <w:sz w:val="28"/>
          <w:szCs w:val="26"/>
        </w:rPr>
      </w:pPr>
      <w:r w:rsidRPr="00881BE0">
        <w:rPr>
          <w:rFonts w:ascii="Times New Roman" w:eastAsia="Calibri" w:hAnsi="Times New Roman" w:cs="Times New Roman"/>
          <w:color w:val="000000"/>
          <w:sz w:val="28"/>
          <w:szCs w:val="26"/>
        </w:rPr>
        <w:t xml:space="preserve">В целях повышения комфортного проживания населения в муниципальном образовании с 2011г. – по 2013г. был реализован комплекс мероприятий подпрограммы «Капитальный ремонт дворовых территорий МКД и проездов к дворовым территориям на территории городского округа город Стерлитамак Республики Башкортостан». Мероприятия подпрограммы позволили изменить внешний облик муниципального образования. </w:t>
      </w:r>
    </w:p>
    <w:p w:rsidR="006E1937" w:rsidRPr="005867EE" w:rsidRDefault="006E1937" w:rsidP="00636421">
      <w:pPr>
        <w:spacing w:after="0" w:line="360" w:lineRule="auto"/>
        <w:ind w:firstLine="709"/>
        <w:contextualSpacing/>
        <w:jc w:val="both"/>
        <w:rPr>
          <w:rFonts w:ascii="Times New Roman" w:eastAsia="Calibri" w:hAnsi="Times New Roman" w:cs="Times New Roman"/>
          <w:color w:val="000000"/>
          <w:sz w:val="28"/>
          <w:szCs w:val="26"/>
        </w:rPr>
      </w:pPr>
      <w:r w:rsidRPr="00881BE0">
        <w:rPr>
          <w:rFonts w:ascii="Times New Roman" w:eastAsia="Calibri" w:hAnsi="Times New Roman" w:cs="Times New Roman"/>
          <w:color w:val="000000"/>
          <w:sz w:val="28"/>
          <w:szCs w:val="26"/>
        </w:rPr>
        <w:t xml:space="preserve">С 2011 года проведено частичное благоустройство 353 дворовых </w:t>
      </w:r>
      <w:proofErr w:type="spellStart"/>
      <w:r w:rsidRPr="00881BE0">
        <w:rPr>
          <w:rFonts w:ascii="Times New Roman" w:eastAsia="Calibri" w:hAnsi="Times New Roman" w:cs="Times New Roman"/>
          <w:color w:val="000000"/>
          <w:sz w:val="28"/>
          <w:szCs w:val="26"/>
        </w:rPr>
        <w:t>территорий</w:t>
      </w:r>
      <w:proofErr w:type="gramStart"/>
      <w:r>
        <w:rPr>
          <w:rFonts w:ascii="Times New Roman" w:eastAsia="Calibri" w:hAnsi="Times New Roman" w:cs="Times New Roman"/>
          <w:color w:val="000000"/>
          <w:sz w:val="28"/>
          <w:szCs w:val="26"/>
        </w:rPr>
        <w:t>.</w:t>
      </w:r>
      <w:r w:rsidRPr="005867EE">
        <w:rPr>
          <w:rFonts w:ascii="Times New Roman" w:eastAsia="Calibri" w:hAnsi="Times New Roman" w:cs="Times New Roman"/>
          <w:color w:val="000000"/>
          <w:sz w:val="28"/>
          <w:szCs w:val="26"/>
        </w:rPr>
        <w:t>В</w:t>
      </w:r>
      <w:proofErr w:type="spellEnd"/>
      <w:proofErr w:type="gramEnd"/>
      <w:r w:rsidRPr="005867EE">
        <w:rPr>
          <w:rFonts w:ascii="Times New Roman" w:eastAsia="Calibri" w:hAnsi="Times New Roman" w:cs="Times New Roman"/>
          <w:color w:val="000000"/>
          <w:sz w:val="28"/>
          <w:szCs w:val="26"/>
        </w:rPr>
        <w:t xml:space="preserve"> муниципальном образовании 8 общественных территорий, общей площадью 400 000 кв. м, которые на сегодняшний день нуждаются в ремонте. </w:t>
      </w:r>
    </w:p>
    <w:p w:rsidR="006E1937" w:rsidRDefault="006E1937" w:rsidP="00636421">
      <w:pPr>
        <w:spacing w:after="0" w:line="360" w:lineRule="auto"/>
        <w:ind w:firstLine="709"/>
        <w:contextualSpacing/>
        <w:jc w:val="both"/>
        <w:rPr>
          <w:rFonts w:ascii="Times New Roman" w:eastAsia="Calibri" w:hAnsi="Times New Roman" w:cs="Times New Roman"/>
          <w:color w:val="000000"/>
          <w:sz w:val="28"/>
          <w:szCs w:val="26"/>
        </w:rPr>
      </w:pPr>
      <w:r w:rsidRPr="005867EE">
        <w:rPr>
          <w:rFonts w:ascii="Times New Roman" w:eastAsia="Calibri" w:hAnsi="Times New Roman" w:cs="Times New Roman"/>
          <w:color w:val="000000"/>
          <w:sz w:val="28"/>
          <w:szCs w:val="26"/>
        </w:rPr>
        <w:t>Комплексное благоустройство общественных территорий позволит поддержать их в надлежащем состоянии, повысить уровень благоустройства, выполнить архитектурно-планировочную организацию территорий, обеспечить комфортные условия отдыха и жизни жителей.</w:t>
      </w:r>
    </w:p>
    <w:p w:rsidR="006E1937" w:rsidRPr="009E2277" w:rsidRDefault="006E1937" w:rsidP="00636421">
      <w:pPr>
        <w:spacing w:after="0" w:line="360" w:lineRule="auto"/>
        <w:ind w:firstLine="709"/>
        <w:contextualSpacing/>
        <w:jc w:val="both"/>
        <w:rPr>
          <w:rFonts w:ascii="Times New Roman" w:eastAsia="Calibri" w:hAnsi="Times New Roman" w:cs="Times New Roman"/>
          <w:color w:val="000000"/>
          <w:sz w:val="28"/>
          <w:szCs w:val="26"/>
        </w:rPr>
      </w:pPr>
      <w:r w:rsidRPr="009E2277">
        <w:rPr>
          <w:rFonts w:ascii="Times New Roman" w:eastAsia="Calibri" w:hAnsi="Times New Roman" w:cs="Times New Roman"/>
          <w:color w:val="000000"/>
          <w:sz w:val="28"/>
          <w:szCs w:val="26"/>
        </w:rPr>
        <w:t>Реализация Программы предусмотрена на 2018-2022 годы.</w:t>
      </w:r>
    </w:p>
    <w:p w:rsidR="006E1937" w:rsidRPr="009E2277" w:rsidRDefault="006E1937" w:rsidP="00636421">
      <w:pPr>
        <w:spacing w:after="0" w:line="360" w:lineRule="auto"/>
        <w:ind w:firstLine="709"/>
        <w:contextualSpacing/>
        <w:jc w:val="both"/>
        <w:rPr>
          <w:rFonts w:ascii="Times New Roman" w:eastAsia="Calibri" w:hAnsi="Times New Roman" w:cs="Times New Roman"/>
          <w:sz w:val="28"/>
          <w:szCs w:val="26"/>
        </w:rPr>
      </w:pPr>
      <w:r w:rsidRPr="009E2277">
        <w:rPr>
          <w:rFonts w:ascii="Times New Roman" w:eastAsia="Calibri" w:hAnsi="Times New Roman" w:cs="Times New Roman"/>
          <w:sz w:val="28"/>
          <w:szCs w:val="26"/>
        </w:rPr>
        <w:t>В результате реализации мероприятий, предусмотренных муниципальной программой, планируется достижение следующих показателей:</w:t>
      </w:r>
    </w:p>
    <w:p w:rsidR="006E1937" w:rsidRPr="009E2277" w:rsidRDefault="006E1937" w:rsidP="00636421">
      <w:pPr>
        <w:spacing w:after="0" w:line="360" w:lineRule="auto"/>
        <w:ind w:firstLine="709"/>
        <w:contextualSpacing/>
        <w:jc w:val="both"/>
        <w:rPr>
          <w:rFonts w:ascii="Times New Roman" w:eastAsia="Calibri" w:hAnsi="Times New Roman" w:cs="Times New Roman"/>
          <w:sz w:val="28"/>
          <w:szCs w:val="26"/>
        </w:rPr>
      </w:pPr>
      <w:r w:rsidRPr="009E2277">
        <w:rPr>
          <w:rFonts w:ascii="Times New Roman" w:eastAsia="Calibri" w:hAnsi="Times New Roman" w:cs="Times New Roman"/>
          <w:sz w:val="28"/>
          <w:szCs w:val="26"/>
        </w:rPr>
        <w:lastRenderedPageBreak/>
        <w:t>- доля дворовых территорий МКД, в отношении которых будут проведены работы по благоустройству, от общего количества дворовых территорий МКД составит 10,2 %;</w:t>
      </w:r>
    </w:p>
    <w:p w:rsidR="006E1937" w:rsidRPr="009E2277" w:rsidRDefault="006E1937" w:rsidP="00636421">
      <w:pPr>
        <w:spacing w:after="0" w:line="360" w:lineRule="auto"/>
        <w:ind w:firstLine="709"/>
        <w:contextualSpacing/>
        <w:jc w:val="both"/>
        <w:rPr>
          <w:rFonts w:ascii="Times New Roman" w:eastAsia="Calibri" w:hAnsi="Times New Roman" w:cs="Times New Roman"/>
          <w:sz w:val="28"/>
          <w:szCs w:val="26"/>
        </w:rPr>
      </w:pPr>
      <w:r w:rsidRPr="009E2277">
        <w:rPr>
          <w:rFonts w:ascii="Times New Roman" w:eastAsia="Calibri" w:hAnsi="Times New Roman" w:cs="Times New Roman"/>
          <w:sz w:val="28"/>
          <w:szCs w:val="26"/>
        </w:rPr>
        <w:t>- количество дворовых территорий МКД, приведенных в нормативное состояние, составит 144 дворовых территорий;</w:t>
      </w:r>
    </w:p>
    <w:p w:rsidR="006E1937" w:rsidRPr="009E2277" w:rsidRDefault="006E1937" w:rsidP="00636421">
      <w:pPr>
        <w:spacing w:after="0" w:line="360" w:lineRule="auto"/>
        <w:ind w:firstLine="709"/>
        <w:contextualSpacing/>
        <w:jc w:val="both"/>
        <w:rPr>
          <w:rFonts w:ascii="Times New Roman" w:eastAsia="Calibri" w:hAnsi="Times New Roman" w:cs="Times New Roman"/>
          <w:sz w:val="28"/>
          <w:szCs w:val="26"/>
        </w:rPr>
      </w:pPr>
      <w:r w:rsidRPr="009E2277">
        <w:rPr>
          <w:rFonts w:ascii="Times New Roman" w:eastAsia="Calibri" w:hAnsi="Times New Roman" w:cs="Times New Roman"/>
          <w:sz w:val="28"/>
          <w:szCs w:val="26"/>
        </w:rPr>
        <w:t>- 144 комплектов проектно–сметной документации будет подготовлено на выполнение ремонта дворовых территорий МКД;</w:t>
      </w:r>
    </w:p>
    <w:p w:rsidR="006E1937" w:rsidRPr="009E2277" w:rsidRDefault="006E1937" w:rsidP="00636421">
      <w:pPr>
        <w:spacing w:after="0" w:line="360" w:lineRule="auto"/>
        <w:ind w:firstLine="709"/>
        <w:contextualSpacing/>
        <w:jc w:val="both"/>
        <w:rPr>
          <w:rFonts w:ascii="Times New Roman" w:eastAsia="Calibri" w:hAnsi="Times New Roman" w:cs="Times New Roman"/>
          <w:sz w:val="28"/>
          <w:szCs w:val="26"/>
        </w:rPr>
      </w:pPr>
      <w:r w:rsidRPr="009E2277">
        <w:rPr>
          <w:rFonts w:ascii="Times New Roman" w:eastAsia="Calibri" w:hAnsi="Times New Roman" w:cs="Times New Roman"/>
          <w:sz w:val="28"/>
          <w:szCs w:val="26"/>
        </w:rPr>
        <w:t>- общая площадь благоустроенного асфальтового покрытия дворовых территорий МКД составит 1380 070 кв. м, из них будет отремонтировано 141 164,2 кв. м (10,2 %)</w:t>
      </w:r>
    </w:p>
    <w:p w:rsidR="006E1937" w:rsidRPr="009E2277" w:rsidRDefault="006E1937" w:rsidP="00636421">
      <w:pPr>
        <w:spacing w:after="0" w:line="360" w:lineRule="auto"/>
        <w:ind w:firstLine="709"/>
        <w:contextualSpacing/>
        <w:jc w:val="both"/>
        <w:rPr>
          <w:rFonts w:ascii="Times New Roman" w:eastAsia="Calibri" w:hAnsi="Times New Roman" w:cs="Times New Roman"/>
          <w:sz w:val="28"/>
          <w:szCs w:val="26"/>
        </w:rPr>
      </w:pPr>
      <w:r w:rsidRPr="009E2277">
        <w:rPr>
          <w:rFonts w:ascii="Times New Roman" w:eastAsia="Calibri" w:hAnsi="Times New Roman" w:cs="Times New Roman"/>
          <w:sz w:val="28"/>
          <w:szCs w:val="26"/>
        </w:rPr>
        <w:t>- количество граждан, которые будут обеспечены комфортными условиями проживания в МКД, достигнет 83 771 человек;</w:t>
      </w:r>
    </w:p>
    <w:p w:rsidR="006E1937" w:rsidRPr="009E2277" w:rsidRDefault="006E1937" w:rsidP="00636421">
      <w:pPr>
        <w:spacing w:after="0" w:line="360" w:lineRule="auto"/>
        <w:ind w:firstLine="709"/>
        <w:contextualSpacing/>
        <w:jc w:val="both"/>
        <w:rPr>
          <w:rFonts w:ascii="Times New Roman" w:eastAsia="Calibri" w:hAnsi="Times New Roman" w:cs="Times New Roman"/>
          <w:sz w:val="28"/>
          <w:szCs w:val="26"/>
        </w:rPr>
      </w:pPr>
      <w:r w:rsidRPr="009E2277">
        <w:rPr>
          <w:rFonts w:ascii="Times New Roman" w:eastAsia="Calibri" w:hAnsi="Times New Roman" w:cs="Times New Roman"/>
          <w:sz w:val="28"/>
          <w:szCs w:val="26"/>
        </w:rPr>
        <w:t>- будет обеспечено комплексное благоустройство не менее 5 территорий общего пользования, мест массового отдыха жителей муниципального образования;</w:t>
      </w:r>
    </w:p>
    <w:p w:rsidR="006E1937" w:rsidRPr="009E2277" w:rsidRDefault="006E1937" w:rsidP="00636421">
      <w:pPr>
        <w:spacing w:after="0" w:line="360" w:lineRule="auto"/>
        <w:ind w:firstLine="709"/>
        <w:contextualSpacing/>
        <w:jc w:val="both"/>
        <w:rPr>
          <w:rFonts w:ascii="Times New Roman" w:eastAsia="Calibri" w:hAnsi="Times New Roman" w:cs="Times New Roman"/>
          <w:sz w:val="28"/>
          <w:szCs w:val="26"/>
        </w:rPr>
      </w:pPr>
      <w:r w:rsidRPr="009E2277">
        <w:rPr>
          <w:rFonts w:ascii="Times New Roman" w:eastAsia="Calibri" w:hAnsi="Times New Roman" w:cs="Times New Roman"/>
          <w:sz w:val="28"/>
          <w:szCs w:val="26"/>
        </w:rPr>
        <w:t>-  улучшение эстетического состояния территорий муниципального образования;</w:t>
      </w:r>
    </w:p>
    <w:p w:rsidR="006E1937" w:rsidRPr="009E2277" w:rsidRDefault="006E1937" w:rsidP="00636421">
      <w:pPr>
        <w:spacing w:after="0" w:line="360" w:lineRule="auto"/>
        <w:ind w:firstLine="709"/>
        <w:contextualSpacing/>
        <w:jc w:val="both"/>
        <w:rPr>
          <w:rFonts w:ascii="Times New Roman" w:eastAsia="Calibri" w:hAnsi="Times New Roman" w:cs="Times New Roman"/>
          <w:sz w:val="28"/>
          <w:szCs w:val="26"/>
        </w:rPr>
      </w:pPr>
      <w:r w:rsidRPr="009E2277">
        <w:rPr>
          <w:rFonts w:ascii="Times New Roman" w:eastAsia="Calibri" w:hAnsi="Times New Roman" w:cs="Times New Roman"/>
          <w:sz w:val="28"/>
          <w:szCs w:val="26"/>
        </w:rPr>
        <w:t>- уровень информирования о мероприятиях по формированию современной городской среды муниципального образования, в ходе реализации Программы достигнет 100%;</w:t>
      </w:r>
    </w:p>
    <w:p w:rsidR="006E1937" w:rsidRPr="009E2277" w:rsidRDefault="006E1937" w:rsidP="00636421">
      <w:pPr>
        <w:spacing w:after="0" w:line="360" w:lineRule="auto"/>
        <w:ind w:firstLine="709"/>
        <w:contextualSpacing/>
        <w:jc w:val="both"/>
        <w:rPr>
          <w:rFonts w:ascii="Times New Roman" w:eastAsia="Calibri" w:hAnsi="Times New Roman" w:cs="Times New Roman"/>
          <w:sz w:val="28"/>
          <w:szCs w:val="26"/>
        </w:rPr>
      </w:pPr>
      <w:r w:rsidRPr="009E2277">
        <w:rPr>
          <w:rFonts w:ascii="Times New Roman" w:eastAsia="Calibri" w:hAnsi="Times New Roman" w:cs="Times New Roman"/>
          <w:sz w:val="28"/>
          <w:szCs w:val="26"/>
        </w:rPr>
        <w:t>- доля участия заинтересованных лиц в выполнении работ по благоустройству дворовых территорий составит 100%;</w:t>
      </w:r>
    </w:p>
    <w:p w:rsidR="00EE1FB4" w:rsidRPr="003A2617" w:rsidRDefault="00EE1FB4" w:rsidP="00EE1FB4">
      <w:pPr>
        <w:tabs>
          <w:tab w:val="left" w:pos="1276"/>
        </w:tabs>
        <w:spacing w:before="240" w:after="0" w:line="360" w:lineRule="auto"/>
        <w:ind w:firstLine="709"/>
        <w:contextualSpacing/>
        <w:jc w:val="both"/>
        <w:rPr>
          <w:rFonts w:ascii="Times New Roman" w:eastAsia="Calibri" w:hAnsi="Times New Roman" w:cs="Times New Roman"/>
          <w:sz w:val="28"/>
          <w:szCs w:val="26"/>
        </w:rPr>
      </w:pPr>
      <w:r w:rsidRPr="003A2617">
        <w:rPr>
          <w:rFonts w:ascii="Times New Roman" w:eastAsia="Calibri" w:hAnsi="Times New Roman" w:cs="Times New Roman"/>
          <w:sz w:val="28"/>
          <w:szCs w:val="26"/>
        </w:rPr>
        <w:t xml:space="preserve">Сильными сторонами жилищно-коммунального хозяйства </w:t>
      </w:r>
      <w:r>
        <w:rPr>
          <w:rFonts w:ascii="Times New Roman" w:eastAsia="Calibri" w:hAnsi="Times New Roman" w:cs="Times New Roman"/>
          <w:sz w:val="28"/>
          <w:szCs w:val="26"/>
        </w:rPr>
        <w:t>городского округа город Стерлитамак</w:t>
      </w:r>
      <w:r w:rsidRPr="003A2617">
        <w:rPr>
          <w:rFonts w:ascii="Times New Roman" w:eastAsia="Calibri" w:hAnsi="Times New Roman" w:cs="Times New Roman"/>
          <w:sz w:val="28"/>
          <w:szCs w:val="26"/>
        </w:rPr>
        <w:t xml:space="preserve"> Республики Башкортостан являются устойчивое предоставление жилищно-коммунальных услуг потребителям и надежное функционирование объектов.</w:t>
      </w:r>
    </w:p>
    <w:p w:rsidR="00EE1FB4" w:rsidRPr="003A2617" w:rsidRDefault="00EE1FB4" w:rsidP="00EE1FB4">
      <w:pPr>
        <w:tabs>
          <w:tab w:val="left" w:pos="1276"/>
        </w:tabs>
        <w:spacing w:after="0" w:line="360" w:lineRule="auto"/>
        <w:ind w:firstLine="709"/>
        <w:contextualSpacing/>
        <w:jc w:val="both"/>
        <w:rPr>
          <w:rFonts w:ascii="Times New Roman" w:eastAsia="Calibri" w:hAnsi="Times New Roman" w:cs="Times New Roman"/>
          <w:sz w:val="28"/>
          <w:szCs w:val="26"/>
        </w:rPr>
      </w:pPr>
      <w:r w:rsidRPr="003A2617">
        <w:rPr>
          <w:rFonts w:ascii="Times New Roman" w:eastAsia="Calibri" w:hAnsi="Times New Roman" w:cs="Times New Roman"/>
          <w:sz w:val="28"/>
          <w:szCs w:val="26"/>
        </w:rPr>
        <w:t xml:space="preserve">Высокий уровень износа сооружений и сетей, низкий уровень инвестиционной привлекательности </w:t>
      </w:r>
      <w:r w:rsidRPr="003A2617">
        <w:rPr>
          <w:rFonts w:ascii="Times New Roman" w:eastAsia="Calibri" w:hAnsi="Times New Roman" w:cs="Times New Roman"/>
          <w:color w:val="000000"/>
          <w:sz w:val="28"/>
          <w:szCs w:val="26"/>
        </w:rPr>
        <w:t xml:space="preserve">отрасли, а также недостаточный уровень благоустройства и озеленения населенных пунктов </w:t>
      </w:r>
      <w:r w:rsidRPr="003A2617">
        <w:rPr>
          <w:rFonts w:ascii="Times New Roman" w:eastAsia="Calibri" w:hAnsi="Times New Roman" w:cs="Times New Roman"/>
          <w:sz w:val="28"/>
          <w:szCs w:val="26"/>
        </w:rPr>
        <w:t xml:space="preserve">являются проблемными сторонами жилищно-коммунального комплекса. </w:t>
      </w:r>
    </w:p>
    <w:p w:rsidR="00A92997" w:rsidRDefault="00A92997" w:rsidP="00A92997">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lastRenderedPageBreak/>
        <w:t xml:space="preserve">В жилищной сфере основными направлениями работы на перспективу является дальнейшее развитие системы капитального ремонта многоквартирных домов и обеспечение безопасной эксплуатации лифтов. </w:t>
      </w:r>
    </w:p>
    <w:p w:rsidR="00A92997" w:rsidRDefault="00A92997" w:rsidP="00A92997">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       На период с 2018 по 2030 годы планируется создать комфортные условия для проживания нашего населения на 1321 многоквартирных домах на сумму 4 434 млн. руб. за счет средств собственников по программе регионального оператора. Будут отремонтированы крыши МКД, произведен ремонт фасадов, отремонтированы системы отопления, электроснабжения, газоснабжения, водоснабжения и </w:t>
      </w:r>
      <w:proofErr w:type="spellStart"/>
      <w:r>
        <w:rPr>
          <w:rFonts w:ascii="Times New Roman" w:hAnsi="Times New Roman" w:cs="Times New Roman"/>
          <w:sz w:val="28"/>
          <w:szCs w:val="28"/>
        </w:rPr>
        <w:t>водоотведения</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ланируется</w:t>
      </w:r>
      <w:proofErr w:type="spellEnd"/>
      <w:r>
        <w:rPr>
          <w:rFonts w:ascii="Times New Roman" w:hAnsi="Times New Roman" w:cs="Times New Roman"/>
          <w:sz w:val="28"/>
          <w:szCs w:val="28"/>
        </w:rPr>
        <w:t xml:space="preserve"> внедрение новых технологий. «Умное ЖКХ». Это система учета и диспетчеризации коммунальных ресурсов – воды, отопления, электричества, что дает возможность увеличить точность учета их расхода и позволяет управлять нагрузкой, распределением энергоресурсов в зависимости от потребления, времени суток и так далее. Экономия за счет этого достигается гигантская – </w:t>
      </w:r>
      <w:proofErr w:type="gramStart"/>
      <w:r>
        <w:rPr>
          <w:rFonts w:ascii="Times New Roman" w:hAnsi="Times New Roman" w:cs="Times New Roman"/>
          <w:sz w:val="28"/>
          <w:szCs w:val="28"/>
        </w:rPr>
        <w:t>до сорока процентов</w:t>
      </w:r>
      <w:proofErr w:type="gramEnd"/>
      <w:r>
        <w:rPr>
          <w:rFonts w:ascii="Times New Roman" w:hAnsi="Times New Roman" w:cs="Times New Roman"/>
          <w:sz w:val="28"/>
          <w:szCs w:val="28"/>
        </w:rPr>
        <w:t>.</w:t>
      </w:r>
    </w:p>
    <w:p w:rsidR="00A92997" w:rsidRDefault="00A92997" w:rsidP="00A92997">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 «Умное освещение». Установка наружных светильников с контроллерами, регулирующими яркость. Также определяется количество проходящих мимо светильника людей. Это, во-первых, дает возможность существенно сэкономить на электричестве, во-вторых, снижает преступность. Ведь освещение в жилых кварталах иногда составляет до сорока процентов и выше затрат электроэнергии в городе. </w:t>
      </w:r>
      <w:r w:rsidR="00C93735">
        <w:rPr>
          <w:rFonts w:ascii="Times New Roman" w:hAnsi="Times New Roman" w:cs="Times New Roman"/>
          <w:sz w:val="28"/>
          <w:szCs w:val="28"/>
        </w:rPr>
        <w:t>П</w:t>
      </w:r>
      <w:r>
        <w:rPr>
          <w:rFonts w:ascii="Times New Roman" w:hAnsi="Times New Roman" w:cs="Times New Roman"/>
          <w:sz w:val="28"/>
          <w:szCs w:val="28"/>
        </w:rPr>
        <w:t>редполагается, что городу не нужно будет тратить дополнительные ресурсы на реализацию проекта, поскольку некоторые решения окупаются за два-три года – за счет рекламы, сбора штрафов за неправильную парковку и выезд на автобусные полосы и, конечно, за счет экономии электроэнергии на освещение улиц, снижения потерь и оптимизации потребления в ЖКХ.</w:t>
      </w:r>
      <w:r>
        <w:rPr>
          <w:rFonts w:ascii="Times New Roman" w:hAnsi="Times New Roman" w:cs="Times New Roman"/>
          <w:sz w:val="28"/>
          <w:szCs w:val="28"/>
        </w:rPr>
        <w:br/>
        <w:t xml:space="preserve"> Для решения проблемы по износу тепловых сетей предлагается переход на автономные транспортабельные котельные установки.</w:t>
      </w:r>
    </w:p>
    <w:p w:rsidR="00A92997" w:rsidRPr="00E5103D" w:rsidRDefault="00A92997" w:rsidP="00A92997">
      <w:pPr>
        <w:spacing w:after="0" w:line="360" w:lineRule="auto"/>
        <w:ind w:right="-285" w:firstLine="426"/>
        <w:jc w:val="both"/>
        <w:rPr>
          <w:rFonts w:ascii="Times New Roman" w:hAnsi="Times New Roman" w:cs="Times New Roman"/>
          <w:sz w:val="28"/>
          <w:szCs w:val="28"/>
        </w:rPr>
      </w:pPr>
      <w:r w:rsidRPr="001E1F42">
        <w:rPr>
          <w:rFonts w:ascii="Times New Roman" w:hAnsi="Times New Roman" w:cs="Times New Roman"/>
          <w:sz w:val="28"/>
          <w:szCs w:val="28"/>
        </w:rPr>
        <w:t xml:space="preserve">      Для отопления жилых многоквартирных домов набирает использование </w:t>
      </w:r>
      <w:proofErr w:type="spellStart"/>
      <w:r w:rsidRPr="001E1F42">
        <w:rPr>
          <w:rFonts w:ascii="Times New Roman" w:hAnsi="Times New Roman" w:cs="Times New Roman"/>
          <w:bCs/>
          <w:sz w:val="28"/>
          <w:szCs w:val="28"/>
        </w:rPr>
        <w:t>крышных</w:t>
      </w:r>
      <w:proofErr w:type="spellEnd"/>
      <w:r w:rsidRPr="001E1F42">
        <w:rPr>
          <w:rFonts w:ascii="Times New Roman" w:hAnsi="Times New Roman" w:cs="Times New Roman"/>
          <w:bCs/>
          <w:sz w:val="28"/>
          <w:szCs w:val="28"/>
        </w:rPr>
        <w:t xml:space="preserve"> установок</w:t>
      </w:r>
      <w:r w:rsidRPr="001E1F42">
        <w:rPr>
          <w:rFonts w:ascii="Times New Roman" w:hAnsi="Times New Roman" w:cs="Times New Roman"/>
          <w:sz w:val="28"/>
          <w:szCs w:val="28"/>
        </w:rPr>
        <w:t>, которые размещают на перекрытии технического этажа здания. При этом вспомогательное оборудование устанавливается в подвальном помещении.  Другим вариантом является использование</w:t>
      </w:r>
      <w:r w:rsidRPr="001E1F42">
        <w:rPr>
          <w:rFonts w:ascii="Times New Roman" w:hAnsi="Times New Roman" w:cs="Times New Roman"/>
          <w:bCs/>
          <w:sz w:val="28"/>
          <w:szCs w:val="28"/>
        </w:rPr>
        <w:t> пристроенных котельных установок</w:t>
      </w:r>
      <w:r w:rsidRPr="001E1F42">
        <w:rPr>
          <w:rFonts w:ascii="Times New Roman" w:hAnsi="Times New Roman" w:cs="Times New Roman"/>
          <w:sz w:val="28"/>
          <w:szCs w:val="28"/>
        </w:rPr>
        <w:t xml:space="preserve">, которые пристраиваются к торцу отапливаемого объекта без нарушения архитектурного ансамбля из тех же </w:t>
      </w:r>
      <w:r w:rsidRPr="001E1F42">
        <w:rPr>
          <w:rFonts w:ascii="Times New Roman" w:hAnsi="Times New Roman" w:cs="Times New Roman"/>
          <w:sz w:val="28"/>
          <w:szCs w:val="28"/>
        </w:rPr>
        <w:lastRenderedPageBreak/>
        <w:t xml:space="preserve">строительных материалов. В отличие от </w:t>
      </w:r>
      <w:proofErr w:type="spellStart"/>
      <w:r w:rsidRPr="001E1F42">
        <w:rPr>
          <w:rFonts w:ascii="Times New Roman" w:hAnsi="Times New Roman" w:cs="Times New Roman"/>
          <w:sz w:val="28"/>
          <w:szCs w:val="28"/>
        </w:rPr>
        <w:t>крышных</w:t>
      </w:r>
      <w:proofErr w:type="spellEnd"/>
      <w:r w:rsidRPr="001E1F42">
        <w:rPr>
          <w:rFonts w:ascii="Times New Roman" w:hAnsi="Times New Roman" w:cs="Times New Roman"/>
          <w:sz w:val="28"/>
          <w:szCs w:val="28"/>
        </w:rPr>
        <w:t xml:space="preserve"> таких вариант требует приобретения высоких дымовых труб.</w:t>
      </w:r>
    </w:p>
    <w:p w:rsidR="00A92997" w:rsidRPr="00B72060" w:rsidRDefault="00A92997" w:rsidP="00A92997">
      <w:pPr>
        <w:spacing w:after="0" w:line="360" w:lineRule="auto"/>
        <w:ind w:right="-285" w:firstLine="426"/>
        <w:jc w:val="both"/>
        <w:rPr>
          <w:rFonts w:ascii="Times New Roman" w:hAnsi="Times New Roman" w:cs="Times New Roman"/>
          <w:sz w:val="28"/>
          <w:szCs w:val="28"/>
        </w:rPr>
      </w:pPr>
      <w:r w:rsidRPr="00B72060">
        <w:rPr>
          <w:rFonts w:ascii="Times New Roman" w:hAnsi="Times New Roman"/>
          <w:sz w:val="28"/>
          <w:szCs w:val="28"/>
        </w:rPr>
        <w:t>В 2017 году стартовала федеральная программа «Комфортная городская среда»</w:t>
      </w:r>
      <w:r w:rsidRPr="00B72060">
        <w:rPr>
          <w:rFonts w:ascii="Times New Roman" w:hAnsi="Times New Roman" w:cs="Times New Roman"/>
          <w:sz w:val="28"/>
          <w:szCs w:val="28"/>
        </w:rPr>
        <w:t xml:space="preserve"> и Стерлитамак стал одним из ее участников</w:t>
      </w:r>
      <w:r w:rsidRPr="00B72060">
        <w:rPr>
          <w:rFonts w:ascii="Times New Roman" w:hAnsi="Times New Roman"/>
          <w:sz w:val="28"/>
          <w:szCs w:val="28"/>
        </w:rPr>
        <w:t xml:space="preserve">. Эта программа позволяет выявлять и решать наиболее острые социальные проблемы местного уровня при активном участии населения. Большая часть финансирования проектов в рамках программы проводится из федерального и республиканского бюджетов, но при этом обязательно </w:t>
      </w:r>
      <w:proofErr w:type="spellStart"/>
      <w:r w:rsidRPr="00B72060">
        <w:rPr>
          <w:rFonts w:ascii="Times New Roman" w:hAnsi="Times New Roman"/>
          <w:sz w:val="28"/>
          <w:szCs w:val="28"/>
        </w:rPr>
        <w:t>софинансирование</w:t>
      </w:r>
      <w:proofErr w:type="spellEnd"/>
      <w:r w:rsidRPr="00B72060">
        <w:rPr>
          <w:rFonts w:ascii="Times New Roman" w:hAnsi="Times New Roman"/>
          <w:sz w:val="28"/>
          <w:szCs w:val="28"/>
        </w:rPr>
        <w:t xml:space="preserve"> муниципалитета и – что очень важно! – самих </w:t>
      </w:r>
      <w:proofErr w:type="spellStart"/>
      <w:r w:rsidRPr="00B72060">
        <w:rPr>
          <w:rFonts w:ascii="Times New Roman" w:hAnsi="Times New Roman"/>
          <w:sz w:val="28"/>
          <w:szCs w:val="28"/>
        </w:rPr>
        <w:t>жителей</w:t>
      </w:r>
      <w:proofErr w:type="gramStart"/>
      <w:r w:rsidRPr="00B72060">
        <w:rPr>
          <w:rFonts w:ascii="Times New Roman" w:hAnsi="Times New Roman"/>
          <w:sz w:val="28"/>
          <w:szCs w:val="28"/>
        </w:rPr>
        <w:t>.П</w:t>
      </w:r>
      <w:proofErr w:type="gramEnd"/>
      <w:r w:rsidRPr="00B72060">
        <w:rPr>
          <w:rFonts w:ascii="Times New Roman" w:hAnsi="Times New Roman"/>
          <w:sz w:val="28"/>
          <w:szCs w:val="28"/>
        </w:rPr>
        <w:t>рограмма</w:t>
      </w:r>
      <w:proofErr w:type="spellEnd"/>
      <w:r w:rsidRPr="00B72060">
        <w:rPr>
          <w:rFonts w:ascii="Times New Roman" w:hAnsi="Times New Roman"/>
          <w:sz w:val="28"/>
          <w:szCs w:val="28"/>
        </w:rPr>
        <w:t xml:space="preserve"> предусматривает благоустройство дворов многоквартирных домов и территорий общегородского пользования. </w:t>
      </w:r>
      <w:proofErr w:type="gramStart"/>
      <w:r w:rsidRPr="00B72060">
        <w:rPr>
          <w:rFonts w:ascii="Times New Roman" w:hAnsi="Times New Roman"/>
          <w:sz w:val="28"/>
          <w:szCs w:val="28"/>
        </w:rPr>
        <w:t xml:space="preserve">На 2017 год в программу включены 102 двора и одна общественная территория – бульвар по улице </w:t>
      </w:r>
      <w:proofErr w:type="spellStart"/>
      <w:r w:rsidRPr="00B72060">
        <w:rPr>
          <w:rFonts w:ascii="Times New Roman" w:hAnsi="Times New Roman"/>
          <w:sz w:val="28"/>
          <w:szCs w:val="28"/>
        </w:rPr>
        <w:t>Худайбердина</w:t>
      </w:r>
      <w:proofErr w:type="spellEnd"/>
      <w:r w:rsidRPr="00B72060">
        <w:rPr>
          <w:rFonts w:ascii="Times New Roman" w:hAnsi="Times New Roman"/>
          <w:sz w:val="28"/>
          <w:szCs w:val="28"/>
        </w:rPr>
        <w:t xml:space="preserve"> от кольца автовокзала до Вечного огня.</w:t>
      </w:r>
      <w:proofErr w:type="gramEnd"/>
      <w:r w:rsidRPr="00B72060">
        <w:rPr>
          <w:rFonts w:ascii="Times New Roman" w:hAnsi="Times New Roman"/>
          <w:sz w:val="28"/>
          <w:szCs w:val="28"/>
        </w:rPr>
        <w:t xml:space="preserve"> При реализации программы обязательное условие - </w:t>
      </w:r>
      <w:proofErr w:type="spellStart"/>
      <w:r w:rsidRPr="00B72060">
        <w:rPr>
          <w:rFonts w:ascii="Times New Roman" w:hAnsi="Times New Roman"/>
          <w:sz w:val="28"/>
          <w:szCs w:val="28"/>
        </w:rPr>
        <w:t>софинансирование</w:t>
      </w:r>
      <w:proofErr w:type="spellEnd"/>
      <w:r w:rsidRPr="00B72060">
        <w:rPr>
          <w:rFonts w:ascii="Times New Roman" w:hAnsi="Times New Roman"/>
          <w:sz w:val="28"/>
          <w:szCs w:val="28"/>
        </w:rPr>
        <w:t xml:space="preserve"> со стороны самих жителей. Мы надеемся, что вложение личных денег будет способствовать формированию у наших горожан позиции собственника и заботливого </w:t>
      </w:r>
      <w:proofErr w:type="spellStart"/>
      <w:r w:rsidRPr="00B72060">
        <w:rPr>
          <w:rFonts w:ascii="Times New Roman" w:hAnsi="Times New Roman"/>
          <w:sz w:val="28"/>
          <w:szCs w:val="28"/>
        </w:rPr>
        <w:t>хозяина</w:t>
      </w:r>
      <w:proofErr w:type="gramStart"/>
      <w:r w:rsidRPr="00B72060">
        <w:rPr>
          <w:rFonts w:ascii="Times New Roman" w:hAnsi="Times New Roman"/>
          <w:sz w:val="28"/>
          <w:szCs w:val="28"/>
        </w:rPr>
        <w:t>.</w:t>
      </w:r>
      <w:r w:rsidRPr="00B72060">
        <w:rPr>
          <w:rFonts w:ascii="Times New Roman" w:hAnsi="Times New Roman" w:cs="Times New Roman"/>
          <w:sz w:val="28"/>
          <w:szCs w:val="28"/>
        </w:rPr>
        <w:t>Т</w:t>
      </w:r>
      <w:proofErr w:type="gramEnd"/>
      <w:r w:rsidRPr="00B72060">
        <w:rPr>
          <w:rFonts w:ascii="Times New Roman" w:hAnsi="Times New Roman" w:cs="Times New Roman"/>
          <w:sz w:val="28"/>
          <w:szCs w:val="28"/>
        </w:rPr>
        <w:t>е</w:t>
      </w:r>
      <w:proofErr w:type="spellEnd"/>
      <w:r w:rsidRPr="00B72060">
        <w:rPr>
          <w:rFonts w:ascii="Times New Roman" w:hAnsi="Times New Roman" w:cs="Times New Roman"/>
          <w:sz w:val="28"/>
          <w:szCs w:val="28"/>
        </w:rPr>
        <w:t xml:space="preserve"> проекты, которые не попали в план на 2017 год, перейдут на следующий год. Программа «Формирование комфортной городской среды» рассчитана до 2022 года. В рамках ее реализации все дворовые территории города Стерлитамака планируется благоустроить.</w:t>
      </w:r>
    </w:p>
    <w:p w:rsidR="00A92997" w:rsidRDefault="00A92997" w:rsidP="00C93735">
      <w:pPr>
        <w:spacing w:after="0" w:line="360" w:lineRule="auto"/>
        <w:ind w:right="-285" w:firstLine="426"/>
        <w:jc w:val="both"/>
        <w:rPr>
          <w:rFonts w:ascii="Times New Roman" w:hAnsi="Times New Roman"/>
          <w:sz w:val="28"/>
          <w:szCs w:val="28"/>
        </w:rPr>
      </w:pPr>
      <w:r w:rsidRPr="00B72060">
        <w:rPr>
          <w:rFonts w:ascii="Times New Roman" w:hAnsi="Times New Roman"/>
          <w:sz w:val="28"/>
          <w:szCs w:val="28"/>
        </w:rPr>
        <w:t xml:space="preserve">Схожим образом – при </w:t>
      </w:r>
      <w:proofErr w:type="spellStart"/>
      <w:r w:rsidRPr="00B72060">
        <w:rPr>
          <w:rFonts w:ascii="Times New Roman" w:hAnsi="Times New Roman"/>
          <w:sz w:val="28"/>
          <w:szCs w:val="28"/>
        </w:rPr>
        <w:t>софинансировании</w:t>
      </w:r>
      <w:proofErr w:type="spellEnd"/>
      <w:r w:rsidRPr="00B72060">
        <w:rPr>
          <w:rFonts w:ascii="Times New Roman" w:hAnsi="Times New Roman"/>
          <w:sz w:val="28"/>
          <w:szCs w:val="28"/>
        </w:rPr>
        <w:t xml:space="preserve"> населения - работает и региональная программа поддержки местных инициатив</w:t>
      </w:r>
      <w:r w:rsidR="00C93735">
        <w:rPr>
          <w:rFonts w:ascii="Times New Roman" w:hAnsi="Times New Roman"/>
          <w:sz w:val="28"/>
          <w:szCs w:val="28"/>
        </w:rPr>
        <w:t>, которая продолжит свое действие в среднесрочной перспективе</w:t>
      </w:r>
      <w:r w:rsidRPr="00B72060">
        <w:rPr>
          <w:rFonts w:ascii="Times New Roman" w:hAnsi="Times New Roman"/>
          <w:sz w:val="28"/>
          <w:szCs w:val="28"/>
        </w:rPr>
        <w:t xml:space="preserve">. </w:t>
      </w:r>
    </w:p>
    <w:p w:rsidR="00C93735" w:rsidRDefault="00C93735" w:rsidP="00A92997">
      <w:pPr>
        <w:tabs>
          <w:tab w:val="num" w:pos="360"/>
        </w:tabs>
        <w:spacing w:after="0" w:line="360" w:lineRule="auto"/>
        <w:ind w:right="-285" w:firstLine="426"/>
        <w:jc w:val="both"/>
        <w:rPr>
          <w:rFonts w:ascii="Times New Roman" w:hAnsi="Times New Roman"/>
          <w:sz w:val="28"/>
          <w:szCs w:val="28"/>
        </w:rPr>
      </w:pPr>
      <w:r>
        <w:rPr>
          <w:rFonts w:ascii="Times New Roman" w:hAnsi="Times New Roman"/>
          <w:sz w:val="28"/>
          <w:szCs w:val="28"/>
        </w:rPr>
        <w:t>Качество доро</w:t>
      </w:r>
      <w:proofErr w:type="gramStart"/>
      <w:r>
        <w:rPr>
          <w:rFonts w:ascii="Times New Roman" w:hAnsi="Times New Roman"/>
          <w:sz w:val="28"/>
          <w:szCs w:val="28"/>
        </w:rPr>
        <w:t>г-</w:t>
      </w:r>
      <w:proofErr w:type="gramEnd"/>
      <w:r>
        <w:rPr>
          <w:rFonts w:ascii="Times New Roman" w:hAnsi="Times New Roman"/>
          <w:sz w:val="28"/>
          <w:szCs w:val="28"/>
        </w:rPr>
        <w:t xml:space="preserve"> один из критериев благоустройства территории проживания</w:t>
      </w:r>
    </w:p>
    <w:p w:rsidR="00C93735" w:rsidRDefault="00C93735" w:rsidP="00C9373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настоящее время о</w:t>
      </w:r>
      <w:r w:rsidRPr="003B0E1A">
        <w:rPr>
          <w:rFonts w:ascii="Times New Roman" w:hAnsi="Times New Roman" w:cs="Times New Roman"/>
          <w:sz w:val="28"/>
          <w:szCs w:val="28"/>
        </w:rPr>
        <w:t xml:space="preserve">бщая протяженность автомобильных дорог общего пользования местного значения составляет </w:t>
      </w:r>
      <w:r>
        <w:rPr>
          <w:rFonts w:ascii="Times New Roman" w:hAnsi="Times New Roman" w:cs="Times New Roman"/>
          <w:sz w:val="28"/>
          <w:szCs w:val="28"/>
        </w:rPr>
        <w:t>322,4</w:t>
      </w:r>
      <w:r w:rsidRPr="003B0E1A">
        <w:rPr>
          <w:rFonts w:ascii="Times New Roman" w:hAnsi="Times New Roman" w:cs="Times New Roman"/>
          <w:sz w:val="28"/>
          <w:szCs w:val="28"/>
        </w:rPr>
        <w:t>км</w:t>
      </w:r>
      <w:r>
        <w:rPr>
          <w:rFonts w:ascii="Times New Roman" w:hAnsi="Times New Roman" w:cs="Times New Roman"/>
          <w:sz w:val="28"/>
          <w:szCs w:val="28"/>
        </w:rPr>
        <w:t xml:space="preserve">. </w:t>
      </w:r>
      <w:r w:rsidRPr="003B0E1A">
        <w:rPr>
          <w:rFonts w:ascii="Times New Roman" w:hAnsi="Times New Roman" w:cs="Times New Roman"/>
          <w:sz w:val="28"/>
          <w:szCs w:val="28"/>
        </w:rPr>
        <w:t>Доля протяженности автомобильных дорог общего пользования муниципального значения, не отвечающих нормативным требованиям, в общей протяженности автомобильных дорог общего пользования</w:t>
      </w:r>
      <w:r w:rsidR="00C12C66">
        <w:rPr>
          <w:rFonts w:ascii="Times New Roman" w:hAnsi="Times New Roman" w:cs="Times New Roman"/>
          <w:sz w:val="28"/>
          <w:szCs w:val="28"/>
        </w:rPr>
        <w:t xml:space="preserve"> составляет по итогам 2017 года 5,8%, с ежегодным уменьшением. Совместная работа г</w:t>
      </w:r>
      <w:proofErr w:type="gramStart"/>
      <w:r w:rsidR="00C12C66">
        <w:rPr>
          <w:rFonts w:ascii="Times New Roman" w:hAnsi="Times New Roman" w:cs="Times New Roman"/>
          <w:sz w:val="28"/>
          <w:szCs w:val="28"/>
        </w:rPr>
        <w:t>.С</w:t>
      </w:r>
      <w:proofErr w:type="gramEnd"/>
      <w:r w:rsidR="00C12C66">
        <w:rPr>
          <w:rFonts w:ascii="Times New Roman" w:hAnsi="Times New Roman" w:cs="Times New Roman"/>
          <w:sz w:val="28"/>
          <w:szCs w:val="28"/>
        </w:rPr>
        <w:t>терлитамака и Государственного</w:t>
      </w:r>
      <w:r w:rsidR="00C12C66" w:rsidRPr="00E541BF">
        <w:rPr>
          <w:rFonts w:ascii="Times New Roman" w:hAnsi="Times New Roman" w:cs="Times New Roman"/>
          <w:sz w:val="28"/>
          <w:szCs w:val="28"/>
        </w:rPr>
        <w:t xml:space="preserve"> комитет</w:t>
      </w:r>
      <w:r w:rsidR="00C12C66">
        <w:rPr>
          <w:rFonts w:ascii="Times New Roman" w:hAnsi="Times New Roman" w:cs="Times New Roman"/>
          <w:sz w:val="28"/>
          <w:szCs w:val="28"/>
        </w:rPr>
        <w:t>а</w:t>
      </w:r>
      <w:r w:rsidR="00C12C66" w:rsidRPr="00E541BF">
        <w:rPr>
          <w:rFonts w:ascii="Times New Roman" w:hAnsi="Times New Roman" w:cs="Times New Roman"/>
          <w:sz w:val="28"/>
          <w:szCs w:val="28"/>
        </w:rPr>
        <w:t xml:space="preserve"> Республики Башкортостан по транспорту и дорожному хозяйству</w:t>
      </w:r>
      <w:r w:rsidR="00C12C66">
        <w:rPr>
          <w:rFonts w:ascii="Times New Roman" w:hAnsi="Times New Roman" w:cs="Times New Roman"/>
          <w:sz w:val="28"/>
          <w:szCs w:val="28"/>
        </w:rPr>
        <w:t xml:space="preserve"> будет способствовать улучшению состояния городских дорог и доведению вышеуказанного показателя к 2030г. до 3,45% .</w:t>
      </w:r>
    </w:p>
    <w:p w:rsidR="00A1314E" w:rsidRDefault="00A1314E" w:rsidP="00C93735">
      <w:pPr>
        <w:spacing w:after="0" w:line="360" w:lineRule="auto"/>
        <w:ind w:firstLine="709"/>
        <w:jc w:val="both"/>
        <w:rPr>
          <w:rFonts w:ascii="Times New Roman" w:hAnsi="Times New Roman" w:cs="Times New Roman"/>
          <w:sz w:val="28"/>
          <w:szCs w:val="28"/>
        </w:rPr>
      </w:pPr>
    </w:p>
    <w:p w:rsidR="00C93735" w:rsidRDefault="00116429" w:rsidP="00C93735">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lastRenderedPageBreak/>
        <w:pict>
          <v:rect id="_x0000_s1249" style="position:absolute;left:0;text-align:left;margin-left:334.8pt;margin-top:-13.3pt;width:120.25pt;height:23.35pt;rotation:-180;flip:y;z-index:2516915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49">
              <w:txbxContent>
                <w:p w:rsidR="00AF2D7D" w:rsidRPr="004247BF" w:rsidRDefault="00AF2D7D" w:rsidP="00A1314E">
                  <w:pPr>
                    <w:pStyle w:val="ad"/>
                    <w:kinsoku w:val="0"/>
                    <w:overflowPunct w:val="0"/>
                    <w:spacing w:before="0" w:after="0"/>
                    <w:textAlignment w:val="baseline"/>
                    <w:rPr>
                      <w:bCs/>
                      <w:shadow/>
                    </w:rPr>
                  </w:pPr>
                  <w:r>
                    <w:rPr>
                      <w:bCs/>
                      <w:shadow/>
                    </w:rPr>
                    <w:t xml:space="preserve">   Таблица 2.2.3.31</w:t>
                  </w:r>
                </w:p>
              </w:txbxContent>
            </v:textbox>
          </v:rect>
        </w:pict>
      </w:r>
    </w:p>
    <w:tbl>
      <w:tblPr>
        <w:tblStyle w:val="af1"/>
        <w:tblW w:w="0" w:type="auto"/>
        <w:tblLayout w:type="fixed"/>
        <w:tblLook w:val="04A0"/>
      </w:tblPr>
      <w:tblGrid>
        <w:gridCol w:w="1286"/>
        <w:gridCol w:w="2247"/>
        <w:gridCol w:w="1565"/>
        <w:gridCol w:w="1985"/>
        <w:gridCol w:w="3090"/>
      </w:tblGrid>
      <w:tr w:rsidR="00C93735" w:rsidTr="00A1314E">
        <w:tc>
          <w:tcPr>
            <w:tcW w:w="1286" w:type="dxa"/>
          </w:tcPr>
          <w:p w:rsidR="00C93735" w:rsidRPr="002A23EA" w:rsidRDefault="00C93735" w:rsidP="00BC1006">
            <w:pPr>
              <w:jc w:val="both"/>
              <w:rPr>
                <w:rFonts w:ascii="Times New Roman" w:hAnsi="Times New Roman" w:cs="Times New Roman"/>
                <w:sz w:val="24"/>
                <w:szCs w:val="24"/>
              </w:rPr>
            </w:pPr>
            <w:r w:rsidRPr="002A23EA">
              <w:rPr>
                <w:rFonts w:ascii="Times New Roman" w:hAnsi="Times New Roman" w:cs="Times New Roman"/>
                <w:sz w:val="24"/>
                <w:szCs w:val="24"/>
              </w:rPr>
              <w:t xml:space="preserve">Год </w:t>
            </w:r>
          </w:p>
        </w:tc>
        <w:tc>
          <w:tcPr>
            <w:tcW w:w="2247" w:type="dxa"/>
          </w:tcPr>
          <w:p w:rsidR="00C93735" w:rsidRPr="002A23EA" w:rsidRDefault="00C93735" w:rsidP="00BC1006">
            <w:pPr>
              <w:jc w:val="both"/>
              <w:rPr>
                <w:rFonts w:ascii="Times New Roman" w:hAnsi="Times New Roman" w:cs="Times New Roman"/>
                <w:sz w:val="24"/>
                <w:szCs w:val="24"/>
              </w:rPr>
            </w:pPr>
            <w:r w:rsidRPr="002A23EA">
              <w:rPr>
                <w:rFonts w:ascii="Times New Roman" w:hAnsi="Times New Roman" w:cs="Times New Roman"/>
                <w:sz w:val="24"/>
                <w:szCs w:val="24"/>
              </w:rPr>
              <w:t xml:space="preserve">Общая протяженность автомобильных дорог общего пользования </w:t>
            </w:r>
            <w:r>
              <w:rPr>
                <w:rFonts w:ascii="Times New Roman" w:hAnsi="Times New Roman" w:cs="Times New Roman"/>
                <w:sz w:val="24"/>
                <w:szCs w:val="24"/>
              </w:rPr>
              <w:t>(</w:t>
            </w:r>
            <w:proofErr w:type="gramStart"/>
            <w:r>
              <w:rPr>
                <w:rFonts w:ascii="Times New Roman" w:hAnsi="Times New Roman" w:cs="Times New Roman"/>
                <w:sz w:val="24"/>
                <w:szCs w:val="24"/>
              </w:rPr>
              <w:t>км</w:t>
            </w:r>
            <w:proofErr w:type="gramEnd"/>
            <w:r>
              <w:rPr>
                <w:rFonts w:ascii="Times New Roman" w:hAnsi="Times New Roman" w:cs="Times New Roman"/>
                <w:sz w:val="24"/>
                <w:szCs w:val="24"/>
              </w:rPr>
              <w:t>)</w:t>
            </w:r>
          </w:p>
        </w:tc>
        <w:tc>
          <w:tcPr>
            <w:tcW w:w="1565" w:type="dxa"/>
          </w:tcPr>
          <w:p w:rsidR="00C93735" w:rsidRPr="002A23EA" w:rsidRDefault="00C93735" w:rsidP="00BC1006">
            <w:pPr>
              <w:jc w:val="both"/>
              <w:rPr>
                <w:rFonts w:ascii="Times New Roman" w:hAnsi="Times New Roman" w:cs="Times New Roman"/>
                <w:sz w:val="24"/>
                <w:szCs w:val="24"/>
              </w:rPr>
            </w:pPr>
            <w:r w:rsidRPr="002A23EA">
              <w:rPr>
                <w:rFonts w:ascii="Times New Roman" w:hAnsi="Times New Roman" w:cs="Times New Roman"/>
                <w:sz w:val="24"/>
                <w:szCs w:val="24"/>
              </w:rPr>
              <w:t>Протяжённость дорог,</w:t>
            </w:r>
            <w:r>
              <w:rPr>
                <w:rFonts w:ascii="Times New Roman" w:hAnsi="Times New Roman" w:cs="Times New Roman"/>
                <w:sz w:val="24"/>
                <w:szCs w:val="24"/>
              </w:rPr>
              <w:t xml:space="preserve"> соответствующая норма</w:t>
            </w:r>
            <w:proofErr w:type="gramStart"/>
            <w:r>
              <w:rPr>
                <w:rFonts w:ascii="Times New Roman" w:hAnsi="Times New Roman" w:cs="Times New Roman"/>
                <w:sz w:val="24"/>
                <w:szCs w:val="24"/>
              </w:rPr>
              <w:t>м(</w:t>
            </w:r>
            <w:proofErr w:type="gramEnd"/>
            <w:r>
              <w:rPr>
                <w:rFonts w:ascii="Times New Roman" w:hAnsi="Times New Roman" w:cs="Times New Roman"/>
                <w:sz w:val="24"/>
                <w:szCs w:val="24"/>
              </w:rPr>
              <w:t>км)</w:t>
            </w:r>
          </w:p>
        </w:tc>
        <w:tc>
          <w:tcPr>
            <w:tcW w:w="1985" w:type="dxa"/>
          </w:tcPr>
          <w:p w:rsidR="00C93735" w:rsidRPr="002A23EA" w:rsidRDefault="00C93735" w:rsidP="00BC1006">
            <w:pPr>
              <w:jc w:val="both"/>
              <w:rPr>
                <w:rFonts w:ascii="Times New Roman" w:hAnsi="Times New Roman" w:cs="Times New Roman"/>
                <w:sz w:val="24"/>
                <w:szCs w:val="24"/>
              </w:rPr>
            </w:pPr>
            <w:r w:rsidRPr="002A23EA">
              <w:rPr>
                <w:rFonts w:ascii="Times New Roman" w:hAnsi="Times New Roman" w:cs="Times New Roman"/>
                <w:sz w:val="24"/>
                <w:szCs w:val="24"/>
              </w:rPr>
              <w:t xml:space="preserve">Протяжённость </w:t>
            </w:r>
            <w:proofErr w:type="spellStart"/>
            <w:r w:rsidRPr="002A23EA">
              <w:rPr>
                <w:rFonts w:ascii="Times New Roman" w:hAnsi="Times New Roman" w:cs="Times New Roman"/>
                <w:sz w:val="24"/>
                <w:szCs w:val="24"/>
              </w:rPr>
              <w:t>дорог</w:t>
            </w:r>
            <w:proofErr w:type="gramStart"/>
            <w:r w:rsidRPr="002A23EA">
              <w:rPr>
                <w:rFonts w:ascii="Times New Roman" w:hAnsi="Times New Roman" w:cs="Times New Roman"/>
                <w:sz w:val="24"/>
                <w:szCs w:val="24"/>
              </w:rPr>
              <w:t>,н</w:t>
            </w:r>
            <w:proofErr w:type="gramEnd"/>
            <w:r w:rsidRPr="002A23EA">
              <w:rPr>
                <w:rFonts w:ascii="Times New Roman" w:hAnsi="Times New Roman" w:cs="Times New Roman"/>
                <w:sz w:val="24"/>
                <w:szCs w:val="24"/>
              </w:rPr>
              <w:t>е</w:t>
            </w:r>
            <w:proofErr w:type="spellEnd"/>
            <w:r w:rsidRPr="002A23EA">
              <w:rPr>
                <w:rFonts w:ascii="Times New Roman" w:hAnsi="Times New Roman" w:cs="Times New Roman"/>
                <w:sz w:val="24"/>
                <w:szCs w:val="24"/>
              </w:rPr>
              <w:t xml:space="preserve"> отвечающих нормативным требованиям</w:t>
            </w:r>
            <w:r>
              <w:rPr>
                <w:rFonts w:ascii="Times New Roman" w:hAnsi="Times New Roman" w:cs="Times New Roman"/>
                <w:sz w:val="24"/>
                <w:szCs w:val="24"/>
              </w:rPr>
              <w:t xml:space="preserve"> (км)</w:t>
            </w:r>
          </w:p>
        </w:tc>
        <w:tc>
          <w:tcPr>
            <w:tcW w:w="3090" w:type="dxa"/>
          </w:tcPr>
          <w:p w:rsidR="00C93735" w:rsidRPr="002A23EA" w:rsidRDefault="00C93735" w:rsidP="00BC1006">
            <w:pPr>
              <w:jc w:val="both"/>
              <w:rPr>
                <w:rFonts w:ascii="Times New Roman" w:hAnsi="Times New Roman" w:cs="Times New Roman"/>
                <w:sz w:val="24"/>
                <w:szCs w:val="24"/>
              </w:rPr>
            </w:pPr>
            <w:r>
              <w:rPr>
                <w:rFonts w:ascii="Times New Roman" w:hAnsi="Times New Roman" w:cs="Times New Roman"/>
                <w:sz w:val="24"/>
                <w:szCs w:val="24"/>
              </w:rPr>
              <w:t xml:space="preserve">Доля </w:t>
            </w:r>
            <w:r w:rsidRPr="002A23EA">
              <w:rPr>
                <w:rFonts w:ascii="Times New Roman" w:hAnsi="Times New Roman" w:cs="Times New Roman"/>
                <w:sz w:val="24"/>
                <w:szCs w:val="24"/>
              </w:rPr>
              <w:t>протяженности автомобильных дорог общего пользования муниципального значения, не отвечающих нормативным требованиям</w:t>
            </w:r>
            <w:proofErr w:type="gramStart"/>
            <w:r>
              <w:rPr>
                <w:rFonts w:ascii="Times New Roman" w:hAnsi="Times New Roman" w:cs="Times New Roman"/>
                <w:sz w:val="24"/>
                <w:szCs w:val="24"/>
              </w:rPr>
              <w:t xml:space="preserve"> (%)</w:t>
            </w:r>
            <w:proofErr w:type="gramEnd"/>
          </w:p>
        </w:tc>
      </w:tr>
      <w:tr w:rsidR="00C93735" w:rsidTr="00A1314E">
        <w:tc>
          <w:tcPr>
            <w:tcW w:w="1286"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2012</w:t>
            </w:r>
          </w:p>
        </w:tc>
        <w:tc>
          <w:tcPr>
            <w:tcW w:w="2247"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329,189</w:t>
            </w:r>
          </w:p>
        </w:tc>
        <w:tc>
          <w:tcPr>
            <w:tcW w:w="156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224,507</w:t>
            </w:r>
          </w:p>
        </w:tc>
        <w:tc>
          <w:tcPr>
            <w:tcW w:w="198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104,682</w:t>
            </w:r>
          </w:p>
        </w:tc>
        <w:tc>
          <w:tcPr>
            <w:tcW w:w="3090"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31,8</w:t>
            </w:r>
          </w:p>
        </w:tc>
      </w:tr>
      <w:tr w:rsidR="00C93735" w:rsidTr="00A1314E">
        <w:tc>
          <w:tcPr>
            <w:tcW w:w="1286"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2013</w:t>
            </w:r>
          </w:p>
        </w:tc>
        <w:tc>
          <w:tcPr>
            <w:tcW w:w="2247"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329,189</w:t>
            </w:r>
          </w:p>
        </w:tc>
        <w:tc>
          <w:tcPr>
            <w:tcW w:w="156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238,333</w:t>
            </w:r>
          </w:p>
        </w:tc>
        <w:tc>
          <w:tcPr>
            <w:tcW w:w="198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90,856</w:t>
            </w:r>
          </w:p>
        </w:tc>
        <w:tc>
          <w:tcPr>
            <w:tcW w:w="3090"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27,6</w:t>
            </w:r>
          </w:p>
        </w:tc>
      </w:tr>
      <w:tr w:rsidR="00C93735" w:rsidTr="00A1314E">
        <w:tc>
          <w:tcPr>
            <w:tcW w:w="1286"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2014</w:t>
            </w:r>
          </w:p>
        </w:tc>
        <w:tc>
          <w:tcPr>
            <w:tcW w:w="2247"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318,9</w:t>
            </w:r>
          </w:p>
        </w:tc>
        <w:tc>
          <w:tcPr>
            <w:tcW w:w="156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249,7</w:t>
            </w:r>
          </w:p>
        </w:tc>
        <w:tc>
          <w:tcPr>
            <w:tcW w:w="198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69,2</w:t>
            </w:r>
          </w:p>
        </w:tc>
        <w:tc>
          <w:tcPr>
            <w:tcW w:w="3090"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21,7</w:t>
            </w:r>
          </w:p>
        </w:tc>
      </w:tr>
      <w:tr w:rsidR="00C93735" w:rsidTr="00A1314E">
        <w:tc>
          <w:tcPr>
            <w:tcW w:w="1286"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2015</w:t>
            </w:r>
          </w:p>
        </w:tc>
        <w:tc>
          <w:tcPr>
            <w:tcW w:w="2247"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318,9</w:t>
            </w:r>
          </w:p>
        </w:tc>
        <w:tc>
          <w:tcPr>
            <w:tcW w:w="156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268,7</w:t>
            </w:r>
          </w:p>
        </w:tc>
        <w:tc>
          <w:tcPr>
            <w:tcW w:w="198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50,2</w:t>
            </w:r>
          </w:p>
        </w:tc>
        <w:tc>
          <w:tcPr>
            <w:tcW w:w="3090"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15,7</w:t>
            </w:r>
          </w:p>
        </w:tc>
      </w:tr>
      <w:tr w:rsidR="00C93735" w:rsidTr="00A1314E">
        <w:tc>
          <w:tcPr>
            <w:tcW w:w="1286"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2016</w:t>
            </w:r>
          </w:p>
        </w:tc>
        <w:tc>
          <w:tcPr>
            <w:tcW w:w="2247"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318,9</w:t>
            </w:r>
          </w:p>
        </w:tc>
        <w:tc>
          <w:tcPr>
            <w:tcW w:w="156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282,0</w:t>
            </w:r>
          </w:p>
        </w:tc>
        <w:tc>
          <w:tcPr>
            <w:tcW w:w="198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36,9</w:t>
            </w:r>
          </w:p>
        </w:tc>
        <w:tc>
          <w:tcPr>
            <w:tcW w:w="3090"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11,6</w:t>
            </w:r>
          </w:p>
        </w:tc>
      </w:tr>
      <w:tr w:rsidR="00C93735" w:rsidTr="00A1314E">
        <w:tc>
          <w:tcPr>
            <w:tcW w:w="1286"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2017</w:t>
            </w:r>
          </w:p>
        </w:tc>
        <w:tc>
          <w:tcPr>
            <w:tcW w:w="2247"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322,4</w:t>
            </w:r>
          </w:p>
        </w:tc>
        <w:tc>
          <w:tcPr>
            <w:tcW w:w="156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303,4</w:t>
            </w:r>
          </w:p>
        </w:tc>
        <w:tc>
          <w:tcPr>
            <w:tcW w:w="198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18,7</w:t>
            </w:r>
          </w:p>
        </w:tc>
        <w:tc>
          <w:tcPr>
            <w:tcW w:w="3090"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5,8</w:t>
            </w:r>
          </w:p>
        </w:tc>
      </w:tr>
    </w:tbl>
    <w:p w:rsidR="00C3158C" w:rsidRPr="003A2617" w:rsidRDefault="00C3158C" w:rsidP="00C3158C">
      <w:pPr>
        <w:widowControl w:val="0"/>
        <w:tabs>
          <w:tab w:val="left" w:pos="1276"/>
        </w:tabs>
        <w:autoSpaceDE w:val="0"/>
        <w:autoSpaceDN w:val="0"/>
        <w:spacing w:after="0" w:line="360" w:lineRule="auto"/>
        <w:ind w:firstLine="709"/>
        <w:contextualSpacing/>
        <w:jc w:val="both"/>
        <w:rPr>
          <w:rFonts w:ascii="Times New Roman" w:eastAsia="Calibri" w:hAnsi="Times New Roman" w:cs="Times New Roman"/>
          <w:sz w:val="28"/>
          <w:szCs w:val="26"/>
        </w:rPr>
      </w:pPr>
      <w:r w:rsidRPr="003A2617">
        <w:rPr>
          <w:rFonts w:ascii="Times New Roman" w:eastAsia="Calibri" w:hAnsi="Times New Roman" w:cs="Times New Roman"/>
          <w:sz w:val="28"/>
          <w:szCs w:val="26"/>
        </w:rPr>
        <w:t>Основная цель муниципальной политики в сфере благоустройства территорий и обеспечения комфортной среды – улучшение качества жизни населения путем повышения качества и надежности жилищно-коммунальных услуг, а также обеспечения их доступности для населения.</w:t>
      </w:r>
    </w:p>
    <w:p w:rsidR="00C3158C" w:rsidRPr="003A2617" w:rsidRDefault="00C3158C" w:rsidP="00C3158C">
      <w:pPr>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rPr>
      </w:pPr>
      <w:r w:rsidRPr="003A2617">
        <w:rPr>
          <w:rFonts w:ascii="Times New Roman" w:eastAsia="Calibri" w:hAnsi="Times New Roman" w:cs="Times New Roman"/>
          <w:sz w:val="28"/>
          <w:szCs w:val="26"/>
        </w:rPr>
        <w:t>Для достижения поставленной цели необходимо решение следующих задач:</w:t>
      </w:r>
    </w:p>
    <w:p w:rsidR="00C3158C" w:rsidRPr="003A2617" w:rsidRDefault="00C3158C" w:rsidP="00C3158C">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rPr>
      </w:pPr>
      <w:r>
        <w:rPr>
          <w:rFonts w:ascii="Times New Roman" w:eastAsia="Calibri" w:hAnsi="Times New Roman" w:cs="Times New Roman"/>
          <w:sz w:val="28"/>
          <w:szCs w:val="26"/>
        </w:rPr>
        <w:t>-</w:t>
      </w:r>
      <w:r w:rsidRPr="003A2617">
        <w:rPr>
          <w:rFonts w:ascii="Times New Roman" w:eastAsia="Calibri" w:hAnsi="Times New Roman" w:cs="Times New Roman"/>
          <w:sz w:val="28"/>
          <w:szCs w:val="26"/>
        </w:rPr>
        <w:t xml:space="preserve">модернизация и повышение </w:t>
      </w:r>
      <w:proofErr w:type="spellStart"/>
      <w:r w:rsidRPr="003A2617">
        <w:rPr>
          <w:rFonts w:ascii="Times New Roman" w:eastAsia="Calibri" w:hAnsi="Times New Roman" w:cs="Times New Roman"/>
          <w:sz w:val="28"/>
          <w:szCs w:val="26"/>
        </w:rPr>
        <w:t>энергоэффективности</w:t>
      </w:r>
      <w:proofErr w:type="spellEnd"/>
      <w:r w:rsidRPr="003A2617">
        <w:rPr>
          <w:rFonts w:ascii="Times New Roman" w:eastAsia="Calibri" w:hAnsi="Times New Roman" w:cs="Times New Roman"/>
          <w:sz w:val="28"/>
          <w:szCs w:val="26"/>
        </w:rPr>
        <w:t xml:space="preserve"> коммунальной инфраструктуры;</w:t>
      </w:r>
    </w:p>
    <w:p w:rsidR="00C3158C" w:rsidRPr="003A2617" w:rsidRDefault="00C3158C" w:rsidP="00C3158C">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rPr>
      </w:pPr>
      <w:r>
        <w:rPr>
          <w:rFonts w:ascii="Times New Roman" w:eastAsia="Calibri" w:hAnsi="Times New Roman" w:cs="Times New Roman"/>
          <w:color w:val="000000"/>
          <w:sz w:val="28"/>
          <w:szCs w:val="26"/>
        </w:rPr>
        <w:t>-</w:t>
      </w:r>
      <w:r w:rsidRPr="003A2617">
        <w:rPr>
          <w:rFonts w:ascii="Times New Roman" w:eastAsia="Calibri" w:hAnsi="Times New Roman" w:cs="Times New Roman"/>
          <w:color w:val="000000"/>
          <w:sz w:val="28"/>
          <w:szCs w:val="26"/>
        </w:rPr>
        <w:t xml:space="preserve">обеспечение </w:t>
      </w:r>
      <w:proofErr w:type="gramStart"/>
      <w:r w:rsidRPr="003A2617">
        <w:rPr>
          <w:rFonts w:ascii="Times New Roman" w:eastAsia="Calibri" w:hAnsi="Times New Roman" w:cs="Times New Roman"/>
          <w:color w:val="000000"/>
          <w:sz w:val="28"/>
          <w:szCs w:val="26"/>
        </w:rPr>
        <w:t>функционирования долгосрочной системы финансирования капитального ремонта многоквартирных домов</w:t>
      </w:r>
      <w:proofErr w:type="gramEnd"/>
      <w:r w:rsidRPr="003A2617">
        <w:rPr>
          <w:rFonts w:ascii="Times New Roman" w:eastAsia="Calibri" w:hAnsi="Times New Roman" w:cs="Times New Roman"/>
          <w:color w:val="000000"/>
          <w:sz w:val="28"/>
          <w:szCs w:val="26"/>
        </w:rPr>
        <w:t xml:space="preserve"> путем ежегодной актуализации республиканской системы капитального ремонта общего имущества в многоквартирных домах;</w:t>
      </w:r>
    </w:p>
    <w:p w:rsidR="00C3158C" w:rsidRPr="003A2617" w:rsidRDefault="00C3158C" w:rsidP="00C3158C">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rPr>
      </w:pPr>
      <w:r>
        <w:rPr>
          <w:rFonts w:ascii="Times New Roman" w:eastAsia="Calibri" w:hAnsi="Times New Roman" w:cs="Times New Roman"/>
          <w:sz w:val="28"/>
          <w:szCs w:val="26"/>
        </w:rPr>
        <w:t>-</w:t>
      </w:r>
      <w:r w:rsidRPr="003A2617">
        <w:rPr>
          <w:rFonts w:ascii="Times New Roman" w:eastAsia="Calibri" w:hAnsi="Times New Roman" w:cs="Times New Roman"/>
          <w:sz w:val="28"/>
          <w:szCs w:val="26"/>
        </w:rPr>
        <w:t>развитие конкуренции в управлении жилищным фондом и его обслуживании;</w:t>
      </w:r>
    </w:p>
    <w:p w:rsidR="00C3158C" w:rsidRPr="003A2617" w:rsidRDefault="00C3158C" w:rsidP="00C3158C">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rPr>
      </w:pPr>
      <w:r>
        <w:rPr>
          <w:rFonts w:ascii="Times New Roman" w:eastAsia="Calibri" w:hAnsi="Times New Roman" w:cs="Times New Roman"/>
          <w:sz w:val="28"/>
          <w:szCs w:val="26"/>
        </w:rPr>
        <w:t>-</w:t>
      </w:r>
      <w:r w:rsidRPr="003A2617">
        <w:rPr>
          <w:rFonts w:ascii="Times New Roman" w:eastAsia="Calibri" w:hAnsi="Times New Roman" w:cs="Times New Roman"/>
          <w:sz w:val="28"/>
          <w:szCs w:val="26"/>
        </w:rPr>
        <w:t>обеспечение доступности оплаты жилищно-коммунальных услуг населением;</w:t>
      </w:r>
    </w:p>
    <w:p w:rsidR="00C3158C" w:rsidRPr="003A2617" w:rsidRDefault="00C3158C" w:rsidP="00C3158C">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rPr>
      </w:pPr>
      <w:r>
        <w:rPr>
          <w:rFonts w:ascii="Times New Roman" w:eastAsia="Calibri" w:hAnsi="Times New Roman" w:cs="Times New Roman"/>
          <w:sz w:val="28"/>
          <w:szCs w:val="26"/>
        </w:rPr>
        <w:t>-</w:t>
      </w:r>
      <w:r w:rsidRPr="003A2617">
        <w:rPr>
          <w:rFonts w:ascii="Times New Roman" w:eastAsia="Calibri" w:hAnsi="Times New Roman" w:cs="Times New Roman"/>
          <w:sz w:val="28"/>
          <w:szCs w:val="26"/>
        </w:rPr>
        <w:t xml:space="preserve">привлечение инвестиций в жилищно-коммунальное хозяйство и развитие механизмов </w:t>
      </w:r>
      <w:proofErr w:type="spellStart"/>
      <w:r w:rsidRPr="003A2617">
        <w:rPr>
          <w:rFonts w:ascii="Times New Roman" w:eastAsia="Calibri" w:hAnsi="Times New Roman" w:cs="Times New Roman"/>
          <w:sz w:val="28"/>
          <w:szCs w:val="26"/>
        </w:rPr>
        <w:t>муниципально-частного</w:t>
      </w:r>
      <w:proofErr w:type="spellEnd"/>
      <w:r w:rsidRPr="003A2617">
        <w:rPr>
          <w:rFonts w:ascii="Times New Roman" w:eastAsia="Calibri" w:hAnsi="Times New Roman" w:cs="Times New Roman"/>
          <w:sz w:val="28"/>
          <w:szCs w:val="26"/>
        </w:rPr>
        <w:t xml:space="preserve"> партнерства;</w:t>
      </w:r>
    </w:p>
    <w:p w:rsidR="00C3158C" w:rsidRPr="003A2617" w:rsidRDefault="00C3158C" w:rsidP="00C3158C">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rPr>
      </w:pPr>
      <w:r>
        <w:rPr>
          <w:rFonts w:ascii="Times New Roman" w:eastAsia="Calibri" w:hAnsi="Times New Roman" w:cs="Times New Roman"/>
          <w:sz w:val="28"/>
          <w:szCs w:val="26"/>
        </w:rPr>
        <w:t>-</w:t>
      </w:r>
      <w:r w:rsidRPr="003A2617">
        <w:rPr>
          <w:rFonts w:ascii="Times New Roman" w:eastAsia="Calibri" w:hAnsi="Times New Roman" w:cs="Times New Roman"/>
          <w:sz w:val="28"/>
          <w:szCs w:val="26"/>
        </w:rPr>
        <w:t>обеспечение благоустройства городской среды на территории муниципального района;</w:t>
      </w:r>
    </w:p>
    <w:p w:rsidR="00C3158C" w:rsidRPr="003A2617" w:rsidRDefault="00C3158C" w:rsidP="00C3158C">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rPr>
      </w:pPr>
      <w:r>
        <w:rPr>
          <w:rFonts w:ascii="Times New Roman" w:eastAsia="Calibri" w:hAnsi="Times New Roman" w:cs="Times New Roman"/>
          <w:sz w:val="28"/>
          <w:szCs w:val="26"/>
        </w:rPr>
        <w:t>-</w:t>
      </w:r>
      <w:r w:rsidRPr="003A2617">
        <w:rPr>
          <w:rFonts w:ascii="Times New Roman" w:eastAsia="Calibri" w:hAnsi="Times New Roman" w:cs="Times New Roman"/>
          <w:sz w:val="28"/>
          <w:szCs w:val="26"/>
        </w:rPr>
        <w:t>обеспечение муниципального надзора (</w:t>
      </w:r>
      <w:proofErr w:type="gramStart"/>
      <w:r w:rsidRPr="003A2617">
        <w:rPr>
          <w:rFonts w:ascii="Times New Roman" w:eastAsia="Calibri" w:hAnsi="Times New Roman" w:cs="Times New Roman"/>
          <w:sz w:val="28"/>
          <w:szCs w:val="26"/>
        </w:rPr>
        <w:t>контроля) за</w:t>
      </w:r>
      <w:proofErr w:type="gramEnd"/>
      <w:r w:rsidRPr="003A2617">
        <w:rPr>
          <w:rFonts w:ascii="Times New Roman" w:eastAsia="Calibri" w:hAnsi="Times New Roman" w:cs="Times New Roman"/>
          <w:sz w:val="28"/>
          <w:szCs w:val="26"/>
        </w:rPr>
        <w:t xml:space="preserve"> соответствием нормативным требованиям качества, объема и порядка предоставления жилищно-коммунальных услуг на территории </w:t>
      </w:r>
      <w:r>
        <w:rPr>
          <w:rFonts w:ascii="Times New Roman" w:eastAsia="Calibri" w:hAnsi="Times New Roman" w:cs="Times New Roman"/>
          <w:sz w:val="28"/>
          <w:szCs w:val="26"/>
        </w:rPr>
        <w:t xml:space="preserve">городского округа город Стерлитамак </w:t>
      </w:r>
      <w:r w:rsidRPr="003A2617">
        <w:rPr>
          <w:rFonts w:ascii="Times New Roman" w:eastAsia="Calibri" w:hAnsi="Times New Roman" w:cs="Times New Roman"/>
          <w:sz w:val="28"/>
          <w:szCs w:val="26"/>
        </w:rPr>
        <w:t xml:space="preserve">Республики Башкортостан с одновременным обеспечением равного доступа </w:t>
      </w:r>
      <w:r w:rsidRPr="003A2617">
        <w:rPr>
          <w:rFonts w:ascii="Times New Roman" w:eastAsia="Calibri" w:hAnsi="Times New Roman" w:cs="Times New Roman"/>
          <w:sz w:val="28"/>
          <w:szCs w:val="26"/>
        </w:rPr>
        <w:lastRenderedPageBreak/>
        <w:t>организаций на рынок оказания жилищно-коммунальных услуг, а также содействовать развитию механизмов общественного контроля в жилищно-коммунальной сфере</w:t>
      </w:r>
      <w:r>
        <w:rPr>
          <w:rFonts w:ascii="Times New Roman" w:eastAsia="Calibri" w:hAnsi="Times New Roman" w:cs="Times New Roman"/>
          <w:sz w:val="28"/>
          <w:szCs w:val="26"/>
        </w:rPr>
        <w:t>.</w:t>
      </w:r>
    </w:p>
    <w:p w:rsidR="00B7280C" w:rsidRDefault="00C3158C" w:rsidP="00B7280C">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rPr>
      </w:pPr>
      <w:r w:rsidRPr="003A2617">
        <w:rPr>
          <w:rFonts w:ascii="Times New Roman" w:eastAsia="Calibri" w:hAnsi="Times New Roman" w:cs="Times New Roman"/>
          <w:sz w:val="28"/>
          <w:szCs w:val="26"/>
        </w:rPr>
        <w:t xml:space="preserve">Реализация указанных мероприятий позволит достичь следующих результатов </w:t>
      </w:r>
    </w:p>
    <w:p w:rsidR="00963950" w:rsidRDefault="00963950" w:rsidP="00B7280C">
      <w:pPr>
        <w:widowControl w:val="0"/>
        <w:tabs>
          <w:tab w:val="left" w:pos="1276"/>
        </w:tabs>
        <w:autoSpaceDE w:val="0"/>
        <w:autoSpaceDN w:val="0"/>
        <w:adjustRightInd w:val="0"/>
        <w:spacing w:after="0" w:line="360" w:lineRule="auto"/>
        <w:ind w:firstLine="709"/>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ОЖИДАЕМЫЕ РЕЗУЛЬТАТЫ</w:t>
      </w:r>
    </w:p>
    <w:p w:rsidR="00963950" w:rsidRDefault="00116429" w:rsidP="00B7280C">
      <w:pPr>
        <w:widowControl w:val="0"/>
        <w:autoSpaceDE w:val="0"/>
        <w:autoSpaceDN w:val="0"/>
        <w:adjustRightInd w:val="0"/>
        <w:spacing w:after="0" w:line="360" w:lineRule="auto"/>
        <w:ind w:firstLine="709"/>
        <w:contextualSpacing/>
        <w:jc w:val="center"/>
        <w:rPr>
          <w:rFonts w:ascii="Times New Roman" w:eastAsia="Times New Roman" w:hAnsi="Times New Roman" w:cs="Times New Roman"/>
          <w:sz w:val="28"/>
          <w:szCs w:val="28"/>
        </w:rPr>
      </w:pPr>
      <w:r w:rsidRPr="00116429">
        <w:rPr>
          <w:rFonts w:ascii="Times New Roman" w:eastAsia="Calibri" w:hAnsi="Times New Roman" w:cs="Times New Roman"/>
          <w:noProof/>
          <w:sz w:val="28"/>
          <w:szCs w:val="26"/>
        </w:rPr>
        <w:pict>
          <v:rect id="_x0000_s1276" style="position:absolute;left:0;text-align:left;margin-left:373.05pt;margin-top:23.35pt;width:120.25pt;height:24.1pt;rotation:-180;flip:y;z-index:2517120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76">
              <w:txbxContent>
                <w:p w:rsidR="00AF2D7D" w:rsidRDefault="00AF2D7D" w:rsidP="00C3158C">
                  <w:pPr>
                    <w:pStyle w:val="ad"/>
                    <w:kinsoku w:val="0"/>
                    <w:overflowPunct w:val="0"/>
                    <w:spacing w:before="0" w:after="0"/>
                    <w:textAlignment w:val="baseline"/>
                    <w:rPr>
                      <w:bCs/>
                      <w:shadow/>
                    </w:rPr>
                  </w:pPr>
                  <w:r>
                    <w:rPr>
                      <w:bCs/>
                      <w:shadow/>
                    </w:rPr>
                    <w:t xml:space="preserve">   Таблица 2.2.3.32</w:t>
                  </w:r>
                </w:p>
                <w:p w:rsidR="00AF2D7D" w:rsidRDefault="00AF2D7D" w:rsidP="00C3158C">
                  <w:pPr>
                    <w:pStyle w:val="ad"/>
                    <w:kinsoku w:val="0"/>
                    <w:overflowPunct w:val="0"/>
                    <w:spacing w:before="0" w:after="0"/>
                    <w:textAlignment w:val="baseline"/>
                    <w:rPr>
                      <w:bCs/>
                      <w:shadow/>
                    </w:rPr>
                  </w:pPr>
                </w:p>
                <w:p w:rsidR="00AF2D7D" w:rsidRDefault="00AF2D7D" w:rsidP="00C3158C">
                  <w:pPr>
                    <w:pStyle w:val="ad"/>
                    <w:kinsoku w:val="0"/>
                    <w:overflowPunct w:val="0"/>
                    <w:spacing w:before="0" w:after="0"/>
                    <w:textAlignment w:val="baseline"/>
                    <w:rPr>
                      <w:bCs/>
                      <w:shadow/>
                    </w:rPr>
                  </w:pPr>
                </w:p>
                <w:p w:rsidR="00AF2D7D" w:rsidRDefault="00AF2D7D" w:rsidP="00C3158C">
                  <w:pPr>
                    <w:pStyle w:val="ad"/>
                    <w:kinsoku w:val="0"/>
                    <w:overflowPunct w:val="0"/>
                    <w:spacing w:before="0" w:after="0"/>
                    <w:textAlignment w:val="baseline"/>
                    <w:rPr>
                      <w:bCs/>
                      <w:shadow/>
                    </w:rPr>
                  </w:pPr>
                </w:p>
                <w:p w:rsidR="00AF2D7D" w:rsidRDefault="00AF2D7D" w:rsidP="00C3158C">
                  <w:pPr>
                    <w:pStyle w:val="ad"/>
                    <w:kinsoku w:val="0"/>
                    <w:overflowPunct w:val="0"/>
                    <w:spacing w:before="0" w:after="0"/>
                    <w:textAlignment w:val="baseline"/>
                    <w:rPr>
                      <w:bCs/>
                      <w:shadow/>
                    </w:rPr>
                  </w:pPr>
                </w:p>
                <w:p w:rsidR="00AF2D7D" w:rsidRDefault="00AF2D7D" w:rsidP="00C3158C">
                  <w:pPr>
                    <w:pStyle w:val="ad"/>
                    <w:kinsoku w:val="0"/>
                    <w:overflowPunct w:val="0"/>
                    <w:spacing w:before="0" w:after="0"/>
                    <w:textAlignment w:val="baseline"/>
                    <w:rPr>
                      <w:bCs/>
                      <w:shadow/>
                    </w:rPr>
                  </w:pPr>
                </w:p>
                <w:p w:rsidR="00AF2D7D" w:rsidRDefault="00AF2D7D" w:rsidP="00C3158C">
                  <w:pPr>
                    <w:pStyle w:val="ad"/>
                    <w:kinsoku w:val="0"/>
                    <w:overflowPunct w:val="0"/>
                    <w:spacing w:before="0" w:after="0"/>
                    <w:textAlignment w:val="baseline"/>
                    <w:rPr>
                      <w:bCs/>
                      <w:shadow/>
                    </w:rPr>
                  </w:pPr>
                </w:p>
                <w:p w:rsidR="00AF2D7D" w:rsidRPr="004247BF" w:rsidRDefault="00AF2D7D" w:rsidP="00C3158C">
                  <w:pPr>
                    <w:pStyle w:val="ad"/>
                    <w:kinsoku w:val="0"/>
                    <w:overflowPunct w:val="0"/>
                    <w:spacing w:before="0" w:after="0"/>
                    <w:textAlignment w:val="baseline"/>
                    <w:rPr>
                      <w:bCs/>
                      <w:shadow/>
                    </w:rPr>
                  </w:pPr>
                </w:p>
              </w:txbxContent>
            </v:textbox>
          </v:rect>
        </w:pict>
      </w:r>
      <w:r w:rsidR="00963950">
        <w:rPr>
          <w:rFonts w:ascii="Times New Roman" w:eastAsia="Times New Roman" w:hAnsi="Times New Roman" w:cs="Times New Roman"/>
          <w:sz w:val="28"/>
          <w:szCs w:val="28"/>
        </w:rPr>
        <w:t>целевых показателей в жилищно-коммунальной сфере к 2030году</w:t>
      </w:r>
    </w:p>
    <w:p w:rsidR="00F65441" w:rsidRDefault="00F65441" w:rsidP="00B7280C">
      <w:pPr>
        <w:widowControl w:val="0"/>
        <w:autoSpaceDE w:val="0"/>
        <w:autoSpaceDN w:val="0"/>
        <w:adjustRightInd w:val="0"/>
        <w:spacing w:after="0" w:line="360" w:lineRule="auto"/>
        <w:ind w:firstLine="709"/>
        <w:contextualSpacing/>
        <w:jc w:val="center"/>
        <w:rPr>
          <w:rFonts w:ascii="Times New Roman" w:eastAsia="Times New Roman" w:hAnsi="Times New Roman" w:cs="Times New Roman"/>
          <w:sz w:val="28"/>
          <w:szCs w:val="28"/>
        </w:rPr>
      </w:pPr>
    </w:p>
    <w:tbl>
      <w:tblPr>
        <w:tblStyle w:val="91"/>
        <w:tblW w:w="0" w:type="auto"/>
        <w:tblLook w:val="04A0"/>
      </w:tblPr>
      <w:tblGrid>
        <w:gridCol w:w="6629"/>
        <w:gridCol w:w="1831"/>
        <w:gridCol w:w="1537"/>
      </w:tblGrid>
      <w:tr w:rsidR="00963950" w:rsidTr="00F65441">
        <w:tc>
          <w:tcPr>
            <w:tcW w:w="6629" w:type="dxa"/>
            <w:vMerge w:val="restart"/>
            <w:tcBorders>
              <w:top w:val="single" w:sz="4" w:space="0" w:color="auto"/>
              <w:left w:val="single" w:sz="4" w:space="0" w:color="auto"/>
              <w:bottom w:val="single" w:sz="4" w:space="0" w:color="auto"/>
              <w:right w:val="single" w:sz="4" w:space="0" w:color="auto"/>
            </w:tcBorders>
            <w:vAlign w:val="center"/>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Наименование показателя</w:t>
            </w:r>
          </w:p>
        </w:tc>
        <w:tc>
          <w:tcPr>
            <w:tcW w:w="3368" w:type="dxa"/>
            <w:gridSpan w:val="2"/>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Годы</w:t>
            </w:r>
          </w:p>
        </w:tc>
      </w:tr>
      <w:tr w:rsidR="00963950" w:rsidRPr="00A61060" w:rsidTr="00F65441">
        <w:tc>
          <w:tcPr>
            <w:tcW w:w="6629" w:type="dxa"/>
            <w:vMerge/>
            <w:tcBorders>
              <w:top w:val="single" w:sz="4" w:space="0" w:color="auto"/>
              <w:left w:val="single" w:sz="4" w:space="0" w:color="auto"/>
              <w:bottom w:val="single" w:sz="4" w:space="0" w:color="auto"/>
              <w:right w:val="single" w:sz="4" w:space="0" w:color="auto"/>
            </w:tcBorders>
            <w:vAlign w:val="center"/>
            <w:hideMark/>
          </w:tcPr>
          <w:p w:rsidR="00963950" w:rsidRPr="00A61060" w:rsidRDefault="00963950">
            <w:pPr>
              <w:rPr>
                <w:sz w:val="24"/>
                <w:szCs w:val="24"/>
              </w:rPr>
            </w:pPr>
          </w:p>
        </w:tc>
        <w:tc>
          <w:tcPr>
            <w:tcW w:w="1831" w:type="dxa"/>
            <w:tcBorders>
              <w:top w:val="single" w:sz="4" w:space="0" w:color="auto"/>
              <w:left w:val="single" w:sz="4" w:space="0" w:color="auto"/>
              <w:bottom w:val="single" w:sz="4" w:space="0" w:color="auto"/>
              <w:right w:val="single" w:sz="4" w:space="0" w:color="auto"/>
            </w:tcBorders>
            <w:hideMark/>
          </w:tcPr>
          <w:p w:rsidR="00963950" w:rsidRPr="000030A8" w:rsidRDefault="00963950">
            <w:pPr>
              <w:widowControl w:val="0"/>
              <w:autoSpaceDE w:val="0"/>
              <w:autoSpaceDN w:val="0"/>
              <w:adjustRightInd w:val="0"/>
              <w:spacing w:line="360" w:lineRule="auto"/>
              <w:contextualSpacing/>
              <w:jc w:val="center"/>
              <w:rPr>
                <w:sz w:val="24"/>
                <w:szCs w:val="24"/>
              </w:rPr>
            </w:pPr>
            <w:r w:rsidRPr="000030A8">
              <w:rPr>
                <w:sz w:val="24"/>
                <w:szCs w:val="24"/>
              </w:rPr>
              <w:t xml:space="preserve">2017 </w:t>
            </w:r>
          </w:p>
        </w:tc>
        <w:tc>
          <w:tcPr>
            <w:tcW w:w="1537" w:type="dxa"/>
            <w:tcBorders>
              <w:top w:val="single" w:sz="4" w:space="0" w:color="auto"/>
              <w:left w:val="single" w:sz="4" w:space="0" w:color="auto"/>
              <w:bottom w:val="single" w:sz="4" w:space="0" w:color="auto"/>
              <w:right w:val="single" w:sz="4" w:space="0" w:color="auto"/>
            </w:tcBorders>
            <w:hideMark/>
          </w:tcPr>
          <w:p w:rsidR="00963950" w:rsidRPr="000030A8" w:rsidRDefault="00963950">
            <w:pPr>
              <w:widowControl w:val="0"/>
              <w:autoSpaceDE w:val="0"/>
              <w:autoSpaceDN w:val="0"/>
              <w:adjustRightInd w:val="0"/>
              <w:spacing w:line="360" w:lineRule="auto"/>
              <w:contextualSpacing/>
              <w:jc w:val="center"/>
              <w:rPr>
                <w:sz w:val="24"/>
                <w:szCs w:val="24"/>
              </w:rPr>
            </w:pPr>
            <w:r w:rsidRPr="000030A8">
              <w:rPr>
                <w:sz w:val="24"/>
                <w:szCs w:val="24"/>
              </w:rPr>
              <w:t xml:space="preserve">2030 </w:t>
            </w:r>
          </w:p>
        </w:tc>
      </w:tr>
      <w:tr w:rsidR="00963950" w:rsidTr="00F65441">
        <w:tc>
          <w:tcPr>
            <w:tcW w:w="6629"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rPr>
                <w:sz w:val="24"/>
                <w:szCs w:val="24"/>
              </w:rPr>
            </w:pPr>
            <w:r w:rsidRPr="00A61060">
              <w:rPr>
                <w:sz w:val="24"/>
                <w:szCs w:val="24"/>
              </w:rPr>
              <w:t>Уровень износа объектов коммунальной инфраструктуры, %</w:t>
            </w:r>
          </w:p>
        </w:tc>
        <w:tc>
          <w:tcPr>
            <w:tcW w:w="1831"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29,2</w:t>
            </w:r>
          </w:p>
        </w:tc>
        <w:tc>
          <w:tcPr>
            <w:tcW w:w="1537"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27,3</w:t>
            </w:r>
          </w:p>
        </w:tc>
      </w:tr>
      <w:tr w:rsidR="00963950" w:rsidTr="00F65441">
        <w:tc>
          <w:tcPr>
            <w:tcW w:w="6629" w:type="dxa"/>
            <w:tcBorders>
              <w:top w:val="single" w:sz="4" w:space="0" w:color="auto"/>
              <w:left w:val="single" w:sz="4" w:space="0" w:color="auto"/>
              <w:bottom w:val="single" w:sz="4" w:space="0" w:color="auto"/>
              <w:right w:val="single" w:sz="4" w:space="0" w:color="auto"/>
            </w:tcBorders>
            <w:hideMark/>
          </w:tcPr>
          <w:p w:rsidR="00963950" w:rsidRPr="00A61060" w:rsidRDefault="00963950" w:rsidP="00F65441">
            <w:pPr>
              <w:widowControl w:val="0"/>
              <w:autoSpaceDE w:val="0"/>
              <w:autoSpaceDN w:val="0"/>
              <w:adjustRightInd w:val="0"/>
              <w:contextualSpacing/>
              <w:rPr>
                <w:sz w:val="24"/>
                <w:szCs w:val="24"/>
              </w:rPr>
            </w:pPr>
            <w:r w:rsidRPr="00A61060">
              <w:rPr>
                <w:sz w:val="24"/>
                <w:szCs w:val="24"/>
              </w:rPr>
              <w:t>Доля площади жилищного фонда, обеспеченного всеми видами благоустройства, в общей площади жилищного фонда муниципального района (городского округа), %</w:t>
            </w:r>
          </w:p>
        </w:tc>
        <w:tc>
          <w:tcPr>
            <w:tcW w:w="1831"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90,4</w:t>
            </w:r>
          </w:p>
        </w:tc>
        <w:tc>
          <w:tcPr>
            <w:tcW w:w="1537"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92,9</w:t>
            </w:r>
          </w:p>
        </w:tc>
      </w:tr>
      <w:tr w:rsidR="00963950" w:rsidTr="00F65441">
        <w:tc>
          <w:tcPr>
            <w:tcW w:w="6629"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rPr>
                <w:sz w:val="24"/>
                <w:szCs w:val="24"/>
              </w:rPr>
            </w:pPr>
            <w:r w:rsidRPr="00A61060">
              <w:rPr>
                <w:sz w:val="24"/>
                <w:szCs w:val="24"/>
              </w:rPr>
              <w:t>Индекс качества городской среды, %</w:t>
            </w:r>
          </w:p>
        </w:tc>
        <w:tc>
          <w:tcPr>
            <w:tcW w:w="1831"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w:t>
            </w:r>
          </w:p>
        </w:tc>
        <w:tc>
          <w:tcPr>
            <w:tcW w:w="1537"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130</w:t>
            </w:r>
          </w:p>
        </w:tc>
      </w:tr>
      <w:tr w:rsidR="00963950" w:rsidTr="00F65441">
        <w:tc>
          <w:tcPr>
            <w:tcW w:w="6629" w:type="dxa"/>
            <w:tcBorders>
              <w:top w:val="single" w:sz="4" w:space="0" w:color="auto"/>
              <w:left w:val="single" w:sz="4" w:space="0" w:color="auto"/>
              <w:bottom w:val="single" w:sz="4" w:space="0" w:color="auto"/>
              <w:right w:val="single" w:sz="4" w:space="0" w:color="auto"/>
            </w:tcBorders>
            <w:hideMark/>
          </w:tcPr>
          <w:p w:rsidR="00963950" w:rsidRPr="00A61060" w:rsidRDefault="00963950" w:rsidP="00F65441">
            <w:pPr>
              <w:widowControl w:val="0"/>
              <w:autoSpaceDE w:val="0"/>
              <w:autoSpaceDN w:val="0"/>
              <w:adjustRightInd w:val="0"/>
              <w:contextualSpacing/>
              <w:rPr>
                <w:sz w:val="24"/>
                <w:szCs w:val="24"/>
              </w:rPr>
            </w:pPr>
            <w:r w:rsidRPr="00A61060">
              <w:rPr>
                <w:sz w:val="24"/>
                <w:szCs w:val="24"/>
              </w:rPr>
              <w:t>Доля граждан, принимающих участие в решении вопросов развития городской среды, %</w:t>
            </w:r>
          </w:p>
        </w:tc>
        <w:tc>
          <w:tcPr>
            <w:tcW w:w="1831"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87,0</w:t>
            </w:r>
          </w:p>
        </w:tc>
        <w:tc>
          <w:tcPr>
            <w:tcW w:w="1537"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89,0</w:t>
            </w:r>
          </w:p>
        </w:tc>
      </w:tr>
      <w:tr w:rsidR="00963950" w:rsidTr="00F65441">
        <w:tc>
          <w:tcPr>
            <w:tcW w:w="6629" w:type="dxa"/>
            <w:tcBorders>
              <w:top w:val="single" w:sz="4" w:space="0" w:color="auto"/>
              <w:left w:val="single" w:sz="4" w:space="0" w:color="auto"/>
              <w:bottom w:val="single" w:sz="4" w:space="0" w:color="auto"/>
              <w:right w:val="single" w:sz="4" w:space="0" w:color="auto"/>
            </w:tcBorders>
            <w:hideMark/>
          </w:tcPr>
          <w:p w:rsidR="00963950" w:rsidRPr="00A61060" w:rsidRDefault="00963950" w:rsidP="00F65441">
            <w:pPr>
              <w:widowControl w:val="0"/>
              <w:autoSpaceDE w:val="0"/>
              <w:autoSpaceDN w:val="0"/>
              <w:adjustRightInd w:val="0"/>
              <w:contextualSpacing/>
              <w:rPr>
                <w:sz w:val="24"/>
                <w:szCs w:val="24"/>
              </w:rPr>
            </w:pPr>
            <w:r w:rsidRPr="00A61060">
              <w:rPr>
                <w:rFonts w:eastAsia="Times New Roman"/>
                <w:sz w:val="24"/>
                <w:szCs w:val="24"/>
              </w:rPr>
              <w:t>Доля населения, обеспеченного доброкачественной питьевой водой в городских поселениях</w:t>
            </w:r>
          </w:p>
        </w:tc>
        <w:tc>
          <w:tcPr>
            <w:tcW w:w="1831"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100</w:t>
            </w:r>
          </w:p>
        </w:tc>
        <w:tc>
          <w:tcPr>
            <w:tcW w:w="1537"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100</w:t>
            </w:r>
          </w:p>
        </w:tc>
      </w:tr>
    </w:tbl>
    <w:p w:rsidR="00C3158C" w:rsidRPr="003A2617" w:rsidRDefault="00C3158C" w:rsidP="00C3158C">
      <w:pPr>
        <w:widowControl w:val="0"/>
        <w:autoSpaceDE w:val="0"/>
        <w:autoSpaceDN w:val="0"/>
        <w:adjustRightInd w:val="0"/>
        <w:spacing w:after="120" w:line="240" w:lineRule="auto"/>
        <w:ind w:firstLine="709"/>
        <w:contextualSpacing/>
        <w:jc w:val="center"/>
        <w:rPr>
          <w:rFonts w:ascii="Times New Roman" w:eastAsia="Calibri" w:hAnsi="Times New Roman" w:cs="Times New Roman"/>
          <w:sz w:val="28"/>
          <w:szCs w:val="26"/>
        </w:rPr>
      </w:pPr>
    </w:p>
    <w:p w:rsidR="00654614" w:rsidRDefault="005C162E" w:rsidP="003D69C8">
      <w:pPr>
        <w:spacing w:after="0" w:line="360" w:lineRule="auto"/>
        <w:ind w:firstLine="709"/>
        <w:jc w:val="both"/>
        <w:rPr>
          <w:rFonts w:ascii="Times New Roman" w:hAnsi="Times New Roman" w:cs="Times New Roman"/>
          <w:sz w:val="28"/>
          <w:szCs w:val="28"/>
        </w:rPr>
      </w:pPr>
      <w:r w:rsidRPr="006F3138">
        <w:rPr>
          <w:rFonts w:ascii="Times New Roman" w:hAnsi="Times New Roman" w:cs="Times New Roman"/>
          <w:bCs/>
          <w:sz w:val="28"/>
          <w:szCs w:val="28"/>
          <w:shd w:val="clear" w:color="auto" w:fill="FFFFFF"/>
        </w:rPr>
        <w:t>Проблема экологической безопасности, с каждым днем становится все более острой</w:t>
      </w:r>
      <w:proofErr w:type="gramStart"/>
      <w:r w:rsidRPr="006F3138">
        <w:rPr>
          <w:rFonts w:ascii="Times New Roman" w:hAnsi="Times New Roman" w:cs="Times New Roman"/>
          <w:bCs/>
          <w:sz w:val="28"/>
          <w:szCs w:val="28"/>
          <w:shd w:val="clear" w:color="auto" w:fill="FFFFFF"/>
        </w:rPr>
        <w:t>.</w:t>
      </w:r>
      <w:r w:rsidRPr="006F3138">
        <w:rPr>
          <w:rFonts w:ascii="Times New Roman" w:hAnsi="Times New Roman" w:cs="Times New Roman"/>
          <w:sz w:val="28"/>
          <w:szCs w:val="28"/>
        </w:rPr>
        <w:t>.</w:t>
      </w:r>
      <w:proofErr w:type="gramEnd"/>
      <w:r w:rsidR="001306F0">
        <w:rPr>
          <w:rFonts w:ascii="Times New Roman" w:hAnsi="Times New Roman" w:cs="Times New Roman"/>
          <w:sz w:val="28"/>
          <w:szCs w:val="28"/>
        </w:rPr>
        <w:t>В городском округе город Стерлитамак имеется полигон для утилизации и хранения мусора. Данный полигон обслуживает ООО «</w:t>
      </w:r>
      <w:proofErr w:type="spellStart"/>
      <w:r w:rsidR="001306F0">
        <w:rPr>
          <w:rFonts w:ascii="Times New Roman" w:hAnsi="Times New Roman" w:cs="Times New Roman"/>
          <w:sz w:val="28"/>
          <w:szCs w:val="28"/>
        </w:rPr>
        <w:t>Вториндустрия</w:t>
      </w:r>
      <w:proofErr w:type="spellEnd"/>
      <w:r w:rsidR="001306F0">
        <w:rPr>
          <w:rFonts w:ascii="Times New Roman" w:hAnsi="Times New Roman" w:cs="Times New Roman"/>
          <w:sz w:val="28"/>
          <w:szCs w:val="28"/>
        </w:rPr>
        <w:t>».</w:t>
      </w:r>
    </w:p>
    <w:p w:rsidR="00654614" w:rsidRPr="007039E9" w:rsidRDefault="00654614" w:rsidP="00654614">
      <w:pPr>
        <w:spacing w:after="0" w:line="360" w:lineRule="auto"/>
        <w:ind w:firstLine="708"/>
        <w:jc w:val="both"/>
        <w:rPr>
          <w:rFonts w:ascii="Times New Roman" w:hAnsi="Times New Roman" w:cs="Times New Roman"/>
          <w:sz w:val="28"/>
          <w:szCs w:val="28"/>
        </w:rPr>
      </w:pPr>
      <w:r w:rsidRPr="007039E9">
        <w:rPr>
          <w:rFonts w:ascii="Times New Roman" w:hAnsi="Times New Roman" w:cs="Times New Roman"/>
          <w:sz w:val="28"/>
          <w:szCs w:val="28"/>
        </w:rPr>
        <w:t xml:space="preserve">Основные проблемы, которые необходимо будет решать в рамках стратегических направления развития городского округа город Стерлитамак: </w:t>
      </w:r>
    </w:p>
    <w:p w:rsidR="00654614" w:rsidRPr="007039E9" w:rsidRDefault="00654614" w:rsidP="00654614">
      <w:pPr>
        <w:spacing w:after="0" w:line="360" w:lineRule="auto"/>
        <w:ind w:firstLine="708"/>
        <w:jc w:val="both"/>
        <w:rPr>
          <w:rFonts w:ascii="Times New Roman" w:eastAsiaTheme="minorHAnsi" w:hAnsi="Times New Roman" w:cs="Times New Roman"/>
          <w:sz w:val="28"/>
          <w:szCs w:val="28"/>
          <w:lang w:eastAsia="en-US"/>
        </w:rPr>
      </w:pPr>
      <w:r w:rsidRPr="007039E9">
        <w:rPr>
          <w:rFonts w:ascii="Times New Roman" w:hAnsi="Times New Roman" w:cs="Times New Roman"/>
          <w:sz w:val="28"/>
          <w:szCs w:val="28"/>
        </w:rPr>
        <w:t>-</w:t>
      </w:r>
      <w:r w:rsidRPr="007039E9">
        <w:rPr>
          <w:rFonts w:ascii="Times New Roman" w:eastAsiaTheme="minorHAnsi" w:hAnsi="Times New Roman" w:cs="Times New Roman"/>
          <w:sz w:val="28"/>
          <w:szCs w:val="28"/>
          <w:lang w:eastAsia="en-US"/>
        </w:rPr>
        <w:t xml:space="preserve">-Раздельный сбор твердых коммунальных отходов с целью дальнейшей переработки.  </w:t>
      </w:r>
    </w:p>
    <w:p w:rsidR="00654614" w:rsidRPr="007039E9" w:rsidRDefault="00654614" w:rsidP="00654614">
      <w:pPr>
        <w:spacing w:after="0" w:line="360" w:lineRule="auto"/>
        <w:ind w:firstLine="708"/>
        <w:jc w:val="both"/>
        <w:rPr>
          <w:rFonts w:ascii="Times New Roman" w:eastAsiaTheme="minorHAnsi" w:hAnsi="Times New Roman" w:cs="Times New Roman"/>
          <w:sz w:val="28"/>
          <w:szCs w:val="28"/>
          <w:lang w:eastAsia="en-US"/>
        </w:rPr>
      </w:pPr>
      <w:r w:rsidRPr="007039E9">
        <w:rPr>
          <w:rFonts w:ascii="Times New Roman" w:eastAsiaTheme="minorHAnsi" w:hAnsi="Times New Roman" w:cs="Times New Roman"/>
          <w:sz w:val="28"/>
          <w:szCs w:val="28"/>
          <w:lang w:eastAsia="en-US"/>
        </w:rPr>
        <w:t>-Ликвидация несанкционированных свалок.</w:t>
      </w:r>
    </w:p>
    <w:p w:rsidR="00654614" w:rsidRPr="007039E9" w:rsidRDefault="00654614" w:rsidP="00654614">
      <w:pPr>
        <w:spacing w:after="0" w:line="360" w:lineRule="auto"/>
        <w:ind w:firstLine="708"/>
        <w:jc w:val="both"/>
        <w:rPr>
          <w:rFonts w:ascii="Times New Roman" w:eastAsiaTheme="minorHAnsi" w:hAnsi="Times New Roman" w:cs="Times New Roman"/>
          <w:sz w:val="28"/>
          <w:szCs w:val="28"/>
          <w:lang w:eastAsia="en-US"/>
        </w:rPr>
      </w:pPr>
      <w:r w:rsidRPr="007039E9">
        <w:rPr>
          <w:rFonts w:ascii="Times New Roman" w:eastAsiaTheme="minorHAnsi" w:hAnsi="Times New Roman" w:cs="Times New Roman"/>
          <w:sz w:val="28"/>
          <w:szCs w:val="28"/>
          <w:lang w:eastAsia="en-US"/>
        </w:rPr>
        <w:t>-Обновление контейнерных площадок, замена контейнеров.</w:t>
      </w:r>
    </w:p>
    <w:p w:rsidR="00654614" w:rsidRPr="007039E9" w:rsidRDefault="00654614" w:rsidP="00654614">
      <w:pPr>
        <w:spacing w:after="0" w:line="360" w:lineRule="auto"/>
        <w:ind w:firstLine="709"/>
        <w:jc w:val="both"/>
        <w:rPr>
          <w:rFonts w:ascii="Times New Roman" w:eastAsiaTheme="minorHAnsi" w:hAnsi="Times New Roman" w:cs="Times New Roman"/>
          <w:sz w:val="28"/>
          <w:szCs w:val="28"/>
          <w:lang w:eastAsia="en-US"/>
        </w:rPr>
      </w:pPr>
      <w:r w:rsidRPr="007039E9">
        <w:rPr>
          <w:rFonts w:ascii="Times New Roman" w:eastAsiaTheme="minorHAnsi" w:hAnsi="Times New Roman" w:cs="Times New Roman"/>
          <w:sz w:val="28"/>
          <w:szCs w:val="28"/>
          <w:lang w:eastAsia="en-US"/>
        </w:rPr>
        <w:t>-Строительство 2-й очереди полигона ТКО</w:t>
      </w:r>
    </w:p>
    <w:p w:rsidR="00654614" w:rsidRPr="007039E9" w:rsidRDefault="00654614" w:rsidP="00654614">
      <w:pPr>
        <w:spacing w:after="0" w:line="360" w:lineRule="auto"/>
        <w:ind w:firstLine="709"/>
        <w:jc w:val="both"/>
        <w:rPr>
          <w:rFonts w:ascii="Times New Roman" w:eastAsiaTheme="minorHAnsi" w:hAnsi="Times New Roman" w:cs="Times New Roman"/>
          <w:sz w:val="28"/>
          <w:szCs w:val="28"/>
          <w:lang w:eastAsia="en-US"/>
        </w:rPr>
      </w:pPr>
      <w:r w:rsidRPr="007039E9">
        <w:rPr>
          <w:rFonts w:ascii="Times New Roman" w:eastAsiaTheme="minorHAnsi" w:hAnsi="Times New Roman" w:cs="Times New Roman"/>
          <w:sz w:val="28"/>
          <w:szCs w:val="28"/>
          <w:lang w:eastAsia="en-US"/>
        </w:rPr>
        <w:t>-Рекультивация 1-й очереди полигона ТКО.</w:t>
      </w:r>
    </w:p>
    <w:p w:rsidR="00654614" w:rsidRPr="007039E9" w:rsidRDefault="00654614" w:rsidP="00654614">
      <w:pPr>
        <w:spacing w:after="0" w:line="360" w:lineRule="auto"/>
        <w:ind w:firstLine="708"/>
        <w:jc w:val="both"/>
        <w:rPr>
          <w:rFonts w:ascii="Times New Roman" w:hAnsi="Times New Roman" w:cs="Times New Roman"/>
          <w:sz w:val="28"/>
          <w:szCs w:val="28"/>
        </w:rPr>
      </w:pPr>
      <w:r w:rsidRPr="007039E9">
        <w:rPr>
          <w:rFonts w:ascii="Times New Roman" w:eastAsiaTheme="minorHAnsi" w:hAnsi="Times New Roman" w:cs="Times New Roman"/>
          <w:sz w:val="28"/>
          <w:szCs w:val="28"/>
          <w:lang w:eastAsia="en-US"/>
        </w:rPr>
        <w:t>-Формирование экологического образования и воспитания.</w:t>
      </w:r>
    </w:p>
    <w:p w:rsidR="00654614" w:rsidRPr="007039E9" w:rsidRDefault="00654614" w:rsidP="00654614">
      <w:pPr>
        <w:spacing w:after="0" w:line="360" w:lineRule="auto"/>
        <w:jc w:val="both"/>
        <w:rPr>
          <w:rFonts w:ascii="Times New Roman" w:hAnsi="Times New Roman" w:cs="Times New Roman"/>
          <w:sz w:val="28"/>
          <w:szCs w:val="28"/>
        </w:rPr>
      </w:pPr>
      <w:r w:rsidRPr="007039E9">
        <w:rPr>
          <w:rFonts w:ascii="Times New Roman" w:hAnsi="Times New Roman" w:cs="Times New Roman"/>
          <w:sz w:val="28"/>
          <w:szCs w:val="28"/>
        </w:rPr>
        <w:lastRenderedPageBreak/>
        <w:t>Для достижения целевых показателей по объему выбросов загрязняющих веществ, по доле ТКО направленных на обработку будут направлены следующие мероприятия:</w:t>
      </w:r>
    </w:p>
    <w:p w:rsidR="00654614" w:rsidRPr="007039E9" w:rsidRDefault="00654614" w:rsidP="00654614">
      <w:pPr>
        <w:spacing w:after="0" w:line="360" w:lineRule="auto"/>
        <w:ind w:firstLine="708"/>
        <w:jc w:val="both"/>
        <w:rPr>
          <w:rFonts w:ascii="Times New Roman" w:hAnsi="Times New Roman" w:cs="Times New Roman"/>
          <w:sz w:val="28"/>
          <w:szCs w:val="28"/>
        </w:rPr>
      </w:pPr>
      <w:r w:rsidRPr="007039E9">
        <w:rPr>
          <w:rFonts w:ascii="Times New Roman" w:hAnsi="Times New Roman" w:cs="Times New Roman"/>
          <w:sz w:val="28"/>
          <w:szCs w:val="28"/>
        </w:rPr>
        <w:t>-снижение объема выбросов загрязняющих веществ в атмосферный воздух;</w:t>
      </w:r>
    </w:p>
    <w:p w:rsidR="00654614" w:rsidRPr="007039E9" w:rsidRDefault="00654614" w:rsidP="00654614">
      <w:pPr>
        <w:spacing w:after="0" w:line="360" w:lineRule="auto"/>
        <w:jc w:val="both"/>
        <w:rPr>
          <w:rFonts w:ascii="Times New Roman" w:hAnsi="Times New Roman" w:cs="Times New Roman"/>
          <w:sz w:val="28"/>
          <w:szCs w:val="28"/>
        </w:rPr>
      </w:pPr>
      <w:r w:rsidRPr="007039E9">
        <w:rPr>
          <w:rFonts w:ascii="Times New Roman" w:hAnsi="Times New Roman" w:cs="Times New Roman"/>
          <w:sz w:val="28"/>
          <w:szCs w:val="28"/>
        </w:rPr>
        <w:t xml:space="preserve">         -строительство автоматической станции контроля атмосферного воздуха на ул. Артема</w:t>
      </w:r>
      <w:proofErr w:type="gramStart"/>
      <w:r w:rsidRPr="007039E9">
        <w:rPr>
          <w:rFonts w:ascii="Times New Roman" w:hAnsi="Times New Roman" w:cs="Times New Roman"/>
          <w:sz w:val="28"/>
          <w:szCs w:val="28"/>
        </w:rPr>
        <w:t>.</w:t>
      </w:r>
      <w:proofErr w:type="gramEnd"/>
      <w:r w:rsidRPr="007039E9">
        <w:rPr>
          <w:rFonts w:ascii="Times New Roman" w:hAnsi="Times New Roman" w:cs="Times New Roman"/>
          <w:sz w:val="28"/>
          <w:szCs w:val="28"/>
        </w:rPr>
        <w:t xml:space="preserve"> </w:t>
      </w:r>
      <w:proofErr w:type="gramStart"/>
      <w:r w:rsidRPr="007039E9">
        <w:rPr>
          <w:rFonts w:ascii="Times New Roman" w:hAnsi="Times New Roman" w:cs="Times New Roman"/>
          <w:sz w:val="28"/>
          <w:szCs w:val="28"/>
        </w:rPr>
        <w:t>к</w:t>
      </w:r>
      <w:proofErr w:type="gramEnd"/>
      <w:r w:rsidRPr="007039E9">
        <w:rPr>
          <w:rFonts w:ascii="Times New Roman" w:hAnsi="Times New Roman" w:cs="Times New Roman"/>
          <w:sz w:val="28"/>
          <w:szCs w:val="28"/>
        </w:rPr>
        <w:t>оторая будет охватывать контролем качество воздуха в любом районе города с учетом расположения предприятий, направления ветра и других метеоусловий;</w:t>
      </w:r>
    </w:p>
    <w:p w:rsidR="00654614" w:rsidRPr="007039E9" w:rsidRDefault="00654614" w:rsidP="00654614">
      <w:pPr>
        <w:spacing w:after="0" w:line="360" w:lineRule="auto"/>
        <w:ind w:firstLine="709"/>
        <w:jc w:val="both"/>
        <w:rPr>
          <w:rFonts w:ascii="Times New Roman" w:hAnsi="Times New Roman" w:cs="Times New Roman"/>
          <w:sz w:val="28"/>
          <w:szCs w:val="28"/>
        </w:rPr>
      </w:pPr>
      <w:r w:rsidRPr="007039E9">
        <w:rPr>
          <w:rFonts w:ascii="Times New Roman" w:hAnsi="Times New Roman" w:cs="Times New Roman"/>
          <w:sz w:val="28"/>
          <w:szCs w:val="28"/>
        </w:rPr>
        <w:t>-модернизация производственных мощностей, переход на лучшие доступные технологии в области охраны окружающей среды;</w:t>
      </w:r>
    </w:p>
    <w:p w:rsidR="00654614" w:rsidRPr="007039E9" w:rsidRDefault="00654614" w:rsidP="00654614">
      <w:pPr>
        <w:spacing w:after="0" w:line="360" w:lineRule="auto"/>
        <w:ind w:firstLine="709"/>
        <w:jc w:val="both"/>
        <w:rPr>
          <w:rFonts w:ascii="Times New Roman" w:hAnsi="Times New Roman" w:cs="Times New Roman"/>
          <w:sz w:val="28"/>
          <w:szCs w:val="28"/>
        </w:rPr>
      </w:pPr>
      <w:r w:rsidRPr="007039E9">
        <w:rPr>
          <w:rFonts w:ascii="Times New Roman" w:hAnsi="Times New Roman" w:cs="Times New Roman"/>
          <w:sz w:val="28"/>
          <w:szCs w:val="28"/>
        </w:rPr>
        <w:t xml:space="preserve">-соблюдение предприятиями природоохранных мероприятий; </w:t>
      </w:r>
    </w:p>
    <w:p w:rsidR="00654614" w:rsidRPr="007039E9" w:rsidRDefault="00654614" w:rsidP="00654614">
      <w:pPr>
        <w:tabs>
          <w:tab w:val="left" w:pos="1134"/>
        </w:tabs>
        <w:spacing w:after="0" w:line="360" w:lineRule="auto"/>
        <w:ind w:right="-1"/>
        <w:jc w:val="both"/>
        <w:rPr>
          <w:rFonts w:ascii="Times New Roman" w:hAnsi="Times New Roman" w:cs="Times New Roman"/>
          <w:sz w:val="28"/>
          <w:szCs w:val="28"/>
        </w:rPr>
      </w:pPr>
      <w:r w:rsidRPr="007039E9">
        <w:rPr>
          <w:rFonts w:ascii="Times New Roman" w:hAnsi="Times New Roman" w:cs="Times New Roman"/>
          <w:sz w:val="28"/>
          <w:szCs w:val="28"/>
        </w:rPr>
        <w:t xml:space="preserve">      -оснащение источников выбросов загрязняющих веще</w:t>
      </w:r>
      <w:proofErr w:type="gramStart"/>
      <w:r w:rsidRPr="007039E9">
        <w:rPr>
          <w:rFonts w:ascii="Times New Roman" w:hAnsi="Times New Roman" w:cs="Times New Roman"/>
          <w:sz w:val="28"/>
          <w:szCs w:val="28"/>
        </w:rPr>
        <w:t>ств сч</w:t>
      </w:r>
      <w:proofErr w:type="gramEnd"/>
      <w:r w:rsidRPr="007039E9">
        <w:rPr>
          <w:rFonts w:ascii="Times New Roman" w:hAnsi="Times New Roman" w:cs="Times New Roman"/>
          <w:sz w:val="28"/>
          <w:szCs w:val="28"/>
        </w:rPr>
        <w:t>етчиками контроля;</w:t>
      </w:r>
    </w:p>
    <w:p w:rsidR="00654614" w:rsidRPr="007039E9" w:rsidRDefault="00654614" w:rsidP="00654614">
      <w:pPr>
        <w:spacing w:after="0" w:line="360" w:lineRule="auto"/>
        <w:jc w:val="both"/>
        <w:rPr>
          <w:rFonts w:ascii="Times New Roman" w:eastAsiaTheme="minorHAnsi" w:hAnsi="Times New Roman" w:cs="Times New Roman"/>
          <w:sz w:val="28"/>
          <w:szCs w:val="28"/>
          <w:lang w:eastAsia="en-US"/>
        </w:rPr>
      </w:pPr>
      <w:r w:rsidRPr="007039E9">
        <w:rPr>
          <w:rFonts w:ascii="Times New Roman" w:hAnsi="Times New Roman" w:cs="Times New Roman"/>
          <w:sz w:val="28"/>
          <w:szCs w:val="28"/>
        </w:rPr>
        <w:t xml:space="preserve">      -</w:t>
      </w:r>
      <w:r w:rsidRPr="007039E9">
        <w:rPr>
          <w:rFonts w:ascii="Times New Roman" w:eastAsiaTheme="minorHAnsi" w:hAnsi="Times New Roman" w:cs="Times New Roman"/>
          <w:sz w:val="28"/>
          <w:szCs w:val="28"/>
          <w:lang w:eastAsia="en-US"/>
        </w:rPr>
        <w:t xml:space="preserve"> Обновление контейнерных площадок, замена контейнеров;</w:t>
      </w:r>
    </w:p>
    <w:p w:rsidR="00654614" w:rsidRPr="007039E9" w:rsidRDefault="00654614" w:rsidP="00654614">
      <w:pPr>
        <w:spacing w:after="0" w:line="360" w:lineRule="auto"/>
        <w:jc w:val="both"/>
        <w:rPr>
          <w:rFonts w:ascii="Times New Roman" w:eastAsiaTheme="minorHAnsi" w:hAnsi="Times New Roman" w:cs="Times New Roman"/>
          <w:sz w:val="28"/>
          <w:szCs w:val="28"/>
          <w:lang w:eastAsia="en-US"/>
        </w:rPr>
      </w:pPr>
      <w:r w:rsidRPr="007039E9">
        <w:rPr>
          <w:rFonts w:ascii="Times New Roman" w:hAnsi="Times New Roman" w:cs="Times New Roman"/>
          <w:sz w:val="28"/>
          <w:szCs w:val="28"/>
        </w:rPr>
        <w:t xml:space="preserve">       -</w:t>
      </w:r>
      <w:r w:rsidRPr="007039E9">
        <w:rPr>
          <w:rFonts w:ascii="Times New Roman" w:eastAsiaTheme="minorHAnsi" w:hAnsi="Times New Roman" w:cs="Times New Roman"/>
          <w:sz w:val="28"/>
          <w:szCs w:val="28"/>
          <w:lang w:eastAsia="en-US"/>
        </w:rPr>
        <w:t xml:space="preserve">раздельный сбор твердых коммунальных отходов с целью дальнейшей переработки.  </w:t>
      </w:r>
    </w:p>
    <w:p w:rsidR="00654614" w:rsidRPr="00964B48" w:rsidRDefault="00654614" w:rsidP="00654614">
      <w:pPr>
        <w:spacing w:after="0" w:line="360" w:lineRule="auto"/>
        <w:jc w:val="both"/>
        <w:rPr>
          <w:rFonts w:ascii="Times New Roman" w:eastAsiaTheme="minorHAnsi" w:hAnsi="Times New Roman" w:cs="Times New Roman"/>
          <w:sz w:val="28"/>
          <w:szCs w:val="28"/>
          <w:lang w:eastAsia="en-US"/>
        </w:rPr>
      </w:pPr>
      <w:r w:rsidRPr="007039E9">
        <w:rPr>
          <w:rFonts w:ascii="Times New Roman" w:eastAsiaTheme="minorHAnsi" w:hAnsi="Times New Roman" w:cs="Times New Roman"/>
          <w:sz w:val="28"/>
          <w:szCs w:val="28"/>
          <w:lang w:eastAsia="en-US"/>
        </w:rPr>
        <w:t xml:space="preserve">     -строительство предприятий по переработке вторичного сырья.</w:t>
      </w:r>
    </w:p>
    <w:p w:rsidR="00047FEC" w:rsidRDefault="00047FEC" w:rsidP="00047FEC">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В настоящее время решение вопросов предупреждения  и ликвидации чрезвычайных ситуаций требует более целенаправленной работы по снижению рисков их возникновения и тяжести возможных последствий, что может быть достигнуто планированием мероприятий, основанным на анализе и управлении рисками чрезвычайных ситуаций.</w:t>
      </w:r>
    </w:p>
    <w:p w:rsidR="00047FEC" w:rsidRDefault="00047FEC" w:rsidP="00047FEC">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Для достижения указанной цели необходимо решение следующих задач:</w:t>
      </w:r>
    </w:p>
    <w:p w:rsidR="00047FEC" w:rsidRDefault="00047FEC" w:rsidP="00047FEC">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повысить безопасность населения и защищенность потенциально опасных объектов экономики от угроз природного и техногенного характера в городском округе город Стерлитамак РБ;</w:t>
      </w:r>
    </w:p>
    <w:p w:rsidR="00047FEC" w:rsidRDefault="00047FEC" w:rsidP="00047FEC">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обеспечить эффективное предупреждение чрезвычайных ситуаций  природного и техногенного характера;</w:t>
      </w:r>
    </w:p>
    <w:p w:rsidR="00047FEC" w:rsidRDefault="00047FEC" w:rsidP="00047FEC">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повысить безопасность объектов и защищенность граждан от пожаров;</w:t>
      </w:r>
    </w:p>
    <w:p w:rsidR="00047FEC" w:rsidRDefault="00047FEC" w:rsidP="00047FEC">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обеспечить безопасность людей на водных объектах городского округа город Стерлитамак;</w:t>
      </w:r>
    </w:p>
    <w:p w:rsidR="00047FEC" w:rsidRDefault="00047FEC" w:rsidP="00047FEC">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 повысить общий уровень общественной безопасности, правопорядка и безопасности среды проживания на территории нашего города.</w:t>
      </w:r>
    </w:p>
    <w:p w:rsidR="006E0CFB" w:rsidRDefault="006E0CFB" w:rsidP="006E0CFB">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Для принятия комплексных мер, направленных на решение обозначенных задач и достижение заданных целевых ориентиров, необходима реализация комплекса мер по следующим основным направлениям:</w:t>
      </w:r>
    </w:p>
    <w:p w:rsidR="006E0CFB" w:rsidRDefault="006E0CFB" w:rsidP="006E0CFB">
      <w:pPr>
        <w:pStyle w:val="a4"/>
        <w:numPr>
          <w:ilvl w:val="0"/>
          <w:numId w:val="13"/>
        </w:numPr>
        <w:spacing w:after="0" w:line="360" w:lineRule="auto"/>
        <w:ind w:left="0" w:firstLine="567"/>
        <w:jc w:val="both"/>
        <w:rPr>
          <w:sz w:val="28"/>
          <w:szCs w:val="28"/>
        </w:rPr>
      </w:pPr>
      <w:r>
        <w:rPr>
          <w:sz w:val="28"/>
          <w:szCs w:val="28"/>
        </w:rPr>
        <w:t>Развитие пожарной охраны на территории городского округа город Стерлитамак, включая:</w:t>
      </w:r>
    </w:p>
    <w:p w:rsidR="006E0CFB" w:rsidRDefault="006E0CFB" w:rsidP="006E0CFB">
      <w:pPr>
        <w:pStyle w:val="a4"/>
        <w:spacing w:after="0" w:line="360" w:lineRule="auto"/>
        <w:ind w:left="0" w:firstLine="567"/>
        <w:jc w:val="both"/>
        <w:rPr>
          <w:sz w:val="28"/>
          <w:szCs w:val="28"/>
        </w:rPr>
      </w:pPr>
      <w:r>
        <w:rPr>
          <w:sz w:val="28"/>
          <w:szCs w:val="28"/>
        </w:rPr>
        <w:t>- улучшение ситуации в области обеспечения пожарной безопасности на территории города путем выполнения требований Технического регламента в части нормативного прибытия пожарных подразделений к месту вызова;</w:t>
      </w:r>
    </w:p>
    <w:p w:rsidR="006E0CFB" w:rsidRDefault="006E0CFB" w:rsidP="006E0CFB">
      <w:pPr>
        <w:pStyle w:val="a4"/>
        <w:spacing w:after="0" w:line="360" w:lineRule="auto"/>
        <w:ind w:left="0" w:firstLine="567"/>
        <w:jc w:val="both"/>
        <w:rPr>
          <w:sz w:val="28"/>
          <w:szCs w:val="28"/>
        </w:rPr>
      </w:pPr>
      <w:r>
        <w:rPr>
          <w:sz w:val="28"/>
          <w:szCs w:val="28"/>
        </w:rPr>
        <w:t>- повышение эффективности тушения пожаров, осуществление профилактических противопожарных мероприятий;</w:t>
      </w:r>
    </w:p>
    <w:p w:rsidR="006E0CFB" w:rsidRPr="00C93C7D" w:rsidRDefault="006E0CFB" w:rsidP="006E0CFB">
      <w:pPr>
        <w:pStyle w:val="a4"/>
        <w:spacing w:after="0" w:line="360" w:lineRule="auto"/>
        <w:ind w:left="0" w:firstLine="567"/>
        <w:jc w:val="both"/>
        <w:rPr>
          <w:sz w:val="28"/>
          <w:szCs w:val="28"/>
        </w:rPr>
      </w:pPr>
      <w:r>
        <w:rPr>
          <w:sz w:val="28"/>
          <w:szCs w:val="28"/>
        </w:rPr>
        <w:t>- формирование системы мер, направленных на профилактику и тушение пожаров, проведение аварийно-спасательных работ.</w:t>
      </w:r>
    </w:p>
    <w:p w:rsidR="006E0CFB" w:rsidRDefault="006E0CFB" w:rsidP="006E0CFB">
      <w:pPr>
        <w:pStyle w:val="a4"/>
        <w:numPr>
          <w:ilvl w:val="0"/>
          <w:numId w:val="13"/>
        </w:numPr>
        <w:tabs>
          <w:tab w:val="left" w:pos="851"/>
        </w:tabs>
        <w:spacing w:after="0" w:line="360" w:lineRule="auto"/>
        <w:ind w:left="0" w:firstLine="567"/>
        <w:jc w:val="both"/>
        <w:rPr>
          <w:sz w:val="28"/>
          <w:szCs w:val="28"/>
        </w:rPr>
      </w:pPr>
      <w:r>
        <w:rPr>
          <w:sz w:val="28"/>
          <w:szCs w:val="28"/>
        </w:rPr>
        <w:t>Создание и внедрение на территории городского округа аппаратно-программного комплекса «Безопасный город» (далее АПК «Безопасный город»).</w:t>
      </w:r>
    </w:p>
    <w:p w:rsidR="00F61140" w:rsidRPr="00F61140" w:rsidRDefault="00F61140" w:rsidP="00F61140">
      <w:pPr>
        <w:tabs>
          <w:tab w:val="left" w:pos="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F61140">
        <w:rPr>
          <w:rFonts w:ascii="Times New Roman" w:hAnsi="Times New Roman" w:cs="Times New Roman"/>
          <w:sz w:val="28"/>
          <w:szCs w:val="28"/>
        </w:rPr>
        <w:t>Сегодня управление безопасностью невозможно без автоматизации, координации и централизации деятельности экстренных служб, систем видеонаблюдения и мониторинга, то есть без создания полноценного ситуационного центра.</w:t>
      </w:r>
    </w:p>
    <w:p w:rsidR="00973689" w:rsidRDefault="00973689" w:rsidP="00973689">
      <w:pPr>
        <w:pStyle w:val="Default"/>
        <w:spacing w:line="360" w:lineRule="auto"/>
        <w:ind w:firstLine="851"/>
        <w:jc w:val="both"/>
        <w:rPr>
          <w:color w:val="auto"/>
          <w:sz w:val="28"/>
          <w:szCs w:val="28"/>
        </w:rPr>
      </w:pPr>
      <w:r w:rsidRPr="00BD2BAD">
        <w:rPr>
          <w:color w:val="auto"/>
          <w:sz w:val="28"/>
          <w:szCs w:val="28"/>
        </w:rPr>
        <w:t xml:space="preserve">Создание и внедрение </w:t>
      </w:r>
      <w:r>
        <w:rPr>
          <w:color w:val="auto"/>
          <w:sz w:val="28"/>
          <w:szCs w:val="28"/>
        </w:rPr>
        <w:t>на территории городского округа город Стерлитамак аппаратно-программного комплекса «Безопасный город» позволит достичь социально и экономически приемлемого уровня безопасности населения, создать эффективную скоординированную систему реагирования на вызовы населения при происшествиях и чрезвычайных ситуациях и обеспечить оперативное, в том числе:</w:t>
      </w:r>
    </w:p>
    <w:p w:rsidR="00973689" w:rsidRDefault="00973689" w:rsidP="00973689">
      <w:pPr>
        <w:pStyle w:val="Default"/>
        <w:numPr>
          <w:ilvl w:val="0"/>
          <w:numId w:val="14"/>
        </w:numPr>
        <w:spacing w:line="360" w:lineRule="auto"/>
        <w:ind w:left="0" w:firstLine="851"/>
        <w:jc w:val="both"/>
        <w:rPr>
          <w:color w:val="auto"/>
          <w:sz w:val="28"/>
          <w:szCs w:val="28"/>
        </w:rPr>
      </w:pPr>
      <w:r>
        <w:rPr>
          <w:color w:val="auto"/>
          <w:sz w:val="28"/>
          <w:szCs w:val="28"/>
        </w:rPr>
        <w:t xml:space="preserve">Комплексное реагирование на них различных экстренных оперативных служб, </w:t>
      </w:r>
    </w:p>
    <w:p w:rsidR="00973689" w:rsidRDefault="00973689" w:rsidP="00973689">
      <w:pPr>
        <w:pStyle w:val="Default"/>
        <w:numPr>
          <w:ilvl w:val="0"/>
          <w:numId w:val="14"/>
        </w:numPr>
        <w:spacing w:line="360" w:lineRule="auto"/>
        <w:ind w:left="0" w:firstLine="851"/>
        <w:jc w:val="both"/>
        <w:rPr>
          <w:color w:val="auto"/>
          <w:sz w:val="28"/>
          <w:szCs w:val="28"/>
        </w:rPr>
      </w:pPr>
      <w:r>
        <w:rPr>
          <w:color w:val="auto"/>
          <w:sz w:val="28"/>
          <w:szCs w:val="28"/>
        </w:rPr>
        <w:t>Увеличение площади территории города, охваченной техническими средствами оповещения не менее 80%,</w:t>
      </w:r>
    </w:p>
    <w:p w:rsidR="00973689" w:rsidRDefault="00973689" w:rsidP="00973689">
      <w:pPr>
        <w:pStyle w:val="Default"/>
        <w:numPr>
          <w:ilvl w:val="0"/>
          <w:numId w:val="14"/>
        </w:numPr>
        <w:spacing w:line="360" w:lineRule="auto"/>
        <w:ind w:left="0" w:firstLine="851"/>
        <w:rPr>
          <w:color w:val="auto"/>
          <w:sz w:val="28"/>
          <w:szCs w:val="28"/>
        </w:rPr>
      </w:pPr>
      <w:r>
        <w:rPr>
          <w:color w:val="auto"/>
          <w:sz w:val="28"/>
          <w:szCs w:val="28"/>
        </w:rPr>
        <w:t>Сокращение времени на оповещение населения города, до 10 минут,</w:t>
      </w:r>
    </w:p>
    <w:p w:rsidR="00973689" w:rsidRDefault="00973689" w:rsidP="00973689">
      <w:pPr>
        <w:pStyle w:val="Default"/>
        <w:numPr>
          <w:ilvl w:val="0"/>
          <w:numId w:val="14"/>
        </w:numPr>
        <w:spacing w:line="360" w:lineRule="auto"/>
        <w:ind w:left="0" w:firstLine="851"/>
        <w:jc w:val="both"/>
        <w:rPr>
          <w:color w:val="auto"/>
          <w:sz w:val="28"/>
          <w:szCs w:val="28"/>
        </w:rPr>
      </w:pPr>
      <w:r>
        <w:rPr>
          <w:color w:val="auto"/>
          <w:sz w:val="28"/>
          <w:szCs w:val="28"/>
        </w:rPr>
        <w:lastRenderedPageBreak/>
        <w:t>Сокращение среднего времени совместного реагирования нескольких экстренных оперативных служб (комплексное реагирование) на обращение населения по номеру «112» на территории города,</w:t>
      </w:r>
    </w:p>
    <w:p w:rsidR="00973689" w:rsidRDefault="00973689" w:rsidP="00973689">
      <w:pPr>
        <w:pStyle w:val="Default"/>
        <w:numPr>
          <w:ilvl w:val="0"/>
          <w:numId w:val="14"/>
        </w:numPr>
        <w:spacing w:line="360" w:lineRule="auto"/>
        <w:ind w:left="0" w:firstLine="851"/>
        <w:jc w:val="both"/>
        <w:rPr>
          <w:color w:val="auto"/>
          <w:sz w:val="28"/>
          <w:szCs w:val="28"/>
        </w:rPr>
      </w:pPr>
      <w:r>
        <w:rPr>
          <w:color w:val="auto"/>
          <w:sz w:val="28"/>
          <w:szCs w:val="28"/>
        </w:rPr>
        <w:t>Увеличение количества раскрытия преступлений, совершенных на улицах, с применением средств АПК «Безопасный город».</w:t>
      </w:r>
    </w:p>
    <w:p w:rsidR="00973689" w:rsidRPr="00BD2BAD" w:rsidRDefault="00973689" w:rsidP="00973689">
      <w:pPr>
        <w:pStyle w:val="Default"/>
        <w:spacing w:line="360" w:lineRule="auto"/>
        <w:ind w:firstLine="851"/>
        <w:jc w:val="both"/>
        <w:rPr>
          <w:color w:val="auto"/>
          <w:sz w:val="28"/>
          <w:szCs w:val="28"/>
        </w:rPr>
      </w:pPr>
      <w:proofErr w:type="gramStart"/>
      <w:r>
        <w:rPr>
          <w:color w:val="auto"/>
          <w:sz w:val="28"/>
          <w:szCs w:val="28"/>
        </w:rPr>
        <w:t>Непосредственным результатом реализации всех мероприятий, будет и общественная эффективность, она показывает, чем большему количеству населения города созданы социально приемлемые уровни безопасности и эффективная скоординированная система реагирования на вызовы (сообщения о происшествиях) населения при происшествиях и чрезвычайных ситуациях, а также обеспечено оперативное, в том числе комплексное реагирование на них различных экстренных служб, тем интенсивнее сокращаются потери населения вследствие ЧС и различных</w:t>
      </w:r>
      <w:proofErr w:type="gramEnd"/>
      <w:r>
        <w:rPr>
          <w:color w:val="auto"/>
          <w:sz w:val="28"/>
          <w:szCs w:val="28"/>
        </w:rPr>
        <w:t xml:space="preserve"> происшествий. Данный показатель будет иметь ежегодную тенденцию к росту в результате работы, проводимой в средствах массовой информации, с целью информирования населения города о вводе в действие АПК «Безопасный город».</w:t>
      </w:r>
    </w:p>
    <w:p w:rsidR="00364FBF" w:rsidRPr="002E68DB" w:rsidRDefault="00364FBF" w:rsidP="00364FBF">
      <w:pPr>
        <w:tabs>
          <w:tab w:val="num" w:pos="360"/>
        </w:tabs>
        <w:spacing w:after="0" w:line="360" w:lineRule="auto"/>
        <w:ind w:right="-285" w:firstLine="426"/>
        <w:jc w:val="both"/>
        <w:rPr>
          <w:rFonts w:ascii="Times New Roman" w:hAnsi="Times New Roman" w:cs="Times New Roman"/>
          <w:sz w:val="28"/>
          <w:szCs w:val="28"/>
        </w:rPr>
      </w:pPr>
      <w:r w:rsidRPr="002E68DB">
        <w:rPr>
          <w:rFonts w:ascii="Times New Roman" w:hAnsi="Times New Roman" w:cs="Times New Roman"/>
          <w:sz w:val="28"/>
          <w:szCs w:val="28"/>
        </w:rPr>
        <w:t xml:space="preserve">Состояние и развитие транспорта для </w:t>
      </w:r>
      <w:proofErr w:type="gramStart"/>
      <w:r w:rsidRPr="002E68DB">
        <w:rPr>
          <w:rFonts w:ascii="Times New Roman" w:hAnsi="Times New Roman" w:cs="Times New Roman"/>
          <w:sz w:val="28"/>
          <w:szCs w:val="28"/>
        </w:rPr>
        <w:t>г</w:t>
      </w:r>
      <w:proofErr w:type="gramEnd"/>
      <w:r w:rsidRPr="002E68DB">
        <w:rPr>
          <w:rFonts w:ascii="Times New Roman" w:hAnsi="Times New Roman" w:cs="Times New Roman"/>
          <w:sz w:val="28"/>
          <w:szCs w:val="28"/>
        </w:rPr>
        <w:t xml:space="preserve">. Стерлитамак имеют большое значение. Его устойчивое, сбалансированное и эффективное развитие служит необходимым условием обеспечения темпов экономического роста, повышения качества жизни населения, создания социально ориентированной </w:t>
      </w:r>
      <w:proofErr w:type="spellStart"/>
      <w:r w:rsidRPr="002E68DB">
        <w:rPr>
          <w:rFonts w:ascii="Times New Roman" w:hAnsi="Times New Roman" w:cs="Times New Roman"/>
          <w:sz w:val="28"/>
          <w:szCs w:val="28"/>
        </w:rPr>
        <w:t>экономики</w:t>
      </w:r>
      <w:proofErr w:type="gramStart"/>
      <w:r w:rsidRPr="002E68DB">
        <w:rPr>
          <w:rFonts w:ascii="Times New Roman" w:hAnsi="Times New Roman" w:cs="Times New Roman"/>
          <w:sz w:val="28"/>
          <w:szCs w:val="28"/>
        </w:rPr>
        <w:t>.Н</w:t>
      </w:r>
      <w:proofErr w:type="gramEnd"/>
      <w:r w:rsidRPr="002E68DB">
        <w:rPr>
          <w:rFonts w:ascii="Times New Roman" w:hAnsi="Times New Roman" w:cs="Times New Roman"/>
          <w:sz w:val="28"/>
          <w:szCs w:val="28"/>
        </w:rPr>
        <w:t>есмотря</w:t>
      </w:r>
      <w:proofErr w:type="spellEnd"/>
      <w:r w:rsidRPr="002E68DB">
        <w:rPr>
          <w:rFonts w:ascii="Times New Roman" w:hAnsi="Times New Roman" w:cs="Times New Roman"/>
          <w:sz w:val="28"/>
          <w:szCs w:val="28"/>
        </w:rPr>
        <w:t xml:space="preserve"> на общую адаптацию транспорта к рыночным условиям его состояние в настоящее время нельзя считать оптимальным, а уровень развития достаточным. Растущий спрос на качественные транспортные услуги, в том числе по перевозке пассажиров удовлетворяется не полностью.</w:t>
      </w:r>
    </w:p>
    <w:p w:rsidR="00364FBF" w:rsidRPr="002E68DB" w:rsidRDefault="00364FBF" w:rsidP="00364FBF">
      <w:pPr>
        <w:shd w:val="clear" w:color="auto" w:fill="FFFFFF"/>
        <w:spacing w:after="0" w:line="360" w:lineRule="auto"/>
        <w:ind w:right="-285" w:firstLine="426"/>
        <w:jc w:val="both"/>
        <w:rPr>
          <w:rFonts w:ascii="Times New Roman" w:hAnsi="Times New Roman" w:cs="Times New Roman"/>
          <w:color w:val="000000"/>
          <w:spacing w:val="-2"/>
          <w:sz w:val="28"/>
          <w:szCs w:val="28"/>
        </w:rPr>
      </w:pPr>
      <w:r w:rsidRPr="002E68DB">
        <w:rPr>
          <w:rFonts w:ascii="Times New Roman" w:hAnsi="Times New Roman" w:cs="Times New Roman"/>
          <w:color w:val="000000"/>
          <w:spacing w:val="-2"/>
          <w:sz w:val="28"/>
          <w:szCs w:val="28"/>
        </w:rPr>
        <w:t xml:space="preserve">Основные объемы пассажирских перевозок реализуются на муниципальных маршрутах пассажирского транспорта общего пользования, причем все больше передвижений осуществляется на автобусном транспорте. </w:t>
      </w:r>
    </w:p>
    <w:p w:rsidR="00364FBF" w:rsidRPr="002E68DB" w:rsidRDefault="00364FBF" w:rsidP="00364FBF">
      <w:pPr>
        <w:shd w:val="clear" w:color="auto" w:fill="FFFFFF"/>
        <w:spacing w:after="0" w:line="360" w:lineRule="auto"/>
        <w:ind w:right="-285" w:firstLine="426"/>
        <w:jc w:val="both"/>
        <w:rPr>
          <w:rFonts w:ascii="Times New Roman" w:hAnsi="Times New Roman" w:cs="Times New Roman"/>
          <w:color w:val="000000"/>
          <w:spacing w:val="-2"/>
          <w:sz w:val="28"/>
          <w:szCs w:val="28"/>
        </w:rPr>
      </w:pPr>
      <w:r w:rsidRPr="002E68DB">
        <w:rPr>
          <w:rFonts w:ascii="Times New Roman" w:hAnsi="Times New Roman" w:cs="Times New Roman"/>
          <w:color w:val="000000"/>
          <w:spacing w:val="-2"/>
          <w:sz w:val="28"/>
          <w:szCs w:val="28"/>
        </w:rPr>
        <w:t xml:space="preserve">В условиях активной застройки периферийных районов города Стерлитамака, где появляются крупные жилые зоны, размещаются новые производства и </w:t>
      </w:r>
      <w:proofErr w:type="spellStart"/>
      <w:r w:rsidRPr="002E68DB">
        <w:rPr>
          <w:rFonts w:ascii="Times New Roman" w:hAnsi="Times New Roman" w:cs="Times New Roman"/>
          <w:color w:val="000000"/>
          <w:spacing w:val="-2"/>
          <w:sz w:val="28"/>
          <w:szCs w:val="28"/>
        </w:rPr>
        <w:t>терминально-логистические</w:t>
      </w:r>
      <w:proofErr w:type="spellEnd"/>
      <w:r w:rsidRPr="002E68DB">
        <w:rPr>
          <w:rFonts w:ascii="Times New Roman" w:hAnsi="Times New Roman" w:cs="Times New Roman"/>
          <w:color w:val="000000"/>
          <w:spacing w:val="-2"/>
          <w:sz w:val="28"/>
          <w:szCs w:val="28"/>
        </w:rPr>
        <w:t xml:space="preserve"> комплексы, возрастает потребность в перевозках между центральными и периферийными районами города Стерлитамака. Несогласованное развитие </w:t>
      </w:r>
      <w:r w:rsidRPr="002E68DB">
        <w:rPr>
          <w:rFonts w:ascii="Times New Roman" w:hAnsi="Times New Roman" w:cs="Times New Roman"/>
          <w:color w:val="000000"/>
          <w:spacing w:val="-2"/>
          <w:sz w:val="28"/>
          <w:szCs w:val="28"/>
        </w:rPr>
        <w:lastRenderedPageBreak/>
        <w:t>отдельных видов пассажирского транспорта в условиях ограниченности инвестиционных ресурсов привело к их нерациональной эксплуатации.</w:t>
      </w:r>
    </w:p>
    <w:p w:rsidR="00364FBF" w:rsidRPr="002E68DB" w:rsidRDefault="00364FBF" w:rsidP="00364FBF">
      <w:pPr>
        <w:shd w:val="clear" w:color="auto" w:fill="FFFFFF"/>
        <w:spacing w:after="0" w:line="360" w:lineRule="auto"/>
        <w:ind w:right="-285" w:firstLine="426"/>
        <w:jc w:val="both"/>
        <w:rPr>
          <w:rFonts w:ascii="Times New Roman" w:hAnsi="Times New Roman" w:cs="Times New Roman"/>
          <w:color w:val="000000"/>
          <w:spacing w:val="-2"/>
          <w:sz w:val="28"/>
          <w:szCs w:val="28"/>
        </w:rPr>
      </w:pPr>
      <w:r w:rsidRPr="002E68DB">
        <w:rPr>
          <w:rFonts w:ascii="Times New Roman" w:hAnsi="Times New Roman" w:cs="Times New Roman"/>
          <w:color w:val="000000"/>
          <w:spacing w:val="-2"/>
          <w:sz w:val="28"/>
          <w:szCs w:val="28"/>
        </w:rPr>
        <w:t>Планируемые мероприятия направлены на создание условий, обеспечивающих удовлетворение спроса населения в транспортных услугах, организацию транспортного обслуживания населения, соответствующего требованиям безопасности и качества.</w:t>
      </w:r>
    </w:p>
    <w:p w:rsidR="00364FBF" w:rsidRPr="002E68DB" w:rsidRDefault="00364FBF" w:rsidP="00364FBF">
      <w:pPr>
        <w:shd w:val="clear" w:color="auto" w:fill="FFFFFF"/>
        <w:spacing w:after="0" w:line="360" w:lineRule="auto"/>
        <w:ind w:right="-285" w:firstLine="426"/>
        <w:jc w:val="both"/>
        <w:rPr>
          <w:rFonts w:ascii="Times New Roman" w:hAnsi="Times New Roman" w:cs="Times New Roman"/>
          <w:color w:val="000000"/>
          <w:spacing w:val="-2"/>
          <w:sz w:val="28"/>
          <w:szCs w:val="28"/>
        </w:rPr>
      </w:pPr>
      <w:r w:rsidRPr="002E68DB">
        <w:rPr>
          <w:rFonts w:ascii="Times New Roman" w:hAnsi="Times New Roman" w:cs="Times New Roman"/>
          <w:color w:val="000000"/>
          <w:spacing w:val="-2"/>
          <w:sz w:val="28"/>
          <w:szCs w:val="28"/>
        </w:rPr>
        <w:t xml:space="preserve">Целью развития регулярных перевозок транспортом общего пользования в городском округе город Стерлитамак является повышение качественного уровня транспортного обслуживания населения с учетом социальных, экономических и экологических </w:t>
      </w:r>
      <w:proofErr w:type="spellStart"/>
      <w:r w:rsidRPr="002E68DB">
        <w:rPr>
          <w:rFonts w:ascii="Times New Roman" w:hAnsi="Times New Roman" w:cs="Times New Roman"/>
          <w:color w:val="000000"/>
          <w:spacing w:val="-2"/>
          <w:sz w:val="28"/>
          <w:szCs w:val="28"/>
        </w:rPr>
        <w:t>факторов</w:t>
      </w:r>
      <w:proofErr w:type="gramStart"/>
      <w:r w:rsidRPr="002E68DB">
        <w:rPr>
          <w:rFonts w:ascii="Times New Roman" w:hAnsi="Times New Roman" w:cs="Times New Roman"/>
          <w:color w:val="000000"/>
          <w:spacing w:val="-2"/>
          <w:sz w:val="28"/>
          <w:szCs w:val="28"/>
        </w:rPr>
        <w:t>.В</w:t>
      </w:r>
      <w:proofErr w:type="spellEnd"/>
      <w:proofErr w:type="gramEnd"/>
      <w:r w:rsidRPr="002E68DB">
        <w:rPr>
          <w:rFonts w:ascii="Times New Roman" w:hAnsi="Times New Roman" w:cs="Times New Roman"/>
          <w:color w:val="000000"/>
          <w:spacing w:val="-2"/>
          <w:sz w:val="28"/>
          <w:szCs w:val="28"/>
        </w:rPr>
        <w:t xml:space="preserve"> рамках реализации поставленной цели основными задачами развития регулярных перевозок транспортом общего пользования в городском округе являются:</w:t>
      </w:r>
    </w:p>
    <w:p w:rsidR="00364FBF" w:rsidRDefault="00364FBF" w:rsidP="00364FBF">
      <w:pPr>
        <w:shd w:val="clear" w:color="auto" w:fill="FFFFFF"/>
        <w:spacing w:after="0" w:line="360" w:lineRule="auto"/>
        <w:ind w:right="-285" w:firstLine="426"/>
        <w:jc w:val="both"/>
        <w:rPr>
          <w:rFonts w:ascii="Times New Roman" w:hAnsi="Times New Roman" w:cs="Times New Roman"/>
          <w:color w:val="000000"/>
          <w:spacing w:val="-2"/>
          <w:sz w:val="28"/>
          <w:szCs w:val="28"/>
        </w:rPr>
      </w:pPr>
      <w:r w:rsidRPr="00EF5F18">
        <w:rPr>
          <w:rFonts w:ascii="Times New Roman" w:hAnsi="Times New Roman" w:cs="Times New Roman"/>
          <w:color w:val="000000"/>
          <w:spacing w:val="-2"/>
          <w:sz w:val="28"/>
          <w:szCs w:val="28"/>
        </w:rPr>
        <w:t>-</w:t>
      </w:r>
      <w:r w:rsidRPr="002E68DB">
        <w:rPr>
          <w:rFonts w:ascii="Times New Roman" w:hAnsi="Times New Roman" w:cs="Times New Roman"/>
          <w:color w:val="000000"/>
          <w:spacing w:val="-2"/>
          <w:sz w:val="28"/>
          <w:szCs w:val="28"/>
        </w:rPr>
        <w:t>формирование оптимальной маршрутной сети;</w:t>
      </w:r>
    </w:p>
    <w:p w:rsidR="00364FBF" w:rsidRPr="002E68DB" w:rsidRDefault="00364FBF" w:rsidP="00364FBF">
      <w:pPr>
        <w:shd w:val="clear" w:color="auto" w:fill="FFFFFF"/>
        <w:spacing w:after="0" w:line="360" w:lineRule="auto"/>
        <w:ind w:right="-285" w:firstLine="426"/>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w:t>
      </w:r>
      <w:r w:rsidRPr="002E68DB">
        <w:rPr>
          <w:rFonts w:ascii="Times New Roman" w:hAnsi="Times New Roman" w:cs="Times New Roman"/>
          <w:color w:val="000000"/>
          <w:spacing w:val="-2"/>
          <w:sz w:val="28"/>
          <w:szCs w:val="28"/>
        </w:rPr>
        <w:t xml:space="preserve">совершенствование транспортной инфраструктуры и создание системы управления регулярными перевозками транспортом общего пользования и </w:t>
      </w:r>
      <w:proofErr w:type="gramStart"/>
      <w:r w:rsidRPr="002E68DB">
        <w:rPr>
          <w:rFonts w:ascii="Times New Roman" w:hAnsi="Times New Roman" w:cs="Times New Roman"/>
          <w:color w:val="000000"/>
          <w:spacing w:val="-2"/>
          <w:sz w:val="28"/>
          <w:szCs w:val="28"/>
        </w:rPr>
        <w:t>контроля за</w:t>
      </w:r>
      <w:proofErr w:type="gramEnd"/>
      <w:r w:rsidRPr="002E68DB">
        <w:rPr>
          <w:rFonts w:ascii="Times New Roman" w:hAnsi="Times New Roman" w:cs="Times New Roman"/>
          <w:color w:val="000000"/>
          <w:spacing w:val="-2"/>
          <w:sz w:val="28"/>
          <w:szCs w:val="28"/>
        </w:rPr>
        <w:t xml:space="preserve"> их осуществлением.</w:t>
      </w:r>
    </w:p>
    <w:p w:rsidR="00364FBF" w:rsidRDefault="00364FBF" w:rsidP="00364FBF">
      <w:pPr>
        <w:pStyle w:val="ConsPlusNormal"/>
        <w:widowControl/>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Организация единой автоматизированной системы диспетчерского управления всеми видами общественного транспорта позволит в режиме реального времени вести наблюдение за транспортными средствами, работающими на всех городских маршрутах и оперативно вмешиваться в перестройку движения при возникновении нестандартных ситуаций.</w:t>
      </w:r>
    </w:p>
    <w:p w:rsidR="00364FBF" w:rsidRDefault="00364FBF" w:rsidP="00364FBF">
      <w:pPr>
        <w:spacing w:after="0" w:line="360" w:lineRule="auto"/>
        <w:ind w:right="-285" w:firstLine="426"/>
        <w:jc w:val="both"/>
        <w:rPr>
          <w:rFonts w:ascii="Times New Roman" w:hAnsi="Times New Roman" w:cs="Times New Roman"/>
          <w:sz w:val="28"/>
          <w:szCs w:val="28"/>
        </w:rPr>
      </w:pPr>
      <w:r w:rsidRPr="00ED5647">
        <w:rPr>
          <w:rFonts w:ascii="Times New Roman" w:hAnsi="Times New Roman" w:cs="Times New Roman"/>
          <w:sz w:val="28"/>
          <w:szCs w:val="28"/>
        </w:rPr>
        <w:t xml:space="preserve">С целью обеспечения безопасности дорожного движения, а также недопущению дорожно-транспортного травматизма в городе дополнительно установлены три камеры </w:t>
      </w:r>
      <w:proofErr w:type="spellStart"/>
      <w:r w:rsidRPr="00ED5647">
        <w:rPr>
          <w:rFonts w:ascii="Times New Roman" w:hAnsi="Times New Roman" w:cs="Times New Roman"/>
          <w:sz w:val="28"/>
          <w:szCs w:val="28"/>
        </w:rPr>
        <w:t>фотофиксации</w:t>
      </w:r>
      <w:proofErr w:type="spellEnd"/>
      <w:r w:rsidRPr="00ED5647">
        <w:rPr>
          <w:rFonts w:ascii="Times New Roman" w:hAnsi="Times New Roman" w:cs="Times New Roman"/>
          <w:sz w:val="28"/>
          <w:szCs w:val="28"/>
        </w:rPr>
        <w:t xml:space="preserve"> нарушений ПДД «Кречет», Завершены работы по устройству площадок весового контроля на въездах в </w:t>
      </w:r>
      <w:proofErr w:type="spellStart"/>
      <w:r w:rsidRPr="00ED5647">
        <w:rPr>
          <w:rFonts w:ascii="Times New Roman" w:hAnsi="Times New Roman" w:cs="Times New Roman"/>
          <w:sz w:val="28"/>
          <w:szCs w:val="28"/>
        </w:rPr>
        <w:t>город</w:t>
      </w:r>
      <w:proofErr w:type="gramStart"/>
      <w:r w:rsidRPr="00ED5647">
        <w:rPr>
          <w:rFonts w:ascii="Times New Roman" w:hAnsi="Times New Roman" w:cs="Times New Roman"/>
          <w:sz w:val="28"/>
          <w:szCs w:val="28"/>
        </w:rPr>
        <w:t>,ч</w:t>
      </w:r>
      <w:proofErr w:type="gramEnd"/>
      <w:r w:rsidRPr="00ED5647">
        <w:rPr>
          <w:rFonts w:ascii="Times New Roman" w:hAnsi="Times New Roman" w:cs="Times New Roman"/>
          <w:sz w:val="28"/>
          <w:szCs w:val="28"/>
        </w:rPr>
        <w:t>то</w:t>
      </w:r>
      <w:proofErr w:type="spellEnd"/>
      <w:r w:rsidRPr="00ED5647">
        <w:rPr>
          <w:rFonts w:ascii="Times New Roman" w:hAnsi="Times New Roman" w:cs="Times New Roman"/>
          <w:sz w:val="28"/>
          <w:szCs w:val="28"/>
        </w:rPr>
        <w:t xml:space="preserve"> в перспективе должно дать свой положительный эфф</w:t>
      </w:r>
      <w:r>
        <w:rPr>
          <w:rFonts w:ascii="Times New Roman" w:hAnsi="Times New Roman" w:cs="Times New Roman"/>
          <w:sz w:val="28"/>
          <w:szCs w:val="28"/>
        </w:rPr>
        <w:t>ект.</w:t>
      </w:r>
    </w:p>
    <w:p w:rsidR="00364FBF" w:rsidRPr="00ED5647" w:rsidRDefault="00364FBF" w:rsidP="00364FBF">
      <w:pPr>
        <w:spacing w:after="0" w:line="360" w:lineRule="auto"/>
        <w:ind w:right="-285" w:firstLine="426"/>
        <w:jc w:val="both"/>
        <w:rPr>
          <w:rFonts w:ascii="Times New Roman" w:hAnsi="Times New Roman" w:cs="Times New Roman"/>
          <w:sz w:val="28"/>
          <w:szCs w:val="28"/>
        </w:rPr>
      </w:pPr>
      <w:r w:rsidRPr="00ED5647">
        <w:rPr>
          <w:rFonts w:ascii="Times New Roman" w:hAnsi="Times New Roman" w:cs="Times New Roman"/>
          <w:sz w:val="28"/>
          <w:szCs w:val="28"/>
        </w:rPr>
        <w:t>Перспективами развития дорожно-транспортной отрасли г</w:t>
      </w:r>
      <w:proofErr w:type="gramStart"/>
      <w:r w:rsidRPr="00ED5647">
        <w:rPr>
          <w:rFonts w:ascii="Times New Roman" w:hAnsi="Times New Roman" w:cs="Times New Roman"/>
          <w:sz w:val="28"/>
          <w:szCs w:val="28"/>
        </w:rPr>
        <w:t>.С</w:t>
      </w:r>
      <w:proofErr w:type="gramEnd"/>
      <w:r w:rsidRPr="00ED5647">
        <w:rPr>
          <w:rFonts w:ascii="Times New Roman" w:hAnsi="Times New Roman" w:cs="Times New Roman"/>
          <w:sz w:val="28"/>
          <w:szCs w:val="28"/>
        </w:rPr>
        <w:t xml:space="preserve">терлитамака до 2030 года определены: </w:t>
      </w:r>
    </w:p>
    <w:p w:rsidR="00364FBF" w:rsidRPr="00ED5647" w:rsidRDefault="00364FBF" w:rsidP="00364FBF">
      <w:pPr>
        <w:spacing w:after="0" w:line="360" w:lineRule="auto"/>
        <w:ind w:right="-285" w:firstLine="426"/>
        <w:jc w:val="both"/>
        <w:rPr>
          <w:rFonts w:ascii="Times New Roman" w:hAnsi="Times New Roman" w:cs="Times New Roman"/>
          <w:sz w:val="28"/>
          <w:szCs w:val="28"/>
        </w:rPr>
      </w:pPr>
      <w:r w:rsidRPr="00ED5647">
        <w:rPr>
          <w:rFonts w:ascii="Times New Roman" w:hAnsi="Times New Roman" w:cs="Times New Roman"/>
          <w:sz w:val="28"/>
          <w:szCs w:val="28"/>
        </w:rPr>
        <w:t>-строительство и реконструкция дорог</w:t>
      </w:r>
      <w:r>
        <w:rPr>
          <w:rFonts w:ascii="Times New Roman" w:hAnsi="Times New Roman" w:cs="Times New Roman"/>
          <w:sz w:val="28"/>
          <w:szCs w:val="28"/>
        </w:rPr>
        <w:t>;</w:t>
      </w:r>
    </w:p>
    <w:p w:rsidR="00364FBF" w:rsidRPr="00ED5647" w:rsidRDefault="00364FBF" w:rsidP="00364FBF">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w:t>
      </w:r>
      <w:r w:rsidRPr="00ED5647">
        <w:rPr>
          <w:rFonts w:ascii="Times New Roman" w:hAnsi="Times New Roman" w:cs="Times New Roman"/>
          <w:sz w:val="28"/>
          <w:szCs w:val="28"/>
        </w:rPr>
        <w:t>организация новых автоб</w:t>
      </w:r>
      <w:r>
        <w:rPr>
          <w:rFonts w:ascii="Times New Roman" w:hAnsi="Times New Roman" w:cs="Times New Roman"/>
          <w:sz w:val="28"/>
          <w:szCs w:val="28"/>
        </w:rPr>
        <w:t>усных и троллейбусных маршрутов;</w:t>
      </w:r>
    </w:p>
    <w:p w:rsidR="00364FBF" w:rsidRPr="00ED5647" w:rsidRDefault="00364FBF" w:rsidP="00364FBF">
      <w:pPr>
        <w:widowControl w:val="0"/>
        <w:tabs>
          <w:tab w:val="left" w:pos="1080"/>
        </w:tabs>
        <w:autoSpaceDE w:val="0"/>
        <w:autoSpaceDN w:val="0"/>
        <w:adjustRightInd w:val="0"/>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w:t>
      </w:r>
      <w:r w:rsidRPr="00ED5647">
        <w:rPr>
          <w:rFonts w:ascii="Times New Roman" w:hAnsi="Times New Roman" w:cs="Times New Roman"/>
          <w:sz w:val="28"/>
          <w:szCs w:val="28"/>
        </w:rPr>
        <w:t>роектирование новых дорожных развязок с целью оптимизации улично-дорожной сети города</w:t>
      </w:r>
      <w:r>
        <w:rPr>
          <w:rFonts w:ascii="Times New Roman" w:hAnsi="Times New Roman" w:cs="Times New Roman"/>
          <w:sz w:val="28"/>
          <w:szCs w:val="28"/>
        </w:rPr>
        <w:t>;</w:t>
      </w:r>
    </w:p>
    <w:p w:rsidR="00364FBF" w:rsidRPr="00ED5647" w:rsidRDefault="00364FBF" w:rsidP="00364FBF">
      <w:pPr>
        <w:widowControl w:val="0"/>
        <w:tabs>
          <w:tab w:val="left" w:pos="1080"/>
        </w:tabs>
        <w:autoSpaceDE w:val="0"/>
        <w:autoSpaceDN w:val="0"/>
        <w:adjustRightInd w:val="0"/>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lastRenderedPageBreak/>
        <w:t>-п</w:t>
      </w:r>
      <w:r w:rsidRPr="00ED5647">
        <w:rPr>
          <w:rFonts w:ascii="Times New Roman" w:hAnsi="Times New Roman" w:cs="Times New Roman"/>
          <w:sz w:val="28"/>
          <w:szCs w:val="28"/>
        </w:rPr>
        <w:t>родолжение работ по замене устаревших и установке новых светофорных объектов и дорожных знаков</w:t>
      </w:r>
      <w:r>
        <w:rPr>
          <w:rFonts w:ascii="Times New Roman" w:hAnsi="Times New Roman" w:cs="Times New Roman"/>
          <w:sz w:val="28"/>
          <w:szCs w:val="28"/>
        </w:rPr>
        <w:t>;</w:t>
      </w:r>
    </w:p>
    <w:p w:rsidR="00364FBF" w:rsidRPr="00ED5647" w:rsidRDefault="00364FBF" w:rsidP="00364FBF">
      <w:pPr>
        <w:widowControl w:val="0"/>
        <w:tabs>
          <w:tab w:val="left" w:pos="1080"/>
        </w:tabs>
        <w:autoSpaceDE w:val="0"/>
        <w:autoSpaceDN w:val="0"/>
        <w:adjustRightInd w:val="0"/>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-р</w:t>
      </w:r>
      <w:r w:rsidRPr="00ED5647">
        <w:rPr>
          <w:rFonts w:ascii="Times New Roman" w:hAnsi="Times New Roman" w:cs="Times New Roman"/>
          <w:sz w:val="28"/>
          <w:szCs w:val="28"/>
        </w:rPr>
        <w:t>азработка Программы комплексного развития транспортной инфраструктуры на территории муниципального образования, целью которой является формирование комплекса мероприятий, направленного на обеспечени</w:t>
      </w:r>
      <w:r>
        <w:rPr>
          <w:rFonts w:ascii="Times New Roman" w:hAnsi="Times New Roman" w:cs="Times New Roman"/>
          <w:sz w:val="28"/>
          <w:szCs w:val="28"/>
        </w:rPr>
        <w:t xml:space="preserve">е </w:t>
      </w:r>
      <w:r w:rsidRPr="00ED5647">
        <w:rPr>
          <w:rFonts w:ascii="Times New Roman" w:hAnsi="Times New Roman" w:cs="Times New Roman"/>
          <w:sz w:val="28"/>
          <w:szCs w:val="28"/>
        </w:rPr>
        <w:t>эффективности функционирования действую</w:t>
      </w:r>
      <w:r>
        <w:rPr>
          <w:rFonts w:ascii="Times New Roman" w:hAnsi="Times New Roman" w:cs="Times New Roman"/>
          <w:sz w:val="28"/>
          <w:szCs w:val="28"/>
        </w:rPr>
        <w:t>щей транспортной инфраструктуры, д</w:t>
      </w:r>
      <w:r w:rsidRPr="00ED5647">
        <w:rPr>
          <w:rFonts w:ascii="Times New Roman" w:hAnsi="Times New Roman" w:cs="Times New Roman"/>
          <w:sz w:val="28"/>
          <w:szCs w:val="28"/>
        </w:rPr>
        <w:t xml:space="preserve">оступности объектов транспортной инфраструктуры для населения и субъектов экономической деятельности в соответствии с нормативами градостроительного </w:t>
      </w:r>
      <w:proofErr w:type="spellStart"/>
      <w:r w:rsidRPr="00ED5647">
        <w:rPr>
          <w:rFonts w:ascii="Times New Roman" w:hAnsi="Times New Roman" w:cs="Times New Roman"/>
          <w:sz w:val="28"/>
          <w:szCs w:val="28"/>
        </w:rPr>
        <w:t>проектирования</w:t>
      </w:r>
      <w:proofErr w:type="gramStart"/>
      <w:r w:rsidRPr="00ED5647">
        <w:rPr>
          <w:rFonts w:ascii="Times New Roman" w:hAnsi="Times New Roman" w:cs="Times New Roman"/>
          <w:sz w:val="28"/>
          <w:szCs w:val="28"/>
        </w:rPr>
        <w:t>;р</w:t>
      </w:r>
      <w:proofErr w:type="gramEnd"/>
      <w:r w:rsidRPr="00ED5647">
        <w:rPr>
          <w:rFonts w:ascii="Times New Roman" w:hAnsi="Times New Roman" w:cs="Times New Roman"/>
          <w:sz w:val="28"/>
          <w:szCs w:val="28"/>
        </w:rPr>
        <w:t>азвития</w:t>
      </w:r>
      <w:proofErr w:type="spellEnd"/>
      <w:r w:rsidRPr="00ED5647">
        <w:rPr>
          <w:rFonts w:ascii="Times New Roman" w:hAnsi="Times New Roman" w:cs="Times New Roman"/>
          <w:sz w:val="28"/>
          <w:szCs w:val="28"/>
        </w:rPr>
        <w:t xml:space="preserve"> транспортной инфраструктуры в соответствие с потребностями населения в передвижении, субъектов экономической деятельности –в перевозке пассажиров и грузов;</w:t>
      </w:r>
    </w:p>
    <w:p w:rsidR="00364FBF" w:rsidRPr="00ED5647" w:rsidRDefault="004B6CE9" w:rsidP="00364FBF">
      <w:pPr>
        <w:pStyle w:val="Default"/>
        <w:spacing w:line="360" w:lineRule="auto"/>
        <w:ind w:right="-285" w:firstLine="426"/>
        <w:jc w:val="both"/>
        <w:rPr>
          <w:color w:val="auto"/>
          <w:sz w:val="28"/>
          <w:szCs w:val="28"/>
        </w:rPr>
      </w:pPr>
      <w:r>
        <w:rPr>
          <w:color w:val="auto"/>
          <w:sz w:val="28"/>
          <w:szCs w:val="28"/>
        </w:rPr>
        <w:t>-</w:t>
      </w:r>
      <w:r w:rsidR="00364FBF">
        <w:rPr>
          <w:color w:val="auto"/>
          <w:sz w:val="28"/>
          <w:szCs w:val="28"/>
        </w:rPr>
        <w:t>б</w:t>
      </w:r>
      <w:r w:rsidR="00364FBF" w:rsidRPr="00ED5647">
        <w:rPr>
          <w:color w:val="auto"/>
          <w:sz w:val="28"/>
          <w:szCs w:val="28"/>
        </w:rPr>
        <w:t>езопасности, качества и эффективности транспортного обслуживания населения на территории муниципального образования;</w:t>
      </w:r>
      <w:r w:rsidR="00364FBF">
        <w:rPr>
          <w:color w:val="auto"/>
          <w:sz w:val="28"/>
          <w:szCs w:val="28"/>
        </w:rPr>
        <w:t xml:space="preserve"> создание </w:t>
      </w:r>
      <w:r w:rsidR="00364FBF" w:rsidRPr="00ED5647">
        <w:rPr>
          <w:color w:val="auto"/>
          <w:sz w:val="28"/>
          <w:szCs w:val="28"/>
        </w:rPr>
        <w:t>условий для пешеходного и велосипедного передвижения населения.</w:t>
      </w:r>
    </w:p>
    <w:p w:rsidR="00364FBF" w:rsidRPr="004B15CA" w:rsidRDefault="00364FBF" w:rsidP="00364FBF">
      <w:pPr>
        <w:tabs>
          <w:tab w:val="num" w:pos="360"/>
        </w:tabs>
        <w:spacing w:after="0" w:line="360" w:lineRule="auto"/>
        <w:ind w:right="-285" w:firstLine="426"/>
        <w:jc w:val="both"/>
        <w:rPr>
          <w:rFonts w:ascii="Times New Roman" w:hAnsi="Times New Roman" w:cs="Times New Roman"/>
          <w:spacing w:val="-2"/>
          <w:sz w:val="28"/>
          <w:szCs w:val="28"/>
        </w:rPr>
      </w:pPr>
      <w:r w:rsidRPr="004B15CA">
        <w:rPr>
          <w:rFonts w:ascii="Times New Roman" w:hAnsi="Times New Roman" w:cs="Times New Roman"/>
          <w:spacing w:val="-2"/>
          <w:sz w:val="28"/>
          <w:szCs w:val="28"/>
        </w:rPr>
        <w:t>Таким образом, реализация данных мероприятий позволит вывести на новый более качественный уровень развития дорожно-транспортное хозяйство города Стерлитамак и обеспечить баланс между неуклонным ростом автомобилизации населения и развитой пропускной способностью дорожно-транспортной инфраструктуры и, как следствие, минимизации дорожно-транспортных происшествий на долгосрочную перспективу.</w:t>
      </w:r>
    </w:p>
    <w:p w:rsidR="00364FBF" w:rsidRPr="00AE0D9A" w:rsidRDefault="00364FBF" w:rsidP="00364FBF">
      <w:pPr>
        <w:spacing w:after="160" w:line="360" w:lineRule="auto"/>
        <w:ind w:right="-285" w:firstLine="426"/>
        <w:jc w:val="both"/>
        <w:rPr>
          <w:rFonts w:ascii="Times New Roman" w:hAnsi="Times New Roman" w:cs="Times New Roman"/>
          <w:sz w:val="28"/>
          <w:szCs w:val="28"/>
        </w:rPr>
      </w:pPr>
      <w:r w:rsidRPr="00AE0D9A">
        <w:rPr>
          <w:rFonts w:ascii="Times New Roman" w:eastAsia="Calibri" w:hAnsi="Times New Roman" w:cs="Times New Roman"/>
          <w:sz w:val="28"/>
          <w:szCs w:val="28"/>
          <w:lang w:eastAsia="en-US"/>
        </w:rPr>
        <w:t>Городской округ город Стерлитамак сегодня представлен большим количеством предприятий, предоставляющих</w:t>
      </w:r>
      <w:r>
        <w:rPr>
          <w:rFonts w:ascii="Times New Roman" w:eastAsia="Calibri" w:hAnsi="Times New Roman" w:cs="Times New Roman"/>
          <w:sz w:val="28"/>
          <w:szCs w:val="28"/>
          <w:lang w:eastAsia="en-US"/>
        </w:rPr>
        <w:t xml:space="preserve"> телекоммуникационные </w:t>
      </w:r>
      <w:proofErr w:type="spellStart"/>
      <w:r w:rsidRPr="00AE0D9A">
        <w:rPr>
          <w:rFonts w:ascii="Times New Roman" w:eastAsia="Calibri" w:hAnsi="Times New Roman" w:cs="Times New Roman"/>
          <w:sz w:val="28"/>
          <w:szCs w:val="28"/>
          <w:lang w:eastAsia="en-US"/>
        </w:rPr>
        <w:t>услуги</w:t>
      </w:r>
      <w:proofErr w:type="gramStart"/>
      <w:r w:rsidRPr="00AE0D9A">
        <w:rPr>
          <w:rFonts w:ascii="Times New Roman" w:eastAsia="Calibri" w:hAnsi="Times New Roman" w:cs="Times New Roman"/>
          <w:sz w:val="28"/>
          <w:szCs w:val="28"/>
          <w:lang w:eastAsia="en-US"/>
        </w:rPr>
        <w:t>.Б</w:t>
      </w:r>
      <w:proofErr w:type="gramEnd"/>
      <w:r w:rsidRPr="00AE0D9A">
        <w:rPr>
          <w:rFonts w:ascii="Times New Roman" w:eastAsia="Calibri" w:hAnsi="Times New Roman" w:cs="Times New Roman"/>
          <w:sz w:val="28"/>
          <w:szCs w:val="28"/>
          <w:lang w:eastAsia="en-US"/>
        </w:rPr>
        <w:t>лагодаря</w:t>
      </w:r>
      <w:proofErr w:type="spellEnd"/>
      <w:r w:rsidRPr="00AE0D9A">
        <w:rPr>
          <w:rFonts w:ascii="Times New Roman" w:eastAsia="Calibri" w:hAnsi="Times New Roman" w:cs="Times New Roman"/>
          <w:sz w:val="28"/>
          <w:szCs w:val="28"/>
          <w:lang w:eastAsia="en-US"/>
        </w:rPr>
        <w:t xml:space="preserve"> интенсивному развитию отпала проблема с установкой телефонов, подключением к сети Интернет, просмотра программ телевизионных каналов. Для многих жителей города становится явью ситуация, о которой раньше только мечтали, когда из одной розетки можно получить одновременно три услуги: телефонную связь, Интернет и телевидение. Социально значимый характер приняла активная работа по развитию услуг широкополосного доступа к сети Интернет. Обеспечен доступ населения к государственным виртуальным услугам в рамках программ «Электронная Россия» и «Электронный Башкортостан». Ежегодно расширяется сеть кабельного и IP-телевидения, в городе вводятся </w:t>
      </w:r>
      <w:proofErr w:type="spellStart"/>
      <w:r w:rsidRPr="00AE0D9A">
        <w:rPr>
          <w:rFonts w:ascii="Times New Roman" w:eastAsia="Calibri" w:hAnsi="Times New Roman" w:cs="Times New Roman"/>
          <w:sz w:val="28"/>
          <w:szCs w:val="28"/>
          <w:lang w:eastAsia="en-US"/>
        </w:rPr>
        <w:t>мультисервисные</w:t>
      </w:r>
      <w:proofErr w:type="spellEnd"/>
      <w:r w:rsidRPr="00AE0D9A">
        <w:rPr>
          <w:rFonts w:ascii="Times New Roman" w:eastAsia="Calibri" w:hAnsi="Times New Roman" w:cs="Times New Roman"/>
          <w:sz w:val="28"/>
          <w:szCs w:val="28"/>
          <w:lang w:eastAsia="en-US"/>
        </w:rPr>
        <w:t xml:space="preserve"> сети передачи данных, </w:t>
      </w:r>
      <w:r w:rsidRPr="00AE0D9A">
        <w:rPr>
          <w:rFonts w:ascii="Times New Roman" w:eastAsia="Calibri" w:hAnsi="Times New Roman" w:cs="Times New Roman"/>
          <w:sz w:val="28"/>
          <w:szCs w:val="28"/>
          <w:lang w:eastAsia="en-US"/>
        </w:rPr>
        <w:lastRenderedPageBreak/>
        <w:t>продолжается работа по развитию сетей доступа в Интернет с использованием различных технологий.</w:t>
      </w:r>
    </w:p>
    <w:p w:rsidR="00364FBF" w:rsidRPr="00AE0D9A" w:rsidRDefault="00364FBF" w:rsidP="00364FBF">
      <w:pPr>
        <w:spacing w:after="0" w:line="360" w:lineRule="auto"/>
        <w:ind w:right="-285" w:firstLine="426"/>
        <w:jc w:val="both"/>
        <w:rPr>
          <w:rFonts w:ascii="Times New Roman" w:hAnsi="Times New Roman" w:cs="Times New Roman"/>
          <w:sz w:val="28"/>
          <w:szCs w:val="28"/>
        </w:rPr>
      </w:pPr>
      <w:r w:rsidRPr="00AE0D9A">
        <w:rPr>
          <w:rFonts w:ascii="Times New Roman" w:hAnsi="Times New Roman" w:cs="Times New Roman"/>
          <w:sz w:val="28"/>
          <w:szCs w:val="28"/>
        </w:rPr>
        <w:t xml:space="preserve">Планы до 2030 года предполагают полный охват всех домохозяйств в частном секторе сетями по технологии PON </w:t>
      </w:r>
      <w:proofErr w:type="spellStart"/>
      <w:r w:rsidRPr="00AE0D9A">
        <w:rPr>
          <w:rFonts w:ascii="Times New Roman" w:hAnsi="Times New Roman" w:cs="Times New Roman"/>
          <w:sz w:val="28"/>
          <w:szCs w:val="28"/>
        </w:rPr>
        <w:t>c</w:t>
      </w:r>
      <w:proofErr w:type="spellEnd"/>
      <w:r w:rsidRPr="00AE0D9A">
        <w:rPr>
          <w:rFonts w:ascii="Times New Roman" w:hAnsi="Times New Roman" w:cs="Times New Roman"/>
          <w:sz w:val="28"/>
          <w:szCs w:val="28"/>
        </w:rPr>
        <w:t xml:space="preserve"> предоставлением услуг телефонии, интернета, IP-TV (интерактивного телевидения), кабельного телевидения по одному оптоволоконному кабелю. Переключение населения, проживающего в частном секторе с технологии ADSL на технологию PON для предоставления более качественных услуг, услуг в более полном объеме.</w:t>
      </w:r>
    </w:p>
    <w:p w:rsidR="00364FBF" w:rsidRPr="00AE0D9A" w:rsidRDefault="00364FBF" w:rsidP="00364FBF">
      <w:pPr>
        <w:shd w:val="clear" w:color="auto" w:fill="FFFFFF"/>
        <w:spacing w:after="0" w:line="360" w:lineRule="auto"/>
        <w:ind w:right="-285" w:firstLine="426"/>
        <w:jc w:val="both"/>
        <w:rPr>
          <w:rFonts w:ascii="Times New Roman" w:hAnsi="Times New Roman" w:cs="Times New Roman"/>
          <w:sz w:val="28"/>
          <w:szCs w:val="28"/>
        </w:rPr>
      </w:pPr>
      <w:r w:rsidRPr="00AE0D9A">
        <w:rPr>
          <w:rFonts w:ascii="Times New Roman" w:hAnsi="Times New Roman" w:cs="Times New Roman"/>
          <w:sz w:val="28"/>
          <w:szCs w:val="28"/>
        </w:rPr>
        <w:t xml:space="preserve">Дальнейшее строительство сетей по технологии FTTB </w:t>
      </w:r>
      <w:r w:rsidRPr="00AE0D9A">
        <w:rPr>
          <w:rFonts w:ascii="Times New Roman" w:hAnsi="Times New Roman" w:cs="Times New Roman"/>
          <w:sz w:val="28"/>
          <w:szCs w:val="28"/>
          <w:lang w:val="en-US"/>
        </w:rPr>
        <w:t>c</w:t>
      </w:r>
      <w:r w:rsidRPr="00AE0D9A">
        <w:rPr>
          <w:rFonts w:ascii="Times New Roman" w:hAnsi="Times New Roman" w:cs="Times New Roman"/>
          <w:sz w:val="28"/>
          <w:szCs w:val="28"/>
        </w:rPr>
        <w:t xml:space="preserve"> прокладыванием оптоволоконного кабеля к каждому многоквартирному дому с целью стопроцентного охвата МКД. Предоставление населению качественных услуг телефонии, интернета, IP-TV, </w:t>
      </w:r>
      <w:proofErr w:type="spellStart"/>
      <w:r w:rsidRPr="00AE0D9A">
        <w:rPr>
          <w:rFonts w:ascii="Times New Roman" w:hAnsi="Times New Roman" w:cs="Times New Roman"/>
          <w:sz w:val="28"/>
          <w:szCs w:val="28"/>
        </w:rPr>
        <w:t>КТВ</w:t>
      </w:r>
      <w:proofErr w:type="gramStart"/>
      <w:r w:rsidRPr="00AE0D9A">
        <w:rPr>
          <w:rFonts w:ascii="Times New Roman" w:hAnsi="Times New Roman" w:cs="Times New Roman"/>
          <w:sz w:val="28"/>
          <w:szCs w:val="28"/>
        </w:rPr>
        <w:t>.П</w:t>
      </w:r>
      <w:proofErr w:type="gramEnd"/>
      <w:r w:rsidRPr="00AE0D9A">
        <w:rPr>
          <w:rFonts w:ascii="Times New Roman" w:hAnsi="Times New Roman" w:cs="Times New Roman"/>
          <w:sz w:val="28"/>
          <w:szCs w:val="28"/>
        </w:rPr>
        <w:t>олный</w:t>
      </w:r>
      <w:proofErr w:type="spellEnd"/>
      <w:r w:rsidRPr="00AE0D9A">
        <w:rPr>
          <w:rFonts w:ascii="Times New Roman" w:hAnsi="Times New Roman" w:cs="Times New Roman"/>
          <w:sz w:val="28"/>
          <w:szCs w:val="28"/>
        </w:rPr>
        <w:t xml:space="preserve"> охват камерами видеонаблюдения придомовых территорий многоквартирных домов и частных домовладений, мест массового скопления людей и других социально значимых объектов г. Стерлитамака с целью обеспечения безопасности населения. Вывод этих видеокамер в Интернет с помощью сетей ПАО «</w:t>
      </w:r>
      <w:proofErr w:type="spellStart"/>
      <w:r w:rsidRPr="00AE0D9A">
        <w:rPr>
          <w:rFonts w:ascii="Times New Roman" w:hAnsi="Times New Roman" w:cs="Times New Roman"/>
          <w:sz w:val="28"/>
          <w:szCs w:val="28"/>
        </w:rPr>
        <w:t>Башинформсвязь</w:t>
      </w:r>
      <w:proofErr w:type="spellEnd"/>
      <w:r w:rsidRPr="00AE0D9A">
        <w:rPr>
          <w:rFonts w:ascii="Times New Roman" w:hAnsi="Times New Roman" w:cs="Times New Roman"/>
          <w:sz w:val="28"/>
          <w:szCs w:val="28"/>
        </w:rPr>
        <w:t>».</w:t>
      </w:r>
    </w:p>
    <w:p w:rsidR="00364FBF" w:rsidRDefault="00364FBF" w:rsidP="00364FBF">
      <w:pPr>
        <w:shd w:val="clear" w:color="auto" w:fill="FFFFFF"/>
        <w:spacing w:after="0" w:line="360" w:lineRule="auto"/>
        <w:ind w:right="-285" w:firstLine="426"/>
        <w:jc w:val="both"/>
        <w:rPr>
          <w:rFonts w:ascii="Times New Roman" w:hAnsi="Times New Roman" w:cs="Times New Roman"/>
          <w:sz w:val="28"/>
          <w:szCs w:val="28"/>
        </w:rPr>
      </w:pPr>
      <w:r w:rsidRPr="00AE0D9A">
        <w:rPr>
          <w:rFonts w:ascii="Times New Roman" w:hAnsi="Times New Roman" w:cs="Times New Roman"/>
          <w:sz w:val="28"/>
          <w:szCs w:val="28"/>
        </w:rPr>
        <w:t xml:space="preserve">Внедрение в городе устройств «Умный </w:t>
      </w:r>
      <w:proofErr w:type="spellStart"/>
      <w:r w:rsidRPr="00AE0D9A">
        <w:rPr>
          <w:rFonts w:ascii="Times New Roman" w:hAnsi="Times New Roman" w:cs="Times New Roman"/>
          <w:sz w:val="28"/>
          <w:szCs w:val="28"/>
        </w:rPr>
        <w:t>домофон</w:t>
      </w:r>
      <w:proofErr w:type="spellEnd"/>
      <w:r w:rsidRPr="00AE0D9A">
        <w:rPr>
          <w:rFonts w:ascii="Times New Roman" w:hAnsi="Times New Roman" w:cs="Times New Roman"/>
          <w:sz w:val="28"/>
          <w:szCs w:val="28"/>
        </w:rPr>
        <w:t>» и других устройств комплекта «Умный дом» (счетчиков энергоресурсов, «умных» розеток, камер видеонаблюдения).</w:t>
      </w:r>
    </w:p>
    <w:p w:rsidR="002E2229" w:rsidRDefault="002E2229" w:rsidP="009010D0">
      <w:pPr>
        <w:spacing w:after="0" w:line="360" w:lineRule="auto"/>
        <w:ind w:right="-285" w:firstLine="426"/>
        <w:jc w:val="both"/>
        <w:rPr>
          <w:rFonts w:ascii="Times New Roman" w:hAnsi="Times New Roman"/>
          <w:sz w:val="28"/>
          <w:szCs w:val="28"/>
        </w:rPr>
      </w:pPr>
      <w:r w:rsidRPr="004B6CE9">
        <w:rPr>
          <w:rFonts w:ascii="Times New Roman" w:hAnsi="Times New Roman" w:cs="Times New Roman"/>
          <w:sz w:val="28"/>
          <w:szCs w:val="28"/>
        </w:rPr>
        <w:t>Важной составляющей</w:t>
      </w:r>
      <w:r w:rsidRPr="00463BED">
        <w:rPr>
          <w:rFonts w:ascii="Times New Roman" w:hAnsi="Times New Roman" w:cs="Times New Roman"/>
          <w:sz w:val="28"/>
          <w:szCs w:val="28"/>
        </w:rPr>
        <w:t xml:space="preserve"> территориального развития является стратегическое позиционирование территорий. </w:t>
      </w:r>
      <w:r>
        <w:rPr>
          <w:rFonts w:ascii="Times New Roman" w:hAnsi="Times New Roman" w:cs="Times New Roman"/>
          <w:sz w:val="28"/>
          <w:szCs w:val="28"/>
        </w:rPr>
        <w:t xml:space="preserve">Городу нужно своё лицо, своя визитная карточка – привлекательная, узнаваемая, позитивная. Мы решили, что у Стерлитамака должен быть свой бренд. </w:t>
      </w:r>
      <w:r>
        <w:rPr>
          <w:rFonts w:ascii="Times New Roman" w:hAnsi="Times New Roman"/>
          <w:sz w:val="28"/>
          <w:szCs w:val="28"/>
        </w:rPr>
        <w:t xml:space="preserve">Из истории и географии Стерлитамака ясно, что город легко делится на три части – промышленную, старую (историческую) и новую (современную). Соответственно, условно выделяют три этапа развития – «купеческий», «промышленный» и «человеческий». То есть вся городская жизнь вращается вокруг цифры «3». Три – это всегда выбор, распутье, новые возможности и </w:t>
      </w:r>
      <w:proofErr w:type="spellStart"/>
      <w:r>
        <w:rPr>
          <w:rFonts w:ascii="Times New Roman" w:hAnsi="Times New Roman"/>
          <w:sz w:val="28"/>
          <w:szCs w:val="28"/>
        </w:rPr>
        <w:t>альтернативы</w:t>
      </w:r>
      <w:proofErr w:type="gramStart"/>
      <w:r>
        <w:rPr>
          <w:rFonts w:ascii="Times New Roman" w:hAnsi="Times New Roman"/>
          <w:sz w:val="28"/>
          <w:szCs w:val="28"/>
        </w:rPr>
        <w:t>.В</w:t>
      </w:r>
      <w:proofErr w:type="spellEnd"/>
      <w:proofErr w:type="gramEnd"/>
      <w:r>
        <w:rPr>
          <w:rFonts w:ascii="Times New Roman" w:hAnsi="Times New Roman"/>
          <w:sz w:val="28"/>
          <w:szCs w:val="28"/>
        </w:rPr>
        <w:t xml:space="preserve"> пространстве классический пример объёма, позитива, бесконечных комбинаций – это пирамидка </w:t>
      </w:r>
      <w:proofErr w:type="spellStart"/>
      <w:r>
        <w:rPr>
          <w:rFonts w:ascii="Times New Roman" w:hAnsi="Times New Roman"/>
          <w:sz w:val="28"/>
          <w:szCs w:val="28"/>
        </w:rPr>
        <w:t>Мефферта</w:t>
      </w:r>
      <w:proofErr w:type="spellEnd"/>
      <w:r>
        <w:rPr>
          <w:rFonts w:ascii="Times New Roman" w:hAnsi="Times New Roman"/>
          <w:sz w:val="28"/>
          <w:szCs w:val="28"/>
        </w:rPr>
        <w:t xml:space="preserve">. Она-то и стала основной визуальной идеей бренда Стерлитамака. У нас есть и </w:t>
      </w:r>
      <w:proofErr w:type="gramStart"/>
      <w:r>
        <w:rPr>
          <w:rFonts w:ascii="Times New Roman" w:hAnsi="Times New Roman"/>
          <w:sz w:val="28"/>
          <w:szCs w:val="28"/>
        </w:rPr>
        <w:t>свои</w:t>
      </w:r>
      <w:proofErr w:type="gramEnd"/>
      <w:r>
        <w:rPr>
          <w:rFonts w:ascii="Times New Roman" w:hAnsi="Times New Roman"/>
          <w:sz w:val="28"/>
          <w:szCs w:val="28"/>
        </w:rPr>
        <w:t xml:space="preserve"> </w:t>
      </w:r>
      <w:proofErr w:type="spellStart"/>
      <w:r>
        <w:rPr>
          <w:rFonts w:ascii="Times New Roman" w:hAnsi="Times New Roman"/>
          <w:sz w:val="28"/>
          <w:szCs w:val="28"/>
        </w:rPr>
        <w:t>слоганы</w:t>
      </w:r>
      <w:proofErr w:type="spellEnd"/>
      <w:r>
        <w:rPr>
          <w:rFonts w:ascii="Times New Roman" w:hAnsi="Times New Roman"/>
          <w:sz w:val="28"/>
          <w:szCs w:val="28"/>
        </w:rPr>
        <w:t>: «Стерлитамак: Жизнь в объёме» и «Стерлитамак-3</w:t>
      </w:r>
      <w:r>
        <w:rPr>
          <w:rFonts w:ascii="Times New Roman" w:hAnsi="Times New Roman"/>
          <w:sz w:val="28"/>
          <w:szCs w:val="28"/>
          <w:lang w:val="en-US"/>
        </w:rPr>
        <w:t>D</w:t>
      </w:r>
      <w:r>
        <w:rPr>
          <w:rFonts w:ascii="Times New Roman" w:hAnsi="Times New Roman"/>
          <w:sz w:val="28"/>
          <w:szCs w:val="28"/>
        </w:rPr>
        <w:t xml:space="preserve">. </w:t>
      </w:r>
      <w:proofErr w:type="gramStart"/>
      <w:r>
        <w:rPr>
          <w:rFonts w:ascii="Times New Roman" w:hAnsi="Times New Roman"/>
          <w:sz w:val="28"/>
          <w:szCs w:val="28"/>
          <w:lang w:val="en-US"/>
        </w:rPr>
        <w:t>D</w:t>
      </w:r>
      <w:proofErr w:type="spellStart"/>
      <w:r>
        <w:rPr>
          <w:rFonts w:ascii="Times New Roman" w:hAnsi="Times New Roman"/>
          <w:sz w:val="28"/>
          <w:szCs w:val="28"/>
        </w:rPr>
        <w:t>ом</w:t>
      </w:r>
      <w:proofErr w:type="spellEnd"/>
      <w:r>
        <w:rPr>
          <w:rFonts w:ascii="Times New Roman" w:hAnsi="Times New Roman"/>
          <w:sz w:val="28"/>
          <w:szCs w:val="28"/>
        </w:rPr>
        <w:t xml:space="preserve">. </w:t>
      </w:r>
      <w:r>
        <w:rPr>
          <w:rFonts w:ascii="Times New Roman" w:hAnsi="Times New Roman"/>
          <w:sz w:val="28"/>
          <w:szCs w:val="28"/>
          <w:lang w:val="en-US"/>
        </w:rPr>
        <w:t>D</w:t>
      </w:r>
      <w:r>
        <w:rPr>
          <w:rFonts w:ascii="Times New Roman" w:hAnsi="Times New Roman"/>
          <w:sz w:val="28"/>
          <w:szCs w:val="28"/>
        </w:rPr>
        <w:t xml:space="preserve">ело. </w:t>
      </w:r>
      <w:r>
        <w:rPr>
          <w:rFonts w:ascii="Times New Roman" w:hAnsi="Times New Roman"/>
          <w:sz w:val="28"/>
          <w:szCs w:val="28"/>
          <w:lang w:val="en-US"/>
        </w:rPr>
        <w:t>D</w:t>
      </w:r>
      <w:proofErr w:type="spellStart"/>
      <w:r>
        <w:rPr>
          <w:rFonts w:ascii="Times New Roman" w:hAnsi="Times New Roman"/>
          <w:sz w:val="28"/>
          <w:szCs w:val="28"/>
        </w:rPr>
        <w:t>вижение</w:t>
      </w:r>
      <w:proofErr w:type="spellEnd"/>
      <w:r>
        <w:rPr>
          <w:rFonts w:ascii="Times New Roman" w:hAnsi="Times New Roman"/>
          <w:sz w:val="28"/>
          <w:szCs w:val="28"/>
        </w:rPr>
        <w:t>».</w:t>
      </w:r>
      <w:proofErr w:type="gramEnd"/>
    </w:p>
    <w:p w:rsidR="002E2229" w:rsidRDefault="002E2229" w:rsidP="009010D0">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lastRenderedPageBreak/>
        <w:t xml:space="preserve">Мы прекрасно понимаем, что инвестиционные результаты </w:t>
      </w:r>
      <w:proofErr w:type="spellStart"/>
      <w:r>
        <w:rPr>
          <w:rFonts w:ascii="Times New Roman" w:hAnsi="Times New Roman" w:cs="Times New Roman"/>
          <w:sz w:val="28"/>
          <w:szCs w:val="28"/>
        </w:rPr>
        <w:t>брендинга</w:t>
      </w:r>
      <w:proofErr w:type="spellEnd"/>
      <w:r>
        <w:rPr>
          <w:rFonts w:ascii="Times New Roman" w:hAnsi="Times New Roman" w:cs="Times New Roman"/>
          <w:sz w:val="28"/>
          <w:szCs w:val="28"/>
        </w:rPr>
        <w:t xml:space="preserve"> города мы никогда не сможем отделить от изменений в городской экономике, от стратегических перемен в управлении муниципалитетом. </w:t>
      </w:r>
    </w:p>
    <w:p w:rsidR="002E2229" w:rsidRPr="00A74ECD" w:rsidRDefault="002E2229" w:rsidP="009010D0">
      <w:pPr>
        <w:spacing w:after="0" w:line="360" w:lineRule="auto"/>
        <w:ind w:right="-285" w:firstLine="426"/>
        <w:jc w:val="both"/>
        <w:rPr>
          <w:rFonts w:ascii="Times New Roman" w:eastAsia="MS Mincho" w:hAnsi="Times New Roman"/>
          <w:sz w:val="28"/>
          <w:szCs w:val="28"/>
        </w:rPr>
      </w:pPr>
      <w:r w:rsidRPr="00A74ECD">
        <w:rPr>
          <w:rFonts w:ascii="Times New Roman" w:eastAsia="MS Mincho" w:hAnsi="Times New Roman"/>
          <w:sz w:val="28"/>
          <w:szCs w:val="28"/>
        </w:rPr>
        <w:t xml:space="preserve">Отдельным вопросом в территориальном развитии и эффективном управлении территории стоит вопрос агломерации </w:t>
      </w:r>
      <w:r w:rsidR="009010D0" w:rsidRPr="00A74ECD">
        <w:rPr>
          <w:rFonts w:ascii="Times New Roman" w:eastAsia="MS Mincho" w:hAnsi="Times New Roman"/>
          <w:sz w:val="28"/>
          <w:szCs w:val="28"/>
        </w:rPr>
        <w:t>и создание</w:t>
      </w:r>
      <w:r w:rsidRPr="00A74ECD">
        <w:rPr>
          <w:rFonts w:ascii="Times New Roman" w:eastAsia="MS Mincho" w:hAnsi="Times New Roman"/>
          <w:sz w:val="28"/>
          <w:szCs w:val="28"/>
        </w:rPr>
        <w:t xml:space="preserve"> нефтехимического кластера Республики Башкортостан. Данный кластер объединяет города: Стерлитамак – Салават – Ишимбай. Мы уже сегодня имеем функционирующий комплекс взаимодействующих предприятий, научно-исследовательских институтов и институтов развития.</w:t>
      </w:r>
    </w:p>
    <w:p w:rsidR="002E2229" w:rsidRPr="00A74ECD" w:rsidRDefault="002E2229" w:rsidP="009010D0">
      <w:pPr>
        <w:spacing w:after="0" w:line="360" w:lineRule="auto"/>
        <w:ind w:right="-285" w:firstLine="426"/>
        <w:jc w:val="both"/>
        <w:rPr>
          <w:rFonts w:ascii="Times New Roman" w:hAnsi="Times New Roman"/>
          <w:sz w:val="28"/>
          <w:szCs w:val="28"/>
        </w:rPr>
      </w:pPr>
      <w:r w:rsidRPr="00A74ECD">
        <w:rPr>
          <w:rFonts w:ascii="Times New Roman" w:hAnsi="Times New Roman"/>
          <w:sz w:val="28"/>
          <w:szCs w:val="28"/>
        </w:rPr>
        <w:t xml:space="preserve"> Предпосылки развития нефтехимического кластера, как минимум три существуют:</w:t>
      </w:r>
    </w:p>
    <w:p w:rsidR="002E2229" w:rsidRPr="00A74ECD" w:rsidRDefault="009010D0" w:rsidP="00A75734">
      <w:pPr>
        <w:pStyle w:val="a4"/>
        <w:numPr>
          <w:ilvl w:val="0"/>
          <w:numId w:val="9"/>
        </w:numPr>
        <w:spacing w:after="0" w:line="360" w:lineRule="auto"/>
        <w:ind w:left="0" w:right="-285" w:firstLine="426"/>
        <w:jc w:val="both"/>
        <w:rPr>
          <w:sz w:val="28"/>
          <w:szCs w:val="28"/>
        </w:rPr>
      </w:pPr>
      <w:r w:rsidRPr="00A74ECD">
        <w:rPr>
          <w:sz w:val="28"/>
          <w:szCs w:val="28"/>
        </w:rPr>
        <w:t>Технологическое</w:t>
      </w:r>
      <w:r w:rsidR="002E2229" w:rsidRPr="00A74ECD">
        <w:rPr>
          <w:sz w:val="28"/>
          <w:szCs w:val="28"/>
        </w:rPr>
        <w:t xml:space="preserve"> развитие нефтехимии через </w:t>
      </w:r>
      <w:proofErr w:type="spellStart"/>
      <w:r w:rsidR="002E2229" w:rsidRPr="00A74ECD">
        <w:rPr>
          <w:sz w:val="28"/>
          <w:szCs w:val="28"/>
        </w:rPr>
        <w:t>импортозамещение</w:t>
      </w:r>
      <w:proofErr w:type="spellEnd"/>
      <w:r w:rsidR="002E2229" w:rsidRPr="00A74ECD">
        <w:rPr>
          <w:sz w:val="28"/>
          <w:szCs w:val="28"/>
        </w:rPr>
        <w:t xml:space="preserve"> и производство продукции высоких переделов;</w:t>
      </w:r>
    </w:p>
    <w:p w:rsidR="002E2229" w:rsidRPr="00A74ECD" w:rsidRDefault="009010D0" w:rsidP="00A75734">
      <w:pPr>
        <w:pStyle w:val="a4"/>
        <w:numPr>
          <w:ilvl w:val="0"/>
          <w:numId w:val="9"/>
        </w:numPr>
        <w:spacing w:after="0" w:line="360" w:lineRule="auto"/>
        <w:ind w:left="0" w:right="-285" w:firstLine="426"/>
        <w:jc w:val="both"/>
        <w:rPr>
          <w:sz w:val="28"/>
          <w:szCs w:val="28"/>
        </w:rPr>
      </w:pPr>
      <w:r w:rsidRPr="00A74ECD">
        <w:rPr>
          <w:sz w:val="28"/>
          <w:szCs w:val="28"/>
        </w:rPr>
        <w:t>Процессы</w:t>
      </w:r>
      <w:r w:rsidR="002E2229" w:rsidRPr="00A74ECD">
        <w:rPr>
          <w:sz w:val="28"/>
          <w:szCs w:val="28"/>
        </w:rPr>
        <w:t xml:space="preserve"> урбанизации через формирование к 2030 году второго города - </w:t>
      </w:r>
      <w:proofErr w:type="spellStart"/>
      <w:r w:rsidR="002E2229" w:rsidRPr="00A74ECD">
        <w:rPr>
          <w:sz w:val="28"/>
          <w:szCs w:val="28"/>
        </w:rPr>
        <w:t>миллионника</w:t>
      </w:r>
      <w:proofErr w:type="spellEnd"/>
      <w:r w:rsidR="002E2229" w:rsidRPr="00A74ECD">
        <w:rPr>
          <w:sz w:val="28"/>
          <w:szCs w:val="28"/>
        </w:rPr>
        <w:t xml:space="preserve"> на территории республики – крупного промышленного центра, конкурирующего с Уфой;</w:t>
      </w:r>
    </w:p>
    <w:p w:rsidR="002E2229" w:rsidRPr="00A74ECD" w:rsidRDefault="009010D0" w:rsidP="00A75734">
      <w:pPr>
        <w:pStyle w:val="a4"/>
        <w:numPr>
          <w:ilvl w:val="0"/>
          <w:numId w:val="9"/>
        </w:numPr>
        <w:spacing w:after="0" w:line="360" w:lineRule="auto"/>
        <w:ind w:left="0" w:right="-285" w:firstLine="426"/>
        <w:jc w:val="both"/>
        <w:rPr>
          <w:sz w:val="28"/>
          <w:szCs w:val="28"/>
        </w:rPr>
      </w:pPr>
      <w:r w:rsidRPr="00A74ECD">
        <w:rPr>
          <w:sz w:val="28"/>
          <w:szCs w:val="28"/>
        </w:rPr>
        <w:t>Развитие</w:t>
      </w:r>
      <w:r w:rsidR="002E2229" w:rsidRPr="00A74ECD">
        <w:rPr>
          <w:sz w:val="28"/>
          <w:szCs w:val="28"/>
        </w:rPr>
        <w:t xml:space="preserve"> территории для формирования комфортных условий проживания жителей региона через строительство объектов социальной инфраструктуры и рекреации.</w:t>
      </w:r>
    </w:p>
    <w:p w:rsidR="002E2229" w:rsidRPr="00A74ECD" w:rsidRDefault="002E2229" w:rsidP="009010D0">
      <w:pPr>
        <w:pStyle w:val="a4"/>
        <w:spacing w:after="0" w:line="360" w:lineRule="auto"/>
        <w:ind w:left="0" w:right="-285" w:firstLine="426"/>
        <w:jc w:val="both"/>
        <w:rPr>
          <w:sz w:val="28"/>
          <w:szCs w:val="28"/>
        </w:rPr>
      </w:pPr>
      <w:r w:rsidRPr="00A74ECD">
        <w:rPr>
          <w:sz w:val="28"/>
          <w:szCs w:val="28"/>
        </w:rPr>
        <w:t xml:space="preserve">Создание этого центра уже заложено в План развития </w:t>
      </w:r>
      <w:proofErr w:type="spellStart"/>
      <w:r w:rsidRPr="00A74ECD">
        <w:rPr>
          <w:sz w:val="28"/>
          <w:szCs w:val="28"/>
        </w:rPr>
        <w:t>газо</w:t>
      </w:r>
      <w:proofErr w:type="spellEnd"/>
      <w:r w:rsidRPr="00A74ECD">
        <w:rPr>
          <w:sz w:val="28"/>
          <w:szCs w:val="28"/>
        </w:rPr>
        <w:t xml:space="preserve">- и нефтехимии России до 2030 года, разработанный Министерством энергетики Российской </w:t>
      </w:r>
      <w:proofErr w:type="spellStart"/>
      <w:r w:rsidRPr="00A74ECD">
        <w:rPr>
          <w:sz w:val="28"/>
          <w:szCs w:val="28"/>
        </w:rPr>
        <w:t>Федерации</w:t>
      </w:r>
      <w:proofErr w:type="gramStart"/>
      <w:r w:rsidRPr="00A74ECD">
        <w:rPr>
          <w:sz w:val="28"/>
          <w:szCs w:val="28"/>
        </w:rPr>
        <w:t>.П</w:t>
      </w:r>
      <w:proofErr w:type="gramEnd"/>
      <w:r w:rsidRPr="00A74ECD">
        <w:rPr>
          <w:sz w:val="28"/>
          <w:szCs w:val="28"/>
        </w:rPr>
        <w:t>реимущества</w:t>
      </w:r>
      <w:proofErr w:type="spellEnd"/>
      <w:r w:rsidRPr="00A74ECD">
        <w:rPr>
          <w:sz w:val="28"/>
          <w:szCs w:val="28"/>
        </w:rPr>
        <w:t xml:space="preserve"> размещения кластера в Башкортостане основаны на мощном производственном потенциале и действующих мощностях промышленных предприятий Салавата, Стерлитамака, Ишимбая и Уфы.</w:t>
      </w:r>
    </w:p>
    <w:p w:rsidR="002E2229" w:rsidRPr="00A74ECD" w:rsidRDefault="002E2229" w:rsidP="009010D0">
      <w:pPr>
        <w:pStyle w:val="a4"/>
        <w:spacing w:after="0" w:line="360" w:lineRule="auto"/>
        <w:ind w:left="0" w:right="-285" w:firstLine="426"/>
        <w:jc w:val="both"/>
        <w:rPr>
          <w:sz w:val="28"/>
          <w:szCs w:val="28"/>
        </w:rPr>
      </w:pPr>
      <w:r w:rsidRPr="00A74ECD">
        <w:rPr>
          <w:sz w:val="28"/>
          <w:szCs w:val="28"/>
        </w:rPr>
        <w:t xml:space="preserve">Ключевые организации-участники кластера образуют </w:t>
      </w:r>
      <w:proofErr w:type="gramStart"/>
      <w:r w:rsidRPr="00A74ECD">
        <w:rPr>
          <w:sz w:val="28"/>
          <w:szCs w:val="28"/>
        </w:rPr>
        <w:t>научно-производственную</w:t>
      </w:r>
      <w:proofErr w:type="gramEnd"/>
      <w:r w:rsidRPr="00A74ECD">
        <w:rPr>
          <w:sz w:val="28"/>
          <w:szCs w:val="28"/>
        </w:rPr>
        <w:t xml:space="preserve">, включающую шесть производственных (ОАО «Газпром </w:t>
      </w:r>
      <w:proofErr w:type="spellStart"/>
      <w:r w:rsidRPr="00A74ECD">
        <w:rPr>
          <w:sz w:val="28"/>
          <w:szCs w:val="28"/>
        </w:rPr>
        <w:t>нефтехим</w:t>
      </w:r>
      <w:proofErr w:type="spellEnd"/>
      <w:r w:rsidRPr="00A74ECD">
        <w:rPr>
          <w:sz w:val="28"/>
          <w:szCs w:val="28"/>
        </w:rPr>
        <w:t xml:space="preserve"> Салават», ОАО «Синтез Каучук», ОАО «</w:t>
      </w:r>
      <w:proofErr w:type="spellStart"/>
      <w:r w:rsidRPr="00A74ECD">
        <w:rPr>
          <w:sz w:val="28"/>
          <w:szCs w:val="28"/>
        </w:rPr>
        <w:t>Стерлитамакский</w:t>
      </w:r>
      <w:proofErr w:type="spellEnd"/>
      <w:r w:rsidRPr="00A74ECD">
        <w:rPr>
          <w:sz w:val="28"/>
          <w:szCs w:val="28"/>
        </w:rPr>
        <w:t xml:space="preserve"> нефтехимический завод», ООО «Каустик», ООО «</w:t>
      </w:r>
      <w:proofErr w:type="spellStart"/>
      <w:r w:rsidRPr="00A74ECD">
        <w:rPr>
          <w:sz w:val="28"/>
          <w:szCs w:val="28"/>
        </w:rPr>
        <w:t>Башпласт</w:t>
      </w:r>
      <w:proofErr w:type="spellEnd"/>
      <w:r w:rsidRPr="00A74ECD">
        <w:rPr>
          <w:sz w:val="28"/>
          <w:szCs w:val="28"/>
        </w:rPr>
        <w:t>», ООО «</w:t>
      </w:r>
      <w:proofErr w:type="spellStart"/>
      <w:r w:rsidRPr="00A74ECD">
        <w:rPr>
          <w:sz w:val="28"/>
          <w:szCs w:val="28"/>
        </w:rPr>
        <w:t>Ишимбайский</w:t>
      </w:r>
      <w:proofErr w:type="spellEnd"/>
      <w:r w:rsidRPr="00A74ECD">
        <w:rPr>
          <w:sz w:val="28"/>
          <w:szCs w:val="28"/>
        </w:rPr>
        <w:t xml:space="preserve"> специализированный химический завод катализаторов»), одиннадцать научно-исследовательских и пять технопарков.</w:t>
      </w:r>
    </w:p>
    <w:p w:rsidR="002E2229" w:rsidRDefault="002E2229" w:rsidP="009010D0">
      <w:pPr>
        <w:pStyle w:val="ad"/>
        <w:tabs>
          <w:tab w:val="left" w:pos="426"/>
        </w:tabs>
        <w:spacing w:before="0" w:beforeAutospacing="0" w:after="0" w:afterAutospacing="0" w:line="360" w:lineRule="auto"/>
        <w:ind w:right="-285" w:firstLine="426"/>
        <w:jc w:val="both"/>
        <w:rPr>
          <w:sz w:val="28"/>
          <w:szCs w:val="28"/>
        </w:rPr>
      </w:pPr>
      <w:r w:rsidRPr="00A74ECD">
        <w:rPr>
          <w:sz w:val="28"/>
          <w:szCs w:val="28"/>
        </w:rPr>
        <w:t xml:space="preserve">Но это вопрос не одного Стерлитамака. </w:t>
      </w:r>
    </w:p>
    <w:p w:rsidR="002518C3" w:rsidRDefault="002518C3" w:rsidP="009010D0">
      <w:pPr>
        <w:pStyle w:val="21"/>
        <w:ind w:right="-285" w:firstLine="426"/>
        <w:rPr>
          <w:i/>
          <w:noProof/>
          <w:sz w:val="28"/>
          <w:szCs w:val="28"/>
        </w:rPr>
      </w:pPr>
      <w:bookmarkStart w:id="8" w:name="_Toc359222143"/>
    </w:p>
    <w:p w:rsidR="002E2229" w:rsidRPr="00F47AFE" w:rsidRDefault="00F47AFE" w:rsidP="009010D0">
      <w:pPr>
        <w:pStyle w:val="21"/>
        <w:ind w:right="-285" w:firstLine="426"/>
        <w:rPr>
          <w:i/>
          <w:noProof/>
          <w:sz w:val="28"/>
          <w:szCs w:val="28"/>
        </w:rPr>
      </w:pPr>
      <w:r>
        <w:rPr>
          <w:i/>
          <w:noProof/>
          <w:sz w:val="28"/>
          <w:szCs w:val="28"/>
        </w:rPr>
        <w:lastRenderedPageBreak/>
        <w:t>2</w:t>
      </w:r>
      <w:r w:rsidR="002E2229" w:rsidRPr="00F47AFE">
        <w:rPr>
          <w:i/>
          <w:noProof/>
          <w:sz w:val="28"/>
          <w:szCs w:val="28"/>
        </w:rPr>
        <w:t>.2.</w:t>
      </w:r>
      <w:r w:rsidR="004B6CE9" w:rsidRPr="00F47AFE">
        <w:rPr>
          <w:i/>
          <w:noProof/>
          <w:sz w:val="28"/>
          <w:szCs w:val="28"/>
        </w:rPr>
        <w:t>4</w:t>
      </w:r>
      <w:r w:rsidR="001B7B5B" w:rsidRPr="00F47AFE">
        <w:rPr>
          <w:i/>
          <w:noProof/>
          <w:sz w:val="28"/>
          <w:szCs w:val="28"/>
        </w:rPr>
        <w:t>.</w:t>
      </w:r>
      <w:r w:rsidR="002E2229" w:rsidRPr="00F47AFE">
        <w:rPr>
          <w:i/>
          <w:noProof/>
          <w:sz w:val="28"/>
          <w:szCs w:val="28"/>
        </w:rPr>
        <w:t> Муниципальн</w:t>
      </w:r>
      <w:r w:rsidR="004B6CE9" w:rsidRPr="00F47AFE">
        <w:rPr>
          <w:i/>
          <w:noProof/>
          <w:sz w:val="28"/>
          <w:szCs w:val="28"/>
        </w:rPr>
        <w:t>ыефинансы</w:t>
      </w:r>
      <w:r w:rsidR="001B7B5B" w:rsidRPr="00F47AFE">
        <w:rPr>
          <w:i/>
          <w:noProof/>
          <w:sz w:val="28"/>
          <w:szCs w:val="28"/>
        </w:rPr>
        <w:t xml:space="preserve"> городского округа город Стерлитамак</w:t>
      </w:r>
    </w:p>
    <w:p w:rsidR="00962D04" w:rsidRPr="00F47AFE" w:rsidRDefault="00962D04" w:rsidP="009010D0">
      <w:pPr>
        <w:pStyle w:val="21"/>
        <w:ind w:right="-285" w:firstLine="426"/>
        <w:rPr>
          <w:i/>
          <w:noProof/>
          <w:sz w:val="28"/>
          <w:szCs w:val="28"/>
        </w:rPr>
      </w:pPr>
    </w:p>
    <w:p w:rsidR="00962D04" w:rsidRDefault="00962D04" w:rsidP="00962D04">
      <w:pPr>
        <w:spacing w:after="0" w:line="360" w:lineRule="auto"/>
        <w:ind w:firstLine="709"/>
        <w:jc w:val="both"/>
        <w:rPr>
          <w:rFonts w:ascii="Times New Roman" w:eastAsia="Calibri" w:hAnsi="Times New Roman" w:cs="Times New Roman"/>
          <w:sz w:val="28"/>
          <w:szCs w:val="28"/>
        </w:rPr>
      </w:pPr>
      <w:proofErr w:type="gramStart"/>
      <w:r w:rsidRPr="00C63A3A">
        <w:rPr>
          <w:rFonts w:ascii="Times New Roman" w:eastAsia="Calibri" w:hAnsi="Times New Roman" w:cs="Times New Roman"/>
          <w:sz w:val="28"/>
          <w:szCs w:val="28"/>
        </w:rPr>
        <w:t xml:space="preserve">В приоритетах бюджетной политики городского округа город Стерлитамак  Республики Башкортостан на 2018 год и на плановый период </w:t>
      </w:r>
      <w:r>
        <w:rPr>
          <w:rFonts w:ascii="Times New Roman" w:eastAsia="Calibri" w:hAnsi="Times New Roman" w:cs="Times New Roman"/>
          <w:sz w:val="28"/>
          <w:szCs w:val="28"/>
        </w:rPr>
        <w:t>до 2030 года</w:t>
      </w:r>
      <w:r w:rsidRPr="00C63A3A">
        <w:rPr>
          <w:rFonts w:ascii="Times New Roman" w:eastAsia="Calibri" w:hAnsi="Times New Roman" w:cs="Times New Roman"/>
          <w:sz w:val="28"/>
          <w:szCs w:val="28"/>
        </w:rPr>
        <w:t xml:space="preserve"> сохраняется обеспечение долгосрочной стабильности местного бюджета, формирующей условия для устойчивого экономического роста, а также безусловное соблюдение требований и ограничений бюджетного законодательства, исполнение принятых расходных обязательств наиболее эффективным способом, мобилизация внутренних  источников, дальнейший поиск неэффективных затрат, более четкая увязка бюджетных расходов</w:t>
      </w:r>
      <w:proofErr w:type="gramEnd"/>
      <w:r w:rsidRPr="00C63A3A">
        <w:rPr>
          <w:rFonts w:ascii="Times New Roman" w:eastAsia="Calibri" w:hAnsi="Times New Roman" w:cs="Times New Roman"/>
          <w:sz w:val="28"/>
          <w:szCs w:val="28"/>
        </w:rPr>
        <w:t xml:space="preserve"> и повышение их влияния на достижение установленных целей.</w:t>
      </w:r>
    </w:p>
    <w:p w:rsidR="00962D04" w:rsidRDefault="00962D04" w:rsidP="00962D04">
      <w:pPr>
        <w:spacing w:after="0" w:line="360" w:lineRule="auto"/>
        <w:ind w:firstLine="709"/>
        <w:jc w:val="both"/>
        <w:rPr>
          <w:rFonts w:ascii="Times New Roman" w:hAnsi="Times New Roman" w:cs="Times New Roman"/>
          <w:sz w:val="28"/>
          <w:szCs w:val="28"/>
        </w:rPr>
      </w:pPr>
      <w:r w:rsidRPr="00C63A3A">
        <w:rPr>
          <w:rFonts w:ascii="Times New Roman" w:hAnsi="Times New Roman" w:cs="Times New Roman"/>
          <w:sz w:val="28"/>
          <w:szCs w:val="28"/>
        </w:rPr>
        <w:t>В связи с утверждением Правительством Республики Башкортостан постановления от 19 апреля 2017 года № 168  «О реализации на территории Республики Башкортостан проектов развития общественной инфраструктуры, основанных на местных инициативах», городско</w:t>
      </w:r>
      <w:r>
        <w:rPr>
          <w:rFonts w:ascii="Times New Roman" w:hAnsi="Times New Roman" w:cs="Times New Roman"/>
          <w:sz w:val="28"/>
          <w:szCs w:val="28"/>
        </w:rPr>
        <w:t>й округ</w:t>
      </w:r>
      <w:r w:rsidRPr="00C63A3A">
        <w:rPr>
          <w:rFonts w:ascii="Times New Roman" w:hAnsi="Times New Roman" w:cs="Times New Roman"/>
          <w:sz w:val="28"/>
          <w:szCs w:val="28"/>
        </w:rPr>
        <w:t xml:space="preserve"> город Стерлитамак приняла участие  в конкурсном отборе проектов развития городского округа в 2017 году. На конкурс были представлены 22 заявки, 1</w:t>
      </w:r>
      <w:r>
        <w:rPr>
          <w:rFonts w:ascii="Times New Roman" w:hAnsi="Times New Roman" w:cs="Times New Roman"/>
          <w:sz w:val="28"/>
          <w:szCs w:val="28"/>
        </w:rPr>
        <w:t>3</w:t>
      </w:r>
      <w:r w:rsidRPr="00C63A3A">
        <w:rPr>
          <w:rFonts w:ascii="Times New Roman" w:hAnsi="Times New Roman" w:cs="Times New Roman"/>
          <w:sz w:val="28"/>
          <w:szCs w:val="28"/>
        </w:rPr>
        <w:t xml:space="preserve"> – вошли в число победителей для получения субсидии из республиканского бюджета. В </w:t>
      </w:r>
      <w:r>
        <w:rPr>
          <w:rFonts w:ascii="Times New Roman" w:hAnsi="Times New Roman" w:cs="Times New Roman"/>
          <w:sz w:val="28"/>
          <w:szCs w:val="28"/>
        </w:rPr>
        <w:t>10</w:t>
      </w:r>
      <w:r w:rsidRPr="00C63A3A">
        <w:rPr>
          <w:rFonts w:ascii="Times New Roman" w:hAnsi="Times New Roman" w:cs="Times New Roman"/>
          <w:sz w:val="28"/>
          <w:szCs w:val="28"/>
        </w:rPr>
        <w:t xml:space="preserve"> дворах установлены детские игровые и спортивные площадки, в 1 дворе благоустроена территория. Кроме того, в городе реализованы 2 уникальных проекта общегородского масштаба – это интерактивный музей занимательных наук на базе библиотеки по ул</w:t>
      </w:r>
      <w:proofErr w:type="gramStart"/>
      <w:r w:rsidRPr="00C63A3A">
        <w:rPr>
          <w:rFonts w:ascii="Times New Roman" w:hAnsi="Times New Roman" w:cs="Times New Roman"/>
          <w:sz w:val="28"/>
          <w:szCs w:val="28"/>
        </w:rPr>
        <w:t>.К</w:t>
      </w:r>
      <w:proofErr w:type="gramEnd"/>
      <w:r w:rsidRPr="00C63A3A">
        <w:rPr>
          <w:rFonts w:ascii="Times New Roman" w:hAnsi="Times New Roman" w:cs="Times New Roman"/>
          <w:sz w:val="28"/>
          <w:szCs w:val="28"/>
        </w:rPr>
        <w:t>оммунистическая, 2 и Дом прощаний по ул.К.Маркса, 126.</w:t>
      </w:r>
    </w:p>
    <w:p w:rsidR="00962D04" w:rsidRPr="00792DEE" w:rsidRDefault="00962D04" w:rsidP="00962D04">
      <w:pPr>
        <w:pStyle w:val="ad"/>
        <w:shd w:val="clear" w:color="auto" w:fill="FFFFFF"/>
        <w:spacing w:before="0" w:beforeAutospacing="0" w:after="0" w:afterAutospacing="0" w:line="360" w:lineRule="auto"/>
        <w:ind w:firstLine="709"/>
        <w:jc w:val="both"/>
        <w:rPr>
          <w:sz w:val="28"/>
          <w:szCs w:val="28"/>
        </w:rPr>
      </w:pPr>
      <w:r w:rsidRPr="00792DEE">
        <w:rPr>
          <w:sz w:val="28"/>
          <w:szCs w:val="28"/>
        </w:rPr>
        <w:t>В целях активизации деятельности и организации работы по увеличению налоговых и неналоговых доходов бюджета  городского округа город Стерлитамак Республики Башкортостан утвержден и реализуется Комплексный план мероприятий,  направленных на повышение темпов рост экономики и обеспечение социальной стабильности в городском округе город Стерлитамак, увеличение доходов и оптимизацию расходов бюджета муниципального образования до 2020 года (Постановление администрации городского округа г</w:t>
      </w:r>
      <w:proofErr w:type="gramStart"/>
      <w:r w:rsidRPr="00792DEE">
        <w:rPr>
          <w:sz w:val="28"/>
          <w:szCs w:val="28"/>
        </w:rPr>
        <w:t>.С</w:t>
      </w:r>
      <w:proofErr w:type="gramEnd"/>
      <w:r w:rsidRPr="00792DEE">
        <w:rPr>
          <w:sz w:val="28"/>
          <w:szCs w:val="28"/>
        </w:rPr>
        <w:t xml:space="preserve">терлитамак РБ  от </w:t>
      </w:r>
      <w:proofErr w:type="gramStart"/>
      <w:r w:rsidRPr="00792DEE">
        <w:rPr>
          <w:sz w:val="28"/>
          <w:szCs w:val="28"/>
        </w:rPr>
        <w:t>20.12.2017 № 2755).</w:t>
      </w:r>
      <w:proofErr w:type="gramEnd"/>
    </w:p>
    <w:p w:rsidR="00962D04" w:rsidRPr="00792DEE" w:rsidRDefault="00962D04" w:rsidP="00962D04">
      <w:pPr>
        <w:pStyle w:val="ad"/>
        <w:shd w:val="clear" w:color="auto" w:fill="FFFFFF"/>
        <w:spacing w:before="0" w:beforeAutospacing="0" w:after="0" w:afterAutospacing="0" w:line="360" w:lineRule="auto"/>
        <w:ind w:firstLine="709"/>
        <w:jc w:val="both"/>
        <w:rPr>
          <w:sz w:val="28"/>
          <w:szCs w:val="28"/>
        </w:rPr>
      </w:pPr>
      <w:r w:rsidRPr="00792DEE">
        <w:rPr>
          <w:sz w:val="28"/>
          <w:szCs w:val="28"/>
        </w:rPr>
        <w:lastRenderedPageBreak/>
        <w:t>План содержит мероприятия по увеличению поступлений по всем основным доходным источникам бюджета города. В него включены мероприятия по сокращению кредиторской задолженности по налогу на доходы физических лиц, снижению неформальной занятости, укреплению дисциплины оплаты труда, формированию и увеличению налоговой базы, повышению уровня собираемости неналоговых поступлений и  все возможные пути привлечения в бюджет дополнительных доходов.</w:t>
      </w:r>
    </w:p>
    <w:p w:rsidR="00962D04" w:rsidRPr="00962D04" w:rsidRDefault="00962D04" w:rsidP="00962D04">
      <w:pPr>
        <w:pStyle w:val="ad"/>
        <w:shd w:val="clear" w:color="auto" w:fill="FFFFFF"/>
        <w:spacing w:before="0" w:beforeAutospacing="0" w:after="0" w:afterAutospacing="0" w:line="360" w:lineRule="auto"/>
        <w:ind w:firstLine="709"/>
        <w:jc w:val="both"/>
        <w:rPr>
          <w:sz w:val="28"/>
          <w:szCs w:val="28"/>
        </w:rPr>
      </w:pPr>
      <w:r w:rsidRPr="00792DEE">
        <w:rPr>
          <w:sz w:val="28"/>
          <w:szCs w:val="28"/>
        </w:rPr>
        <w:t xml:space="preserve">В рамках организации работы по удержанию и наращиванию налогового и неналогового потенциала бюджета муниципального образования, продолжению работы по сокращению задолженности по налогам и сборам, обеспечению сбалансированности и устойчивости бюджета города, дальнейшей реализации принципа формирования бюджета города на основе муниципальных программ </w:t>
      </w:r>
      <w:hyperlink r:id="rId70" w:history="1">
        <w:r w:rsidRPr="00962D04">
          <w:rPr>
            <w:rStyle w:val="a5"/>
            <w:color w:val="auto"/>
            <w:sz w:val="28"/>
            <w:szCs w:val="28"/>
            <w:u w:val="none"/>
          </w:rPr>
          <w:t>утверждена «Дорожная карта»</w:t>
        </w:r>
      </w:hyperlink>
      <w:r w:rsidRPr="00962D04">
        <w:rPr>
          <w:sz w:val="28"/>
          <w:szCs w:val="28"/>
        </w:rPr>
        <w:t xml:space="preserve">. </w:t>
      </w:r>
    </w:p>
    <w:p w:rsidR="00962D04" w:rsidRDefault="00962D04" w:rsidP="00962D04">
      <w:pPr>
        <w:pStyle w:val="ad"/>
        <w:shd w:val="clear" w:color="auto" w:fill="FFFFFF"/>
        <w:spacing w:before="0" w:beforeAutospacing="0" w:after="0" w:afterAutospacing="0" w:line="360" w:lineRule="auto"/>
        <w:ind w:firstLine="709"/>
        <w:jc w:val="both"/>
        <w:rPr>
          <w:sz w:val="28"/>
          <w:szCs w:val="28"/>
        </w:rPr>
      </w:pPr>
      <w:r>
        <w:rPr>
          <w:sz w:val="28"/>
          <w:szCs w:val="28"/>
        </w:rPr>
        <w:t>При реализации плана мероприятий «Дорожной карты» до 2030 года ежегодный прирост поступлений по налоговым и неналоговым доходам ожидается около 5%, показатель обеспеченности собственных расходов местного бюджета налоговыми и неналоговыми доходами в 2030 году составит 95,1%.</w:t>
      </w:r>
    </w:p>
    <w:p w:rsidR="00962D04" w:rsidRDefault="00962D04" w:rsidP="00962D04">
      <w:pPr>
        <w:pStyle w:val="ad"/>
        <w:shd w:val="clear" w:color="auto" w:fill="FFFFFF"/>
        <w:spacing w:before="0" w:beforeAutospacing="0" w:after="0" w:afterAutospacing="0" w:line="360" w:lineRule="auto"/>
        <w:ind w:firstLine="709"/>
        <w:jc w:val="both"/>
        <w:rPr>
          <w:sz w:val="28"/>
          <w:szCs w:val="28"/>
        </w:rPr>
      </w:pPr>
      <w:r w:rsidRPr="00792DEE">
        <w:rPr>
          <w:sz w:val="28"/>
          <w:szCs w:val="28"/>
        </w:rPr>
        <w:t xml:space="preserve">В рамках работы, направленной на увеличение налогового и неналогового потенциала постановлением администрации городского округа город Стерлитамак создана </w:t>
      </w:r>
      <w:hyperlink r:id="rId71" w:history="1">
        <w:r w:rsidRPr="00962D04">
          <w:rPr>
            <w:rStyle w:val="a5"/>
            <w:color w:val="auto"/>
            <w:sz w:val="28"/>
            <w:szCs w:val="28"/>
            <w:u w:val="none"/>
          </w:rPr>
          <w:t>Межведомственная комиссия</w:t>
        </w:r>
      </w:hyperlink>
      <w:r w:rsidRPr="00962D04">
        <w:rPr>
          <w:sz w:val="28"/>
          <w:szCs w:val="28"/>
        </w:rPr>
        <w:t>, ко</w:t>
      </w:r>
      <w:r w:rsidRPr="00792DEE">
        <w:rPr>
          <w:sz w:val="28"/>
          <w:szCs w:val="28"/>
        </w:rPr>
        <w:t>торая координирует и обеспечивает эффективное взаимодействие структурных подразделений администрации городского округа город Стерлитамак с  территориальными органами федеральных структур при реализации мер, направленных на увеличение доходной части бюджета города.</w:t>
      </w:r>
    </w:p>
    <w:p w:rsidR="00962D04" w:rsidRPr="00792DEE" w:rsidRDefault="00962D04" w:rsidP="00962D04">
      <w:pPr>
        <w:pStyle w:val="ad"/>
        <w:shd w:val="clear" w:color="auto" w:fill="FFFFFF"/>
        <w:spacing w:before="0" w:beforeAutospacing="0" w:after="0" w:afterAutospacing="0" w:line="360" w:lineRule="auto"/>
        <w:ind w:firstLine="709"/>
        <w:jc w:val="both"/>
        <w:rPr>
          <w:sz w:val="28"/>
          <w:szCs w:val="28"/>
        </w:rPr>
      </w:pPr>
      <w:r w:rsidRPr="00792DEE">
        <w:rPr>
          <w:sz w:val="28"/>
          <w:szCs w:val="28"/>
        </w:rPr>
        <w:t>В плане обозначены основные мероприятия, касающиеся исполнения доходной части бюджета, сокращения задолженности по налоговым и неналоговым платежам, проведения инвентаризации территории и другие возможные пути привлечения в бюджет дополнительных доходов.   </w:t>
      </w:r>
    </w:p>
    <w:p w:rsidR="00962D04" w:rsidRDefault="00962D04" w:rsidP="00962D04">
      <w:pPr>
        <w:pStyle w:val="ad"/>
        <w:shd w:val="clear" w:color="auto" w:fill="FFFFFF"/>
        <w:spacing w:before="0" w:beforeAutospacing="0" w:after="0" w:afterAutospacing="0" w:line="360" w:lineRule="auto"/>
        <w:ind w:firstLine="709"/>
        <w:jc w:val="both"/>
        <w:rPr>
          <w:sz w:val="28"/>
          <w:szCs w:val="28"/>
        </w:rPr>
      </w:pPr>
      <w:r>
        <w:rPr>
          <w:sz w:val="28"/>
          <w:szCs w:val="28"/>
        </w:rPr>
        <w:t>Ожидаемый эффект по проведенным мероприятиям к 2030 году обеспечит рост налоговых доходов в местный бюджет до 1,5 раз.</w:t>
      </w:r>
    </w:p>
    <w:p w:rsidR="00962D04" w:rsidRPr="00792DEE" w:rsidRDefault="00962D04" w:rsidP="00962D04">
      <w:pPr>
        <w:pStyle w:val="ad"/>
        <w:shd w:val="clear" w:color="auto" w:fill="FFFFFF"/>
        <w:spacing w:before="0" w:beforeAutospacing="0" w:after="0" w:afterAutospacing="0" w:line="360" w:lineRule="auto"/>
        <w:ind w:firstLine="709"/>
        <w:jc w:val="both"/>
        <w:rPr>
          <w:sz w:val="28"/>
          <w:szCs w:val="28"/>
        </w:rPr>
      </w:pPr>
      <w:r w:rsidRPr="00792DEE">
        <w:rPr>
          <w:sz w:val="28"/>
          <w:szCs w:val="28"/>
        </w:rPr>
        <w:t>Среди возможных инструментов по выявлению резервов повышения налоговой базы на муницип</w:t>
      </w:r>
      <w:r>
        <w:rPr>
          <w:sz w:val="28"/>
          <w:szCs w:val="28"/>
        </w:rPr>
        <w:t xml:space="preserve">альном уровне - инвентаризация муниципального </w:t>
      </w:r>
      <w:r>
        <w:rPr>
          <w:sz w:val="28"/>
          <w:szCs w:val="28"/>
        </w:rPr>
        <w:lastRenderedPageBreak/>
        <w:t xml:space="preserve">имущества и земельных участков, что обеспечит рост доходов в местный бюджет до 1,3 раза. </w:t>
      </w:r>
    </w:p>
    <w:p w:rsidR="00962D04" w:rsidRDefault="00962D04" w:rsidP="00962D04">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В долговой политике администрацией городского округа город Стерлитамак определена задача по снижению долговой нагрузки. Долговая нагрузка на бюджет городского округа планируется до 2030 года не более 5%.</w:t>
      </w:r>
    </w:p>
    <w:p w:rsidR="00962D04" w:rsidRDefault="00962D04" w:rsidP="00962D04">
      <w:pPr>
        <w:spacing w:after="0" w:line="360" w:lineRule="auto"/>
        <w:ind w:firstLine="709"/>
        <w:jc w:val="both"/>
        <w:rPr>
          <w:rFonts w:ascii="Times New Roman" w:eastAsia="Calibri" w:hAnsi="Times New Roman" w:cs="Times New Roman"/>
          <w:sz w:val="28"/>
          <w:szCs w:val="28"/>
        </w:rPr>
      </w:pPr>
      <w:proofErr w:type="gramStart"/>
      <w:r w:rsidRPr="00C63A3A">
        <w:rPr>
          <w:rFonts w:ascii="Times New Roman" w:eastAsia="Calibri" w:hAnsi="Times New Roman" w:cs="Times New Roman"/>
          <w:sz w:val="28"/>
          <w:szCs w:val="28"/>
        </w:rPr>
        <w:t xml:space="preserve">В приоритетах бюджетной политики городского округа город Стерлитамак  Республики Башкортостан </w:t>
      </w:r>
      <w:r>
        <w:rPr>
          <w:rFonts w:ascii="Times New Roman" w:eastAsia="Calibri" w:hAnsi="Times New Roman" w:cs="Times New Roman"/>
          <w:sz w:val="28"/>
          <w:szCs w:val="28"/>
        </w:rPr>
        <w:t>до 2030 года</w:t>
      </w:r>
      <w:r w:rsidRPr="00C63A3A">
        <w:rPr>
          <w:rFonts w:ascii="Times New Roman" w:eastAsia="Calibri" w:hAnsi="Times New Roman" w:cs="Times New Roman"/>
          <w:sz w:val="28"/>
          <w:szCs w:val="28"/>
        </w:rPr>
        <w:t xml:space="preserve"> сохраняется обеспечение долгосрочной стабильности местного бюджета, формирующей условия для устойчивого экономического роста, а также безусловное соблюдение требований и ограничений бюджетного законодательства, исполнение принятых расходных обязательств наиболее эффективным способом, мобилизация внутренних  источников, дальнейший поиск неэффективных затрат, более четкая увязка бюджетных расходов и повышение их влияния на достижен</w:t>
      </w:r>
      <w:r w:rsidR="00DF7481">
        <w:rPr>
          <w:rFonts w:ascii="Times New Roman" w:eastAsia="Calibri" w:hAnsi="Times New Roman" w:cs="Times New Roman"/>
          <w:sz w:val="28"/>
          <w:szCs w:val="28"/>
        </w:rPr>
        <w:t>и</w:t>
      </w:r>
      <w:r w:rsidR="00D2042D">
        <w:rPr>
          <w:rFonts w:ascii="Times New Roman" w:eastAsia="Calibri" w:hAnsi="Times New Roman" w:cs="Times New Roman"/>
          <w:sz w:val="28"/>
          <w:szCs w:val="28"/>
        </w:rPr>
        <w:t>е установленных</w:t>
      </w:r>
      <w:proofErr w:type="gramEnd"/>
      <w:r w:rsidR="00D2042D">
        <w:rPr>
          <w:rFonts w:ascii="Times New Roman" w:eastAsia="Calibri" w:hAnsi="Times New Roman" w:cs="Times New Roman"/>
          <w:sz w:val="28"/>
          <w:szCs w:val="28"/>
        </w:rPr>
        <w:t xml:space="preserve"> целей. Прогноз основных характеристик бюджета до 2030 года представлен в приложении № 3 к Стратегии.</w:t>
      </w:r>
    </w:p>
    <w:p w:rsidR="00962D04" w:rsidRPr="00EA260E" w:rsidRDefault="00962D04" w:rsidP="00962D04">
      <w:pPr>
        <w:pStyle w:val="ConsPlusCell"/>
        <w:spacing w:line="360" w:lineRule="auto"/>
        <w:ind w:firstLine="709"/>
        <w:jc w:val="both"/>
        <w:rPr>
          <w:sz w:val="28"/>
          <w:szCs w:val="28"/>
        </w:rPr>
      </w:pPr>
      <w:r w:rsidRPr="00EA260E">
        <w:rPr>
          <w:rFonts w:eastAsia="Calibri"/>
          <w:sz w:val="28"/>
          <w:szCs w:val="28"/>
        </w:rPr>
        <w:t xml:space="preserve">Реализация вышеуказанных мер будет осуществляться с учетом муниципальной программы </w:t>
      </w:r>
      <w:r>
        <w:rPr>
          <w:rFonts w:eastAsia="Calibri"/>
          <w:sz w:val="28"/>
          <w:szCs w:val="28"/>
        </w:rPr>
        <w:t>«</w:t>
      </w:r>
      <w:r w:rsidRPr="00EA260E">
        <w:rPr>
          <w:sz w:val="28"/>
          <w:szCs w:val="28"/>
        </w:rPr>
        <w:t>Управление м</w:t>
      </w:r>
      <w:r>
        <w:rPr>
          <w:sz w:val="28"/>
          <w:szCs w:val="28"/>
        </w:rPr>
        <w:t>у</w:t>
      </w:r>
      <w:r w:rsidRPr="00EA260E">
        <w:rPr>
          <w:sz w:val="28"/>
          <w:szCs w:val="28"/>
        </w:rPr>
        <w:t>ниципальными финансами и муниципальным долгом городского округа город Стерлитамак Республики Башкортостана 20</w:t>
      </w:r>
      <w:r>
        <w:rPr>
          <w:sz w:val="28"/>
          <w:szCs w:val="28"/>
        </w:rPr>
        <w:t>19</w:t>
      </w:r>
      <w:r w:rsidRPr="00EA260E">
        <w:rPr>
          <w:sz w:val="28"/>
          <w:szCs w:val="28"/>
        </w:rPr>
        <w:t xml:space="preserve"> – 20</w:t>
      </w:r>
      <w:r>
        <w:rPr>
          <w:sz w:val="28"/>
          <w:szCs w:val="28"/>
        </w:rPr>
        <w:t>24</w:t>
      </w:r>
      <w:r w:rsidRPr="00EA260E">
        <w:rPr>
          <w:sz w:val="28"/>
          <w:szCs w:val="28"/>
        </w:rPr>
        <w:t xml:space="preserve"> годы</w:t>
      </w:r>
      <w:r>
        <w:rPr>
          <w:sz w:val="28"/>
          <w:szCs w:val="28"/>
        </w:rPr>
        <w:t>» (при принятии).</w:t>
      </w:r>
    </w:p>
    <w:p w:rsidR="00420CA0" w:rsidRDefault="00420CA0" w:rsidP="009010D0">
      <w:pPr>
        <w:pStyle w:val="21"/>
        <w:ind w:right="-285" w:firstLine="426"/>
        <w:rPr>
          <w:b/>
          <w:noProof/>
          <w:sz w:val="4"/>
          <w:szCs w:val="4"/>
        </w:rPr>
      </w:pPr>
    </w:p>
    <w:p w:rsidR="00420CA0" w:rsidRDefault="00420CA0" w:rsidP="009010D0">
      <w:pPr>
        <w:pStyle w:val="21"/>
        <w:ind w:right="-285" w:firstLine="426"/>
        <w:rPr>
          <w:b/>
          <w:noProof/>
          <w:sz w:val="4"/>
          <w:szCs w:val="4"/>
        </w:rPr>
      </w:pPr>
    </w:p>
    <w:p w:rsidR="00F449DB" w:rsidRPr="00F47AFE" w:rsidRDefault="00F47AFE" w:rsidP="00F449DB">
      <w:pPr>
        <w:pStyle w:val="21"/>
        <w:ind w:right="-285" w:firstLine="426"/>
        <w:rPr>
          <w:i/>
          <w:noProof/>
          <w:sz w:val="28"/>
          <w:szCs w:val="28"/>
        </w:rPr>
      </w:pPr>
      <w:r w:rsidRPr="00F47AFE">
        <w:rPr>
          <w:i/>
          <w:noProof/>
          <w:sz w:val="28"/>
          <w:szCs w:val="28"/>
        </w:rPr>
        <w:t>2</w:t>
      </w:r>
      <w:r w:rsidR="00F449DB" w:rsidRPr="00F47AFE">
        <w:rPr>
          <w:i/>
          <w:noProof/>
          <w:sz w:val="28"/>
          <w:szCs w:val="28"/>
        </w:rPr>
        <w:t>.2.</w:t>
      </w:r>
      <w:r w:rsidR="00CA589A" w:rsidRPr="00F47AFE">
        <w:rPr>
          <w:i/>
          <w:noProof/>
          <w:sz w:val="28"/>
          <w:szCs w:val="28"/>
        </w:rPr>
        <w:t>5</w:t>
      </w:r>
      <w:r w:rsidR="00F449DB" w:rsidRPr="00F47AFE">
        <w:rPr>
          <w:i/>
          <w:noProof/>
          <w:sz w:val="28"/>
          <w:szCs w:val="28"/>
        </w:rPr>
        <w:t>. Муниципальное управление городского округа город Стерлитамак</w:t>
      </w:r>
    </w:p>
    <w:p w:rsidR="00F449DB" w:rsidRDefault="00F449DB" w:rsidP="00F449DB">
      <w:pPr>
        <w:pStyle w:val="21"/>
        <w:ind w:right="-285" w:firstLine="426"/>
        <w:rPr>
          <w:b/>
          <w:noProof/>
          <w:sz w:val="28"/>
          <w:szCs w:val="28"/>
        </w:rPr>
      </w:pPr>
    </w:p>
    <w:p w:rsidR="002E2229" w:rsidRDefault="002E2229" w:rsidP="00CA589A">
      <w:pPr>
        <w:pStyle w:val="21"/>
        <w:spacing w:line="360" w:lineRule="auto"/>
        <w:ind w:right="-285" w:firstLine="426"/>
        <w:rPr>
          <w:sz w:val="28"/>
          <w:szCs w:val="28"/>
        </w:rPr>
      </w:pPr>
      <w:r>
        <w:rPr>
          <w:sz w:val="28"/>
          <w:szCs w:val="28"/>
        </w:rPr>
        <w:t xml:space="preserve"> </w:t>
      </w:r>
      <w:proofErr w:type="gramStart"/>
      <w:r>
        <w:rPr>
          <w:sz w:val="28"/>
          <w:szCs w:val="28"/>
        </w:rPr>
        <w:t>Реализация мероприятий, направленных на обеспечение устойчивого развития экономической и социальной сфер на основе усиления роли инновационной составляющей и инвестиционной активности субъектов экономики, а также повышения уровня жизни населения города, зависит, в том числе от эффективности управления имущественным компле</w:t>
      </w:r>
      <w:r w:rsidR="00CA589A">
        <w:rPr>
          <w:sz w:val="28"/>
          <w:szCs w:val="28"/>
        </w:rPr>
        <w:t>ксом муниципального образования.</w:t>
      </w:r>
      <w:proofErr w:type="gramEnd"/>
    </w:p>
    <w:p w:rsidR="002E2229" w:rsidRDefault="002E2229" w:rsidP="009010D0">
      <w:pPr>
        <w:pStyle w:val="21"/>
        <w:spacing w:line="360" w:lineRule="auto"/>
        <w:ind w:right="-285" w:firstLine="426"/>
        <w:rPr>
          <w:sz w:val="28"/>
          <w:szCs w:val="28"/>
        </w:rPr>
      </w:pPr>
      <w:r>
        <w:rPr>
          <w:sz w:val="28"/>
          <w:szCs w:val="28"/>
        </w:rPr>
        <w:t xml:space="preserve">Одним из факторов, препятствующих эффективному использованию имущественного комплекса, является незавершенный процесс перераспределения имущества между Российской </w:t>
      </w:r>
      <w:r w:rsidR="009010D0">
        <w:rPr>
          <w:sz w:val="28"/>
          <w:szCs w:val="28"/>
        </w:rPr>
        <w:t>Федерацией, Республикой</w:t>
      </w:r>
      <w:r>
        <w:rPr>
          <w:sz w:val="28"/>
          <w:szCs w:val="28"/>
        </w:rPr>
        <w:t xml:space="preserve"> Башкортостан и муниципальным образованием «Городской округ город Стерлитамак».</w:t>
      </w:r>
    </w:p>
    <w:p w:rsidR="002E2229" w:rsidRDefault="002E2229" w:rsidP="009010D0">
      <w:pPr>
        <w:pStyle w:val="21"/>
        <w:spacing w:line="360" w:lineRule="auto"/>
        <w:ind w:right="-285" w:firstLine="426"/>
        <w:rPr>
          <w:sz w:val="28"/>
          <w:szCs w:val="28"/>
        </w:rPr>
      </w:pPr>
      <w:r>
        <w:rPr>
          <w:sz w:val="28"/>
          <w:szCs w:val="28"/>
        </w:rPr>
        <w:t xml:space="preserve">В числе </w:t>
      </w:r>
      <w:proofErr w:type="gramStart"/>
      <w:r>
        <w:rPr>
          <w:sz w:val="28"/>
          <w:szCs w:val="28"/>
        </w:rPr>
        <w:t>задач органов местного самоуправления города Стерлитамака</w:t>
      </w:r>
      <w:proofErr w:type="gramEnd"/>
      <w:r>
        <w:rPr>
          <w:sz w:val="28"/>
          <w:szCs w:val="28"/>
        </w:rPr>
        <w:t xml:space="preserve"> на планируемый период – продолжение работы по проведению технической </w:t>
      </w:r>
      <w:r>
        <w:rPr>
          <w:sz w:val="28"/>
          <w:szCs w:val="28"/>
        </w:rPr>
        <w:lastRenderedPageBreak/>
        <w:t>инвентаризации и приватизации муниципального имущества, а также оптимизация процессов учета имущества, направленная на повышение эффективности управления имущественным комплексом.</w:t>
      </w:r>
    </w:p>
    <w:p w:rsidR="002E2229" w:rsidRDefault="005C670F" w:rsidP="009010D0">
      <w:pPr>
        <w:pStyle w:val="21"/>
        <w:spacing w:line="360" w:lineRule="auto"/>
        <w:ind w:right="-285" w:firstLine="426"/>
        <w:rPr>
          <w:sz w:val="28"/>
          <w:szCs w:val="28"/>
        </w:rPr>
      </w:pPr>
      <w:r>
        <w:rPr>
          <w:sz w:val="28"/>
          <w:szCs w:val="28"/>
        </w:rPr>
        <w:t xml:space="preserve">Продолжится работа </w:t>
      </w:r>
      <w:r w:rsidR="002E2229">
        <w:rPr>
          <w:sz w:val="28"/>
          <w:szCs w:val="28"/>
        </w:rPr>
        <w:t>по продаже на аукционах объектов муниципального нежилого фонда; земельных участков или права аренды земельных участков для жилищного и иного строительства.</w:t>
      </w:r>
    </w:p>
    <w:p w:rsidR="002E2229" w:rsidRPr="00C27F91" w:rsidRDefault="002E2229" w:rsidP="009010D0">
      <w:pPr>
        <w:pStyle w:val="21"/>
        <w:spacing w:line="360" w:lineRule="auto"/>
        <w:ind w:right="-285" w:firstLine="426"/>
        <w:rPr>
          <w:sz w:val="28"/>
          <w:szCs w:val="28"/>
        </w:rPr>
      </w:pPr>
      <w:r>
        <w:rPr>
          <w:sz w:val="28"/>
          <w:szCs w:val="28"/>
        </w:rPr>
        <w:t xml:space="preserve">Отдельное внимание уделяется вопросам рационального управления земельными ресурсами города – ключевым инструментом реализации экономической политики в части регулирования вопросов развития предпринимательства, повышения инвестиционной привлекательности города. </w:t>
      </w:r>
    </w:p>
    <w:p w:rsidR="002E2229" w:rsidRDefault="002E2229" w:rsidP="009010D0">
      <w:pPr>
        <w:spacing w:after="0" w:line="360" w:lineRule="auto"/>
        <w:ind w:right="-285" w:firstLine="426"/>
        <w:jc w:val="both"/>
        <w:rPr>
          <w:rFonts w:ascii="Times New Roman" w:hAnsi="Times New Roman"/>
          <w:sz w:val="28"/>
          <w:szCs w:val="28"/>
        </w:rPr>
      </w:pPr>
      <w:r>
        <w:rPr>
          <w:rFonts w:ascii="Times New Roman" w:hAnsi="Times New Roman"/>
          <w:sz w:val="28"/>
          <w:szCs w:val="28"/>
        </w:rPr>
        <w:t>Приоритетное направление-выделение</w:t>
      </w:r>
      <w:r w:rsidRPr="00C27F91">
        <w:rPr>
          <w:rFonts w:ascii="Times New Roman" w:hAnsi="Times New Roman"/>
          <w:sz w:val="28"/>
          <w:szCs w:val="28"/>
        </w:rPr>
        <w:t xml:space="preserve"> земельны</w:t>
      </w:r>
      <w:r>
        <w:rPr>
          <w:rFonts w:ascii="Times New Roman" w:hAnsi="Times New Roman"/>
          <w:sz w:val="28"/>
          <w:szCs w:val="28"/>
        </w:rPr>
        <w:t>х</w:t>
      </w:r>
      <w:r w:rsidRPr="00C27F91">
        <w:rPr>
          <w:rFonts w:ascii="Times New Roman" w:hAnsi="Times New Roman"/>
          <w:sz w:val="28"/>
          <w:szCs w:val="28"/>
        </w:rPr>
        <w:t xml:space="preserve"> участк</w:t>
      </w:r>
      <w:r>
        <w:rPr>
          <w:rFonts w:ascii="Times New Roman" w:hAnsi="Times New Roman"/>
          <w:sz w:val="28"/>
          <w:szCs w:val="28"/>
        </w:rPr>
        <w:t>ов</w:t>
      </w:r>
      <w:r w:rsidRPr="00C27F91">
        <w:rPr>
          <w:rFonts w:ascii="Times New Roman" w:hAnsi="Times New Roman"/>
          <w:sz w:val="28"/>
          <w:szCs w:val="28"/>
        </w:rPr>
        <w:t xml:space="preserve"> льготным категориям граждан. </w:t>
      </w:r>
      <w:r w:rsidR="005C670F" w:rsidRPr="00C27F91">
        <w:rPr>
          <w:rFonts w:ascii="Times New Roman" w:hAnsi="Times New Roman"/>
          <w:sz w:val="28"/>
          <w:szCs w:val="28"/>
        </w:rPr>
        <w:t>Сформированы участки</w:t>
      </w:r>
      <w:r w:rsidRPr="00C27F91">
        <w:rPr>
          <w:rFonts w:ascii="Times New Roman" w:hAnsi="Times New Roman"/>
          <w:sz w:val="28"/>
          <w:szCs w:val="28"/>
        </w:rPr>
        <w:t xml:space="preserve"> в </w:t>
      </w:r>
      <w:proofErr w:type="spellStart"/>
      <w:r w:rsidRPr="00C27F91">
        <w:rPr>
          <w:rFonts w:ascii="Times New Roman" w:hAnsi="Times New Roman"/>
          <w:sz w:val="28"/>
          <w:szCs w:val="28"/>
        </w:rPr>
        <w:t>Стерлитамакском</w:t>
      </w:r>
      <w:proofErr w:type="spellEnd"/>
      <w:r w:rsidRPr="00C27F91">
        <w:rPr>
          <w:rFonts w:ascii="Times New Roman" w:hAnsi="Times New Roman"/>
          <w:sz w:val="28"/>
          <w:szCs w:val="28"/>
        </w:rPr>
        <w:t xml:space="preserve"> районе - это Старое Барятино, </w:t>
      </w:r>
      <w:proofErr w:type="spellStart"/>
      <w:r w:rsidRPr="00C27F91">
        <w:rPr>
          <w:rFonts w:ascii="Times New Roman" w:hAnsi="Times New Roman"/>
          <w:sz w:val="28"/>
          <w:szCs w:val="28"/>
        </w:rPr>
        <w:t>Казадаевка</w:t>
      </w:r>
      <w:proofErr w:type="spellEnd"/>
      <w:r w:rsidRPr="00C27F91">
        <w:rPr>
          <w:rFonts w:ascii="Times New Roman" w:hAnsi="Times New Roman"/>
          <w:sz w:val="28"/>
          <w:szCs w:val="28"/>
        </w:rPr>
        <w:t xml:space="preserve"> и </w:t>
      </w:r>
      <w:proofErr w:type="spellStart"/>
      <w:r w:rsidRPr="00C27F91">
        <w:rPr>
          <w:rFonts w:ascii="Times New Roman" w:hAnsi="Times New Roman"/>
          <w:sz w:val="28"/>
          <w:szCs w:val="28"/>
        </w:rPr>
        <w:t>Мариинский</w:t>
      </w:r>
      <w:proofErr w:type="spellEnd"/>
      <w:r w:rsidRPr="00C27F91">
        <w:rPr>
          <w:rFonts w:ascii="Times New Roman" w:hAnsi="Times New Roman"/>
          <w:sz w:val="28"/>
          <w:szCs w:val="28"/>
        </w:rPr>
        <w:t xml:space="preserve">. Земельным участком обеспечено половина от общего количества поданных заявлений. Для обеспечения всех очередников необходимо дополнительно сформировать и поставить на кадастровый учёт 1724 земельных участка. Решен вопрос о выделении для этих целей 175 га земель, находящихся на территории </w:t>
      </w:r>
      <w:proofErr w:type="spellStart"/>
      <w:r w:rsidRPr="00C27F91">
        <w:rPr>
          <w:rFonts w:ascii="Times New Roman" w:hAnsi="Times New Roman"/>
          <w:sz w:val="28"/>
          <w:szCs w:val="28"/>
        </w:rPr>
        <w:t>Наумовского</w:t>
      </w:r>
      <w:proofErr w:type="spellEnd"/>
      <w:r w:rsidRPr="00C27F91">
        <w:rPr>
          <w:rFonts w:ascii="Times New Roman" w:hAnsi="Times New Roman"/>
          <w:sz w:val="28"/>
          <w:szCs w:val="28"/>
        </w:rPr>
        <w:t xml:space="preserve"> сельсовета (это </w:t>
      </w:r>
      <w:proofErr w:type="spellStart"/>
      <w:r w:rsidRPr="00C27F91">
        <w:rPr>
          <w:rFonts w:ascii="Times New Roman" w:hAnsi="Times New Roman"/>
          <w:sz w:val="28"/>
          <w:szCs w:val="28"/>
        </w:rPr>
        <w:t>Стерлитамакский</w:t>
      </w:r>
      <w:proofErr w:type="spellEnd"/>
      <w:r w:rsidRPr="00C27F91">
        <w:rPr>
          <w:rFonts w:ascii="Times New Roman" w:hAnsi="Times New Roman"/>
          <w:sz w:val="28"/>
          <w:szCs w:val="28"/>
        </w:rPr>
        <w:t xml:space="preserve"> район) для 3300 участков. Работа в данном направлении будет продолжена с обеспечением всех очередников земельными участками.</w:t>
      </w:r>
    </w:p>
    <w:p w:rsidR="000D0FA8" w:rsidRPr="00C27F91" w:rsidRDefault="000D0FA8" w:rsidP="009010D0">
      <w:pPr>
        <w:spacing w:after="0" w:line="360" w:lineRule="auto"/>
        <w:ind w:right="-285" w:firstLine="426"/>
        <w:jc w:val="both"/>
        <w:rPr>
          <w:rFonts w:ascii="Times New Roman" w:hAnsi="Times New Roman"/>
          <w:sz w:val="28"/>
          <w:szCs w:val="28"/>
        </w:rPr>
      </w:pPr>
      <w:r>
        <w:rPr>
          <w:rFonts w:ascii="Times New Roman" w:hAnsi="Times New Roman"/>
          <w:sz w:val="28"/>
          <w:szCs w:val="28"/>
        </w:rPr>
        <w:t>Продолжится процесс приватизации муниципальных предприятий города МУП «Электрические сети», МУП «</w:t>
      </w:r>
      <w:proofErr w:type="spellStart"/>
      <w:r>
        <w:rPr>
          <w:rFonts w:ascii="Times New Roman" w:hAnsi="Times New Roman"/>
          <w:sz w:val="28"/>
          <w:szCs w:val="28"/>
        </w:rPr>
        <w:t>Межрайкоммунводоканал</w:t>
      </w:r>
      <w:proofErr w:type="spellEnd"/>
      <w:r>
        <w:rPr>
          <w:rFonts w:ascii="Times New Roman" w:hAnsi="Times New Roman"/>
          <w:sz w:val="28"/>
          <w:szCs w:val="28"/>
        </w:rPr>
        <w:t>», МУП «</w:t>
      </w:r>
      <w:proofErr w:type="spellStart"/>
      <w:r w:rsidR="00815B52">
        <w:rPr>
          <w:rFonts w:ascii="Times New Roman" w:hAnsi="Times New Roman"/>
          <w:sz w:val="28"/>
          <w:szCs w:val="28"/>
        </w:rPr>
        <w:t>Стерлитамакское</w:t>
      </w:r>
      <w:proofErr w:type="spellEnd"/>
      <w:r w:rsidR="00815B52">
        <w:rPr>
          <w:rFonts w:ascii="Times New Roman" w:hAnsi="Times New Roman"/>
          <w:sz w:val="28"/>
          <w:szCs w:val="28"/>
        </w:rPr>
        <w:t xml:space="preserve"> т</w:t>
      </w:r>
      <w:r>
        <w:rPr>
          <w:rFonts w:ascii="Times New Roman" w:hAnsi="Times New Roman"/>
          <w:sz w:val="28"/>
          <w:szCs w:val="28"/>
        </w:rPr>
        <w:t>роллейбусное управление» путем преобразования в хо</w:t>
      </w:r>
      <w:r w:rsidR="0047569C">
        <w:rPr>
          <w:rFonts w:ascii="Times New Roman" w:hAnsi="Times New Roman"/>
          <w:sz w:val="28"/>
          <w:szCs w:val="28"/>
        </w:rPr>
        <w:t>зяйственные общества</w:t>
      </w:r>
      <w:r w:rsidR="00CA589A">
        <w:rPr>
          <w:rFonts w:ascii="Times New Roman" w:hAnsi="Times New Roman"/>
          <w:sz w:val="28"/>
          <w:szCs w:val="28"/>
        </w:rPr>
        <w:t>, либо преобразование указанных предприятий в учреждения</w:t>
      </w:r>
      <w:r>
        <w:rPr>
          <w:rFonts w:ascii="Times New Roman" w:hAnsi="Times New Roman"/>
          <w:sz w:val="28"/>
          <w:szCs w:val="28"/>
        </w:rPr>
        <w:t>.</w:t>
      </w:r>
    </w:p>
    <w:p w:rsidR="002E2229" w:rsidRDefault="002E2229" w:rsidP="009010D0">
      <w:pPr>
        <w:pStyle w:val="21"/>
        <w:spacing w:line="360" w:lineRule="auto"/>
        <w:ind w:right="-285" w:firstLine="426"/>
        <w:rPr>
          <w:sz w:val="28"/>
          <w:szCs w:val="28"/>
        </w:rPr>
      </w:pPr>
      <w:r>
        <w:rPr>
          <w:sz w:val="28"/>
          <w:szCs w:val="28"/>
        </w:rPr>
        <w:t>Приоритетным направлением развития земельных отношений является формирование института землепользования и совершенствование процессов землепользования. Необходимо создание интегрированной муниципальной информационной системы обеспечения градостроительной деятельности, что позволит иметь обобщенную в электронном виде базу данных о земельных участках и их возможном использовании на основе градостроительного планирования и территориального зонирования территории, которая будет использована как механизм управления экономикой и локальным рынком земли города Стерлитамака.</w:t>
      </w:r>
    </w:p>
    <w:p w:rsidR="00BC1006" w:rsidRPr="00BC1006" w:rsidRDefault="00BC1006" w:rsidP="0057349E">
      <w:pPr>
        <w:spacing w:after="0" w:line="360" w:lineRule="auto"/>
        <w:ind w:firstLine="360"/>
        <w:jc w:val="both"/>
        <w:rPr>
          <w:rFonts w:ascii="Times New Roman" w:hAnsi="Times New Roman" w:cs="Times New Roman"/>
          <w:sz w:val="28"/>
          <w:szCs w:val="28"/>
        </w:rPr>
      </w:pPr>
      <w:r w:rsidRPr="00BC1006">
        <w:rPr>
          <w:rFonts w:ascii="Times New Roman" w:hAnsi="Times New Roman" w:cs="Times New Roman"/>
          <w:sz w:val="28"/>
          <w:szCs w:val="28"/>
        </w:rPr>
        <w:lastRenderedPageBreak/>
        <w:t xml:space="preserve">С учетом современного состояния сферы земельных и имущественных отношений стратегической целью является обеспечение эффективного управления и распоряжения земельным и имущественным комплексом городского округа город Стерлитамак. Достижение цели предусматривает решение следующих задач: </w:t>
      </w:r>
    </w:p>
    <w:p w:rsidR="00BC1006" w:rsidRPr="006864D0" w:rsidRDefault="006864D0" w:rsidP="0057349E">
      <w:pPr>
        <w:spacing w:after="0" w:line="360" w:lineRule="auto"/>
        <w:ind w:firstLine="360"/>
        <w:jc w:val="both"/>
        <w:rPr>
          <w:rFonts w:ascii="Times New Roman" w:hAnsi="Times New Roman" w:cs="Times New Roman"/>
          <w:sz w:val="28"/>
          <w:szCs w:val="28"/>
        </w:rPr>
      </w:pPr>
      <w:r w:rsidRPr="006864D0">
        <w:rPr>
          <w:rFonts w:ascii="Times New Roman" w:hAnsi="Times New Roman" w:cs="Times New Roman"/>
          <w:sz w:val="28"/>
          <w:szCs w:val="28"/>
        </w:rPr>
        <w:t>-</w:t>
      </w:r>
      <w:r w:rsidR="00BC1006" w:rsidRPr="006864D0">
        <w:rPr>
          <w:rFonts w:ascii="Times New Roman" w:hAnsi="Times New Roman" w:cs="Times New Roman"/>
          <w:sz w:val="28"/>
          <w:szCs w:val="28"/>
        </w:rPr>
        <w:t>Оптимизация структуры собственности (объектов недвижимости, в т.ч. организаций и земельных участков исходя из их социально-эконом</w:t>
      </w:r>
      <w:r>
        <w:rPr>
          <w:rFonts w:ascii="Times New Roman" w:hAnsi="Times New Roman" w:cs="Times New Roman"/>
          <w:sz w:val="28"/>
          <w:szCs w:val="28"/>
        </w:rPr>
        <w:t>ической значимости и доходности;</w:t>
      </w:r>
    </w:p>
    <w:p w:rsidR="00BC1006" w:rsidRPr="006864D0" w:rsidRDefault="006864D0" w:rsidP="0089344B">
      <w:pPr>
        <w:spacing w:after="0" w:line="360" w:lineRule="auto"/>
        <w:ind w:firstLine="360"/>
        <w:jc w:val="both"/>
        <w:rPr>
          <w:rFonts w:ascii="Times New Roman" w:hAnsi="Times New Roman" w:cs="Times New Roman"/>
          <w:sz w:val="28"/>
          <w:szCs w:val="28"/>
        </w:rPr>
      </w:pPr>
      <w:r w:rsidRPr="006864D0">
        <w:rPr>
          <w:rFonts w:ascii="Times New Roman" w:hAnsi="Times New Roman" w:cs="Times New Roman"/>
          <w:sz w:val="28"/>
          <w:szCs w:val="28"/>
        </w:rPr>
        <w:t>- с</w:t>
      </w:r>
      <w:r w:rsidR="00BC1006" w:rsidRPr="006864D0">
        <w:rPr>
          <w:rFonts w:ascii="Times New Roman" w:hAnsi="Times New Roman" w:cs="Times New Roman"/>
          <w:sz w:val="28"/>
          <w:szCs w:val="28"/>
        </w:rPr>
        <w:t>овершенствование модели управления имуществом</w:t>
      </w:r>
      <w:r>
        <w:rPr>
          <w:rFonts w:ascii="Times New Roman" w:hAnsi="Times New Roman" w:cs="Times New Roman"/>
          <w:sz w:val="28"/>
          <w:szCs w:val="28"/>
        </w:rPr>
        <w:t>;</w:t>
      </w:r>
    </w:p>
    <w:p w:rsidR="00BC1006" w:rsidRPr="006864D0" w:rsidRDefault="006864D0" w:rsidP="0089344B">
      <w:pPr>
        <w:spacing w:after="0" w:line="360" w:lineRule="auto"/>
        <w:ind w:firstLine="360"/>
        <w:jc w:val="both"/>
        <w:rPr>
          <w:sz w:val="28"/>
          <w:szCs w:val="28"/>
        </w:rPr>
      </w:pPr>
      <w:r w:rsidRPr="006864D0">
        <w:rPr>
          <w:rFonts w:ascii="Times New Roman" w:hAnsi="Times New Roman" w:cs="Times New Roman"/>
          <w:sz w:val="28"/>
          <w:szCs w:val="28"/>
        </w:rPr>
        <w:t>-</w:t>
      </w:r>
      <w:r w:rsidR="00BC1006" w:rsidRPr="006864D0">
        <w:rPr>
          <w:rFonts w:ascii="Times New Roman" w:hAnsi="Times New Roman" w:cs="Times New Roman"/>
          <w:sz w:val="28"/>
          <w:szCs w:val="28"/>
        </w:rPr>
        <w:t>Создание условий для эффективного управления и распоряжения объектами недвижимости, в том числе земельными ресурсами</w:t>
      </w:r>
      <w:r w:rsidR="00BC1006" w:rsidRPr="006864D0">
        <w:rPr>
          <w:sz w:val="28"/>
          <w:szCs w:val="28"/>
        </w:rPr>
        <w:t>.</w:t>
      </w:r>
    </w:p>
    <w:p w:rsidR="00BC1006" w:rsidRPr="00BC1006" w:rsidRDefault="006864D0" w:rsidP="006864D0">
      <w:pPr>
        <w:pStyle w:val="a4"/>
        <w:spacing w:after="0" w:line="360" w:lineRule="auto"/>
        <w:ind w:left="0" w:firstLine="720"/>
        <w:jc w:val="both"/>
        <w:rPr>
          <w:sz w:val="28"/>
          <w:szCs w:val="28"/>
        </w:rPr>
      </w:pPr>
      <w:r>
        <w:rPr>
          <w:sz w:val="28"/>
          <w:szCs w:val="28"/>
        </w:rPr>
        <w:t>П</w:t>
      </w:r>
      <w:r w:rsidR="00BC1006" w:rsidRPr="00BC1006">
        <w:rPr>
          <w:sz w:val="28"/>
          <w:szCs w:val="28"/>
        </w:rPr>
        <w:t>оказатели</w:t>
      </w:r>
      <w:proofErr w:type="gramStart"/>
      <w:r w:rsidR="00BC1006" w:rsidRPr="00BC1006">
        <w:rPr>
          <w:sz w:val="28"/>
          <w:szCs w:val="28"/>
        </w:rPr>
        <w:t xml:space="preserve"> ,</w:t>
      </w:r>
      <w:proofErr w:type="gramEnd"/>
      <w:r w:rsidR="00BC1006" w:rsidRPr="00BC1006">
        <w:rPr>
          <w:sz w:val="28"/>
          <w:szCs w:val="28"/>
        </w:rPr>
        <w:t xml:space="preserve"> характеризующие эффективность управления муниципальной собственностью:</w:t>
      </w:r>
    </w:p>
    <w:p w:rsidR="00BC1006" w:rsidRPr="00BC1006" w:rsidRDefault="00BC1006" w:rsidP="006864D0">
      <w:pPr>
        <w:pStyle w:val="a4"/>
        <w:spacing w:after="0" w:line="360" w:lineRule="auto"/>
        <w:ind w:left="0" w:firstLine="720"/>
        <w:jc w:val="both"/>
        <w:rPr>
          <w:sz w:val="28"/>
          <w:szCs w:val="28"/>
        </w:rPr>
      </w:pPr>
      <w:r w:rsidRPr="00BC1006">
        <w:rPr>
          <w:sz w:val="28"/>
          <w:szCs w:val="28"/>
        </w:rPr>
        <w:t>- доля земель вовлеченных в хозяйственный оборот</w:t>
      </w:r>
      <w:r w:rsidR="006864D0">
        <w:rPr>
          <w:sz w:val="28"/>
          <w:szCs w:val="28"/>
        </w:rPr>
        <w:t xml:space="preserve"> и с</w:t>
      </w:r>
      <w:r w:rsidRPr="00BC1006">
        <w:rPr>
          <w:sz w:val="28"/>
          <w:szCs w:val="28"/>
        </w:rPr>
        <w:t>умма доходов бюджета от имущества, расположенного на территории ГО г. Стерлитамак</w:t>
      </w:r>
    </w:p>
    <w:p w:rsidR="00BC1006" w:rsidRPr="00BC1006" w:rsidRDefault="00BC1006" w:rsidP="006864D0">
      <w:pPr>
        <w:spacing w:after="0" w:line="360" w:lineRule="auto"/>
        <w:jc w:val="both"/>
        <w:rPr>
          <w:rFonts w:ascii="Times New Roman" w:hAnsi="Times New Roman" w:cs="Times New Roman"/>
          <w:sz w:val="28"/>
          <w:szCs w:val="28"/>
        </w:rPr>
      </w:pPr>
      <w:proofErr w:type="gramStart"/>
      <w:r w:rsidRPr="00BC1006">
        <w:rPr>
          <w:rFonts w:ascii="Times New Roman" w:hAnsi="Times New Roman" w:cs="Times New Roman"/>
          <w:sz w:val="28"/>
          <w:szCs w:val="28"/>
        </w:rPr>
        <w:t>Меры</w:t>
      </w:r>
      <w:proofErr w:type="gramEnd"/>
      <w:r w:rsidRPr="00BC1006">
        <w:rPr>
          <w:rFonts w:ascii="Times New Roman" w:hAnsi="Times New Roman" w:cs="Times New Roman"/>
          <w:sz w:val="28"/>
          <w:szCs w:val="28"/>
        </w:rPr>
        <w:t xml:space="preserve"> направленные на решение обозначенных задач:</w:t>
      </w:r>
    </w:p>
    <w:p w:rsidR="00BC1006" w:rsidRPr="00BC1006" w:rsidRDefault="006864D0" w:rsidP="00C35E0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w:t>
      </w:r>
      <w:proofErr w:type="gramStart"/>
      <w:r>
        <w:rPr>
          <w:rFonts w:ascii="Times New Roman" w:hAnsi="Times New Roman" w:cs="Times New Roman"/>
          <w:sz w:val="28"/>
          <w:szCs w:val="28"/>
        </w:rPr>
        <w:t>п</w:t>
      </w:r>
      <w:r w:rsidR="00BC1006" w:rsidRPr="00BC1006">
        <w:rPr>
          <w:rFonts w:ascii="Times New Roman" w:hAnsi="Times New Roman" w:cs="Times New Roman"/>
          <w:sz w:val="28"/>
          <w:szCs w:val="28"/>
        </w:rPr>
        <w:t>ереход</w:t>
      </w:r>
      <w:proofErr w:type="gramEnd"/>
      <w:r w:rsidR="00BC1006" w:rsidRPr="00BC1006">
        <w:rPr>
          <w:rFonts w:ascii="Times New Roman" w:hAnsi="Times New Roman" w:cs="Times New Roman"/>
          <w:sz w:val="28"/>
          <w:szCs w:val="28"/>
        </w:rPr>
        <w:t xml:space="preserve"> на налогообложение объектов исходя из их кадастровой стоимости вне зависимости от размера площадей</w:t>
      </w:r>
      <w:r>
        <w:rPr>
          <w:rFonts w:ascii="Times New Roman" w:hAnsi="Times New Roman" w:cs="Times New Roman"/>
          <w:sz w:val="28"/>
          <w:szCs w:val="28"/>
        </w:rPr>
        <w:t>;</w:t>
      </w:r>
    </w:p>
    <w:p w:rsidR="00BC1006" w:rsidRPr="00BC1006" w:rsidRDefault="006864D0" w:rsidP="00C35E0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w:t>
      </w:r>
      <w:r w:rsidR="00BC1006" w:rsidRPr="00BC1006">
        <w:rPr>
          <w:rFonts w:ascii="Times New Roman" w:hAnsi="Times New Roman" w:cs="Times New Roman"/>
          <w:sz w:val="28"/>
          <w:szCs w:val="28"/>
        </w:rPr>
        <w:t>остановка территориальных зон на кадастровый учет и приведение видов разрешенного использования земельных участков к федеральному классификатору</w:t>
      </w:r>
      <w:r>
        <w:rPr>
          <w:rFonts w:ascii="Times New Roman" w:hAnsi="Times New Roman" w:cs="Times New Roman"/>
          <w:sz w:val="28"/>
          <w:szCs w:val="28"/>
        </w:rPr>
        <w:t>;</w:t>
      </w:r>
    </w:p>
    <w:p w:rsidR="00BC1006" w:rsidRPr="00BC1006" w:rsidRDefault="006864D0" w:rsidP="00C35E0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w:t>
      </w:r>
      <w:r w:rsidR="00BC1006" w:rsidRPr="00BC1006">
        <w:rPr>
          <w:rFonts w:ascii="Times New Roman" w:hAnsi="Times New Roman" w:cs="Times New Roman"/>
          <w:sz w:val="28"/>
          <w:szCs w:val="28"/>
        </w:rPr>
        <w:t>охранение участия муниципалитета в обществах, обеспечивающих жизнедеятельность и поэтапное реформирование предприятий, не являющихся таковыми</w:t>
      </w:r>
      <w:r>
        <w:rPr>
          <w:rFonts w:ascii="Times New Roman" w:hAnsi="Times New Roman" w:cs="Times New Roman"/>
          <w:sz w:val="28"/>
          <w:szCs w:val="28"/>
        </w:rPr>
        <w:t>;</w:t>
      </w:r>
    </w:p>
    <w:p w:rsidR="00BC1006" w:rsidRPr="00BC1006" w:rsidRDefault="006864D0" w:rsidP="00C35E0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w:t>
      </w:r>
      <w:r w:rsidR="00BC1006" w:rsidRPr="00BC1006">
        <w:rPr>
          <w:rFonts w:ascii="Times New Roman" w:hAnsi="Times New Roman" w:cs="Times New Roman"/>
          <w:sz w:val="28"/>
          <w:szCs w:val="28"/>
        </w:rPr>
        <w:t>овлечение в хозяйственный оборот бесхозяйного имущества, газовых сетей, включая их передачу в уставные капиталы хозяйствующих субъектов в качестве вклада муниципального образования. Стимулирование оформления земельных участков в частную собственность</w:t>
      </w:r>
      <w:r>
        <w:rPr>
          <w:rFonts w:ascii="Times New Roman" w:hAnsi="Times New Roman" w:cs="Times New Roman"/>
          <w:sz w:val="28"/>
          <w:szCs w:val="28"/>
        </w:rPr>
        <w:t>;</w:t>
      </w:r>
    </w:p>
    <w:p w:rsidR="00BC1006" w:rsidRPr="00BC1006" w:rsidRDefault="006864D0" w:rsidP="00C35E0C">
      <w:pPr>
        <w:spacing w:after="0" w:line="360" w:lineRule="auto"/>
        <w:ind w:firstLine="426"/>
        <w:jc w:val="both"/>
        <w:rPr>
          <w:rFonts w:ascii="Times New Roman" w:hAnsi="Times New Roman" w:cs="Times New Roman"/>
          <w:sz w:val="28"/>
          <w:szCs w:val="28"/>
        </w:rPr>
      </w:pPr>
      <w:r>
        <w:rPr>
          <w:rFonts w:ascii="Times New Roman" w:hAnsi="Times New Roman" w:cs="Times New Roman"/>
          <w:sz w:val="28"/>
          <w:szCs w:val="28"/>
        </w:rPr>
        <w:t>-о</w:t>
      </w:r>
      <w:r w:rsidR="00BC1006" w:rsidRPr="00BC1006">
        <w:rPr>
          <w:rFonts w:ascii="Times New Roman" w:hAnsi="Times New Roman" w:cs="Times New Roman"/>
          <w:sz w:val="28"/>
          <w:szCs w:val="28"/>
        </w:rPr>
        <w:t>беспечение электронной регистрации прав собственности и пользования муниципальным имуществом.</w:t>
      </w:r>
    </w:p>
    <w:p w:rsidR="002E2229" w:rsidRDefault="002E2229" w:rsidP="009010D0">
      <w:pPr>
        <w:pStyle w:val="ad"/>
        <w:tabs>
          <w:tab w:val="left" w:pos="426"/>
        </w:tabs>
        <w:spacing w:before="0" w:beforeAutospacing="0" w:after="0" w:afterAutospacing="0" w:line="360" w:lineRule="auto"/>
        <w:ind w:right="-285" w:firstLine="426"/>
        <w:jc w:val="both"/>
        <w:rPr>
          <w:rFonts w:eastAsia="Calibri" w:cs="Calibri"/>
          <w:sz w:val="28"/>
          <w:szCs w:val="28"/>
          <w:lang w:eastAsia="en-US"/>
        </w:rPr>
      </w:pPr>
      <w:r>
        <w:rPr>
          <w:rFonts w:eastAsia="Calibri" w:cs="Calibri"/>
          <w:sz w:val="28"/>
          <w:szCs w:val="28"/>
          <w:lang w:eastAsia="en-US"/>
        </w:rPr>
        <w:lastRenderedPageBreak/>
        <w:t xml:space="preserve">Одним из приоритетов стратегического развития городского округа город Стерлитамак является повышение эффективности коммуникаций органа местного самоуправления с населением и бизнесом и муниципального управления развитием городом в целом как сферы, имеющей важнейшее значение для достижения целевых показателей и влияющей на создание комфортных условий для проживания и ведения бизнеса на территории города. </w:t>
      </w:r>
    </w:p>
    <w:p w:rsidR="002E2229" w:rsidRPr="00DD4877" w:rsidRDefault="002E2229" w:rsidP="009010D0">
      <w:pPr>
        <w:pStyle w:val="ad"/>
        <w:tabs>
          <w:tab w:val="left" w:pos="426"/>
        </w:tabs>
        <w:spacing w:before="0" w:beforeAutospacing="0" w:after="0" w:afterAutospacing="0" w:line="360" w:lineRule="auto"/>
        <w:ind w:right="-285" w:firstLine="426"/>
        <w:jc w:val="both"/>
        <w:rPr>
          <w:sz w:val="28"/>
          <w:szCs w:val="28"/>
        </w:rPr>
      </w:pPr>
      <w:r w:rsidRPr="00391FD1">
        <w:rPr>
          <w:sz w:val="28"/>
          <w:szCs w:val="28"/>
        </w:rPr>
        <w:t xml:space="preserve">Повышение уровня удовлетворённости граждан качеством предоставления государственных и муниципальных услуг, в т.ч. с целью увеличения доли граждан, использующих механизм получения государственных и муниципальных услуг в электронном виде. </w:t>
      </w:r>
      <w:r w:rsidRPr="00391FD1">
        <w:rPr>
          <w:spacing w:val="-2"/>
          <w:sz w:val="28"/>
          <w:szCs w:val="28"/>
        </w:rPr>
        <w:t xml:space="preserve">Сам по себе </w:t>
      </w:r>
      <w:r w:rsidRPr="00391FD1">
        <w:rPr>
          <w:sz w:val="28"/>
          <w:szCs w:val="28"/>
        </w:rPr>
        <w:t xml:space="preserve">рост технической оснащенности органов государственной власти и муниципального управления не приводит к упрощению и улучшению механизмов принятия административных решений.  Решение этой </w:t>
      </w:r>
      <w:proofErr w:type="gramStart"/>
      <w:r w:rsidRPr="00391FD1">
        <w:rPr>
          <w:sz w:val="28"/>
          <w:szCs w:val="28"/>
        </w:rPr>
        <w:t>проблемы</w:t>
      </w:r>
      <w:proofErr w:type="gramEnd"/>
      <w:r w:rsidRPr="00391FD1">
        <w:rPr>
          <w:sz w:val="28"/>
          <w:szCs w:val="28"/>
        </w:rPr>
        <w:t xml:space="preserve"> возможно, прежде всего, за счет развития </w:t>
      </w:r>
      <w:proofErr w:type="spellStart"/>
      <w:r w:rsidRPr="00391FD1">
        <w:rPr>
          <w:sz w:val="28"/>
          <w:szCs w:val="28"/>
        </w:rPr>
        <w:t>ИКТ-компетентности</w:t>
      </w:r>
      <w:proofErr w:type="spellEnd"/>
      <w:r w:rsidRPr="00391FD1">
        <w:rPr>
          <w:sz w:val="28"/>
          <w:szCs w:val="28"/>
        </w:rPr>
        <w:t xml:space="preserve"> государственных и муниципальных служащих.</w:t>
      </w:r>
    </w:p>
    <w:p w:rsidR="002E2229" w:rsidRPr="002607AD" w:rsidRDefault="002E2229" w:rsidP="0057349E">
      <w:pPr>
        <w:spacing w:after="0" w:line="360" w:lineRule="auto"/>
        <w:ind w:right="-285" w:firstLine="426"/>
        <w:jc w:val="both"/>
        <w:rPr>
          <w:rFonts w:ascii="Times New Roman" w:hAnsi="Times New Roman" w:cs="Times New Roman"/>
          <w:sz w:val="28"/>
          <w:szCs w:val="28"/>
        </w:rPr>
      </w:pPr>
      <w:r>
        <w:rPr>
          <w:rFonts w:ascii="Times New Roman" w:eastAsia="MS Mincho" w:hAnsi="Times New Roman"/>
          <w:sz w:val="28"/>
          <w:szCs w:val="28"/>
        </w:rPr>
        <w:tab/>
      </w:r>
      <w:r w:rsidRPr="00A74ECD">
        <w:rPr>
          <w:rFonts w:ascii="Times New Roman" w:hAnsi="Times New Roman"/>
          <w:sz w:val="28"/>
          <w:szCs w:val="28"/>
        </w:rPr>
        <w:t xml:space="preserve">В рамках агломерационных </w:t>
      </w:r>
      <w:r w:rsidR="005C670F" w:rsidRPr="00A74ECD">
        <w:rPr>
          <w:rFonts w:ascii="Times New Roman" w:hAnsi="Times New Roman"/>
          <w:sz w:val="28"/>
          <w:szCs w:val="28"/>
        </w:rPr>
        <w:t>процессов рассматривается</w:t>
      </w:r>
      <w:r w:rsidRPr="00A74ECD">
        <w:rPr>
          <w:rFonts w:ascii="Times New Roman" w:hAnsi="Times New Roman"/>
          <w:sz w:val="28"/>
          <w:szCs w:val="28"/>
        </w:rPr>
        <w:t xml:space="preserve"> идея создания единого </w:t>
      </w:r>
      <w:proofErr w:type="spellStart"/>
      <w:r w:rsidRPr="00A74ECD">
        <w:rPr>
          <w:rFonts w:ascii="Times New Roman" w:hAnsi="Times New Roman"/>
          <w:sz w:val="28"/>
          <w:szCs w:val="28"/>
        </w:rPr>
        <w:t>системообразующего</w:t>
      </w:r>
      <w:proofErr w:type="spellEnd"/>
      <w:r w:rsidRPr="00A74ECD">
        <w:rPr>
          <w:rFonts w:ascii="Times New Roman" w:hAnsi="Times New Roman"/>
          <w:sz w:val="28"/>
          <w:szCs w:val="28"/>
        </w:rPr>
        <w:t xml:space="preserve"> вуза на юге Республики Башкортостан, который будет обеспечивать функции:</w:t>
      </w:r>
      <w:r w:rsidRPr="00A74ECD">
        <w:rPr>
          <w:rFonts w:ascii="Times New Roman" w:hAnsi="Times New Roman" w:cs="Times New Roman"/>
          <w:sz w:val="28"/>
          <w:szCs w:val="28"/>
        </w:rPr>
        <w:t>- центра инноваций,</w:t>
      </w:r>
      <w:r w:rsidRPr="00A74ECD">
        <w:rPr>
          <w:sz w:val="28"/>
          <w:szCs w:val="28"/>
        </w:rPr>
        <w:t xml:space="preserve">- </w:t>
      </w:r>
      <w:r w:rsidRPr="0057349E">
        <w:rPr>
          <w:rFonts w:ascii="Times New Roman" w:hAnsi="Times New Roman" w:cs="Times New Roman"/>
          <w:sz w:val="28"/>
          <w:szCs w:val="28"/>
        </w:rPr>
        <w:t>центра проектной деятельности в творческой среде</w:t>
      </w:r>
      <w:r w:rsidRPr="002607AD">
        <w:rPr>
          <w:rFonts w:ascii="Times New Roman" w:hAnsi="Times New Roman" w:cs="Times New Roman"/>
          <w:sz w:val="28"/>
          <w:szCs w:val="28"/>
        </w:rPr>
        <w:t>,- центра научных исследований,</w:t>
      </w:r>
    </w:p>
    <w:p w:rsidR="002E2229" w:rsidRPr="00A74ECD" w:rsidRDefault="002E2229" w:rsidP="009010D0">
      <w:pPr>
        <w:pStyle w:val="a4"/>
        <w:spacing w:after="0" w:line="360" w:lineRule="auto"/>
        <w:ind w:left="0" w:right="-285" w:firstLine="426"/>
        <w:jc w:val="both"/>
        <w:rPr>
          <w:sz w:val="28"/>
          <w:szCs w:val="28"/>
        </w:rPr>
      </w:pPr>
      <w:r w:rsidRPr="00A74ECD">
        <w:rPr>
          <w:sz w:val="28"/>
          <w:szCs w:val="28"/>
        </w:rPr>
        <w:t>- обеспечение потребности экономики юга РБ в кадрах,</w:t>
      </w:r>
    </w:p>
    <w:p w:rsidR="002E2229" w:rsidRPr="00A74ECD" w:rsidRDefault="002E2229" w:rsidP="009010D0">
      <w:pPr>
        <w:pStyle w:val="a4"/>
        <w:spacing w:after="0" w:line="360" w:lineRule="auto"/>
        <w:ind w:left="0" w:right="-285" w:firstLine="426"/>
        <w:jc w:val="both"/>
        <w:rPr>
          <w:sz w:val="28"/>
          <w:szCs w:val="28"/>
        </w:rPr>
      </w:pPr>
      <w:r w:rsidRPr="00A74ECD">
        <w:rPr>
          <w:sz w:val="28"/>
          <w:szCs w:val="28"/>
        </w:rPr>
        <w:t>- снижение миграционного оттока в другие регионы.</w:t>
      </w:r>
    </w:p>
    <w:p w:rsidR="002E2229" w:rsidRPr="00A74ECD" w:rsidRDefault="002E2229" w:rsidP="009010D0">
      <w:pPr>
        <w:pStyle w:val="a4"/>
        <w:spacing w:line="360" w:lineRule="auto"/>
        <w:ind w:left="0" w:right="-285" w:firstLine="426"/>
        <w:jc w:val="both"/>
        <w:rPr>
          <w:sz w:val="28"/>
          <w:szCs w:val="28"/>
        </w:rPr>
      </w:pPr>
      <w:r w:rsidRPr="00A74ECD">
        <w:rPr>
          <w:sz w:val="28"/>
          <w:szCs w:val="28"/>
        </w:rPr>
        <w:t xml:space="preserve">На юге РБ предлагается создать классический университет. </w:t>
      </w:r>
    </w:p>
    <w:p w:rsidR="002E2229" w:rsidRPr="00A74ECD" w:rsidRDefault="002E2229" w:rsidP="009010D0">
      <w:pPr>
        <w:pStyle w:val="a4"/>
        <w:spacing w:line="360" w:lineRule="auto"/>
        <w:ind w:left="0" w:right="-285" w:firstLine="426"/>
        <w:jc w:val="both"/>
        <w:rPr>
          <w:sz w:val="28"/>
          <w:szCs w:val="28"/>
        </w:rPr>
      </w:pPr>
      <w:r w:rsidRPr="00A74ECD">
        <w:rPr>
          <w:sz w:val="28"/>
          <w:szCs w:val="28"/>
        </w:rPr>
        <w:t>Университет (Стерлитамак, Салават, Ишимбай) предлагается создать в формате трех образовательных кластеров:</w:t>
      </w:r>
    </w:p>
    <w:p w:rsidR="002E2229" w:rsidRPr="00A74ECD" w:rsidRDefault="002E2229" w:rsidP="009010D0">
      <w:pPr>
        <w:pStyle w:val="a4"/>
        <w:spacing w:line="360" w:lineRule="auto"/>
        <w:ind w:left="0" w:right="-285" w:firstLine="426"/>
        <w:jc w:val="both"/>
        <w:rPr>
          <w:i/>
          <w:sz w:val="28"/>
          <w:szCs w:val="28"/>
        </w:rPr>
      </w:pPr>
      <w:r w:rsidRPr="00A74ECD">
        <w:rPr>
          <w:i/>
          <w:sz w:val="28"/>
          <w:szCs w:val="28"/>
        </w:rPr>
        <w:t xml:space="preserve">Педагогический кластер:  </w:t>
      </w:r>
    </w:p>
    <w:p w:rsidR="002E2229" w:rsidRPr="00A74ECD" w:rsidRDefault="002E2229" w:rsidP="0057349E">
      <w:pPr>
        <w:pStyle w:val="a4"/>
        <w:spacing w:line="360" w:lineRule="auto"/>
        <w:ind w:left="0" w:right="-285" w:firstLine="426"/>
        <w:jc w:val="both"/>
        <w:rPr>
          <w:sz w:val="28"/>
          <w:szCs w:val="28"/>
        </w:rPr>
      </w:pPr>
      <w:r w:rsidRPr="00A74ECD">
        <w:rPr>
          <w:sz w:val="28"/>
          <w:szCs w:val="28"/>
        </w:rPr>
        <w:t xml:space="preserve">- филологический, исторический факультеты, факультет математики и информационных технологий, факультет педагогики и психологии, факультет башкирской филологии </w:t>
      </w:r>
      <w:proofErr w:type="spellStart"/>
      <w:r w:rsidRPr="00A74ECD">
        <w:rPr>
          <w:sz w:val="28"/>
          <w:szCs w:val="28"/>
        </w:rPr>
        <w:t>Стерлитамакского</w:t>
      </w:r>
      <w:proofErr w:type="spellEnd"/>
      <w:r w:rsidRPr="00A74ECD">
        <w:rPr>
          <w:sz w:val="28"/>
          <w:szCs w:val="28"/>
        </w:rPr>
        <w:t xml:space="preserve"> филиала </w:t>
      </w:r>
      <w:proofErr w:type="spellStart"/>
      <w:r w:rsidRPr="00A74ECD">
        <w:rPr>
          <w:sz w:val="28"/>
          <w:szCs w:val="28"/>
        </w:rPr>
        <w:t>БашГУ</w:t>
      </w:r>
      <w:proofErr w:type="spellEnd"/>
      <w:r w:rsidRPr="00A74ECD">
        <w:rPr>
          <w:sz w:val="28"/>
          <w:szCs w:val="28"/>
        </w:rPr>
        <w:t xml:space="preserve"> (т.е. все факультеты, где ведется подготовка педагогов);- Многопрофильный колледж </w:t>
      </w:r>
      <w:proofErr w:type="gramStart"/>
      <w:r w:rsidRPr="00A74ECD">
        <w:rPr>
          <w:sz w:val="28"/>
          <w:szCs w:val="28"/>
        </w:rPr>
        <w:t>г</w:t>
      </w:r>
      <w:proofErr w:type="gramEnd"/>
      <w:r w:rsidRPr="00A74ECD">
        <w:rPr>
          <w:sz w:val="28"/>
          <w:szCs w:val="28"/>
        </w:rPr>
        <w:t>. Стерлитамак (в части педагогических направлений);</w:t>
      </w:r>
    </w:p>
    <w:p w:rsidR="002E2229" w:rsidRPr="00A74ECD" w:rsidRDefault="002E2229" w:rsidP="005C670F">
      <w:pPr>
        <w:spacing w:after="0" w:line="360" w:lineRule="auto"/>
        <w:ind w:right="-285" w:firstLine="426"/>
        <w:jc w:val="both"/>
        <w:rPr>
          <w:rFonts w:ascii="Times New Roman" w:hAnsi="Times New Roman" w:cs="Times New Roman"/>
          <w:i/>
          <w:sz w:val="28"/>
          <w:szCs w:val="28"/>
        </w:rPr>
      </w:pPr>
      <w:r w:rsidRPr="00A74ECD">
        <w:rPr>
          <w:rFonts w:ascii="Times New Roman" w:hAnsi="Times New Roman" w:cs="Times New Roman"/>
          <w:i/>
          <w:sz w:val="28"/>
          <w:szCs w:val="28"/>
        </w:rPr>
        <w:t>Политехнический кластер (состоит из двух направлений):</w:t>
      </w:r>
    </w:p>
    <w:p w:rsidR="002E2229" w:rsidRPr="00A74ECD" w:rsidRDefault="002E2229" w:rsidP="005C670F">
      <w:pPr>
        <w:pStyle w:val="a4"/>
        <w:spacing w:after="0" w:line="360" w:lineRule="auto"/>
        <w:ind w:left="0" w:right="-285" w:firstLine="426"/>
        <w:jc w:val="both"/>
        <w:rPr>
          <w:i/>
          <w:sz w:val="28"/>
          <w:szCs w:val="28"/>
          <w:u w:val="single"/>
        </w:rPr>
      </w:pPr>
      <w:r w:rsidRPr="00A74ECD">
        <w:rPr>
          <w:i/>
          <w:sz w:val="28"/>
          <w:szCs w:val="28"/>
          <w:u w:val="single"/>
        </w:rPr>
        <w:t>Химико-технологическое направление:</w:t>
      </w:r>
    </w:p>
    <w:p w:rsidR="002E2229" w:rsidRPr="00A74ECD" w:rsidRDefault="002E2229" w:rsidP="009010D0">
      <w:pPr>
        <w:pStyle w:val="a4"/>
        <w:spacing w:line="360" w:lineRule="auto"/>
        <w:ind w:left="0" w:right="-285" w:firstLine="426"/>
        <w:jc w:val="both"/>
        <w:rPr>
          <w:sz w:val="28"/>
          <w:szCs w:val="28"/>
        </w:rPr>
      </w:pPr>
      <w:r w:rsidRPr="00A74ECD">
        <w:rPr>
          <w:sz w:val="28"/>
          <w:szCs w:val="28"/>
        </w:rPr>
        <w:lastRenderedPageBreak/>
        <w:t>А) Химико-технологический факультет в г. Стерлитамак:</w:t>
      </w:r>
      <w:r w:rsidR="00C45AEE">
        <w:rPr>
          <w:sz w:val="28"/>
          <w:szCs w:val="28"/>
        </w:rPr>
        <w:t xml:space="preserve"> </w:t>
      </w:r>
      <w:proofErr w:type="gramStart"/>
      <w:r w:rsidRPr="00A74ECD">
        <w:rPr>
          <w:sz w:val="28"/>
          <w:szCs w:val="28"/>
        </w:rPr>
        <w:t>-</w:t>
      </w:r>
      <w:proofErr w:type="spellStart"/>
      <w:r w:rsidRPr="00A74ECD">
        <w:rPr>
          <w:sz w:val="28"/>
          <w:szCs w:val="28"/>
        </w:rPr>
        <w:t>С</w:t>
      </w:r>
      <w:proofErr w:type="gramEnd"/>
      <w:r w:rsidRPr="00A74ECD">
        <w:rPr>
          <w:sz w:val="28"/>
          <w:szCs w:val="28"/>
        </w:rPr>
        <w:t>терлитамакский</w:t>
      </w:r>
      <w:proofErr w:type="spellEnd"/>
      <w:r w:rsidRPr="00A74ECD">
        <w:rPr>
          <w:sz w:val="28"/>
          <w:szCs w:val="28"/>
        </w:rPr>
        <w:t xml:space="preserve"> филиал УГНТУ</w:t>
      </w:r>
      <w:r w:rsidR="00C45AEE">
        <w:rPr>
          <w:sz w:val="28"/>
          <w:szCs w:val="28"/>
        </w:rPr>
        <w:t>, -</w:t>
      </w:r>
      <w:r w:rsidRPr="00A74ECD">
        <w:rPr>
          <w:sz w:val="28"/>
          <w:szCs w:val="28"/>
        </w:rPr>
        <w:t>кафедра хи</w:t>
      </w:r>
      <w:r w:rsidR="005C670F" w:rsidRPr="00A74ECD">
        <w:rPr>
          <w:sz w:val="28"/>
          <w:szCs w:val="28"/>
        </w:rPr>
        <w:t xml:space="preserve">мии и химической технологии СФ </w:t>
      </w:r>
      <w:proofErr w:type="spellStart"/>
      <w:r w:rsidR="005C670F" w:rsidRPr="00A74ECD">
        <w:rPr>
          <w:sz w:val="28"/>
          <w:szCs w:val="28"/>
        </w:rPr>
        <w:t>Б</w:t>
      </w:r>
      <w:r w:rsidRPr="00A74ECD">
        <w:rPr>
          <w:sz w:val="28"/>
          <w:szCs w:val="28"/>
        </w:rPr>
        <w:t>ашГУ</w:t>
      </w:r>
      <w:proofErr w:type="spellEnd"/>
    </w:p>
    <w:p w:rsidR="002E2229" w:rsidRPr="00A74ECD" w:rsidRDefault="002E2229" w:rsidP="009010D0">
      <w:pPr>
        <w:pStyle w:val="a4"/>
        <w:spacing w:line="360" w:lineRule="auto"/>
        <w:ind w:left="0" w:right="-285" w:firstLine="426"/>
        <w:jc w:val="both"/>
        <w:rPr>
          <w:sz w:val="28"/>
          <w:szCs w:val="28"/>
        </w:rPr>
      </w:pPr>
      <w:r w:rsidRPr="00A74ECD">
        <w:rPr>
          <w:sz w:val="28"/>
          <w:szCs w:val="28"/>
        </w:rPr>
        <w:t xml:space="preserve">Б) Инженерный факультет в </w:t>
      </w:r>
      <w:proofErr w:type="gramStart"/>
      <w:r w:rsidRPr="00A74ECD">
        <w:rPr>
          <w:sz w:val="28"/>
          <w:szCs w:val="28"/>
        </w:rPr>
        <w:t>г</w:t>
      </w:r>
      <w:proofErr w:type="gramEnd"/>
      <w:r w:rsidRPr="00A74ECD">
        <w:rPr>
          <w:sz w:val="28"/>
          <w:szCs w:val="28"/>
        </w:rPr>
        <w:t>. Салават:</w:t>
      </w:r>
      <w:r w:rsidR="00C45AEE">
        <w:rPr>
          <w:sz w:val="28"/>
          <w:szCs w:val="28"/>
        </w:rPr>
        <w:t xml:space="preserve"> </w:t>
      </w:r>
      <w:r w:rsidRPr="00A74ECD">
        <w:rPr>
          <w:sz w:val="28"/>
          <w:szCs w:val="28"/>
        </w:rPr>
        <w:t xml:space="preserve">- </w:t>
      </w:r>
      <w:proofErr w:type="spellStart"/>
      <w:r w:rsidRPr="00A74ECD">
        <w:rPr>
          <w:sz w:val="28"/>
          <w:szCs w:val="28"/>
        </w:rPr>
        <w:t>Салаватский</w:t>
      </w:r>
      <w:proofErr w:type="spellEnd"/>
      <w:r w:rsidRPr="00A74ECD">
        <w:rPr>
          <w:sz w:val="28"/>
          <w:szCs w:val="28"/>
        </w:rPr>
        <w:t xml:space="preserve"> филиал УГНТУ</w:t>
      </w:r>
    </w:p>
    <w:p w:rsidR="002E2229" w:rsidRPr="00A74ECD" w:rsidRDefault="002E2229" w:rsidP="009010D0">
      <w:pPr>
        <w:pStyle w:val="a4"/>
        <w:spacing w:line="360" w:lineRule="auto"/>
        <w:ind w:left="0" w:right="-285" w:firstLine="426"/>
        <w:jc w:val="both"/>
        <w:rPr>
          <w:sz w:val="28"/>
          <w:szCs w:val="28"/>
        </w:rPr>
      </w:pPr>
      <w:r w:rsidRPr="00A74ECD">
        <w:rPr>
          <w:sz w:val="28"/>
          <w:szCs w:val="28"/>
        </w:rPr>
        <w:t xml:space="preserve">В) Химико-технологический колледж </w:t>
      </w:r>
      <w:proofErr w:type="gramStart"/>
      <w:r w:rsidRPr="00A74ECD">
        <w:rPr>
          <w:sz w:val="28"/>
          <w:szCs w:val="28"/>
        </w:rPr>
        <w:t>г</w:t>
      </w:r>
      <w:proofErr w:type="gramEnd"/>
      <w:r w:rsidRPr="00A74ECD">
        <w:rPr>
          <w:sz w:val="28"/>
          <w:szCs w:val="28"/>
        </w:rPr>
        <w:t>. Стерлитамак</w:t>
      </w:r>
    </w:p>
    <w:p w:rsidR="002E2229" w:rsidRPr="00A74ECD" w:rsidRDefault="002E2229" w:rsidP="009010D0">
      <w:pPr>
        <w:pStyle w:val="a4"/>
        <w:spacing w:line="360" w:lineRule="auto"/>
        <w:ind w:left="0" w:right="-285" w:firstLine="426"/>
        <w:jc w:val="both"/>
        <w:rPr>
          <w:i/>
          <w:sz w:val="28"/>
          <w:szCs w:val="28"/>
          <w:u w:val="single"/>
        </w:rPr>
      </w:pPr>
      <w:r w:rsidRPr="00A74ECD">
        <w:rPr>
          <w:i/>
          <w:sz w:val="28"/>
          <w:szCs w:val="28"/>
          <w:u w:val="single"/>
        </w:rPr>
        <w:t>Машиностроительное направление:</w:t>
      </w:r>
    </w:p>
    <w:p w:rsidR="002E2229" w:rsidRPr="00A74ECD" w:rsidRDefault="002E2229" w:rsidP="009010D0">
      <w:pPr>
        <w:pStyle w:val="a4"/>
        <w:spacing w:line="360" w:lineRule="auto"/>
        <w:ind w:left="0" w:right="-285" w:firstLine="426"/>
        <w:jc w:val="both"/>
        <w:rPr>
          <w:sz w:val="28"/>
          <w:szCs w:val="28"/>
        </w:rPr>
      </w:pPr>
      <w:r w:rsidRPr="00A74ECD">
        <w:rPr>
          <w:sz w:val="28"/>
          <w:szCs w:val="28"/>
        </w:rPr>
        <w:t>А) Физико-технический факультет в г. Стерлитамак:</w:t>
      </w:r>
      <w:r w:rsidR="009C5134">
        <w:rPr>
          <w:sz w:val="28"/>
          <w:szCs w:val="28"/>
        </w:rPr>
        <w:t xml:space="preserve"> </w:t>
      </w:r>
      <w:proofErr w:type="gramStart"/>
      <w:r w:rsidRPr="00A74ECD">
        <w:rPr>
          <w:sz w:val="28"/>
          <w:szCs w:val="28"/>
        </w:rPr>
        <w:t>-</w:t>
      </w:r>
      <w:proofErr w:type="spellStart"/>
      <w:r w:rsidRPr="00A74ECD">
        <w:rPr>
          <w:sz w:val="28"/>
          <w:szCs w:val="28"/>
        </w:rPr>
        <w:t>С</w:t>
      </w:r>
      <w:proofErr w:type="gramEnd"/>
      <w:r w:rsidRPr="00A74ECD">
        <w:rPr>
          <w:sz w:val="28"/>
          <w:szCs w:val="28"/>
        </w:rPr>
        <w:t>терлитамакский</w:t>
      </w:r>
      <w:proofErr w:type="spellEnd"/>
      <w:r w:rsidRPr="00A74ECD">
        <w:rPr>
          <w:sz w:val="28"/>
          <w:szCs w:val="28"/>
        </w:rPr>
        <w:t xml:space="preserve"> филиал УГАТУ</w:t>
      </w:r>
      <w:r w:rsidR="009C5134">
        <w:rPr>
          <w:sz w:val="28"/>
          <w:szCs w:val="28"/>
        </w:rPr>
        <w:t xml:space="preserve">, </w:t>
      </w:r>
      <w:r w:rsidRPr="00A74ECD">
        <w:rPr>
          <w:sz w:val="28"/>
          <w:szCs w:val="28"/>
        </w:rPr>
        <w:t xml:space="preserve">-кафедра общей и теоретической физики СФ </w:t>
      </w:r>
      <w:proofErr w:type="spellStart"/>
      <w:r w:rsidRPr="00A74ECD">
        <w:rPr>
          <w:sz w:val="28"/>
          <w:szCs w:val="28"/>
        </w:rPr>
        <w:t>БашГУ</w:t>
      </w:r>
      <w:proofErr w:type="spellEnd"/>
    </w:p>
    <w:p w:rsidR="00420CA0" w:rsidRDefault="002E2229" w:rsidP="00420CA0">
      <w:pPr>
        <w:pStyle w:val="a4"/>
        <w:spacing w:line="360" w:lineRule="auto"/>
        <w:ind w:left="0" w:right="-285" w:firstLine="426"/>
        <w:jc w:val="both"/>
        <w:rPr>
          <w:sz w:val="28"/>
          <w:szCs w:val="28"/>
        </w:rPr>
      </w:pPr>
      <w:r w:rsidRPr="00A74ECD">
        <w:rPr>
          <w:sz w:val="28"/>
          <w:szCs w:val="28"/>
        </w:rPr>
        <w:t xml:space="preserve">Б) Инженерный факультет в </w:t>
      </w:r>
      <w:proofErr w:type="gramStart"/>
      <w:r w:rsidRPr="00A74ECD">
        <w:rPr>
          <w:sz w:val="28"/>
          <w:szCs w:val="28"/>
        </w:rPr>
        <w:t>г</w:t>
      </w:r>
      <w:proofErr w:type="gramEnd"/>
      <w:r w:rsidRPr="00A74ECD">
        <w:rPr>
          <w:sz w:val="28"/>
          <w:szCs w:val="28"/>
        </w:rPr>
        <w:t>. Ишимбай:</w:t>
      </w:r>
      <w:r w:rsidR="009C5134">
        <w:rPr>
          <w:sz w:val="28"/>
          <w:szCs w:val="28"/>
        </w:rPr>
        <w:t xml:space="preserve"> </w:t>
      </w:r>
      <w:r w:rsidRPr="00A74ECD">
        <w:rPr>
          <w:sz w:val="28"/>
          <w:szCs w:val="28"/>
        </w:rPr>
        <w:t xml:space="preserve">- </w:t>
      </w:r>
      <w:proofErr w:type="spellStart"/>
      <w:r w:rsidRPr="00A74ECD">
        <w:rPr>
          <w:sz w:val="28"/>
          <w:szCs w:val="28"/>
        </w:rPr>
        <w:t>Ишимбайский</w:t>
      </w:r>
      <w:proofErr w:type="spellEnd"/>
      <w:r w:rsidRPr="00A74ECD">
        <w:rPr>
          <w:sz w:val="28"/>
          <w:szCs w:val="28"/>
        </w:rPr>
        <w:t xml:space="preserve"> филиал УГАТУ</w:t>
      </w:r>
    </w:p>
    <w:p w:rsidR="002E2229" w:rsidRPr="00A74ECD" w:rsidRDefault="002E2229" w:rsidP="00420CA0">
      <w:pPr>
        <w:pStyle w:val="a4"/>
        <w:spacing w:line="360" w:lineRule="auto"/>
        <w:ind w:left="0" w:right="-285" w:firstLine="426"/>
        <w:jc w:val="both"/>
        <w:rPr>
          <w:sz w:val="28"/>
          <w:szCs w:val="28"/>
        </w:rPr>
      </w:pPr>
      <w:r w:rsidRPr="00A74ECD">
        <w:rPr>
          <w:sz w:val="28"/>
          <w:szCs w:val="28"/>
        </w:rPr>
        <w:t xml:space="preserve">В) Политехнический колледж (сварщик, станочник, автомеханик) + </w:t>
      </w:r>
      <w:proofErr w:type="spellStart"/>
      <w:r w:rsidRPr="00A74ECD">
        <w:rPr>
          <w:sz w:val="28"/>
          <w:szCs w:val="28"/>
        </w:rPr>
        <w:t>Стерлитамакский</w:t>
      </w:r>
      <w:proofErr w:type="spellEnd"/>
      <w:r w:rsidRPr="00A74ECD">
        <w:rPr>
          <w:sz w:val="28"/>
          <w:szCs w:val="28"/>
        </w:rPr>
        <w:t xml:space="preserve"> индустриально-промышленный колледж (готовят на автомеханика, станочника, аппаратчика и др.)</w:t>
      </w:r>
    </w:p>
    <w:p w:rsidR="002E2229" w:rsidRPr="00A74ECD" w:rsidRDefault="002E2229" w:rsidP="00F47AFE">
      <w:pPr>
        <w:pStyle w:val="a4"/>
        <w:spacing w:after="0" w:line="360" w:lineRule="auto"/>
        <w:ind w:left="0" w:right="-285" w:firstLine="426"/>
        <w:jc w:val="both"/>
        <w:rPr>
          <w:sz w:val="28"/>
          <w:szCs w:val="28"/>
        </w:rPr>
      </w:pPr>
      <w:r w:rsidRPr="00A74ECD">
        <w:rPr>
          <w:sz w:val="28"/>
          <w:szCs w:val="28"/>
        </w:rPr>
        <w:t xml:space="preserve">Социально-гуманитарный кластер:- юридический и экономический факультеты </w:t>
      </w:r>
      <w:proofErr w:type="spellStart"/>
      <w:r w:rsidRPr="00A74ECD">
        <w:rPr>
          <w:sz w:val="28"/>
          <w:szCs w:val="28"/>
        </w:rPr>
        <w:t>Стерлитамакского</w:t>
      </w:r>
      <w:proofErr w:type="spellEnd"/>
      <w:r w:rsidRPr="00A74ECD">
        <w:rPr>
          <w:sz w:val="28"/>
          <w:szCs w:val="28"/>
        </w:rPr>
        <w:t xml:space="preserve"> филиала </w:t>
      </w:r>
      <w:proofErr w:type="spellStart"/>
      <w:r w:rsidRPr="00A74ECD">
        <w:rPr>
          <w:sz w:val="28"/>
          <w:szCs w:val="28"/>
        </w:rPr>
        <w:t>БашГУ</w:t>
      </w:r>
      <w:proofErr w:type="gramStart"/>
      <w:r w:rsidRPr="00A74ECD">
        <w:rPr>
          <w:sz w:val="28"/>
          <w:szCs w:val="28"/>
        </w:rPr>
        <w:t>,-</w:t>
      </w:r>
      <w:proofErr w:type="gramEnd"/>
      <w:r w:rsidRPr="00A74ECD">
        <w:rPr>
          <w:sz w:val="28"/>
          <w:szCs w:val="28"/>
        </w:rPr>
        <w:t>Колледж</w:t>
      </w:r>
      <w:proofErr w:type="spellEnd"/>
      <w:r w:rsidRPr="00A74ECD">
        <w:rPr>
          <w:sz w:val="28"/>
          <w:szCs w:val="28"/>
        </w:rPr>
        <w:t xml:space="preserve"> СФ </w:t>
      </w:r>
      <w:proofErr w:type="spellStart"/>
      <w:r w:rsidRPr="00A74ECD">
        <w:rPr>
          <w:sz w:val="28"/>
          <w:szCs w:val="28"/>
        </w:rPr>
        <w:t>БашГУ</w:t>
      </w:r>
      <w:proofErr w:type="spellEnd"/>
      <w:r w:rsidRPr="00A74ECD">
        <w:rPr>
          <w:sz w:val="28"/>
          <w:szCs w:val="28"/>
        </w:rPr>
        <w:t>.</w:t>
      </w:r>
    </w:p>
    <w:p w:rsidR="002E2229" w:rsidRDefault="002E2229" w:rsidP="00F47AFE">
      <w:pPr>
        <w:spacing w:after="0" w:line="360" w:lineRule="auto"/>
        <w:ind w:right="-285" w:firstLine="426"/>
        <w:jc w:val="both"/>
        <w:rPr>
          <w:rFonts w:ascii="Times New Roman" w:hAnsi="Times New Roman"/>
          <w:sz w:val="28"/>
          <w:szCs w:val="28"/>
        </w:rPr>
      </w:pPr>
      <w:r w:rsidRPr="00A74ECD">
        <w:rPr>
          <w:rFonts w:ascii="Times New Roman" w:hAnsi="Times New Roman"/>
          <w:sz w:val="28"/>
          <w:szCs w:val="28"/>
        </w:rPr>
        <w:t>Для того</w:t>
      </w:r>
      <w:proofErr w:type="gramStart"/>
      <w:r w:rsidRPr="00A74ECD">
        <w:rPr>
          <w:rFonts w:ascii="Times New Roman" w:hAnsi="Times New Roman"/>
          <w:sz w:val="28"/>
          <w:szCs w:val="28"/>
        </w:rPr>
        <w:t>,</w:t>
      </w:r>
      <w:proofErr w:type="gramEnd"/>
      <w:r w:rsidRPr="00A74ECD">
        <w:rPr>
          <w:rFonts w:ascii="Times New Roman" w:hAnsi="Times New Roman"/>
          <w:sz w:val="28"/>
          <w:szCs w:val="28"/>
        </w:rPr>
        <w:t xml:space="preserve"> чтобы получить статус «агломерационного вуза», необходимо внести изменения в федеральное законодательство (принятие ФЗ «Об агломерациях»). С нашей стороны важно подготовить предложения о предоставлении возможности университетам иметь факультеты в нескольких муниципальных образованиях.</w:t>
      </w:r>
    </w:p>
    <w:p w:rsidR="003B5974" w:rsidRDefault="00116429" w:rsidP="005C670F">
      <w:pPr>
        <w:spacing w:after="0" w:line="360" w:lineRule="auto"/>
        <w:ind w:right="-285" w:firstLine="426"/>
        <w:jc w:val="both"/>
        <w:rPr>
          <w:noProof/>
        </w:rPr>
      </w:pPr>
      <w:r w:rsidRPr="00116429">
        <w:rPr>
          <w:rFonts w:ascii="Times New Roman" w:hAnsi="Times New Roman"/>
          <w:noProof/>
          <w:sz w:val="28"/>
          <w:szCs w:val="28"/>
        </w:rPr>
        <w:pict>
          <v:rect id="_x0000_s1131" style="position:absolute;left:0;text-align:left;margin-left:333pt;margin-top:.75pt;width:120.25pt;height:23.35pt;rotation:-180;flip:y;z-index:2516577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31">
              <w:txbxContent>
                <w:p w:rsidR="00AF2D7D" w:rsidRPr="004247BF" w:rsidRDefault="00AF2D7D" w:rsidP="003B5974">
                  <w:pPr>
                    <w:pStyle w:val="ad"/>
                    <w:kinsoku w:val="0"/>
                    <w:overflowPunct w:val="0"/>
                    <w:spacing w:before="0" w:after="0"/>
                    <w:textAlignment w:val="baseline"/>
                    <w:rPr>
                      <w:bCs/>
                      <w:shadow/>
                    </w:rPr>
                  </w:pPr>
                  <w:r>
                    <w:rPr>
                      <w:bCs/>
                      <w:shadow/>
                    </w:rPr>
                    <w:t xml:space="preserve">   Рисунок 2.2.5.22</w:t>
                  </w:r>
                </w:p>
              </w:txbxContent>
            </v:textbox>
          </v:rect>
        </w:pict>
      </w:r>
    </w:p>
    <w:p w:rsidR="002E2229" w:rsidRPr="009C218D" w:rsidRDefault="002E2229" w:rsidP="00C45AEE">
      <w:pPr>
        <w:spacing w:line="360" w:lineRule="auto"/>
        <w:ind w:left="-284" w:right="283" w:firstLine="568"/>
        <w:jc w:val="center"/>
        <w:rPr>
          <w:rFonts w:ascii="Times New Roman" w:hAnsi="Times New Roman"/>
          <w:sz w:val="28"/>
          <w:szCs w:val="28"/>
        </w:rPr>
      </w:pPr>
      <w:r w:rsidRPr="00FF1A0A">
        <w:rPr>
          <w:rFonts w:ascii="Times New Roman" w:hAnsi="Times New Roman"/>
          <w:noProof/>
          <w:sz w:val="28"/>
          <w:szCs w:val="28"/>
        </w:rPr>
        <w:drawing>
          <wp:inline distT="0" distB="0" distL="0" distR="0">
            <wp:extent cx="4629150" cy="3905250"/>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646113" cy="3919560"/>
                    </a:xfrm>
                    <a:prstGeom prst="rect">
                      <a:avLst/>
                    </a:prstGeom>
                  </pic:spPr>
                </pic:pic>
              </a:graphicData>
            </a:graphic>
          </wp:inline>
        </w:drawing>
      </w:r>
    </w:p>
    <w:p w:rsidR="00E63C9A" w:rsidRPr="003B5974" w:rsidRDefault="002E2229" w:rsidP="00ED4E19">
      <w:pPr>
        <w:pStyle w:val="ad"/>
        <w:spacing w:before="0" w:beforeAutospacing="0" w:after="0" w:afterAutospacing="0" w:line="360" w:lineRule="auto"/>
        <w:ind w:right="-285" w:firstLine="426"/>
        <w:jc w:val="both"/>
        <w:rPr>
          <w:sz w:val="28"/>
          <w:szCs w:val="28"/>
        </w:rPr>
      </w:pPr>
      <w:r>
        <w:rPr>
          <w:sz w:val="28"/>
          <w:szCs w:val="28"/>
        </w:rPr>
        <w:lastRenderedPageBreak/>
        <w:t xml:space="preserve">Современный город должен понимать, что экономический рост не зависит целиком от наличия предприятий или </w:t>
      </w:r>
      <w:proofErr w:type="spellStart"/>
      <w:proofErr w:type="gramStart"/>
      <w:r>
        <w:rPr>
          <w:sz w:val="28"/>
          <w:szCs w:val="28"/>
        </w:rPr>
        <w:t>бизнес-инициативы</w:t>
      </w:r>
      <w:proofErr w:type="spellEnd"/>
      <w:proofErr w:type="gramEnd"/>
      <w:r>
        <w:rPr>
          <w:sz w:val="28"/>
          <w:szCs w:val="28"/>
        </w:rPr>
        <w:t>; он происходит там, где преобладают терпимость, открытость и творческая атмосфера. Там, где люди способны создавать значимые новые формы. Город – это масштабная, непрерывная практика. И она жива только благодаря жителям. Уберите людей, и окружающее пространство скажет вам немного. Активные жители, неравнодушные СМИ, общественные институты – вот наша опора, которая будет продвигать Стерлитамак в полном объёме для достижения всех целей, поставленных Стратегией развития.</w:t>
      </w:r>
    </w:p>
    <w:p w:rsidR="002E2229" w:rsidRDefault="00F47AFE" w:rsidP="000A52DB">
      <w:pPr>
        <w:pStyle w:val="11"/>
      </w:pPr>
      <w:r>
        <w:t>2</w:t>
      </w:r>
      <w:r w:rsidR="002E2229">
        <w:t>.3 Стратегические проекты и программы развития</w:t>
      </w:r>
    </w:p>
    <w:p w:rsidR="002518C3" w:rsidRPr="002518C3" w:rsidRDefault="002518C3" w:rsidP="002518C3">
      <w:pPr>
        <w:rPr>
          <w:lang w:eastAsia="en-US"/>
        </w:rPr>
      </w:pPr>
    </w:p>
    <w:p w:rsidR="001B7B5B" w:rsidRPr="00F47AFE" w:rsidRDefault="00116429" w:rsidP="003B5974">
      <w:pPr>
        <w:ind w:firstLine="426"/>
        <w:rPr>
          <w:rFonts w:ascii="Times New Roman" w:hAnsi="Times New Roman" w:cs="Times New Roman"/>
          <w:i/>
          <w:sz w:val="28"/>
          <w:szCs w:val="28"/>
        </w:rPr>
      </w:pPr>
      <w:r>
        <w:rPr>
          <w:rFonts w:ascii="Times New Roman" w:hAnsi="Times New Roman" w:cs="Times New Roman"/>
          <w:i/>
          <w:noProof/>
          <w:sz w:val="28"/>
          <w:szCs w:val="28"/>
        </w:rPr>
        <w:pict>
          <v:rect id="_x0000_s1133" style="position:absolute;left:0;text-align:left;margin-left:340.5pt;margin-top:24.35pt;width:120.25pt;height:23.35pt;rotation:-180;flip:y;z-index:2516587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33">
              <w:txbxContent>
                <w:p w:rsidR="00AF2D7D" w:rsidRPr="004247BF" w:rsidRDefault="00AF2D7D" w:rsidP="003B5974">
                  <w:pPr>
                    <w:pStyle w:val="ad"/>
                    <w:kinsoku w:val="0"/>
                    <w:overflowPunct w:val="0"/>
                    <w:spacing w:before="0" w:after="0"/>
                    <w:textAlignment w:val="baseline"/>
                    <w:rPr>
                      <w:bCs/>
                      <w:shadow/>
                    </w:rPr>
                  </w:pPr>
                  <w:r>
                    <w:rPr>
                      <w:bCs/>
                      <w:shadow/>
                    </w:rPr>
                    <w:t xml:space="preserve">   Рисунок 2.3.1.23</w:t>
                  </w:r>
                </w:p>
              </w:txbxContent>
            </v:textbox>
          </v:rect>
        </w:pict>
      </w:r>
      <w:r w:rsidR="00F47AFE">
        <w:rPr>
          <w:rFonts w:ascii="Times New Roman" w:hAnsi="Times New Roman" w:cs="Times New Roman"/>
          <w:i/>
          <w:sz w:val="28"/>
          <w:szCs w:val="28"/>
        </w:rPr>
        <w:t>2</w:t>
      </w:r>
      <w:r w:rsidR="001B7B5B" w:rsidRPr="00F47AFE">
        <w:rPr>
          <w:rFonts w:ascii="Times New Roman" w:hAnsi="Times New Roman" w:cs="Times New Roman"/>
          <w:i/>
          <w:sz w:val="28"/>
          <w:szCs w:val="28"/>
        </w:rPr>
        <w:t>.3.1 Человеческий потенциал</w:t>
      </w:r>
      <w:r w:rsidR="002607AD" w:rsidRPr="00F47AFE">
        <w:rPr>
          <w:rFonts w:ascii="Times New Roman" w:hAnsi="Times New Roman" w:cs="Times New Roman"/>
          <w:i/>
          <w:sz w:val="28"/>
          <w:szCs w:val="28"/>
        </w:rPr>
        <w:t xml:space="preserve"> городского округа город Стерлитамак</w:t>
      </w:r>
    </w:p>
    <w:p w:rsidR="00ED4E19" w:rsidRDefault="00ED4E19" w:rsidP="003B5974">
      <w:pPr>
        <w:ind w:firstLine="426"/>
        <w:rPr>
          <w:rFonts w:ascii="Times New Roman" w:hAnsi="Times New Roman" w:cs="Times New Roman"/>
          <w:b/>
          <w:sz w:val="28"/>
          <w:szCs w:val="28"/>
        </w:rPr>
      </w:pPr>
    </w:p>
    <w:p w:rsidR="00ED4E19" w:rsidRDefault="00ED4E19" w:rsidP="009C5134">
      <w:pPr>
        <w:rPr>
          <w:rFonts w:ascii="Times New Roman" w:hAnsi="Times New Roman" w:cs="Times New Roman"/>
          <w:b/>
          <w:sz w:val="28"/>
          <w:szCs w:val="28"/>
        </w:rPr>
      </w:pPr>
      <w:r w:rsidRPr="00ED4E19">
        <w:rPr>
          <w:rFonts w:ascii="Times New Roman" w:hAnsi="Times New Roman" w:cs="Times New Roman"/>
          <w:b/>
          <w:noProof/>
          <w:sz w:val="28"/>
          <w:szCs w:val="28"/>
        </w:rPr>
        <w:drawing>
          <wp:inline distT="0" distB="0" distL="0" distR="0">
            <wp:extent cx="6210300" cy="5476875"/>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211175" cy="5477647"/>
                    </a:xfrm>
                    <a:prstGeom prst="rect">
                      <a:avLst/>
                    </a:prstGeom>
                  </pic:spPr>
                </pic:pic>
              </a:graphicData>
            </a:graphic>
          </wp:inline>
        </w:drawing>
      </w:r>
    </w:p>
    <w:p w:rsidR="00ED4E19" w:rsidRDefault="00ED4E19" w:rsidP="003B5974">
      <w:pPr>
        <w:ind w:firstLine="426"/>
        <w:rPr>
          <w:rFonts w:ascii="Times New Roman" w:hAnsi="Times New Roman" w:cs="Times New Roman"/>
          <w:b/>
          <w:sz w:val="28"/>
          <w:szCs w:val="28"/>
        </w:rPr>
      </w:pPr>
    </w:p>
    <w:p w:rsidR="002518C3" w:rsidRDefault="00116429" w:rsidP="003B5974">
      <w:pPr>
        <w:ind w:firstLine="426"/>
        <w:rPr>
          <w:rFonts w:ascii="Times New Roman" w:hAnsi="Times New Roman" w:cs="Times New Roman"/>
          <w:b/>
          <w:sz w:val="28"/>
          <w:szCs w:val="28"/>
        </w:rPr>
      </w:pPr>
      <w:r>
        <w:rPr>
          <w:rFonts w:ascii="Times New Roman" w:hAnsi="Times New Roman" w:cs="Times New Roman"/>
          <w:b/>
          <w:noProof/>
          <w:sz w:val="28"/>
          <w:szCs w:val="28"/>
        </w:rPr>
        <w:lastRenderedPageBreak/>
        <w:pict>
          <v:rect id="_x0000_s1251" style="position:absolute;left:0;text-align:left;margin-left:340.5pt;margin-top:-5.15pt;width:120.25pt;height:23.35pt;rotation:-180;flip:y;z-index:2516925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51">
              <w:txbxContent>
                <w:p w:rsidR="00AF2D7D" w:rsidRPr="004247BF" w:rsidRDefault="00AF2D7D" w:rsidP="00951954">
                  <w:pPr>
                    <w:pStyle w:val="ad"/>
                    <w:kinsoku w:val="0"/>
                    <w:overflowPunct w:val="0"/>
                    <w:spacing w:before="0" w:after="0"/>
                    <w:textAlignment w:val="baseline"/>
                    <w:rPr>
                      <w:bCs/>
                      <w:shadow/>
                    </w:rPr>
                  </w:pPr>
                  <w:r>
                    <w:rPr>
                      <w:bCs/>
                      <w:shadow/>
                    </w:rPr>
                    <w:t xml:space="preserve">   Рисунок 2.3.1.24</w:t>
                  </w:r>
                </w:p>
              </w:txbxContent>
            </v:textbox>
          </v:rect>
        </w:pict>
      </w:r>
    </w:p>
    <w:p w:rsidR="002E2229" w:rsidRDefault="00ED4E19" w:rsidP="003B5974">
      <w:pPr>
        <w:spacing w:after="0" w:line="360" w:lineRule="auto"/>
        <w:ind w:hanging="142"/>
        <w:jc w:val="center"/>
        <w:rPr>
          <w:rFonts w:ascii="Times New Roman" w:hAnsi="Times New Roman" w:cs="Times New Roman"/>
          <w:sz w:val="28"/>
          <w:szCs w:val="28"/>
        </w:rPr>
      </w:pPr>
      <w:r w:rsidRPr="00ED4E19">
        <w:rPr>
          <w:rFonts w:ascii="Times New Roman" w:hAnsi="Times New Roman" w:cs="Times New Roman"/>
          <w:noProof/>
          <w:sz w:val="28"/>
          <w:szCs w:val="28"/>
        </w:rPr>
        <w:drawing>
          <wp:inline distT="0" distB="0" distL="0" distR="0">
            <wp:extent cx="5619750" cy="4162425"/>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19750" cy="4162425"/>
                    </a:xfrm>
                    <a:prstGeom prst="rect">
                      <a:avLst/>
                    </a:prstGeom>
                  </pic:spPr>
                </pic:pic>
              </a:graphicData>
            </a:graphic>
          </wp:inline>
        </w:drawing>
      </w:r>
    </w:p>
    <w:p w:rsidR="002607AD" w:rsidRDefault="00116429" w:rsidP="004238BF">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pict>
          <v:rect id="_x0000_s1252" style="position:absolute;left:0;text-align:left;margin-left:352.5pt;margin-top:5.45pt;width:120.25pt;height:23.35pt;rotation:-180;flip:y;z-index:2516935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52">
              <w:txbxContent>
                <w:p w:rsidR="00AF2D7D" w:rsidRPr="004247BF" w:rsidRDefault="00AF2D7D" w:rsidP="00951954">
                  <w:pPr>
                    <w:pStyle w:val="ad"/>
                    <w:kinsoku w:val="0"/>
                    <w:overflowPunct w:val="0"/>
                    <w:spacing w:before="0" w:after="0"/>
                    <w:textAlignment w:val="baseline"/>
                    <w:rPr>
                      <w:bCs/>
                      <w:shadow/>
                    </w:rPr>
                  </w:pPr>
                  <w:r>
                    <w:rPr>
                      <w:bCs/>
                      <w:shadow/>
                    </w:rPr>
                    <w:t xml:space="preserve">   Рисунок 2.3.1.25</w:t>
                  </w:r>
                </w:p>
              </w:txbxContent>
            </v:textbox>
          </v:rect>
        </w:pict>
      </w:r>
    </w:p>
    <w:p w:rsidR="004238BF" w:rsidRDefault="007E6F7B" w:rsidP="004238BF">
      <w:pPr>
        <w:spacing w:after="0" w:line="360" w:lineRule="auto"/>
        <w:jc w:val="center"/>
        <w:rPr>
          <w:rFonts w:ascii="Times New Roman" w:hAnsi="Times New Roman" w:cs="Times New Roman"/>
          <w:sz w:val="28"/>
          <w:szCs w:val="28"/>
        </w:rPr>
      </w:pPr>
      <w:r w:rsidRPr="007E6F7B">
        <w:rPr>
          <w:rFonts w:ascii="Times New Roman" w:hAnsi="Times New Roman" w:cs="Times New Roman"/>
          <w:noProof/>
          <w:sz w:val="28"/>
          <w:szCs w:val="28"/>
        </w:rPr>
        <w:drawing>
          <wp:inline distT="0" distB="0" distL="0" distR="0">
            <wp:extent cx="5667375" cy="4714875"/>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68181" cy="4715546"/>
                    </a:xfrm>
                    <a:prstGeom prst="rect">
                      <a:avLst/>
                    </a:prstGeom>
                  </pic:spPr>
                </pic:pic>
              </a:graphicData>
            </a:graphic>
          </wp:inline>
        </w:drawing>
      </w:r>
    </w:p>
    <w:p w:rsidR="007E6F7B" w:rsidRDefault="00116429" w:rsidP="004238BF">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pict>
          <v:rect id="_x0000_s1253" style="position:absolute;left:0;text-align:left;margin-left:352.5pt;margin-top:-2pt;width:120.25pt;height:23.35pt;rotation:-180;flip:y;z-index:2516945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53">
              <w:txbxContent>
                <w:p w:rsidR="00AF2D7D" w:rsidRPr="004247BF" w:rsidRDefault="00AF2D7D" w:rsidP="00951954">
                  <w:pPr>
                    <w:pStyle w:val="ad"/>
                    <w:kinsoku w:val="0"/>
                    <w:overflowPunct w:val="0"/>
                    <w:spacing w:before="0" w:after="0"/>
                    <w:textAlignment w:val="baseline"/>
                    <w:rPr>
                      <w:bCs/>
                      <w:shadow/>
                    </w:rPr>
                  </w:pPr>
                  <w:r>
                    <w:rPr>
                      <w:bCs/>
                      <w:shadow/>
                    </w:rPr>
                    <w:t xml:space="preserve">   Рисунок 2.3.1.26</w:t>
                  </w:r>
                </w:p>
              </w:txbxContent>
            </v:textbox>
          </v:rect>
        </w:pict>
      </w:r>
    </w:p>
    <w:p w:rsidR="007E6F7B" w:rsidRDefault="007E6F7B" w:rsidP="004238BF">
      <w:pPr>
        <w:spacing w:after="0" w:line="360" w:lineRule="auto"/>
        <w:jc w:val="center"/>
        <w:rPr>
          <w:rFonts w:ascii="Times New Roman" w:hAnsi="Times New Roman" w:cs="Times New Roman"/>
          <w:sz w:val="28"/>
          <w:szCs w:val="28"/>
        </w:rPr>
      </w:pPr>
      <w:r w:rsidRPr="007E6F7B">
        <w:rPr>
          <w:rFonts w:ascii="Times New Roman" w:hAnsi="Times New Roman" w:cs="Times New Roman"/>
          <w:noProof/>
          <w:sz w:val="28"/>
          <w:szCs w:val="28"/>
        </w:rPr>
        <w:drawing>
          <wp:inline distT="0" distB="0" distL="0" distR="0">
            <wp:extent cx="5857875" cy="4619625"/>
            <wp:effectExtent l="1905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857875" cy="4619625"/>
                    </a:xfrm>
                    <a:prstGeom prst="rect">
                      <a:avLst/>
                    </a:prstGeom>
                  </pic:spPr>
                </pic:pic>
              </a:graphicData>
            </a:graphic>
          </wp:inline>
        </w:drawing>
      </w:r>
    </w:p>
    <w:p w:rsidR="004238BF" w:rsidRPr="00F47AFE" w:rsidRDefault="00F47AFE" w:rsidP="000A52DB">
      <w:pPr>
        <w:pStyle w:val="11"/>
      </w:pPr>
      <w:r>
        <w:t>2</w:t>
      </w:r>
      <w:r w:rsidR="009118F6" w:rsidRPr="00F47AFE">
        <w:t>.3.2 Реальный сектор экономики</w:t>
      </w:r>
      <w:r w:rsidR="002607AD" w:rsidRPr="00F47AFE">
        <w:t xml:space="preserve"> городского округа город Стерлитамак</w:t>
      </w:r>
    </w:p>
    <w:p w:rsidR="007E6F7B" w:rsidRDefault="00116429" w:rsidP="0055564B">
      <w:r w:rsidRPr="00116429">
        <w:rPr>
          <w:noProof/>
          <w:sz w:val="10"/>
          <w:szCs w:val="10"/>
        </w:rPr>
        <w:pict>
          <v:rect id="_x0000_s1135" style="position:absolute;margin-left:355.05pt;margin-top:.25pt;width:120.25pt;height:22.6pt;rotation:-180;flip:y;z-index:2516597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35">
              <w:txbxContent>
                <w:p w:rsidR="00AF2D7D" w:rsidRDefault="00AF2D7D" w:rsidP="003B5974">
                  <w:pPr>
                    <w:pStyle w:val="ad"/>
                    <w:kinsoku w:val="0"/>
                    <w:overflowPunct w:val="0"/>
                    <w:spacing w:before="0" w:after="0"/>
                    <w:textAlignment w:val="baseline"/>
                    <w:rPr>
                      <w:bCs/>
                      <w:shadow/>
                    </w:rPr>
                  </w:pPr>
                  <w:r>
                    <w:rPr>
                      <w:bCs/>
                      <w:shadow/>
                    </w:rPr>
                    <w:t xml:space="preserve">   Рисунок 2.3.2.27</w:t>
                  </w:r>
                </w:p>
                <w:p w:rsidR="00AF2D7D" w:rsidRPr="004247BF" w:rsidRDefault="00AF2D7D" w:rsidP="003B5974">
                  <w:pPr>
                    <w:pStyle w:val="ad"/>
                    <w:kinsoku w:val="0"/>
                    <w:overflowPunct w:val="0"/>
                    <w:spacing w:before="0" w:after="0"/>
                    <w:textAlignment w:val="baseline"/>
                    <w:rPr>
                      <w:bCs/>
                      <w:shadow/>
                    </w:rPr>
                  </w:pPr>
                </w:p>
              </w:txbxContent>
            </v:textbox>
          </v:rect>
        </w:pict>
      </w:r>
    </w:p>
    <w:p w:rsidR="007E6F7B" w:rsidRDefault="00116429" w:rsidP="002607AD">
      <w:pPr>
        <w:jc w:val="center"/>
      </w:pPr>
      <w:r>
        <w:rPr>
          <w:noProof/>
        </w:rPr>
        <w:pict>
          <v:rect id="_x0000_s1254" style="position:absolute;left:0;text-align:left;margin-left:352.5pt;margin-top:421.4pt;width:120.25pt;height:27.1pt;rotation:-180;flip:y;z-index:2516956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54">
              <w:txbxContent>
                <w:p w:rsidR="00AF2D7D" w:rsidRPr="004247BF" w:rsidRDefault="00AF2D7D" w:rsidP="00951954">
                  <w:pPr>
                    <w:pStyle w:val="ad"/>
                    <w:kinsoku w:val="0"/>
                    <w:overflowPunct w:val="0"/>
                    <w:spacing w:before="0" w:after="0"/>
                    <w:textAlignment w:val="baseline"/>
                    <w:rPr>
                      <w:bCs/>
                      <w:shadow/>
                    </w:rPr>
                  </w:pPr>
                  <w:r>
                    <w:rPr>
                      <w:bCs/>
                      <w:shadow/>
                    </w:rPr>
                    <w:t xml:space="preserve">   Рисунок 2.3.2.28</w:t>
                  </w:r>
                </w:p>
              </w:txbxContent>
            </v:textbox>
          </v:rect>
        </w:pict>
      </w:r>
      <w:r w:rsidR="002607AD" w:rsidRPr="007E6F7B">
        <w:rPr>
          <w:noProof/>
        </w:rPr>
        <w:drawing>
          <wp:inline distT="0" distB="0" distL="0" distR="0">
            <wp:extent cx="5809615" cy="39243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816185" cy="3928738"/>
                    </a:xfrm>
                    <a:prstGeom prst="rect">
                      <a:avLst/>
                    </a:prstGeom>
                  </pic:spPr>
                </pic:pic>
              </a:graphicData>
            </a:graphic>
          </wp:inline>
        </w:drawing>
      </w:r>
    </w:p>
    <w:p w:rsidR="00951954" w:rsidRDefault="00116429" w:rsidP="002607AD">
      <w:pPr>
        <w:jc w:val="center"/>
      </w:pPr>
      <w:r>
        <w:rPr>
          <w:noProof/>
        </w:rPr>
        <w:lastRenderedPageBreak/>
        <w:pict>
          <v:rect id="_x0000_s1255" style="position:absolute;left:0;text-align:left;margin-left:352.5pt;margin-top:-2.95pt;width:120.25pt;height:23.35pt;rotation:-180;flip:y;z-index:2516966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55">
              <w:txbxContent>
                <w:p w:rsidR="00AF2D7D" w:rsidRPr="004247BF" w:rsidRDefault="00AF2D7D" w:rsidP="00951954">
                  <w:pPr>
                    <w:pStyle w:val="ad"/>
                    <w:kinsoku w:val="0"/>
                    <w:overflowPunct w:val="0"/>
                    <w:spacing w:before="0" w:after="0"/>
                    <w:textAlignment w:val="baseline"/>
                    <w:rPr>
                      <w:bCs/>
                      <w:shadow/>
                    </w:rPr>
                  </w:pPr>
                  <w:r>
                    <w:rPr>
                      <w:bCs/>
                      <w:shadow/>
                    </w:rPr>
                    <w:t xml:space="preserve">   Рисунок  2.3.2.28</w:t>
                  </w:r>
                </w:p>
              </w:txbxContent>
            </v:textbox>
          </v:rect>
        </w:pict>
      </w:r>
    </w:p>
    <w:p w:rsidR="00BB132A" w:rsidRDefault="007E6F7B" w:rsidP="002607AD">
      <w:pPr>
        <w:jc w:val="center"/>
      </w:pPr>
      <w:r w:rsidRPr="007E6F7B">
        <w:rPr>
          <w:noProof/>
        </w:rPr>
        <w:drawing>
          <wp:inline distT="0" distB="0" distL="0" distR="0">
            <wp:extent cx="5810250" cy="4438650"/>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838386" cy="4460144"/>
                    </a:xfrm>
                    <a:prstGeom prst="rect">
                      <a:avLst/>
                    </a:prstGeom>
                  </pic:spPr>
                </pic:pic>
              </a:graphicData>
            </a:graphic>
          </wp:inline>
        </w:drawing>
      </w:r>
    </w:p>
    <w:p w:rsidR="00951954" w:rsidRDefault="00116429" w:rsidP="002607AD">
      <w:pPr>
        <w:jc w:val="center"/>
      </w:pPr>
      <w:r>
        <w:rPr>
          <w:noProof/>
        </w:rPr>
        <w:pict>
          <v:rect id="_x0000_s1333" style="position:absolute;left:0;text-align:left;margin-left:364.5pt;margin-top:3.15pt;width:120.25pt;height:23.35pt;rotation:-180;flip:y;z-index:2517294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333">
              <w:txbxContent>
                <w:p w:rsidR="00AF2D7D" w:rsidRDefault="00AF2D7D" w:rsidP="003859C4">
                  <w:pPr>
                    <w:pStyle w:val="ad"/>
                    <w:kinsoku w:val="0"/>
                    <w:overflowPunct w:val="0"/>
                    <w:spacing w:before="0" w:after="0"/>
                    <w:textAlignment w:val="baseline"/>
                    <w:rPr>
                      <w:bCs/>
                      <w:shadow/>
                    </w:rPr>
                  </w:pPr>
                  <w:r>
                    <w:rPr>
                      <w:bCs/>
                      <w:shadow/>
                    </w:rPr>
                    <w:t xml:space="preserve">   Рисунок  2.3.2.29</w:t>
                  </w:r>
                </w:p>
                <w:p w:rsidR="00AF2D7D" w:rsidRDefault="00AF2D7D" w:rsidP="003859C4">
                  <w:pPr>
                    <w:pStyle w:val="ad"/>
                    <w:kinsoku w:val="0"/>
                    <w:overflowPunct w:val="0"/>
                    <w:spacing w:before="0" w:after="0"/>
                    <w:textAlignment w:val="baseline"/>
                    <w:rPr>
                      <w:bCs/>
                      <w:shadow/>
                    </w:rPr>
                  </w:pPr>
                </w:p>
                <w:p w:rsidR="00AF2D7D" w:rsidRPr="004247BF" w:rsidRDefault="00AF2D7D" w:rsidP="003859C4">
                  <w:pPr>
                    <w:pStyle w:val="ad"/>
                    <w:kinsoku w:val="0"/>
                    <w:overflowPunct w:val="0"/>
                    <w:spacing w:before="0" w:after="0"/>
                    <w:textAlignment w:val="baseline"/>
                    <w:rPr>
                      <w:bCs/>
                      <w:shadow/>
                    </w:rPr>
                  </w:pPr>
                </w:p>
              </w:txbxContent>
            </v:textbox>
          </v:rect>
        </w:pict>
      </w:r>
    </w:p>
    <w:p w:rsidR="004238BF" w:rsidRPr="004238BF" w:rsidRDefault="007E6F7B" w:rsidP="002607AD">
      <w:pPr>
        <w:jc w:val="center"/>
      </w:pPr>
      <w:r w:rsidRPr="007E6F7B">
        <w:rPr>
          <w:noProof/>
        </w:rPr>
        <w:drawing>
          <wp:inline distT="0" distB="0" distL="0" distR="0">
            <wp:extent cx="5857875" cy="4248150"/>
            <wp:effectExtent l="19050" t="0" r="9525" b="0"/>
            <wp:docPr id="8196" name="Рисунок 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857875" cy="4248150"/>
                    </a:xfrm>
                    <a:prstGeom prst="rect">
                      <a:avLst/>
                    </a:prstGeom>
                  </pic:spPr>
                </pic:pic>
              </a:graphicData>
            </a:graphic>
          </wp:inline>
        </w:drawing>
      </w:r>
    </w:p>
    <w:p w:rsidR="007E6F7B" w:rsidRDefault="00116429" w:rsidP="000A52DB">
      <w:pPr>
        <w:pStyle w:val="11"/>
      </w:pPr>
      <w:r>
        <w:rPr>
          <w:lang w:eastAsia="ru-RU"/>
        </w:rPr>
        <w:lastRenderedPageBreak/>
        <w:pict>
          <v:rect id="_x0000_s1340" style="position:absolute;left:0;text-align:left;margin-left:345.75pt;margin-top:.9pt;width:120.25pt;height:23.35pt;rotation:-180;flip:y;z-index:2517314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340">
              <w:txbxContent>
                <w:p w:rsidR="00AF2D7D" w:rsidRPr="004247BF" w:rsidRDefault="00AF2D7D" w:rsidP="00123B0E">
                  <w:pPr>
                    <w:pStyle w:val="ad"/>
                    <w:kinsoku w:val="0"/>
                    <w:overflowPunct w:val="0"/>
                    <w:spacing w:before="0" w:after="0"/>
                    <w:textAlignment w:val="baseline"/>
                    <w:rPr>
                      <w:bCs/>
                      <w:shadow/>
                    </w:rPr>
                  </w:pPr>
                  <w:r>
                    <w:rPr>
                      <w:bCs/>
                      <w:shadow/>
                    </w:rPr>
                    <w:t xml:space="preserve">   Рисунок 2.3.2.30</w:t>
                  </w:r>
                </w:p>
              </w:txbxContent>
            </v:textbox>
          </v:rect>
        </w:pict>
      </w:r>
    </w:p>
    <w:p w:rsidR="004238BF" w:rsidRDefault="007E6F7B" w:rsidP="000A52DB">
      <w:pPr>
        <w:pStyle w:val="11"/>
      </w:pPr>
      <w:r w:rsidRPr="007E6F7B">
        <w:rPr>
          <w:lang w:eastAsia="ru-RU"/>
        </w:rPr>
        <w:drawing>
          <wp:inline distT="0" distB="0" distL="0" distR="0">
            <wp:extent cx="5791200" cy="4133850"/>
            <wp:effectExtent l="0" t="0" r="0" b="0"/>
            <wp:docPr id="8199" name="Рисунок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92027" cy="4134440"/>
                    </a:xfrm>
                    <a:prstGeom prst="rect">
                      <a:avLst/>
                    </a:prstGeom>
                  </pic:spPr>
                </pic:pic>
              </a:graphicData>
            </a:graphic>
          </wp:inline>
        </w:drawing>
      </w:r>
    </w:p>
    <w:p w:rsidR="002E2229" w:rsidRDefault="002E2229" w:rsidP="000A52DB">
      <w:pPr>
        <w:pStyle w:val="11"/>
      </w:pPr>
    </w:p>
    <w:p w:rsidR="004737B6" w:rsidRDefault="00116429" w:rsidP="00BB132A">
      <w:pPr>
        <w:spacing w:after="0" w:line="240" w:lineRule="auto"/>
        <w:rPr>
          <w:rFonts w:ascii="Times New Roman" w:hAnsi="Times New Roman" w:cs="Times New Roman"/>
          <w:b/>
          <w:sz w:val="28"/>
          <w:szCs w:val="28"/>
        </w:rPr>
      </w:pPr>
      <w:r>
        <w:rPr>
          <w:rFonts w:ascii="Times New Roman" w:hAnsi="Times New Roman" w:cs="Times New Roman"/>
          <w:b/>
          <w:noProof/>
          <w:sz w:val="28"/>
          <w:szCs w:val="28"/>
        </w:rPr>
        <w:pict>
          <v:rect id="_x0000_s1257" style="position:absolute;margin-left:352.5pt;margin-top:-10.3pt;width:120.25pt;height:23.35pt;rotation:-180;flip:y;z-index:2516986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57">
              <w:txbxContent>
                <w:p w:rsidR="00AF2D7D" w:rsidRPr="004247BF" w:rsidRDefault="00AF2D7D" w:rsidP="00951954">
                  <w:pPr>
                    <w:pStyle w:val="ad"/>
                    <w:kinsoku w:val="0"/>
                    <w:overflowPunct w:val="0"/>
                    <w:spacing w:before="0" w:after="0"/>
                    <w:textAlignment w:val="baseline"/>
                    <w:rPr>
                      <w:bCs/>
                      <w:shadow/>
                    </w:rPr>
                  </w:pPr>
                  <w:r>
                    <w:rPr>
                      <w:bCs/>
                      <w:shadow/>
                    </w:rPr>
                    <w:t xml:space="preserve">   Рисунок 2.3.2.31</w:t>
                  </w:r>
                </w:p>
              </w:txbxContent>
            </v:textbox>
          </v:rect>
        </w:pict>
      </w:r>
    </w:p>
    <w:p w:rsidR="0055564B" w:rsidRDefault="006350AC" w:rsidP="002607AD">
      <w:pPr>
        <w:spacing w:after="0" w:line="240" w:lineRule="auto"/>
        <w:jc w:val="center"/>
        <w:rPr>
          <w:rFonts w:ascii="Times New Roman" w:hAnsi="Times New Roman" w:cs="Times New Roman"/>
          <w:b/>
          <w:noProof/>
          <w:sz w:val="28"/>
          <w:szCs w:val="28"/>
        </w:rPr>
      </w:pPr>
      <w:r w:rsidRPr="006350AC">
        <w:rPr>
          <w:rFonts w:ascii="Times New Roman" w:hAnsi="Times New Roman" w:cs="Times New Roman"/>
          <w:b/>
          <w:noProof/>
          <w:sz w:val="28"/>
          <w:szCs w:val="28"/>
        </w:rPr>
        <w:drawing>
          <wp:inline distT="0" distB="0" distL="0" distR="0">
            <wp:extent cx="5778445" cy="4772025"/>
            <wp:effectExtent l="19050" t="0" r="0" b="0"/>
            <wp:docPr id="8200" name="Рисунок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88023" cy="4779935"/>
                    </a:xfrm>
                    <a:prstGeom prst="rect">
                      <a:avLst/>
                    </a:prstGeom>
                  </pic:spPr>
                </pic:pic>
              </a:graphicData>
            </a:graphic>
          </wp:inline>
        </w:drawing>
      </w:r>
    </w:p>
    <w:p w:rsidR="006350AC" w:rsidRDefault="006350AC" w:rsidP="00BB132A">
      <w:pPr>
        <w:spacing w:after="0" w:line="240" w:lineRule="auto"/>
        <w:rPr>
          <w:rFonts w:ascii="Times New Roman" w:hAnsi="Times New Roman" w:cs="Times New Roman"/>
          <w:b/>
          <w:noProof/>
          <w:sz w:val="28"/>
          <w:szCs w:val="28"/>
        </w:rPr>
      </w:pPr>
    </w:p>
    <w:p w:rsidR="009118F6" w:rsidRPr="00150F8C" w:rsidRDefault="00150F8C" w:rsidP="00F82BA5">
      <w:pPr>
        <w:spacing w:after="0" w:line="240" w:lineRule="auto"/>
        <w:ind w:right="-285" w:firstLine="426"/>
        <w:jc w:val="both"/>
        <w:rPr>
          <w:rFonts w:ascii="Times New Roman" w:hAnsi="Times New Roman" w:cs="Times New Roman"/>
          <w:i/>
          <w:sz w:val="28"/>
          <w:szCs w:val="28"/>
        </w:rPr>
      </w:pPr>
      <w:r w:rsidRPr="00150F8C">
        <w:rPr>
          <w:rFonts w:ascii="Times New Roman" w:hAnsi="Times New Roman" w:cs="Times New Roman"/>
          <w:i/>
          <w:sz w:val="28"/>
          <w:szCs w:val="28"/>
        </w:rPr>
        <w:t>2</w:t>
      </w:r>
      <w:r w:rsidR="009118F6" w:rsidRPr="00150F8C">
        <w:rPr>
          <w:rFonts w:ascii="Times New Roman" w:hAnsi="Times New Roman" w:cs="Times New Roman"/>
          <w:i/>
          <w:sz w:val="28"/>
          <w:szCs w:val="28"/>
        </w:rPr>
        <w:t>.3.3.</w:t>
      </w:r>
      <w:r w:rsidR="006350AC" w:rsidRPr="00150F8C">
        <w:rPr>
          <w:rFonts w:ascii="Times New Roman" w:hAnsi="Times New Roman" w:cs="Times New Roman"/>
          <w:i/>
          <w:sz w:val="28"/>
          <w:szCs w:val="28"/>
        </w:rPr>
        <w:t>Пространственное развитие</w:t>
      </w:r>
      <w:r w:rsidR="002607AD" w:rsidRPr="00150F8C">
        <w:rPr>
          <w:rFonts w:ascii="Times New Roman" w:hAnsi="Times New Roman" w:cs="Times New Roman"/>
          <w:i/>
          <w:sz w:val="28"/>
          <w:szCs w:val="28"/>
        </w:rPr>
        <w:t xml:space="preserve"> городского округа город Стерлитамак</w:t>
      </w:r>
    </w:p>
    <w:p w:rsidR="00951954" w:rsidRDefault="00116429" w:rsidP="00F82BA5">
      <w:pPr>
        <w:spacing w:after="0" w:line="240" w:lineRule="auto"/>
        <w:ind w:right="-285" w:firstLine="426"/>
        <w:jc w:val="both"/>
        <w:rPr>
          <w:rFonts w:ascii="Times New Roman" w:hAnsi="Times New Roman" w:cs="Times New Roman"/>
          <w:b/>
          <w:sz w:val="28"/>
          <w:szCs w:val="28"/>
        </w:rPr>
      </w:pPr>
      <w:r w:rsidRPr="00116429">
        <w:rPr>
          <w:b/>
        </w:rPr>
        <w:pict>
          <v:rect id="_x0000_s1145" style="position:absolute;left:0;text-align:left;margin-left:364.8pt;margin-top:5.15pt;width:120.25pt;height:23.35pt;rotation:-180;flip:y;z-index:2516608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45">
              <w:txbxContent>
                <w:p w:rsidR="00AF2D7D" w:rsidRDefault="00AF2D7D" w:rsidP="0055564B">
                  <w:pPr>
                    <w:pStyle w:val="ad"/>
                    <w:kinsoku w:val="0"/>
                    <w:overflowPunct w:val="0"/>
                    <w:spacing w:before="0" w:after="0"/>
                    <w:textAlignment w:val="baseline"/>
                    <w:rPr>
                      <w:bCs/>
                      <w:shadow/>
                    </w:rPr>
                  </w:pPr>
                  <w:r>
                    <w:rPr>
                      <w:bCs/>
                      <w:shadow/>
                    </w:rPr>
                    <w:t xml:space="preserve">   Рисунок 2.3.3.32</w:t>
                  </w:r>
                </w:p>
                <w:p w:rsidR="00AF2D7D" w:rsidRPr="004247BF" w:rsidRDefault="00AF2D7D" w:rsidP="0055564B">
                  <w:pPr>
                    <w:pStyle w:val="ad"/>
                    <w:kinsoku w:val="0"/>
                    <w:overflowPunct w:val="0"/>
                    <w:spacing w:before="0" w:after="0"/>
                    <w:textAlignment w:val="baseline"/>
                    <w:rPr>
                      <w:bCs/>
                      <w:shadow/>
                    </w:rPr>
                  </w:pPr>
                </w:p>
              </w:txbxContent>
            </v:textbox>
          </v:rect>
        </w:pict>
      </w:r>
    </w:p>
    <w:p w:rsidR="006350AC" w:rsidRDefault="006350AC" w:rsidP="00F82BA5">
      <w:pPr>
        <w:spacing w:after="0" w:line="240" w:lineRule="auto"/>
        <w:ind w:right="-285" w:firstLine="426"/>
        <w:jc w:val="both"/>
        <w:rPr>
          <w:rFonts w:ascii="Times New Roman" w:hAnsi="Times New Roman" w:cs="Times New Roman"/>
          <w:b/>
          <w:sz w:val="28"/>
          <w:szCs w:val="28"/>
        </w:rPr>
      </w:pPr>
    </w:p>
    <w:p w:rsidR="006350AC" w:rsidRDefault="00116429" w:rsidP="00F82BA5">
      <w:pPr>
        <w:spacing w:after="0" w:line="240" w:lineRule="auto"/>
        <w:ind w:right="-285" w:firstLine="426"/>
        <w:jc w:val="both"/>
        <w:rPr>
          <w:rFonts w:ascii="Times New Roman" w:hAnsi="Times New Roman" w:cs="Times New Roman"/>
          <w:sz w:val="28"/>
          <w:szCs w:val="28"/>
        </w:rPr>
      </w:pPr>
      <w:r>
        <w:rPr>
          <w:rFonts w:ascii="Times New Roman" w:hAnsi="Times New Roman" w:cs="Times New Roman"/>
          <w:noProof/>
          <w:sz w:val="28"/>
          <w:szCs w:val="28"/>
        </w:rPr>
        <w:pict>
          <v:rect id="_x0000_s1258" style="position:absolute;left:0;text-align:left;margin-left:360.75pt;margin-top:278.45pt;width:120.25pt;height:23.35pt;rotation:-180;flip:y;z-index:2516997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58">
              <w:txbxContent>
                <w:p w:rsidR="00AF2D7D" w:rsidRPr="004247BF" w:rsidRDefault="00AF2D7D" w:rsidP="00951954">
                  <w:pPr>
                    <w:pStyle w:val="ad"/>
                    <w:kinsoku w:val="0"/>
                    <w:overflowPunct w:val="0"/>
                    <w:spacing w:before="0" w:after="0"/>
                    <w:textAlignment w:val="baseline"/>
                    <w:rPr>
                      <w:bCs/>
                      <w:shadow/>
                    </w:rPr>
                  </w:pPr>
                  <w:r>
                    <w:rPr>
                      <w:bCs/>
                      <w:shadow/>
                    </w:rPr>
                    <w:t xml:space="preserve">   Рисунок 2.3.3.33</w:t>
                  </w:r>
                </w:p>
              </w:txbxContent>
            </v:textbox>
          </v:rect>
        </w:pict>
      </w:r>
      <w:r w:rsidR="006350AC" w:rsidRPr="006350AC">
        <w:rPr>
          <w:rFonts w:ascii="Times New Roman" w:hAnsi="Times New Roman" w:cs="Times New Roman"/>
          <w:noProof/>
          <w:sz w:val="28"/>
          <w:szCs w:val="28"/>
        </w:rPr>
        <w:drawing>
          <wp:inline distT="0" distB="0" distL="0" distR="0">
            <wp:extent cx="5743575" cy="3552825"/>
            <wp:effectExtent l="0" t="0" r="0" b="0"/>
            <wp:docPr id="8201" name="Рисунок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43575" cy="3552825"/>
                    </a:xfrm>
                    <a:prstGeom prst="rect">
                      <a:avLst/>
                    </a:prstGeom>
                  </pic:spPr>
                </pic:pic>
              </a:graphicData>
            </a:graphic>
          </wp:inline>
        </w:drawing>
      </w:r>
    </w:p>
    <w:p w:rsidR="00A460DC" w:rsidRDefault="00A460DC" w:rsidP="00F82BA5">
      <w:pPr>
        <w:spacing w:after="0" w:line="360" w:lineRule="auto"/>
        <w:ind w:firstLine="142"/>
        <w:jc w:val="center"/>
        <w:rPr>
          <w:rFonts w:ascii="Times New Roman" w:hAnsi="Times New Roman" w:cs="Times New Roman"/>
          <w:sz w:val="28"/>
          <w:szCs w:val="28"/>
        </w:rPr>
      </w:pPr>
    </w:p>
    <w:p w:rsidR="006350AC" w:rsidRDefault="00116429" w:rsidP="00F82BA5">
      <w:pPr>
        <w:spacing w:after="0" w:line="360" w:lineRule="auto"/>
        <w:ind w:firstLine="426"/>
        <w:jc w:val="center"/>
        <w:rPr>
          <w:rFonts w:ascii="Times New Roman" w:hAnsi="Times New Roman" w:cs="Times New Roman"/>
          <w:sz w:val="28"/>
          <w:szCs w:val="28"/>
        </w:rPr>
      </w:pPr>
      <w:r>
        <w:rPr>
          <w:rFonts w:ascii="Times New Roman" w:hAnsi="Times New Roman" w:cs="Times New Roman"/>
          <w:noProof/>
          <w:sz w:val="28"/>
          <w:szCs w:val="28"/>
        </w:rPr>
        <w:pict>
          <v:rect id="_x0000_s1259" style="position:absolute;left:0;text-align:left;margin-left:364.8pt;margin-top:324.8pt;width:120.25pt;height:23.35pt;rotation:-180;flip:y;z-index:2517007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59">
              <w:txbxContent>
                <w:p w:rsidR="00AF2D7D" w:rsidRPr="004247BF" w:rsidRDefault="00AF2D7D" w:rsidP="00951954">
                  <w:pPr>
                    <w:pStyle w:val="ad"/>
                    <w:kinsoku w:val="0"/>
                    <w:overflowPunct w:val="0"/>
                    <w:spacing w:before="0" w:after="0"/>
                    <w:textAlignment w:val="baseline"/>
                    <w:rPr>
                      <w:bCs/>
                      <w:shadow/>
                    </w:rPr>
                  </w:pPr>
                  <w:r>
                    <w:rPr>
                      <w:bCs/>
                      <w:shadow/>
                    </w:rPr>
                    <w:t xml:space="preserve">   Рисунок 2.3.3.34</w:t>
                  </w:r>
                </w:p>
              </w:txbxContent>
            </v:textbox>
          </v:rect>
        </w:pict>
      </w:r>
      <w:r w:rsidR="006350AC" w:rsidRPr="006350AC">
        <w:rPr>
          <w:rFonts w:ascii="Times New Roman" w:hAnsi="Times New Roman" w:cs="Times New Roman"/>
          <w:noProof/>
          <w:sz w:val="28"/>
          <w:szCs w:val="28"/>
        </w:rPr>
        <w:drawing>
          <wp:inline distT="0" distB="0" distL="0" distR="0">
            <wp:extent cx="5819775" cy="4057650"/>
            <wp:effectExtent l="0" t="0" r="0" b="0"/>
            <wp:docPr id="8202" name="Рисунок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820597" cy="4058223"/>
                    </a:xfrm>
                    <a:prstGeom prst="rect">
                      <a:avLst/>
                    </a:prstGeom>
                  </pic:spPr>
                </pic:pic>
              </a:graphicData>
            </a:graphic>
          </wp:inline>
        </w:drawing>
      </w:r>
    </w:p>
    <w:p w:rsidR="006350AC" w:rsidRDefault="006350AC" w:rsidP="00F82BA5">
      <w:pPr>
        <w:spacing w:after="0" w:line="360" w:lineRule="auto"/>
        <w:ind w:firstLine="426"/>
        <w:jc w:val="center"/>
        <w:rPr>
          <w:rFonts w:ascii="Times New Roman" w:hAnsi="Times New Roman" w:cs="Times New Roman"/>
          <w:sz w:val="28"/>
          <w:szCs w:val="28"/>
        </w:rPr>
      </w:pPr>
    </w:p>
    <w:p w:rsidR="006350AC" w:rsidRDefault="006350AC" w:rsidP="00F82BA5">
      <w:pPr>
        <w:spacing w:after="0" w:line="360" w:lineRule="auto"/>
        <w:ind w:firstLine="426"/>
        <w:jc w:val="center"/>
        <w:rPr>
          <w:rFonts w:ascii="Times New Roman" w:hAnsi="Times New Roman" w:cs="Times New Roman"/>
          <w:sz w:val="28"/>
          <w:szCs w:val="28"/>
        </w:rPr>
      </w:pPr>
      <w:r w:rsidRPr="006350AC">
        <w:rPr>
          <w:rFonts w:ascii="Times New Roman" w:hAnsi="Times New Roman" w:cs="Times New Roman"/>
          <w:noProof/>
          <w:sz w:val="28"/>
          <w:szCs w:val="28"/>
        </w:rPr>
        <w:lastRenderedPageBreak/>
        <w:drawing>
          <wp:inline distT="0" distB="0" distL="0" distR="0">
            <wp:extent cx="5848350" cy="4371975"/>
            <wp:effectExtent l="0" t="0" r="0" b="0"/>
            <wp:docPr id="8203" name="Рисунок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849179" cy="4372595"/>
                    </a:xfrm>
                    <a:prstGeom prst="rect">
                      <a:avLst/>
                    </a:prstGeom>
                  </pic:spPr>
                </pic:pic>
              </a:graphicData>
            </a:graphic>
          </wp:inline>
        </w:drawing>
      </w:r>
    </w:p>
    <w:p w:rsidR="006350AC" w:rsidRDefault="006350AC" w:rsidP="00F82BA5">
      <w:pPr>
        <w:spacing w:after="0" w:line="360" w:lineRule="auto"/>
        <w:ind w:firstLine="426"/>
        <w:jc w:val="center"/>
        <w:rPr>
          <w:rFonts w:ascii="Times New Roman" w:hAnsi="Times New Roman" w:cs="Times New Roman"/>
          <w:sz w:val="28"/>
          <w:szCs w:val="28"/>
        </w:rPr>
      </w:pPr>
    </w:p>
    <w:p w:rsidR="006350AC" w:rsidRDefault="00116429" w:rsidP="00F82BA5">
      <w:pPr>
        <w:spacing w:after="0" w:line="360" w:lineRule="auto"/>
        <w:ind w:firstLine="426"/>
        <w:jc w:val="center"/>
        <w:rPr>
          <w:rFonts w:ascii="Times New Roman" w:hAnsi="Times New Roman" w:cs="Times New Roman"/>
          <w:sz w:val="28"/>
          <w:szCs w:val="28"/>
        </w:rPr>
      </w:pPr>
      <w:r>
        <w:rPr>
          <w:rFonts w:ascii="Times New Roman" w:hAnsi="Times New Roman" w:cs="Times New Roman"/>
          <w:noProof/>
          <w:sz w:val="28"/>
          <w:szCs w:val="28"/>
        </w:rPr>
        <w:pict>
          <v:rect id="_x0000_s1260" style="position:absolute;left:0;text-align:left;margin-left:358.8pt;margin-top:-4.3pt;width:120.25pt;height:23.35pt;rotation:-180;flip:y;z-index:2517017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60">
              <w:txbxContent>
                <w:p w:rsidR="00AF2D7D" w:rsidRPr="004247BF" w:rsidRDefault="00AF2D7D" w:rsidP="00951954">
                  <w:pPr>
                    <w:pStyle w:val="ad"/>
                    <w:kinsoku w:val="0"/>
                    <w:overflowPunct w:val="0"/>
                    <w:spacing w:before="0" w:after="0"/>
                    <w:textAlignment w:val="baseline"/>
                    <w:rPr>
                      <w:bCs/>
                      <w:shadow/>
                    </w:rPr>
                  </w:pPr>
                  <w:r>
                    <w:rPr>
                      <w:bCs/>
                      <w:shadow/>
                    </w:rPr>
                    <w:t xml:space="preserve">   Рисунок 2.3.3.35</w:t>
                  </w:r>
                </w:p>
              </w:txbxContent>
            </v:textbox>
          </v:rect>
        </w:pict>
      </w:r>
    </w:p>
    <w:p w:rsidR="00F82BA5" w:rsidRDefault="00307AC5" w:rsidP="00F82BA5">
      <w:pPr>
        <w:spacing w:after="0" w:line="360" w:lineRule="auto"/>
        <w:ind w:firstLine="426"/>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27893" cy="4295775"/>
            <wp:effectExtent l="19050" t="0" r="6157" b="0"/>
            <wp:docPr id="327" name="Рисунок 326" descr="Слайд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36.JPG"/>
                    <pic:cNvPicPr/>
                  </pic:nvPicPr>
                  <pic:blipFill>
                    <a:blip r:embed="rId82"/>
                    <a:stretch>
                      <a:fillRect/>
                    </a:stretch>
                  </pic:blipFill>
                  <pic:spPr>
                    <a:xfrm>
                      <a:off x="0" y="0"/>
                      <a:ext cx="5739313" cy="4304340"/>
                    </a:xfrm>
                    <a:prstGeom prst="rect">
                      <a:avLst/>
                    </a:prstGeom>
                  </pic:spPr>
                </pic:pic>
              </a:graphicData>
            </a:graphic>
          </wp:inline>
        </w:drawing>
      </w:r>
      <w:r w:rsidR="00116429">
        <w:rPr>
          <w:rFonts w:ascii="Times New Roman" w:hAnsi="Times New Roman" w:cs="Times New Roman"/>
          <w:noProof/>
          <w:sz w:val="28"/>
          <w:szCs w:val="28"/>
        </w:rPr>
        <w:pict>
          <v:rect id="_x0000_s1147" style="position:absolute;left:0;text-align:left;margin-left:382.55pt;margin-top:5.7pt;width:120.25pt;height:23.35pt;rotation:-180;flip:y;z-index:25166182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47">
              <w:txbxContent>
                <w:p w:rsidR="00AF2D7D" w:rsidRPr="004247BF" w:rsidRDefault="00AF2D7D" w:rsidP="00F82BA5">
                  <w:pPr>
                    <w:pStyle w:val="ad"/>
                    <w:kinsoku w:val="0"/>
                    <w:overflowPunct w:val="0"/>
                    <w:spacing w:before="0" w:after="0"/>
                    <w:textAlignment w:val="baseline"/>
                    <w:rPr>
                      <w:bCs/>
                      <w:shadow/>
                    </w:rPr>
                  </w:pPr>
                </w:p>
              </w:txbxContent>
            </v:textbox>
          </v:rect>
        </w:pict>
      </w:r>
    </w:p>
    <w:p w:rsidR="00147276" w:rsidRDefault="00147276" w:rsidP="00F82BA5">
      <w:pPr>
        <w:spacing w:after="0" w:line="360" w:lineRule="auto"/>
        <w:ind w:firstLine="142"/>
        <w:jc w:val="center"/>
        <w:rPr>
          <w:rFonts w:ascii="Times New Roman" w:hAnsi="Times New Roman" w:cs="Times New Roman"/>
          <w:noProof/>
          <w:sz w:val="28"/>
          <w:szCs w:val="28"/>
        </w:rPr>
      </w:pPr>
    </w:p>
    <w:p w:rsidR="006350AC" w:rsidRDefault="00116429" w:rsidP="00F82BA5">
      <w:pPr>
        <w:spacing w:after="0" w:line="360" w:lineRule="auto"/>
        <w:ind w:firstLine="142"/>
        <w:jc w:val="center"/>
        <w:rPr>
          <w:rFonts w:ascii="Times New Roman" w:hAnsi="Times New Roman" w:cs="Times New Roman"/>
          <w:sz w:val="28"/>
          <w:szCs w:val="28"/>
        </w:rPr>
      </w:pPr>
      <w:r>
        <w:rPr>
          <w:rFonts w:ascii="Times New Roman" w:hAnsi="Times New Roman" w:cs="Times New Roman"/>
          <w:noProof/>
          <w:sz w:val="28"/>
          <w:szCs w:val="28"/>
        </w:rPr>
        <w:lastRenderedPageBreak/>
        <w:pict>
          <v:rect id="_x0000_s1348" style="position:absolute;left:0;text-align:left;margin-left:375.75pt;margin-top:-2.1pt;width:120.25pt;height:23.35pt;rotation:-180;flip:y;z-index:251733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348">
              <w:txbxContent>
                <w:p w:rsidR="00F63FE1" w:rsidRDefault="00F63FE1" w:rsidP="00F63FE1">
                  <w:pPr>
                    <w:pStyle w:val="ad"/>
                    <w:kinsoku w:val="0"/>
                    <w:overflowPunct w:val="0"/>
                    <w:spacing w:before="0" w:after="0"/>
                    <w:textAlignment w:val="baseline"/>
                    <w:rPr>
                      <w:bCs/>
                      <w:shadow/>
                    </w:rPr>
                  </w:pPr>
                  <w:r>
                    <w:rPr>
                      <w:bCs/>
                      <w:shadow/>
                    </w:rPr>
                    <w:t xml:space="preserve">   Рисунок 2.3.3.36</w:t>
                  </w:r>
                </w:p>
                <w:p w:rsidR="00F63FE1" w:rsidRDefault="00F63FE1" w:rsidP="00F63FE1">
                  <w:pPr>
                    <w:pStyle w:val="ad"/>
                    <w:kinsoku w:val="0"/>
                    <w:overflowPunct w:val="0"/>
                    <w:spacing w:before="0" w:after="0"/>
                    <w:textAlignment w:val="baseline"/>
                    <w:rPr>
                      <w:bCs/>
                      <w:shadow/>
                    </w:rPr>
                  </w:pPr>
                </w:p>
                <w:p w:rsidR="00F63FE1" w:rsidRDefault="00F63FE1" w:rsidP="00F63FE1">
                  <w:pPr>
                    <w:pStyle w:val="ad"/>
                    <w:kinsoku w:val="0"/>
                    <w:overflowPunct w:val="0"/>
                    <w:spacing w:before="0" w:after="0"/>
                    <w:textAlignment w:val="baseline"/>
                    <w:rPr>
                      <w:bCs/>
                      <w:shadow/>
                    </w:rPr>
                  </w:pPr>
                </w:p>
                <w:p w:rsidR="00F63FE1" w:rsidRDefault="00F63FE1" w:rsidP="00F63FE1">
                  <w:pPr>
                    <w:pStyle w:val="ad"/>
                    <w:kinsoku w:val="0"/>
                    <w:overflowPunct w:val="0"/>
                    <w:spacing w:before="0" w:after="0"/>
                    <w:textAlignment w:val="baseline"/>
                    <w:rPr>
                      <w:bCs/>
                      <w:shadow/>
                    </w:rPr>
                  </w:pPr>
                </w:p>
                <w:p w:rsidR="00F63FE1" w:rsidRPr="004247BF" w:rsidRDefault="00F63FE1" w:rsidP="00F63FE1">
                  <w:pPr>
                    <w:pStyle w:val="ad"/>
                    <w:kinsoku w:val="0"/>
                    <w:overflowPunct w:val="0"/>
                    <w:spacing w:before="0" w:after="0"/>
                    <w:textAlignment w:val="baseline"/>
                    <w:rPr>
                      <w:bCs/>
                      <w:shadow/>
                    </w:rPr>
                  </w:pPr>
                </w:p>
              </w:txbxContent>
            </v:textbox>
          </v:rect>
        </w:pict>
      </w:r>
    </w:p>
    <w:p w:rsidR="002E2229" w:rsidRDefault="00307AC5" w:rsidP="00F82BA5">
      <w:pPr>
        <w:spacing w:after="0" w:line="360" w:lineRule="auto"/>
        <w:ind w:firstLine="142"/>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404485" cy="4053227"/>
            <wp:effectExtent l="19050" t="0" r="5715" b="0"/>
            <wp:docPr id="326" name="Рисунок 325" descr="Слайд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37.JPG"/>
                    <pic:cNvPicPr/>
                  </pic:nvPicPr>
                  <pic:blipFill>
                    <a:blip r:embed="rId83"/>
                    <a:stretch>
                      <a:fillRect/>
                    </a:stretch>
                  </pic:blipFill>
                  <pic:spPr>
                    <a:xfrm>
                      <a:off x="0" y="0"/>
                      <a:ext cx="5405527" cy="4054008"/>
                    </a:xfrm>
                    <a:prstGeom prst="rect">
                      <a:avLst/>
                    </a:prstGeom>
                  </pic:spPr>
                </pic:pic>
              </a:graphicData>
            </a:graphic>
          </wp:inline>
        </w:drawing>
      </w:r>
    </w:p>
    <w:p w:rsidR="006350AC" w:rsidRDefault="006350AC" w:rsidP="006350AC">
      <w:pPr>
        <w:rPr>
          <w:lang w:eastAsia="en-US"/>
        </w:rPr>
      </w:pPr>
    </w:p>
    <w:p w:rsidR="006350AC" w:rsidRPr="000A52DB" w:rsidRDefault="00116429" w:rsidP="006350AC">
      <w:pPr>
        <w:spacing w:after="0" w:line="360" w:lineRule="auto"/>
        <w:ind w:firstLine="142"/>
        <w:rPr>
          <w:rFonts w:ascii="Times New Roman" w:hAnsi="Times New Roman" w:cs="Times New Roman"/>
          <w:i/>
          <w:noProof/>
          <w:sz w:val="28"/>
          <w:szCs w:val="28"/>
        </w:rPr>
      </w:pPr>
      <w:r>
        <w:rPr>
          <w:rFonts w:ascii="Times New Roman" w:hAnsi="Times New Roman" w:cs="Times New Roman"/>
          <w:i/>
          <w:noProof/>
          <w:sz w:val="28"/>
          <w:szCs w:val="28"/>
        </w:rPr>
        <w:pict>
          <v:rect id="_x0000_s1261" style="position:absolute;left:0;text-align:left;margin-left:365.55pt;margin-top:20.45pt;width:120.25pt;height:23.35pt;rotation:-180;flip:y;z-index:2517027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61">
              <w:txbxContent>
                <w:p w:rsidR="00AF2D7D" w:rsidRPr="004247BF" w:rsidRDefault="00AF2D7D" w:rsidP="00675B03">
                  <w:pPr>
                    <w:pStyle w:val="ad"/>
                    <w:kinsoku w:val="0"/>
                    <w:overflowPunct w:val="0"/>
                    <w:spacing w:before="0" w:after="0"/>
                    <w:textAlignment w:val="baseline"/>
                    <w:rPr>
                      <w:bCs/>
                      <w:shadow/>
                    </w:rPr>
                  </w:pPr>
                  <w:r>
                    <w:rPr>
                      <w:bCs/>
                      <w:shadow/>
                    </w:rPr>
                    <w:t xml:space="preserve">   Рисунок 2.3.4.3</w:t>
                  </w:r>
                  <w:r w:rsidR="00F63FE1">
                    <w:rPr>
                      <w:bCs/>
                      <w:shadow/>
                    </w:rPr>
                    <w:t>7</w:t>
                  </w:r>
                </w:p>
              </w:txbxContent>
            </v:textbox>
          </v:rect>
        </w:pict>
      </w:r>
      <w:r w:rsidR="000A52DB" w:rsidRPr="000A52DB">
        <w:rPr>
          <w:rFonts w:ascii="Times New Roman" w:hAnsi="Times New Roman" w:cs="Times New Roman"/>
          <w:i/>
          <w:noProof/>
          <w:sz w:val="28"/>
          <w:szCs w:val="28"/>
        </w:rPr>
        <w:t>2</w:t>
      </w:r>
      <w:r w:rsidR="006350AC" w:rsidRPr="000A52DB">
        <w:rPr>
          <w:rFonts w:ascii="Times New Roman" w:hAnsi="Times New Roman" w:cs="Times New Roman"/>
          <w:i/>
          <w:noProof/>
          <w:sz w:val="28"/>
          <w:szCs w:val="28"/>
        </w:rPr>
        <w:t>.3.4 Мниципаьные финансы</w:t>
      </w:r>
      <w:r w:rsidR="00D756C7" w:rsidRPr="000A52DB">
        <w:rPr>
          <w:rFonts w:ascii="Times New Roman" w:hAnsi="Times New Roman" w:cs="Times New Roman"/>
          <w:i/>
          <w:noProof/>
          <w:sz w:val="28"/>
          <w:szCs w:val="28"/>
        </w:rPr>
        <w:t xml:space="preserve"> городского округа город Стерлитамак</w:t>
      </w:r>
    </w:p>
    <w:p w:rsidR="00675B03" w:rsidRPr="006350AC" w:rsidRDefault="00675B03" w:rsidP="006350AC">
      <w:pPr>
        <w:spacing w:after="0" w:line="360" w:lineRule="auto"/>
        <w:ind w:firstLine="142"/>
        <w:rPr>
          <w:rFonts w:ascii="Times New Roman" w:hAnsi="Times New Roman" w:cs="Times New Roman"/>
          <w:b/>
          <w:noProof/>
          <w:sz w:val="28"/>
          <w:szCs w:val="28"/>
        </w:rPr>
      </w:pPr>
    </w:p>
    <w:p w:rsidR="006350AC" w:rsidRDefault="00307AC5" w:rsidP="00D756C7">
      <w:pPr>
        <w:jc w:val="center"/>
        <w:rPr>
          <w:lang w:eastAsia="en-US"/>
        </w:rPr>
      </w:pPr>
      <w:r>
        <w:rPr>
          <w:noProof/>
        </w:rPr>
        <w:drawing>
          <wp:inline distT="0" distB="0" distL="0" distR="0">
            <wp:extent cx="5273863" cy="3955262"/>
            <wp:effectExtent l="19050" t="0" r="2987" b="0"/>
            <wp:docPr id="325" name="Рисунок 324" descr="Слайд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39.JPG"/>
                    <pic:cNvPicPr/>
                  </pic:nvPicPr>
                  <pic:blipFill>
                    <a:blip r:embed="rId84"/>
                    <a:stretch>
                      <a:fillRect/>
                    </a:stretch>
                  </pic:blipFill>
                  <pic:spPr>
                    <a:xfrm>
                      <a:off x="0" y="0"/>
                      <a:ext cx="5281298" cy="3960838"/>
                    </a:xfrm>
                    <a:prstGeom prst="rect">
                      <a:avLst/>
                    </a:prstGeom>
                  </pic:spPr>
                </pic:pic>
              </a:graphicData>
            </a:graphic>
          </wp:inline>
        </w:drawing>
      </w:r>
    </w:p>
    <w:p w:rsidR="00C32C8C" w:rsidRDefault="00C32C8C" w:rsidP="006350AC">
      <w:pPr>
        <w:rPr>
          <w:rFonts w:ascii="Times New Roman" w:hAnsi="Times New Roman" w:cs="Times New Roman"/>
          <w:i/>
          <w:sz w:val="28"/>
          <w:szCs w:val="28"/>
          <w:lang w:eastAsia="en-US"/>
        </w:rPr>
      </w:pPr>
    </w:p>
    <w:p w:rsidR="006350AC" w:rsidRDefault="00116429" w:rsidP="006350AC">
      <w:pPr>
        <w:rPr>
          <w:rFonts w:ascii="Times New Roman" w:hAnsi="Times New Roman" w:cs="Times New Roman"/>
          <w:i/>
          <w:sz w:val="28"/>
          <w:szCs w:val="28"/>
          <w:lang w:eastAsia="en-US"/>
        </w:rPr>
      </w:pPr>
      <w:r>
        <w:rPr>
          <w:rFonts w:ascii="Times New Roman" w:hAnsi="Times New Roman" w:cs="Times New Roman"/>
          <w:i/>
          <w:noProof/>
          <w:sz w:val="28"/>
          <w:szCs w:val="28"/>
        </w:rPr>
        <w:lastRenderedPageBreak/>
        <w:pict>
          <v:rect id="_x0000_s1262" style="position:absolute;margin-left:375.75pt;margin-top:13.4pt;width:120.25pt;height:23.35pt;rotation:-180;flip:y;z-index:2517038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62">
              <w:txbxContent>
                <w:p w:rsidR="00AF2D7D" w:rsidRDefault="00AF2D7D" w:rsidP="00675B03">
                  <w:pPr>
                    <w:pStyle w:val="ad"/>
                    <w:kinsoku w:val="0"/>
                    <w:overflowPunct w:val="0"/>
                    <w:spacing w:before="0" w:after="0"/>
                    <w:textAlignment w:val="baseline"/>
                    <w:rPr>
                      <w:bCs/>
                      <w:shadow/>
                    </w:rPr>
                  </w:pPr>
                  <w:r>
                    <w:rPr>
                      <w:bCs/>
                      <w:shadow/>
                    </w:rPr>
                    <w:t xml:space="preserve">   Рисунок 2.3.5.3</w:t>
                  </w:r>
                  <w:r w:rsidR="00F63FE1">
                    <w:rPr>
                      <w:bCs/>
                      <w:shadow/>
                    </w:rPr>
                    <w:t>8</w:t>
                  </w:r>
                </w:p>
                <w:p w:rsidR="00AF2D7D" w:rsidRPr="004247BF" w:rsidRDefault="00AF2D7D" w:rsidP="00675B03">
                  <w:pPr>
                    <w:pStyle w:val="ad"/>
                    <w:kinsoku w:val="0"/>
                    <w:overflowPunct w:val="0"/>
                    <w:spacing w:before="0" w:after="0"/>
                    <w:textAlignment w:val="baseline"/>
                    <w:rPr>
                      <w:bCs/>
                      <w:shadow/>
                    </w:rPr>
                  </w:pPr>
                </w:p>
              </w:txbxContent>
            </v:textbox>
          </v:rect>
        </w:pict>
      </w:r>
      <w:r w:rsidR="000A52DB" w:rsidRPr="000A52DB">
        <w:rPr>
          <w:rFonts w:ascii="Times New Roman" w:hAnsi="Times New Roman" w:cs="Times New Roman"/>
          <w:i/>
          <w:sz w:val="28"/>
          <w:szCs w:val="28"/>
          <w:lang w:eastAsia="en-US"/>
        </w:rPr>
        <w:t>2</w:t>
      </w:r>
      <w:r w:rsidR="006350AC" w:rsidRPr="000A52DB">
        <w:rPr>
          <w:rFonts w:ascii="Times New Roman" w:hAnsi="Times New Roman" w:cs="Times New Roman"/>
          <w:i/>
          <w:sz w:val="28"/>
          <w:szCs w:val="28"/>
          <w:lang w:eastAsia="en-US"/>
        </w:rPr>
        <w:t>.3.5 Муниципальное управление</w:t>
      </w:r>
      <w:r w:rsidR="00D756C7" w:rsidRPr="000A52DB">
        <w:rPr>
          <w:rFonts w:ascii="Times New Roman" w:hAnsi="Times New Roman" w:cs="Times New Roman"/>
          <w:i/>
          <w:sz w:val="28"/>
          <w:szCs w:val="28"/>
          <w:lang w:eastAsia="en-US"/>
        </w:rPr>
        <w:t xml:space="preserve"> городского округа город Стерлитамак</w:t>
      </w:r>
    </w:p>
    <w:p w:rsidR="006350AC" w:rsidRPr="006350AC" w:rsidRDefault="00307AC5" w:rsidP="006350AC">
      <w:pPr>
        <w:rPr>
          <w:rFonts w:ascii="Times New Roman" w:hAnsi="Times New Roman" w:cs="Times New Roman"/>
          <w:b/>
          <w:sz w:val="28"/>
          <w:szCs w:val="28"/>
          <w:lang w:eastAsia="en-US"/>
        </w:rPr>
      </w:pPr>
      <w:r>
        <w:rPr>
          <w:rFonts w:ascii="Times New Roman" w:hAnsi="Times New Roman" w:cs="Times New Roman"/>
          <w:b/>
          <w:noProof/>
          <w:sz w:val="28"/>
          <w:szCs w:val="28"/>
        </w:rPr>
        <w:drawing>
          <wp:inline distT="0" distB="0" distL="0" distR="0">
            <wp:extent cx="6086475" cy="4314680"/>
            <wp:effectExtent l="19050" t="0" r="9525" b="0"/>
            <wp:docPr id="324" name="Рисунок 323" descr="Слайд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40.JPG"/>
                    <pic:cNvPicPr/>
                  </pic:nvPicPr>
                  <pic:blipFill>
                    <a:blip r:embed="rId85"/>
                    <a:stretch>
                      <a:fillRect/>
                    </a:stretch>
                  </pic:blipFill>
                  <pic:spPr>
                    <a:xfrm>
                      <a:off x="0" y="0"/>
                      <a:ext cx="6091695" cy="4318380"/>
                    </a:xfrm>
                    <a:prstGeom prst="rect">
                      <a:avLst/>
                    </a:prstGeom>
                  </pic:spPr>
                </pic:pic>
              </a:graphicData>
            </a:graphic>
          </wp:inline>
        </w:drawing>
      </w:r>
    </w:p>
    <w:p w:rsidR="00675B03" w:rsidRDefault="00116429" w:rsidP="006350AC">
      <w:pPr>
        <w:rPr>
          <w:lang w:eastAsia="en-US"/>
        </w:rPr>
      </w:pPr>
      <w:r>
        <w:rPr>
          <w:noProof/>
        </w:rPr>
        <w:pict>
          <v:rect id="_x0000_s1264" style="position:absolute;margin-left:375.75pt;margin-top:3.2pt;width:120.25pt;height:36.85pt;rotation:-180;flip:y;z-index:2517048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64">
              <w:txbxContent>
                <w:p w:rsidR="00AF2D7D" w:rsidRPr="004247BF" w:rsidRDefault="00AF2D7D" w:rsidP="00675B03">
                  <w:pPr>
                    <w:pStyle w:val="ad"/>
                    <w:kinsoku w:val="0"/>
                    <w:overflowPunct w:val="0"/>
                    <w:spacing w:before="0" w:after="0"/>
                    <w:textAlignment w:val="baseline"/>
                    <w:rPr>
                      <w:bCs/>
                      <w:shadow/>
                    </w:rPr>
                  </w:pPr>
                  <w:r>
                    <w:rPr>
                      <w:bCs/>
                      <w:shadow/>
                    </w:rPr>
                    <w:t xml:space="preserve">   Рисунок 2.3.5.3</w:t>
                  </w:r>
                  <w:r w:rsidR="00F63FE1">
                    <w:rPr>
                      <w:bCs/>
                      <w:shadow/>
                    </w:rPr>
                    <w:t>9</w:t>
                  </w:r>
                </w:p>
              </w:txbxContent>
            </v:textbox>
          </v:rect>
        </w:pict>
      </w:r>
    </w:p>
    <w:p w:rsidR="006350AC" w:rsidRPr="006350AC" w:rsidRDefault="00307AC5" w:rsidP="006350AC">
      <w:pPr>
        <w:rPr>
          <w:lang w:eastAsia="en-US"/>
        </w:rPr>
      </w:pPr>
      <w:r>
        <w:rPr>
          <w:noProof/>
        </w:rPr>
        <w:drawing>
          <wp:inline distT="0" distB="0" distL="0" distR="0">
            <wp:extent cx="6086475" cy="4471837"/>
            <wp:effectExtent l="19050" t="0" r="9525" b="0"/>
            <wp:docPr id="323" name="Рисунок 322" descr="Слайд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41.JPG"/>
                    <pic:cNvPicPr/>
                  </pic:nvPicPr>
                  <pic:blipFill>
                    <a:blip r:embed="rId86"/>
                    <a:stretch>
                      <a:fillRect/>
                    </a:stretch>
                  </pic:blipFill>
                  <pic:spPr>
                    <a:xfrm>
                      <a:off x="0" y="0"/>
                      <a:ext cx="6091570" cy="4475580"/>
                    </a:xfrm>
                    <a:prstGeom prst="rect">
                      <a:avLst/>
                    </a:prstGeom>
                  </pic:spPr>
                </pic:pic>
              </a:graphicData>
            </a:graphic>
          </wp:inline>
        </w:drawing>
      </w:r>
    </w:p>
    <w:p w:rsidR="009118F6" w:rsidRPr="000A52DB" w:rsidRDefault="000A52DB" w:rsidP="000A52DB">
      <w:pPr>
        <w:pStyle w:val="11"/>
        <w:rPr>
          <w:rFonts w:eastAsiaTheme="minorEastAsia"/>
        </w:rPr>
      </w:pPr>
      <w:r w:rsidRPr="000A52DB">
        <w:lastRenderedPageBreak/>
        <w:t>3</w:t>
      </w:r>
      <w:r w:rsidR="002E2229" w:rsidRPr="000A52DB">
        <w:t>. </w:t>
      </w:r>
      <w:r w:rsidRPr="000A52DB">
        <w:t xml:space="preserve">НАПРАВЛЕНИЕ,ИНСТРУМЕНТЫ   И </w:t>
      </w:r>
      <w:r w:rsidR="002E2229" w:rsidRPr="000A52DB">
        <w:t>МЕХАНИЗМЫ РЕАЛИЗАЦИИ СТРАТЕГИИ СОЦИАЛЬНО-ЭКОНОМИЧЕСКОГО РАЗВИТИЯ ГОРОДСКОГО ОКРУГА ГОРОД СТЕРЛИТАМАК  НА ПЕРИОД ДО 2030 ГОДА</w:t>
      </w:r>
    </w:p>
    <w:p w:rsidR="00C92F77" w:rsidRDefault="000A52DB" w:rsidP="000A52DB">
      <w:pPr>
        <w:pStyle w:val="11"/>
      </w:pPr>
      <w:r>
        <w:t>3</w:t>
      </w:r>
      <w:r w:rsidR="009118F6">
        <w:t>.1 Управление</w:t>
      </w:r>
      <w:r w:rsidR="005742D0">
        <w:t xml:space="preserve"> и сроки</w:t>
      </w:r>
      <w:r w:rsidR="009118F6">
        <w:t xml:space="preserve"> реализаци</w:t>
      </w:r>
      <w:r w:rsidR="005742D0">
        <w:t xml:space="preserve">и </w:t>
      </w:r>
      <w:r w:rsidR="009118F6">
        <w:t>Стратегии социально-экономического развития городского округа город Стерлитамак на период до 2030 года</w:t>
      </w:r>
    </w:p>
    <w:p w:rsidR="00D756C7" w:rsidRPr="00D756C7" w:rsidRDefault="00116429" w:rsidP="00D756C7">
      <w:pPr>
        <w:rPr>
          <w:lang w:eastAsia="en-US"/>
        </w:rPr>
      </w:pPr>
      <w:r>
        <w:rPr>
          <w:noProof/>
        </w:rPr>
        <w:pict>
          <v:rect id="_x0000_s1265" style="position:absolute;margin-left:369.3pt;margin-top:5.2pt;width:120.25pt;height:23.35pt;rotation:-180;flip:y;z-index:2517058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65">
              <w:txbxContent>
                <w:p w:rsidR="00AF2D7D" w:rsidRPr="004247BF" w:rsidRDefault="00F63FE1" w:rsidP="00675B03">
                  <w:pPr>
                    <w:pStyle w:val="ad"/>
                    <w:kinsoku w:val="0"/>
                    <w:overflowPunct w:val="0"/>
                    <w:spacing w:before="0" w:after="0"/>
                    <w:textAlignment w:val="baseline"/>
                    <w:rPr>
                      <w:bCs/>
                      <w:shadow/>
                    </w:rPr>
                  </w:pPr>
                  <w:r>
                    <w:rPr>
                      <w:bCs/>
                      <w:shadow/>
                    </w:rPr>
                    <w:t xml:space="preserve">   Рисунок 3.1.40</w:t>
                  </w:r>
                </w:p>
              </w:txbxContent>
            </v:textbox>
          </v:rect>
        </w:pict>
      </w:r>
    </w:p>
    <w:p w:rsidR="002E2229" w:rsidRPr="00DF5C30" w:rsidRDefault="00307AC5" w:rsidP="00303B2B">
      <w:r>
        <w:rPr>
          <w:noProof/>
        </w:rPr>
        <w:drawing>
          <wp:inline distT="0" distB="0" distL="0" distR="0">
            <wp:extent cx="6301105" cy="4725670"/>
            <wp:effectExtent l="19050" t="0" r="4445" b="0"/>
            <wp:docPr id="321" name="Рисунок 320" descr="Слайд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42.JPG"/>
                    <pic:cNvPicPr/>
                  </pic:nvPicPr>
                  <pic:blipFill>
                    <a:blip r:embed="rId87"/>
                    <a:stretch>
                      <a:fillRect/>
                    </a:stretch>
                  </pic:blipFill>
                  <pic:spPr>
                    <a:xfrm>
                      <a:off x="0" y="0"/>
                      <a:ext cx="6301105" cy="4725670"/>
                    </a:xfrm>
                    <a:prstGeom prst="rect">
                      <a:avLst/>
                    </a:prstGeom>
                  </pic:spPr>
                </pic:pic>
              </a:graphicData>
            </a:graphic>
          </wp:inline>
        </w:drawing>
      </w:r>
    </w:p>
    <w:p w:rsidR="005742D0" w:rsidRDefault="005742D0" w:rsidP="005742D0">
      <w:pPr>
        <w:ind w:firstLine="708"/>
        <w:rPr>
          <w:rFonts w:ascii="Times New Roman" w:hAnsi="Times New Roman" w:cs="Times New Roman"/>
          <w:bCs/>
          <w:iCs/>
          <w:sz w:val="28"/>
          <w:szCs w:val="28"/>
          <w:lang w:eastAsia="en-US"/>
        </w:rPr>
      </w:pPr>
      <w:r>
        <w:rPr>
          <w:rFonts w:ascii="Times New Roman" w:hAnsi="Times New Roman" w:cs="Times New Roman"/>
          <w:sz w:val="28"/>
          <w:szCs w:val="28"/>
          <w:lang w:eastAsia="en-US"/>
        </w:rPr>
        <w:t xml:space="preserve">Реализация </w:t>
      </w:r>
      <w:r w:rsidRPr="0034316B">
        <w:rPr>
          <w:rFonts w:ascii="Times New Roman" w:hAnsi="Times New Roman" w:cs="Times New Roman"/>
          <w:sz w:val="28"/>
          <w:szCs w:val="28"/>
          <w:lang w:eastAsia="en-US"/>
        </w:rPr>
        <w:t xml:space="preserve"> Стратегии</w:t>
      </w:r>
      <w:r w:rsidRPr="0034316B">
        <w:rPr>
          <w:rFonts w:ascii="Times New Roman" w:hAnsi="Times New Roman" w:cs="Times New Roman"/>
          <w:bCs/>
          <w:iCs/>
          <w:sz w:val="28"/>
          <w:szCs w:val="28"/>
          <w:lang w:eastAsia="en-US"/>
        </w:rPr>
        <w:t xml:space="preserve"> социально-экономического </w:t>
      </w:r>
      <w:r>
        <w:rPr>
          <w:rFonts w:ascii="Times New Roman" w:hAnsi="Times New Roman" w:cs="Times New Roman"/>
          <w:bCs/>
          <w:iCs/>
          <w:sz w:val="28"/>
          <w:szCs w:val="28"/>
          <w:lang w:eastAsia="en-US"/>
        </w:rPr>
        <w:t xml:space="preserve">развития </w:t>
      </w:r>
      <w:r w:rsidRPr="0034316B">
        <w:rPr>
          <w:rFonts w:ascii="Times New Roman" w:hAnsi="Times New Roman" w:cs="Times New Roman"/>
          <w:bCs/>
          <w:iCs/>
          <w:sz w:val="28"/>
          <w:szCs w:val="28"/>
          <w:lang w:eastAsia="en-US"/>
        </w:rPr>
        <w:t xml:space="preserve"> городско</w:t>
      </w:r>
      <w:r>
        <w:rPr>
          <w:rFonts w:ascii="Times New Roman" w:hAnsi="Times New Roman" w:cs="Times New Roman"/>
          <w:bCs/>
          <w:iCs/>
          <w:sz w:val="28"/>
          <w:szCs w:val="28"/>
          <w:lang w:eastAsia="en-US"/>
        </w:rPr>
        <w:t>го</w:t>
      </w:r>
      <w:r w:rsidRPr="0034316B">
        <w:rPr>
          <w:rFonts w:ascii="Times New Roman" w:hAnsi="Times New Roman" w:cs="Times New Roman"/>
          <w:bCs/>
          <w:iCs/>
          <w:sz w:val="28"/>
          <w:szCs w:val="28"/>
          <w:lang w:eastAsia="en-US"/>
        </w:rPr>
        <w:t xml:space="preserve"> округ</w:t>
      </w:r>
      <w:r>
        <w:rPr>
          <w:rFonts w:ascii="Times New Roman" w:hAnsi="Times New Roman" w:cs="Times New Roman"/>
          <w:bCs/>
          <w:iCs/>
          <w:sz w:val="28"/>
          <w:szCs w:val="28"/>
          <w:lang w:eastAsia="en-US"/>
        </w:rPr>
        <w:t>а</w:t>
      </w:r>
      <w:r w:rsidRPr="0034316B">
        <w:rPr>
          <w:rFonts w:ascii="Times New Roman" w:hAnsi="Times New Roman" w:cs="Times New Roman"/>
          <w:bCs/>
          <w:iCs/>
          <w:sz w:val="28"/>
          <w:szCs w:val="28"/>
          <w:lang w:eastAsia="en-US"/>
        </w:rPr>
        <w:t xml:space="preserve"> город Стерлитамак</w:t>
      </w:r>
      <w:r>
        <w:rPr>
          <w:rFonts w:ascii="Times New Roman" w:hAnsi="Times New Roman" w:cs="Times New Roman"/>
          <w:bCs/>
          <w:iCs/>
          <w:sz w:val="28"/>
          <w:szCs w:val="28"/>
          <w:lang w:eastAsia="en-US"/>
        </w:rPr>
        <w:t xml:space="preserve"> будет осуществляться до 2030 года в три этапа:</w:t>
      </w:r>
    </w:p>
    <w:p w:rsidR="005742D0" w:rsidRDefault="005742D0" w:rsidP="005742D0">
      <w:pPr>
        <w:rPr>
          <w:rFonts w:ascii="Times New Roman" w:hAnsi="Times New Roman" w:cs="Times New Roman"/>
          <w:bCs/>
          <w:iCs/>
          <w:sz w:val="28"/>
          <w:szCs w:val="28"/>
          <w:lang w:eastAsia="en-US"/>
        </w:rPr>
      </w:pPr>
      <w:r>
        <w:rPr>
          <w:rFonts w:ascii="Times New Roman" w:hAnsi="Times New Roman" w:cs="Times New Roman"/>
          <w:bCs/>
          <w:iCs/>
          <w:sz w:val="28"/>
          <w:szCs w:val="28"/>
          <w:lang w:val="en-US" w:eastAsia="en-US"/>
        </w:rPr>
        <w:t>I</w:t>
      </w:r>
      <w:r>
        <w:rPr>
          <w:rFonts w:ascii="Times New Roman" w:hAnsi="Times New Roman" w:cs="Times New Roman"/>
          <w:bCs/>
          <w:iCs/>
          <w:sz w:val="28"/>
          <w:szCs w:val="28"/>
          <w:lang w:eastAsia="en-US"/>
        </w:rPr>
        <w:t>этап-2018-2020 годы;</w:t>
      </w:r>
    </w:p>
    <w:p w:rsidR="005742D0" w:rsidRDefault="005742D0" w:rsidP="005742D0">
      <w:pPr>
        <w:rPr>
          <w:rFonts w:ascii="Times New Roman" w:hAnsi="Times New Roman" w:cs="Times New Roman"/>
          <w:bCs/>
          <w:iCs/>
          <w:sz w:val="28"/>
          <w:szCs w:val="28"/>
          <w:lang w:eastAsia="en-US"/>
        </w:rPr>
      </w:pPr>
      <w:r>
        <w:rPr>
          <w:rFonts w:ascii="Times New Roman" w:hAnsi="Times New Roman" w:cs="Times New Roman"/>
          <w:bCs/>
          <w:iCs/>
          <w:sz w:val="28"/>
          <w:szCs w:val="28"/>
          <w:lang w:val="en-US" w:eastAsia="en-US"/>
        </w:rPr>
        <w:t>II</w:t>
      </w:r>
      <w:r>
        <w:rPr>
          <w:rFonts w:ascii="Times New Roman" w:hAnsi="Times New Roman" w:cs="Times New Roman"/>
          <w:bCs/>
          <w:iCs/>
          <w:sz w:val="28"/>
          <w:szCs w:val="28"/>
          <w:lang w:eastAsia="en-US"/>
        </w:rPr>
        <w:t>этап-2021-2025 годы;</w:t>
      </w:r>
    </w:p>
    <w:p w:rsidR="005742D0" w:rsidRPr="0034316B" w:rsidRDefault="005742D0" w:rsidP="005742D0">
      <w:pPr>
        <w:rPr>
          <w:rFonts w:ascii="Times New Roman" w:hAnsi="Times New Roman" w:cs="Times New Roman"/>
          <w:sz w:val="28"/>
          <w:szCs w:val="28"/>
          <w:lang w:eastAsia="en-US"/>
        </w:rPr>
      </w:pPr>
      <w:r>
        <w:rPr>
          <w:rFonts w:ascii="Times New Roman" w:hAnsi="Times New Roman" w:cs="Times New Roman"/>
          <w:sz w:val="28"/>
          <w:szCs w:val="28"/>
          <w:lang w:val="en-US" w:eastAsia="en-US"/>
        </w:rPr>
        <w:t>III</w:t>
      </w:r>
      <w:r>
        <w:rPr>
          <w:rFonts w:ascii="Times New Roman" w:hAnsi="Times New Roman" w:cs="Times New Roman"/>
          <w:sz w:val="28"/>
          <w:szCs w:val="28"/>
          <w:lang w:eastAsia="en-US"/>
        </w:rPr>
        <w:t>этап-2026-2030 годы</w:t>
      </w:r>
    </w:p>
    <w:p w:rsidR="005742D0" w:rsidRDefault="005742D0" w:rsidP="008A3DA4">
      <w:pPr>
        <w:spacing w:after="0" w:line="360" w:lineRule="auto"/>
        <w:jc w:val="both"/>
        <w:rPr>
          <w:rFonts w:ascii="Times New Roman" w:hAnsi="Times New Roman" w:cs="Times New Roman"/>
          <w:sz w:val="28"/>
          <w:szCs w:val="28"/>
          <w:lang w:eastAsia="en-US"/>
        </w:rPr>
      </w:pPr>
      <w:r w:rsidRPr="000C348C">
        <w:rPr>
          <w:rFonts w:ascii="Times New Roman" w:hAnsi="Times New Roman" w:cs="Times New Roman"/>
          <w:i/>
          <w:sz w:val="28"/>
          <w:szCs w:val="28"/>
          <w:lang w:eastAsia="en-US"/>
        </w:rPr>
        <w:t>Первый</w:t>
      </w:r>
      <w:r w:rsidRPr="0034316B">
        <w:rPr>
          <w:rFonts w:ascii="Times New Roman" w:hAnsi="Times New Roman" w:cs="Times New Roman"/>
          <w:sz w:val="28"/>
          <w:szCs w:val="28"/>
          <w:lang w:eastAsia="en-US"/>
        </w:rPr>
        <w:t xml:space="preserve"> этап реализации Стратегии является подготовительным</w:t>
      </w:r>
      <w:r>
        <w:rPr>
          <w:rFonts w:ascii="Times New Roman" w:hAnsi="Times New Roman" w:cs="Times New Roman"/>
          <w:sz w:val="28"/>
          <w:szCs w:val="28"/>
          <w:lang w:eastAsia="en-US"/>
        </w:rPr>
        <w:t xml:space="preserve"> и будет направлен на разработку основных инструментов и механизмов ее реализации. Кроме этого, на данном этапе предполагается укрепление конкурентных преимуществ, сильных сторон экономики города  для повышения эффективности </w:t>
      </w:r>
      <w:r>
        <w:rPr>
          <w:rFonts w:ascii="Times New Roman" w:hAnsi="Times New Roman" w:cs="Times New Roman"/>
          <w:sz w:val="28"/>
          <w:szCs w:val="28"/>
          <w:lang w:eastAsia="en-US"/>
        </w:rPr>
        <w:lastRenderedPageBreak/>
        <w:t>и управляемости экономики города Стерлитамак, роста человеческого капитала. На данном этапе предусмотрено:</w:t>
      </w:r>
    </w:p>
    <w:p w:rsidR="005742D0" w:rsidRDefault="005742D0" w:rsidP="008A3DA4">
      <w:pPr>
        <w:spacing w:after="0" w:line="360" w:lineRule="auto"/>
        <w:ind w:firstLine="708"/>
        <w:jc w:val="both"/>
        <w:rPr>
          <w:rFonts w:ascii="Times New Roman" w:hAnsi="Times New Roman" w:cs="Times New Roman"/>
          <w:sz w:val="28"/>
          <w:szCs w:val="28"/>
          <w:lang w:eastAsia="en-US"/>
        </w:rPr>
      </w:pPr>
      <w:r>
        <w:rPr>
          <w:rFonts w:ascii="Times New Roman" w:hAnsi="Times New Roman" w:cs="Times New Roman"/>
          <w:sz w:val="28"/>
          <w:szCs w:val="28"/>
          <w:lang w:eastAsia="en-US"/>
        </w:rPr>
        <w:t>интеграция документов стратегического планирования;</w:t>
      </w:r>
    </w:p>
    <w:p w:rsidR="005742D0" w:rsidRDefault="005742D0" w:rsidP="005742D0">
      <w:pPr>
        <w:spacing w:after="0" w:line="360" w:lineRule="auto"/>
        <w:ind w:firstLine="708"/>
        <w:jc w:val="both"/>
        <w:rPr>
          <w:rFonts w:ascii="Times New Roman" w:hAnsi="Times New Roman" w:cs="Times New Roman"/>
          <w:sz w:val="28"/>
          <w:szCs w:val="28"/>
          <w:lang w:eastAsia="en-US"/>
        </w:rPr>
      </w:pPr>
      <w:r>
        <w:rPr>
          <w:rFonts w:ascii="Times New Roman" w:hAnsi="Times New Roman" w:cs="Times New Roman"/>
          <w:sz w:val="28"/>
          <w:szCs w:val="28"/>
          <w:lang w:eastAsia="en-US"/>
        </w:rPr>
        <w:t>формирование плана мероприятий по реализации Стратегии с указанием конкретных сроков исполнения, ответственных исполнителей</w:t>
      </w:r>
      <w:proofErr w:type="gramStart"/>
      <w:r>
        <w:rPr>
          <w:rFonts w:ascii="Times New Roman" w:hAnsi="Times New Roman" w:cs="Times New Roman"/>
          <w:sz w:val="28"/>
          <w:szCs w:val="28"/>
          <w:lang w:eastAsia="en-US"/>
        </w:rPr>
        <w:t xml:space="preserve"> ,</w:t>
      </w:r>
      <w:proofErr w:type="gramEnd"/>
      <w:r>
        <w:rPr>
          <w:rFonts w:ascii="Times New Roman" w:hAnsi="Times New Roman" w:cs="Times New Roman"/>
          <w:sz w:val="28"/>
          <w:szCs w:val="28"/>
          <w:lang w:eastAsia="en-US"/>
        </w:rPr>
        <w:t xml:space="preserve"> объемов финансирования и т.д.;</w:t>
      </w:r>
    </w:p>
    <w:p w:rsidR="005742D0" w:rsidRDefault="005742D0" w:rsidP="005742D0">
      <w:pPr>
        <w:spacing w:after="0" w:line="360" w:lineRule="auto"/>
        <w:ind w:firstLine="708"/>
        <w:jc w:val="both"/>
        <w:rPr>
          <w:rFonts w:ascii="Times New Roman" w:hAnsi="Times New Roman" w:cs="Times New Roman"/>
          <w:sz w:val="28"/>
          <w:szCs w:val="28"/>
          <w:lang w:eastAsia="en-US"/>
        </w:rPr>
      </w:pPr>
      <w:r>
        <w:rPr>
          <w:rFonts w:ascii="Times New Roman" w:hAnsi="Times New Roman" w:cs="Times New Roman"/>
          <w:sz w:val="28"/>
          <w:szCs w:val="28"/>
          <w:lang w:eastAsia="en-US"/>
        </w:rPr>
        <w:t>проработка набора приоритетных проектов развития (инвестиционных, социальных, инфраструктурных);</w:t>
      </w:r>
    </w:p>
    <w:p w:rsidR="005742D0" w:rsidRDefault="005742D0" w:rsidP="005742D0">
      <w:pPr>
        <w:spacing w:after="0" w:line="360" w:lineRule="auto"/>
        <w:ind w:firstLine="708"/>
        <w:jc w:val="both"/>
        <w:rPr>
          <w:rFonts w:ascii="Times New Roman" w:hAnsi="Times New Roman" w:cs="Times New Roman"/>
          <w:sz w:val="28"/>
          <w:szCs w:val="28"/>
          <w:lang w:eastAsia="en-US"/>
        </w:rPr>
      </w:pPr>
      <w:r>
        <w:rPr>
          <w:rFonts w:ascii="Times New Roman" w:hAnsi="Times New Roman" w:cs="Times New Roman"/>
          <w:sz w:val="28"/>
          <w:szCs w:val="28"/>
          <w:lang w:eastAsia="en-US"/>
        </w:rPr>
        <w:t xml:space="preserve">формирование карты свободных инвестиционных площадок с предполагаемой инфраструктурой </w:t>
      </w:r>
    </w:p>
    <w:p w:rsidR="005742D0" w:rsidRDefault="005742D0" w:rsidP="008A3DA4">
      <w:pPr>
        <w:spacing w:after="0" w:line="360"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ab/>
      </w:r>
      <w:r w:rsidRPr="000C348C">
        <w:rPr>
          <w:rFonts w:ascii="Times New Roman" w:hAnsi="Times New Roman" w:cs="Times New Roman"/>
          <w:i/>
          <w:sz w:val="28"/>
          <w:szCs w:val="28"/>
          <w:lang w:eastAsia="en-US"/>
        </w:rPr>
        <w:t>Второй</w:t>
      </w:r>
      <w:r>
        <w:rPr>
          <w:rFonts w:ascii="Times New Roman" w:hAnsi="Times New Roman" w:cs="Times New Roman"/>
          <w:sz w:val="28"/>
          <w:szCs w:val="28"/>
          <w:lang w:eastAsia="en-US"/>
        </w:rPr>
        <w:t xml:space="preserve"> этап Стратегии предусматривает внедрение разработанных на предыдущем этапе проектов и включает:</w:t>
      </w:r>
    </w:p>
    <w:p w:rsidR="005742D0" w:rsidRDefault="005742D0" w:rsidP="008A3DA4">
      <w:pPr>
        <w:spacing w:after="0" w:line="360" w:lineRule="auto"/>
        <w:ind w:firstLine="708"/>
        <w:jc w:val="both"/>
        <w:rPr>
          <w:rFonts w:ascii="Times New Roman" w:hAnsi="Times New Roman" w:cs="Times New Roman"/>
          <w:sz w:val="28"/>
          <w:szCs w:val="28"/>
          <w:lang w:eastAsia="en-US"/>
        </w:rPr>
      </w:pPr>
      <w:r>
        <w:rPr>
          <w:rFonts w:ascii="Times New Roman" w:hAnsi="Times New Roman" w:cs="Times New Roman"/>
          <w:sz w:val="28"/>
          <w:szCs w:val="28"/>
          <w:lang w:eastAsia="en-US"/>
        </w:rPr>
        <w:t>рост производительности труда в приоритетных отраслях экономики города;</w:t>
      </w:r>
    </w:p>
    <w:p w:rsidR="005742D0" w:rsidRDefault="005742D0" w:rsidP="005742D0">
      <w:pPr>
        <w:spacing w:after="0" w:line="360" w:lineRule="auto"/>
        <w:ind w:firstLine="708"/>
        <w:jc w:val="both"/>
        <w:rPr>
          <w:rFonts w:ascii="Times New Roman" w:hAnsi="Times New Roman" w:cs="Times New Roman"/>
          <w:sz w:val="28"/>
          <w:szCs w:val="28"/>
          <w:lang w:eastAsia="en-US"/>
        </w:rPr>
      </w:pPr>
      <w:r>
        <w:rPr>
          <w:rFonts w:ascii="Times New Roman" w:hAnsi="Times New Roman" w:cs="Times New Roman"/>
          <w:sz w:val="28"/>
          <w:szCs w:val="28"/>
          <w:lang w:eastAsia="en-US"/>
        </w:rPr>
        <w:t xml:space="preserve">повышение конкурентоспособности промышленного сектора города за счет модернизации и </w:t>
      </w:r>
      <w:proofErr w:type="spellStart"/>
      <w:r>
        <w:rPr>
          <w:rFonts w:ascii="Times New Roman" w:hAnsi="Times New Roman" w:cs="Times New Roman"/>
          <w:sz w:val="28"/>
          <w:szCs w:val="28"/>
          <w:lang w:eastAsia="en-US"/>
        </w:rPr>
        <w:t>техперевооружения</w:t>
      </w:r>
      <w:proofErr w:type="spellEnd"/>
      <w:r>
        <w:rPr>
          <w:rFonts w:ascii="Times New Roman" w:hAnsi="Times New Roman" w:cs="Times New Roman"/>
          <w:sz w:val="28"/>
          <w:szCs w:val="28"/>
          <w:lang w:eastAsia="en-US"/>
        </w:rPr>
        <w:t xml:space="preserve"> существующих производств и вновь создаваемых;</w:t>
      </w:r>
    </w:p>
    <w:p w:rsidR="005742D0" w:rsidRPr="0034316B" w:rsidRDefault="005742D0" w:rsidP="005742D0">
      <w:pPr>
        <w:spacing w:after="0" w:line="360" w:lineRule="auto"/>
        <w:ind w:firstLine="708"/>
        <w:jc w:val="both"/>
        <w:rPr>
          <w:rFonts w:ascii="Times New Roman" w:hAnsi="Times New Roman" w:cs="Times New Roman"/>
          <w:sz w:val="28"/>
          <w:szCs w:val="28"/>
          <w:lang w:eastAsia="en-US"/>
        </w:rPr>
      </w:pPr>
      <w:r>
        <w:rPr>
          <w:rFonts w:ascii="Times New Roman" w:hAnsi="Times New Roman" w:cs="Times New Roman"/>
          <w:sz w:val="28"/>
          <w:szCs w:val="28"/>
          <w:lang w:eastAsia="en-US"/>
        </w:rPr>
        <w:t>повышение инновационного потенциала города</w:t>
      </w:r>
    </w:p>
    <w:p w:rsidR="005742D0" w:rsidRPr="000C348C" w:rsidRDefault="005742D0" w:rsidP="00CC19FB">
      <w:pPr>
        <w:spacing w:after="0" w:line="360" w:lineRule="auto"/>
        <w:ind w:right="-142" w:firstLine="710"/>
        <w:jc w:val="both"/>
        <w:rPr>
          <w:rFonts w:ascii="Times New Roman" w:hAnsi="Times New Roman" w:cs="Times New Roman"/>
          <w:sz w:val="28"/>
          <w:szCs w:val="28"/>
        </w:rPr>
      </w:pPr>
      <w:r w:rsidRPr="000C348C">
        <w:rPr>
          <w:rFonts w:ascii="Times New Roman" w:hAnsi="Times New Roman" w:cs="Times New Roman"/>
          <w:i/>
          <w:sz w:val="28"/>
          <w:szCs w:val="28"/>
        </w:rPr>
        <w:t xml:space="preserve"> Третий </w:t>
      </w:r>
      <w:r w:rsidRPr="000C348C">
        <w:rPr>
          <w:rFonts w:ascii="Times New Roman" w:hAnsi="Times New Roman" w:cs="Times New Roman"/>
          <w:sz w:val="28"/>
          <w:szCs w:val="28"/>
        </w:rPr>
        <w:t>этап</w:t>
      </w:r>
      <w:r>
        <w:rPr>
          <w:rFonts w:ascii="Times New Roman" w:hAnsi="Times New Roman" w:cs="Times New Roman"/>
          <w:sz w:val="28"/>
          <w:szCs w:val="28"/>
        </w:rPr>
        <w:t xml:space="preserve"> реализации Стратегии предусматривает завершение намеченных в ней экономических и социальных преобразований, развитие человеческого капитала и достижение целевых ориентиров в реальном секторе экономики, пространственном развитии, муниципальном управлении, отраженные по годам  в приложении № 1 к Стратегии.</w:t>
      </w:r>
    </w:p>
    <w:p w:rsidR="002E2229" w:rsidRDefault="002E2229" w:rsidP="00F82BA5">
      <w:pPr>
        <w:pStyle w:val="21"/>
        <w:spacing w:line="360" w:lineRule="auto"/>
        <w:ind w:right="-285" w:firstLine="426"/>
        <w:rPr>
          <w:sz w:val="28"/>
          <w:szCs w:val="28"/>
        </w:rPr>
      </w:pPr>
      <w:r w:rsidRPr="00776104">
        <w:rPr>
          <w:sz w:val="28"/>
          <w:szCs w:val="28"/>
        </w:rPr>
        <w:t>Реализация Стратегии предусматривает использование таких средств и методов воздействия, как нормативно–правовое регулирование, административные меры, финансовые инструменты (налоговые, имущественные, тарифные, долговые, иные), механизмы организационной и информационной поддержки.</w:t>
      </w:r>
    </w:p>
    <w:p w:rsidR="002E2229" w:rsidRDefault="002E2229" w:rsidP="00F82BA5">
      <w:pPr>
        <w:pStyle w:val="21"/>
        <w:spacing w:line="360" w:lineRule="auto"/>
        <w:ind w:right="-285" w:firstLine="426"/>
        <w:rPr>
          <w:sz w:val="28"/>
          <w:szCs w:val="28"/>
        </w:rPr>
      </w:pPr>
      <w:r>
        <w:rPr>
          <w:sz w:val="28"/>
          <w:szCs w:val="28"/>
        </w:rPr>
        <w:t xml:space="preserve">В целях </w:t>
      </w:r>
      <w:proofErr w:type="gramStart"/>
      <w:r>
        <w:rPr>
          <w:sz w:val="28"/>
          <w:szCs w:val="28"/>
        </w:rPr>
        <w:t>разработки проекта Стратегии социально-экономического развития городского округа</w:t>
      </w:r>
      <w:proofErr w:type="gramEnd"/>
      <w:r>
        <w:rPr>
          <w:sz w:val="28"/>
          <w:szCs w:val="28"/>
        </w:rPr>
        <w:t xml:space="preserve"> город </w:t>
      </w:r>
      <w:r w:rsidR="00F82BA5">
        <w:rPr>
          <w:sz w:val="28"/>
          <w:szCs w:val="28"/>
        </w:rPr>
        <w:t>Стерлитамак, принято</w:t>
      </w:r>
      <w:r>
        <w:rPr>
          <w:sz w:val="28"/>
          <w:szCs w:val="28"/>
        </w:rPr>
        <w:t xml:space="preserve"> постановление главы администрации от 08.11.2016г. № </w:t>
      </w:r>
      <w:r w:rsidR="00F82BA5">
        <w:rPr>
          <w:sz w:val="28"/>
          <w:szCs w:val="28"/>
        </w:rPr>
        <w:t>2355, которым</w:t>
      </w:r>
      <w:r>
        <w:rPr>
          <w:sz w:val="28"/>
          <w:szCs w:val="28"/>
        </w:rPr>
        <w:t xml:space="preserve"> утвержден состав Координационного совета по разработке и обсуждению Проекта Стратегии.</w:t>
      </w:r>
    </w:p>
    <w:p w:rsidR="002E2229" w:rsidRPr="00776104" w:rsidRDefault="002E2229" w:rsidP="00F82BA5">
      <w:pPr>
        <w:pStyle w:val="21"/>
        <w:spacing w:line="360" w:lineRule="auto"/>
        <w:ind w:right="-285" w:firstLine="426"/>
        <w:rPr>
          <w:sz w:val="28"/>
          <w:szCs w:val="28"/>
        </w:rPr>
      </w:pPr>
      <w:r w:rsidRPr="00776104">
        <w:rPr>
          <w:sz w:val="28"/>
          <w:szCs w:val="28"/>
        </w:rPr>
        <w:lastRenderedPageBreak/>
        <w:t xml:space="preserve"> Для достижения целей Стратегии предполагается использовать программный принцип управления</w:t>
      </w:r>
      <w:r w:rsidR="0046333C">
        <w:rPr>
          <w:sz w:val="28"/>
          <w:szCs w:val="28"/>
        </w:rPr>
        <w:t xml:space="preserve"> и реализацию плана мероприятий в существующих и новых микрорайонах города согласно приложению № 4 к Стратегии.</w:t>
      </w:r>
    </w:p>
    <w:p w:rsidR="002E2229" w:rsidRDefault="002E2229" w:rsidP="00F82BA5">
      <w:pPr>
        <w:pStyle w:val="21"/>
        <w:spacing w:line="360" w:lineRule="auto"/>
        <w:ind w:right="-285" w:firstLine="426"/>
        <w:rPr>
          <w:sz w:val="28"/>
          <w:szCs w:val="28"/>
        </w:rPr>
      </w:pPr>
      <w:r w:rsidRPr="00776104">
        <w:rPr>
          <w:sz w:val="28"/>
          <w:szCs w:val="28"/>
        </w:rPr>
        <w:t>Цели, задачи Стратегии учитываются при разработке проектов муниципальных правовых актов муниципального образования «Город</w:t>
      </w:r>
      <w:proofErr w:type="gramStart"/>
      <w:r w:rsidRPr="00776104">
        <w:rPr>
          <w:sz w:val="28"/>
          <w:szCs w:val="28"/>
          <w:lang w:val="en-US"/>
        </w:rPr>
        <w:t>c</w:t>
      </w:r>
      <w:proofErr w:type="gramEnd"/>
      <w:r w:rsidRPr="00776104">
        <w:rPr>
          <w:sz w:val="28"/>
          <w:szCs w:val="28"/>
        </w:rPr>
        <w:t xml:space="preserve">кой округ город Стерлитамак», в том числе при формировании бюджета муниципального </w:t>
      </w:r>
      <w:r w:rsidR="00F82BA5" w:rsidRPr="00776104">
        <w:rPr>
          <w:sz w:val="28"/>
          <w:szCs w:val="28"/>
        </w:rPr>
        <w:t>образования на</w:t>
      </w:r>
      <w:r w:rsidRPr="00776104">
        <w:rPr>
          <w:sz w:val="28"/>
          <w:szCs w:val="28"/>
        </w:rPr>
        <w:t xml:space="preserve"> очередной финансовый год и плановый период, проектов муниципальных программ и других проектов нормативно-правовых актов.</w:t>
      </w:r>
    </w:p>
    <w:p w:rsidR="003C1D29" w:rsidRDefault="00A858F1" w:rsidP="003C1D29">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3</w:t>
      </w:r>
      <w:r w:rsidR="003C1D29">
        <w:rPr>
          <w:rFonts w:ascii="Times New Roman" w:hAnsi="Times New Roman" w:cs="Times New Roman"/>
          <w:b/>
          <w:sz w:val="28"/>
          <w:szCs w:val="28"/>
        </w:rPr>
        <w:t>.2. Перечень муниципальных программ городского округа город Стерлитамак.</w:t>
      </w:r>
    </w:p>
    <w:p w:rsidR="003C1D29" w:rsidRDefault="003C1D29" w:rsidP="003C1D29">
      <w:pPr>
        <w:spacing w:after="0" w:line="240" w:lineRule="auto"/>
        <w:jc w:val="both"/>
        <w:rPr>
          <w:rFonts w:ascii="Times New Roman" w:hAnsi="Times New Roman" w:cs="Times New Roman"/>
          <w:b/>
          <w:sz w:val="8"/>
          <w:szCs w:val="8"/>
        </w:rPr>
      </w:pPr>
    </w:p>
    <w:p w:rsidR="003C1D29" w:rsidRDefault="003C1D29" w:rsidP="0046087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Приоритетное направление социально-экономического развития городского округа город Стерлитамак - </w:t>
      </w:r>
      <w:r>
        <w:rPr>
          <w:rFonts w:ascii="Times New Roman" w:hAnsi="Times New Roman" w:cs="Times New Roman"/>
          <w:i/>
          <w:sz w:val="28"/>
          <w:szCs w:val="28"/>
        </w:rPr>
        <w:t xml:space="preserve">«Человеческий потенциал», </w:t>
      </w:r>
      <w:r>
        <w:rPr>
          <w:rFonts w:ascii="Times New Roman" w:hAnsi="Times New Roman" w:cs="Times New Roman"/>
          <w:sz w:val="28"/>
          <w:szCs w:val="28"/>
        </w:rPr>
        <w:t>являющееся одним из векторов развития Стратегии-2030, предполагает развитие человеческого капитала и социальной сферы, включая образование, культуру, спортивную жизнь, молодежную политику, повышение денежных доходов населения и улучшения ситуации на рынке труда. Реализация проектов и направлений в области развития человеческого потенциала, в том числе, будет осуществляться посредством действия следующих муниципальных программ:</w:t>
      </w:r>
    </w:p>
    <w:p w:rsidR="00460877" w:rsidRDefault="00116429" w:rsidP="003C1D29">
      <w:pPr>
        <w:spacing w:after="0" w:line="240" w:lineRule="auto"/>
        <w:jc w:val="both"/>
        <w:rPr>
          <w:rFonts w:ascii="Times New Roman" w:hAnsi="Times New Roman" w:cs="Times New Roman"/>
          <w:sz w:val="28"/>
          <w:szCs w:val="28"/>
        </w:rPr>
      </w:pPr>
      <w:r w:rsidRPr="00116429">
        <w:rPr>
          <w:noProof/>
        </w:rPr>
        <w:pict>
          <v:rect id="Прямоугольник 59" o:spid="_x0000_s1217" style="position:absolute;left:0;text-align:left;margin-left:408.9pt;margin-top:3.95pt;width:94.45pt;height:21.85pt;rotation:180;flip:y;z-index:2516761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" filled="f" stroked="f">
            <v:path arrowok="t"/>
            <o:lock v:ext="edit" grouping="t"/>
            <v:textbox style="mso-next-textbox:#Прямоугольник 59">
              <w:txbxContent>
                <w:p w:rsidR="00AF2D7D" w:rsidRPr="003C1D29" w:rsidRDefault="00AF2D7D" w:rsidP="003C1D29">
                  <w:pPr>
                    <w:pStyle w:val="ad"/>
                    <w:kinsoku w:val="0"/>
                    <w:overflowPunct w:val="0"/>
                    <w:textAlignment w:val="baseline"/>
                    <w:rPr>
                      <w:bCs/>
                    </w:rPr>
                  </w:pPr>
                  <w:r w:rsidRPr="003C1D29">
                    <w:rPr>
                      <w:bCs/>
                    </w:rPr>
                    <w:t xml:space="preserve"> Таблица </w:t>
                  </w:r>
                  <w:r>
                    <w:rPr>
                      <w:bCs/>
                    </w:rPr>
                    <w:t>3</w:t>
                  </w:r>
                  <w:r w:rsidRPr="003C1D29">
                    <w:rPr>
                      <w:bCs/>
                    </w:rPr>
                    <w:t>.</w:t>
                  </w:r>
                  <w:r>
                    <w:rPr>
                      <w:bCs/>
                    </w:rPr>
                    <w:t>2</w:t>
                  </w:r>
                  <w:r w:rsidRPr="003C1D29">
                    <w:rPr>
                      <w:bCs/>
                    </w:rPr>
                    <w:t>.</w:t>
                  </w:r>
                  <w:r>
                    <w:rPr>
                      <w:bCs/>
                    </w:rPr>
                    <w:t>33</w:t>
                  </w:r>
                </w:p>
              </w:txbxContent>
            </v:textbox>
          </v:rect>
        </w:pict>
      </w:r>
    </w:p>
    <w:p w:rsidR="00460877" w:rsidRDefault="00460877" w:rsidP="003C1D29">
      <w:pPr>
        <w:spacing w:after="0" w:line="240" w:lineRule="auto"/>
        <w:jc w:val="both"/>
        <w:rPr>
          <w:rFonts w:ascii="Times New Roman" w:hAnsi="Times New Roman" w:cs="Times New Roman"/>
          <w:sz w:val="28"/>
          <w:szCs w:val="28"/>
        </w:rPr>
      </w:pPr>
    </w:p>
    <w:tbl>
      <w:tblPr>
        <w:tblStyle w:val="af1"/>
        <w:tblW w:w="10123" w:type="dxa"/>
        <w:jc w:val="center"/>
        <w:tblLayout w:type="fixed"/>
        <w:tblLook w:val="04A0"/>
      </w:tblPr>
      <w:tblGrid>
        <w:gridCol w:w="561"/>
        <w:gridCol w:w="3123"/>
        <w:gridCol w:w="1417"/>
        <w:gridCol w:w="1116"/>
        <w:gridCol w:w="851"/>
        <w:gridCol w:w="1127"/>
        <w:gridCol w:w="993"/>
        <w:gridCol w:w="935"/>
      </w:tblGrid>
      <w:tr w:rsidR="003C1D29" w:rsidTr="006E1937">
        <w:trPr>
          <w:tblHeader/>
          <w:jc w:val="center"/>
        </w:trPr>
        <w:tc>
          <w:tcPr>
            <w:tcW w:w="56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 xml:space="preserve">№ </w:t>
            </w:r>
            <w:proofErr w:type="spellStart"/>
            <w:proofErr w:type="gramStart"/>
            <w:r>
              <w:rPr>
                <w:rFonts w:ascii="Times New Roman" w:hAnsi="Times New Roman" w:cs="Times New Roman"/>
                <w:b/>
                <w:sz w:val="24"/>
                <w:szCs w:val="24"/>
              </w:rPr>
              <w:t>п</w:t>
            </w:r>
            <w:proofErr w:type="spellEnd"/>
            <w:proofErr w:type="gramEnd"/>
            <w:r>
              <w:rPr>
                <w:rFonts w:ascii="Times New Roman" w:hAnsi="Times New Roman" w:cs="Times New Roman"/>
                <w:b/>
                <w:sz w:val="24"/>
                <w:szCs w:val="24"/>
              </w:rPr>
              <w:t>/</w:t>
            </w:r>
            <w:proofErr w:type="spellStart"/>
            <w:r>
              <w:rPr>
                <w:rFonts w:ascii="Times New Roman" w:hAnsi="Times New Roman" w:cs="Times New Roman"/>
                <w:b/>
                <w:sz w:val="24"/>
                <w:szCs w:val="24"/>
              </w:rPr>
              <w:t>п</w:t>
            </w:r>
            <w:proofErr w:type="spellEnd"/>
          </w:p>
        </w:tc>
        <w:tc>
          <w:tcPr>
            <w:tcW w:w="312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Наименование программы</w:t>
            </w:r>
          </w:p>
        </w:tc>
        <w:tc>
          <w:tcPr>
            <w:tcW w:w="141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Срок действия, годы</w:t>
            </w:r>
          </w:p>
        </w:tc>
        <w:tc>
          <w:tcPr>
            <w:tcW w:w="502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Объем финансирования, млн</w:t>
            </w:r>
            <w:proofErr w:type="gramStart"/>
            <w:r>
              <w:rPr>
                <w:rFonts w:ascii="Times New Roman" w:hAnsi="Times New Roman" w:cs="Times New Roman"/>
                <w:b/>
                <w:sz w:val="24"/>
                <w:szCs w:val="24"/>
              </w:rPr>
              <w:t>.р</w:t>
            </w:r>
            <w:proofErr w:type="gramEnd"/>
            <w:r>
              <w:rPr>
                <w:rFonts w:ascii="Times New Roman" w:hAnsi="Times New Roman" w:cs="Times New Roman"/>
                <w:b/>
                <w:sz w:val="24"/>
                <w:szCs w:val="24"/>
              </w:rPr>
              <w:t>уб.</w:t>
            </w:r>
          </w:p>
        </w:tc>
      </w:tr>
      <w:tr w:rsidR="003C1D29" w:rsidTr="006E1937">
        <w:trPr>
          <w:tblHeader/>
          <w:jc w:val="center"/>
        </w:trPr>
        <w:tc>
          <w:tcPr>
            <w:tcW w:w="5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312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41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11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Всего</w:t>
            </w:r>
          </w:p>
        </w:tc>
        <w:tc>
          <w:tcPr>
            <w:tcW w:w="3906"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 том числе по бюджетам</w:t>
            </w:r>
          </w:p>
        </w:tc>
      </w:tr>
      <w:tr w:rsidR="003C1D29" w:rsidTr="006E1937">
        <w:trPr>
          <w:tblHeader/>
          <w:jc w:val="center"/>
        </w:trPr>
        <w:tc>
          <w:tcPr>
            <w:tcW w:w="5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312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41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11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РФ</w:t>
            </w:r>
          </w:p>
        </w:tc>
        <w:tc>
          <w:tcPr>
            <w:tcW w:w="1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РБ</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МБ</w:t>
            </w:r>
          </w:p>
        </w:tc>
        <w:tc>
          <w:tcPr>
            <w:tcW w:w="9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ВНБ</w:t>
            </w:r>
          </w:p>
        </w:tc>
      </w:tr>
      <w:tr w:rsidR="003C1D29"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w:t>
            </w:r>
          </w:p>
        </w:tc>
        <w:tc>
          <w:tcPr>
            <w:tcW w:w="31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sz w:val="24"/>
                <w:szCs w:val="24"/>
              </w:rPr>
            </w:pPr>
            <w:r>
              <w:rPr>
                <w:rFonts w:ascii="Times New Roman" w:hAnsi="Times New Roman" w:cs="Times New Roman"/>
                <w:sz w:val="24"/>
                <w:szCs w:val="24"/>
              </w:rPr>
              <w:t>«Развитие системы образования городского округа город Стерлитамак РБ»</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2018-2025</w:t>
            </w:r>
          </w:p>
          <w:p w:rsidR="003C1D29" w:rsidRDefault="003C1D29" w:rsidP="006E1937">
            <w:pPr>
              <w:jc w:val="center"/>
              <w:rPr>
                <w:rFonts w:ascii="Times New Roman" w:hAnsi="Times New Roman" w:cs="Times New Roman"/>
                <w:sz w:val="20"/>
                <w:szCs w:val="20"/>
              </w:rPr>
            </w:pPr>
          </w:p>
        </w:tc>
        <w:tc>
          <w:tcPr>
            <w:tcW w:w="11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24797,1</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100,6</w:t>
            </w:r>
          </w:p>
        </w:tc>
        <w:tc>
          <w:tcPr>
            <w:tcW w:w="1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15322,5</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6960,5</w:t>
            </w:r>
          </w:p>
        </w:tc>
        <w:tc>
          <w:tcPr>
            <w:tcW w:w="9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2413,5</w:t>
            </w:r>
          </w:p>
        </w:tc>
      </w:tr>
      <w:tr w:rsidR="003C1D29"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w:t>
            </w:r>
          </w:p>
        </w:tc>
        <w:tc>
          <w:tcPr>
            <w:tcW w:w="31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sz w:val="24"/>
                <w:szCs w:val="24"/>
              </w:rPr>
            </w:pPr>
            <w:r>
              <w:rPr>
                <w:rFonts w:ascii="Times New Roman" w:hAnsi="Times New Roman" w:cs="Times New Roman"/>
                <w:sz w:val="24"/>
                <w:szCs w:val="24"/>
              </w:rPr>
              <w:t>«Укрепление единства российской нации и этнокультурное развитие народов, проживающих в городском округе город Стерлитамак РБ»</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2017-2022</w:t>
            </w:r>
          </w:p>
        </w:tc>
        <w:tc>
          <w:tcPr>
            <w:tcW w:w="11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7,4</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1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3,8</w:t>
            </w:r>
          </w:p>
        </w:tc>
        <w:tc>
          <w:tcPr>
            <w:tcW w:w="9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3,6</w:t>
            </w:r>
          </w:p>
        </w:tc>
      </w:tr>
      <w:tr w:rsidR="003C1D29"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w:t>
            </w:r>
          </w:p>
        </w:tc>
        <w:tc>
          <w:tcPr>
            <w:tcW w:w="31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sz w:val="24"/>
                <w:szCs w:val="24"/>
              </w:rPr>
            </w:pPr>
            <w:r>
              <w:rPr>
                <w:rFonts w:ascii="Times New Roman" w:hAnsi="Times New Roman" w:cs="Times New Roman"/>
                <w:sz w:val="24"/>
                <w:szCs w:val="24"/>
              </w:rPr>
              <w:t>«Сохранение и развитие культуры городского округа город Стерлитамак Республики Башкортостан»</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2017-2022</w:t>
            </w:r>
          </w:p>
        </w:tc>
        <w:tc>
          <w:tcPr>
            <w:tcW w:w="11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1469,0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0,1</w:t>
            </w:r>
          </w:p>
        </w:tc>
        <w:tc>
          <w:tcPr>
            <w:tcW w:w="1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381,9</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989,9</w:t>
            </w:r>
          </w:p>
        </w:tc>
        <w:tc>
          <w:tcPr>
            <w:tcW w:w="9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97,1</w:t>
            </w:r>
          </w:p>
        </w:tc>
      </w:tr>
      <w:tr w:rsidR="003C1D29"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4</w:t>
            </w:r>
          </w:p>
        </w:tc>
        <w:tc>
          <w:tcPr>
            <w:tcW w:w="31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sz w:val="24"/>
                <w:szCs w:val="24"/>
              </w:rPr>
            </w:pPr>
            <w:r>
              <w:rPr>
                <w:rFonts w:ascii="Times New Roman" w:hAnsi="Times New Roman" w:cs="Times New Roman"/>
                <w:sz w:val="24"/>
                <w:szCs w:val="24"/>
              </w:rPr>
              <w:t>«Обеспечение жильем молодых семей городского округа город Стерлитамак РБ»</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2016-2020</w:t>
            </w:r>
          </w:p>
          <w:p w:rsidR="003C1D29" w:rsidRDefault="003C1D29" w:rsidP="006E1937">
            <w:pPr>
              <w:jc w:val="center"/>
              <w:rPr>
                <w:rFonts w:ascii="Times New Roman" w:hAnsi="Times New Roman" w:cs="Times New Roman"/>
                <w:sz w:val="24"/>
                <w:szCs w:val="24"/>
              </w:rPr>
            </w:pPr>
          </w:p>
        </w:tc>
        <w:tc>
          <w:tcPr>
            <w:tcW w:w="11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165,4</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52,9</w:t>
            </w:r>
          </w:p>
        </w:tc>
        <w:tc>
          <w:tcPr>
            <w:tcW w:w="1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102,3</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10,2</w:t>
            </w:r>
          </w:p>
        </w:tc>
        <w:tc>
          <w:tcPr>
            <w:tcW w:w="9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r>
      <w:tr w:rsidR="003C1D29"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5</w:t>
            </w:r>
          </w:p>
        </w:tc>
        <w:tc>
          <w:tcPr>
            <w:tcW w:w="31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sz w:val="24"/>
                <w:szCs w:val="24"/>
              </w:rPr>
            </w:pPr>
            <w:r>
              <w:rPr>
                <w:rFonts w:ascii="Times New Roman" w:hAnsi="Times New Roman" w:cs="Times New Roman"/>
                <w:sz w:val="24"/>
                <w:szCs w:val="24"/>
              </w:rPr>
              <w:t xml:space="preserve">«Обеспечение жильем </w:t>
            </w:r>
            <w:r>
              <w:rPr>
                <w:rFonts w:ascii="Times New Roman" w:hAnsi="Times New Roman" w:cs="Times New Roman"/>
                <w:sz w:val="24"/>
                <w:szCs w:val="24"/>
              </w:rPr>
              <w:lastRenderedPageBreak/>
              <w:t>молодых семей городского округа город Стерлитамак РБ»</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lastRenderedPageBreak/>
              <w:t>2021-2024</w:t>
            </w:r>
          </w:p>
        </w:tc>
        <w:tc>
          <w:tcPr>
            <w:tcW w:w="502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в проекте</w:t>
            </w:r>
          </w:p>
        </w:tc>
      </w:tr>
      <w:tr w:rsidR="003C1D29"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lastRenderedPageBreak/>
              <w:t>6</w:t>
            </w:r>
          </w:p>
        </w:tc>
        <w:tc>
          <w:tcPr>
            <w:tcW w:w="31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sz w:val="24"/>
                <w:szCs w:val="24"/>
              </w:rPr>
            </w:pPr>
            <w:r>
              <w:rPr>
                <w:rFonts w:ascii="Times New Roman" w:hAnsi="Times New Roman" w:cs="Times New Roman"/>
                <w:sz w:val="24"/>
                <w:szCs w:val="24"/>
              </w:rPr>
              <w:t>«</w:t>
            </w:r>
            <w:r>
              <w:rPr>
                <w:rFonts w:ascii="Times New Roman" w:eastAsia="Times New Roman" w:hAnsi="Times New Roman" w:cs="Times New Roman"/>
                <w:bCs/>
                <w:color w:val="000000"/>
                <w:sz w:val="24"/>
                <w:szCs w:val="24"/>
              </w:rPr>
              <w:t>Развитие физической культуры и спорта в городском округе город Стерлитамак РБ»</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2018-2022</w:t>
            </w:r>
          </w:p>
        </w:tc>
        <w:tc>
          <w:tcPr>
            <w:tcW w:w="11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539,4</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1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482,4</w:t>
            </w:r>
          </w:p>
        </w:tc>
        <w:tc>
          <w:tcPr>
            <w:tcW w:w="9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57,0</w:t>
            </w:r>
          </w:p>
        </w:tc>
      </w:tr>
      <w:tr w:rsidR="003C1D29"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7</w:t>
            </w:r>
          </w:p>
        </w:tc>
        <w:tc>
          <w:tcPr>
            <w:tcW w:w="31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sz w:val="24"/>
                <w:szCs w:val="24"/>
              </w:rPr>
            </w:pPr>
            <w:r>
              <w:rPr>
                <w:rFonts w:ascii="Times New Roman" w:hAnsi="Times New Roman" w:cs="Times New Roman"/>
                <w:sz w:val="24"/>
                <w:szCs w:val="24"/>
              </w:rPr>
              <w:t>«</w:t>
            </w:r>
            <w:r>
              <w:rPr>
                <w:rFonts w:ascii="Times New Roman" w:eastAsia="Times New Roman" w:hAnsi="Times New Roman" w:cs="Times New Roman"/>
                <w:bCs/>
                <w:color w:val="000000"/>
                <w:sz w:val="24"/>
                <w:szCs w:val="24"/>
              </w:rPr>
              <w:t>Развитие молодежной политики в городе Стерлитамак»</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2018-2022</w:t>
            </w:r>
          </w:p>
        </w:tc>
        <w:tc>
          <w:tcPr>
            <w:tcW w:w="11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33,8</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1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33,8</w:t>
            </w:r>
          </w:p>
        </w:tc>
        <w:tc>
          <w:tcPr>
            <w:tcW w:w="9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r>
    </w:tbl>
    <w:p w:rsidR="003C1D29" w:rsidRDefault="003C1D29" w:rsidP="003C1D29">
      <w:pPr>
        <w:spacing w:after="0" w:line="240" w:lineRule="auto"/>
        <w:jc w:val="both"/>
        <w:rPr>
          <w:rFonts w:ascii="Times New Roman" w:hAnsi="Times New Roman" w:cs="Times New Roman"/>
          <w:sz w:val="10"/>
          <w:szCs w:val="10"/>
        </w:rPr>
      </w:pPr>
    </w:p>
    <w:p w:rsidR="003C1D29" w:rsidRDefault="003C1D29" w:rsidP="0046087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Развитие </w:t>
      </w:r>
      <w:r>
        <w:rPr>
          <w:rFonts w:ascii="Times New Roman" w:hAnsi="Times New Roman" w:cs="Times New Roman"/>
          <w:i/>
          <w:sz w:val="28"/>
          <w:szCs w:val="28"/>
        </w:rPr>
        <w:t>реального сектора экономики</w:t>
      </w:r>
      <w:r>
        <w:rPr>
          <w:rFonts w:ascii="Times New Roman" w:hAnsi="Times New Roman" w:cs="Times New Roman"/>
          <w:sz w:val="28"/>
          <w:szCs w:val="28"/>
        </w:rPr>
        <w:t xml:space="preserve"> предполагает динамичное поступательное развитие бизнеса на всех его уровнях – крупного, среднего, малого. Создание новых условий для развития бизнеса, привлечение инвестиций и запуск инновационных </w:t>
      </w:r>
      <w:proofErr w:type="spellStart"/>
      <w:proofErr w:type="gramStart"/>
      <w:r>
        <w:rPr>
          <w:rFonts w:ascii="Times New Roman" w:hAnsi="Times New Roman" w:cs="Times New Roman"/>
          <w:sz w:val="28"/>
          <w:szCs w:val="28"/>
        </w:rPr>
        <w:t>бизнес-проектов</w:t>
      </w:r>
      <w:proofErr w:type="spellEnd"/>
      <w:proofErr w:type="gramEnd"/>
      <w:r>
        <w:rPr>
          <w:rFonts w:ascii="Times New Roman" w:hAnsi="Times New Roman" w:cs="Times New Roman"/>
          <w:sz w:val="28"/>
          <w:szCs w:val="28"/>
        </w:rPr>
        <w:t xml:space="preserve"> позволят расширить ассортимент товаров и услуг на рынке и создать новые рабочие места.</w:t>
      </w:r>
    </w:p>
    <w:p w:rsidR="003C1D29" w:rsidRDefault="003C1D29" w:rsidP="00A7101C">
      <w:pPr>
        <w:spacing w:after="0" w:line="360" w:lineRule="auto"/>
        <w:ind w:firstLine="708"/>
        <w:jc w:val="both"/>
        <w:rPr>
          <w:rFonts w:ascii="Times New Roman" w:eastAsia="Times New Roman" w:hAnsi="Times New Roman" w:cs="Times New Roman"/>
          <w:color w:val="000000"/>
          <w:sz w:val="28"/>
          <w:szCs w:val="28"/>
        </w:rPr>
      </w:pPr>
      <w:r>
        <w:rPr>
          <w:rFonts w:ascii="Times New Roman" w:hAnsi="Times New Roman" w:cs="Times New Roman"/>
          <w:sz w:val="28"/>
          <w:szCs w:val="28"/>
        </w:rPr>
        <w:t xml:space="preserve">Одним из механизмов, способствующих развитию реального сектора экономики в сегменте малого и среднего бизнеса, является муниципальная программа </w:t>
      </w:r>
      <w:r>
        <w:rPr>
          <w:rFonts w:ascii="Times New Roman" w:eastAsia="Times New Roman" w:hAnsi="Times New Roman" w:cs="Times New Roman"/>
          <w:color w:val="000000"/>
          <w:sz w:val="28"/>
          <w:szCs w:val="28"/>
        </w:rPr>
        <w:t>«Развитие и поддержка малого и среднего предпринимательства городского округа г</w:t>
      </w:r>
      <w:proofErr w:type="gramStart"/>
      <w:r>
        <w:rPr>
          <w:rFonts w:ascii="Times New Roman" w:eastAsia="Times New Roman" w:hAnsi="Times New Roman" w:cs="Times New Roman"/>
          <w:color w:val="000000"/>
          <w:sz w:val="28"/>
          <w:szCs w:val="28"/>
        </w:rPr>
        <w:t>.С</w:t>
      </w:r>
      <w:proofErr w:type="gramEnd"/>
      <w:r>
        <w:rPr>
          <w:rFonts w:ascii="Times New Roman" w:eastAsia="Times New Roman" w:hAnsi="Times New Roman" w:cs="Times New Roman"/>
          <w:color w:val="000000"/>
          <w:sz w:val="28"/>
          <w:szCs w:val="28"/>
        </w:rPr>
        <w:t>терлитамак РБ»:</w:t>
      </w:r>
    </w:p>
    <w:p w:rsidR="00460877" w:rsidRDefault="00116429" w:rsidP="003C1D29">
      <w:pPr>
        <w:spacing w:after="0" w:line="240" w:lineRule="auto"/>
        <w:jc w:val="both"/>
        <w:rPr>
          <w:rFonts w:ascii="Times New Roman" w:eastAsia="Times New Roman" w:hAnsi="Times New Roman" w:cs="Times New Roman"/>
          <w:color w:val="000000"/>
          <w:sz w:val="28"/>
          <w:szCs w:val="28"/>
        </w:rPr>
      </w:pPr>
      <w:r w:rsidRPr="00116429">
        <w:rPr>
          <w:noProof/>
        </w:rPr>
        <w:pict>
          <v:rect id="Прямоугольник 60" o:spid="_x0000_s1216" style="position:absolute;left:0;text-align:left;margin-left:398.8pt;margin-top:2.95pt;width:102.3pt;height:21.85pt;rotation:180;flip:y;z-index:2516771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" filled="f" stroked="f">
            <v:path arrowok="t"/>
            <o:lock v:ext="edit" grouping="t"/>
            <v:textbox style="mso-next-textbox:#Прямоугольник 60">
              <w:txbxContent>
                <w:p w:rsidR="00AF2D7D" w:rsidRPr="003C1D29" w:rsidRDefault="00AF2D7D" w:rsidP="003C1D29">
                  <w:pPr>
                    <w:pStyle w:val="ad"/>
                    <w:kinsoku w:val="0"/>
                    <w:overflowPunct w:val="0"/>
                    <w:textAlignment w:val="baseline"/>
                    <w:rPr>
                      <w:bCs/>
                    </w:rPr>
                  </w:pPr>
                  <w:r w:rsidRPr="003C1D29">
                    <w:rPr>
                      <w:bCs/>
                    </w:rPr>
                    <w:t xml:space="preserve">   Таблица </w:t>
                  </w:r>
                  <w:r>
                    <w:rPr>
                      <w:bCs/>
                    </w:rPr>
                    <w:t>3</w:t>
                  </w:r>
                  <w:r w:rsidRPr="003C1D29">
                    <w:rPr>
                      <w:bCs/>
                    </w:rPr>
                    <w:t>.</w:t>
                  </w:r>
                  <w:r>
                    <w:rPr>
                      <w:bCs/>
                    </w:rPr>
                    <w:t>2</w:t>
                  </w:r>
                  <w:r w:rsidRPr="003C1D29">
                    <w:rPr>
                      <w:bCs/>
                    </w:rPr>
                    <w:t>.</w:t>
                  </w:r>
                  <w:r>
                    <w:rPr>
                      <w:bCs/>
                    </w:rPr>
                    <w:t>34</w:t>
                  </w:r>
                </w:p>
              </w:txbxContent>
            </v:textbox>
          </v:rect>
        </w:pict>
      </w:r>
    </w:p>
    <w:p w:rsidR="00460877" w:rsidRDefault="00460877" w:rsidP="003C1D29">
      <w:pPr>
        <w:spacing w:after="0" w:line="240" w:lineRule="auto"/>
        <w:jc w:val="both"/>
        <w:rPr>
          <w:rFonts w:ascii="Times New Roman" w:eastAsia="Times New Roman" w:hAnsi="Times New Roman" w:cs="Times New Roman"/>
          <w:color w:val="000000"/>
          <w:sz w:val="28"/>
          <w:szCs w:val="28"/>
        </w:rPr>
      </w:pPr>
    </w:p>
    <w:tbl>
      <w:tblPr>
        <w:tblStyle w:val="af1"/>
        <w:tblW w:w="0" w:type="auto"/>
        <w:jc w:val="center"/>
        <w:tblLayout w:type="fixed"/>
        <w:tblLook w:val="04A0"/>
      </w:tblPr>
      <w:tblGrid>
        <w:gridCol w:w="561"/>
        <w:gridCol w:w="3482"/>
        <w:gridCol w:w="1276"/>
        <w:gridCol w:w="1134"/>
        <w:gridCol w:w="851"/>
        <w:gridCol w:w="992"/>
        <w:gridCol w:w="992"/>
        <w:gridCol w:w="816"/>
      </w:tblGrid>
      <w:tr w:rsidR="003C1D29" w:rsidTr="006E1937">
        <w:trPr>
          <w:jc w:val="center"/>
        </w:trPr>
        <w:tc>
          <w:tcPr>
            <w:tcW w:w="56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 xml:space="preserve">№ </w:t>
            </w:r>
            <w:proofErr w:type="spellStart"/>
            <w:proofErr w:type="gramStart"/>
            <w:r>
              <w:rPr>
                <w:rFonts w:ascii="Times New Roman" w:hAnsi="Times New Roman" w:cs="Times New Roman"/>
                <w:b/>
                <w:sz w:val="24"/>
                <w:szCs w:val="24"/>
              </w:rPr>
              <w:t>п</w:t>
            </w:r>
            <w:proofErr w:type="spellEnd"/>
            <w:proofErr w:type="gramEnd"/>
            <w:r>
              <w:rPr>
                <w:rFonts w:ascii="Times New Roman" w:hAnsi="Times New Roman" w:cs="Times New Roman"/>
                <w:b/>
                <w:sz w:val="24"/>
                <w:szCs w:val="24"/>
              </w:rPr>
              <w:t>/</w:t>
            </w:r>
            <w:proofErr w:type="spellStart"/>
            <w:r>
              <w:rPr>
                <w:rFonts w:ascii="Times New Roman" w:hAnsi="Times New Roman" w:cs="Times New Roman"/>
                <w:b/>
                <w:sz w:val="24"/>
                <w:szCs w:val="24"/>
              </w:rPr>
              <w:t>п</w:t>
            </w:r>
            <w:proofErr w:type="spellEnd"/>
          </w:p>
        </w:tc>
        <w:tc>
          <w:tcPr>
            <w:tcW w:w="348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Наименование программы</w:t>
            </w:r>
          </w:p>
        </w:tc>
        <w:tc>
          <w:tcPr>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Срок действия, годы</w:t>
            </w:r>
          </w:p>
        </w:tc>
        <w:tc>
          <w:tcPr>
            <w:tcW w:w="478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Объем финансирования, млн</w:t>
            </w:r>
            <w:proofErr w:type="gramStart"/>
            <w:r>
              <w:rPr>
                <w:rFonts w:ascii="Times New Roman" w:hAnsi="Times New Roman" w:cs="Times New Roman"/>
                <w:b/>
                <w:sz w:val="24"/>
                <w:szCs w:val="24"/>
              </w:rPr>
              <w:t>.р</w:t>
            </w:r>
            <w:proofErr w:type="gramEnd"/>
            <w:r>
              <w:rPr>
                <w:rFonts w:ascii="Times New Roman" w:hAnsi="Times New Roman" w:cs="Times New Roman"/>
                <w:b/>
                <w:sz w:val="24"/>
                <w:szCs w:val="24"/>
              </w:rPr>
              <w:t>уб.</w:t>
            </w:r>
          </w:p>
        </w:tc>
      </w:tr>
      <w:tr w:rsidR="003C1D29" w:rsidTr="006E1937">
        <w:trPr>
          <w:jc w:val="center"/>
        </w:trPr>
        <w:tc>
          <w:tcPr>
            <w:tcW w:w="5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348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13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Всего</w:t>
            </w:r>
          </w:p>
        </w:tc>
        <w:tc>
          <w:tcPr>
            <w:tcW w:w="3651"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 том числе по бюджетам</w:t>
            </w:r>
          </w:p>
        </w:tc>
      </w:tr>
      <w:tr w:rsidR="003C1D29" w:rsidTr="006E1937">
        <w:trPr>
          <w:jc w:val="center"/>
        </w:trPr>
        <w:tc>
          <w:tcPr>
            <w:tcW w:w="5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348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478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РФ</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РБ</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МБ</w:t>
            </w:r>
          </w:p>
        </w:tc>
        <w:tc>
          <w:tcPr>
            <w:tcW w:w="8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ВНБ</w:t>
            </w:r>
          </w:p>
        </w:tc>
      </w:tr>
      <w:tr w:rsidR="003C1D29"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sz w:val="24"/>
                <w:szCs w:val="24"/>
              </w:rPr>
            </w:pPr>
            <w:r>
              <w:rPr>
                <w:rFonts w:ascii="Times New Roman" w:eastAsia="Times New Roman" w:hAnsi="Times New Roman" w:cs="Times New Roman"/>
                <w:color w:val="000000"/>
                <w:sz w:val="24"/>
                <w:szCs w:val="24"/>
              </w:rPr>
              <w:t>«Развитие и поддержка малого и среднего предпринимательства городского округа г</w:t>
            </w:r>
            <w:proofErr w:type="gramStart"/>
            <w:r>
              <w:rPr>
                <w:rFonts w:ascii="Times New Roman" w:eastAsia="Times New Roman" w:hAnsi="Times New Roman" w:cs="Times New Roman"/>
                <w:color w:val="000000"/>
                <w:sz w:val="24"/>
                <w:szCs w:val="24"/>
              </w:rPr>
              <w:t>.С</w:t>
            </w:r>
            <w:proofErr w:type="gramEnd"/>
            <w:r>
              <w:rPr>
                <w:rFonts w:ascii="Times New Roman" w:eastAsia="Times New Roman" w:hAnsi="Times New Roman" w:cs="Times New Roman"/>
                <w:color w:val="000000"/>
                <w:sz w:val="24"/>
                <w:szCs w:val="24"/>
              </w:rPr>
              <w:t>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2017-2021</w:t>
            </w:r>
          </w:p>
          <w:p w:rsidR="003C1D29" w:rsidRDefault="003C1D29" w:rsidP="006E1937">
            <w:pPr>
              <w:jc w:val="center"/>
              <w:rPr>
                <w:rFonts w:ascii="Times New Roman" w:hAnsi="Times New Roman" w:cs="Times New Roman"/>
                <w:sz w:val="24"/>
                <w:szCs w:val="24"/>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9967C5" w:rsidP="006E1937">
            <w:pPr>
              <w:jc w:val="center"/>
              <w:rPr>
                <w:rFonts w:ascii="Times New Roman" w:hAnsi="Times New Roman" w:cs="Times New Roman"/>
                <w:sz w:val="24"/>
                <w:szCs w:val="24"/>
              </w:rPr>
            </w:pPr>
            <w:r>
              <w:rPr>
                <w:rFonts w:ascii="Times New Roman" w:hAnsi="Times New Roman" w:cs="Times New Roman"/>
                <w:sz w:val="24"/>
                <w:szCs w:val="24"/>
              </w:rPr>
              <w:t>100,02</w:t>
            </w:r>
          </w:p>
        </w:tc>
        <w:tc>
          <w:tcPr>
            <w:tcW w:w="184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9967C5" w:rsidP="006E1937">
            <w:pPr>
              <w:jc w:val="center"/>
              <w:rPr>
                <w:rFonts w:ascii="Times New Roman" w:hAnsi="Times New Roman" w:cs="Times New Roman"/>
                <w:sz w:val="24"/>
                <w:szCs w:val="24"/>
              </w:rPr>
            </w:pPr>
            <w:r>
              <w:rPr>
                <w:rFonts w:ascii="Times New Roman" w:hAnsi="Times New Roman" w:cs="Times New Roman"/>
                <w:sz w:val="24"/>
                <w:szCs w:val="24"/>
              </w:rPr>
              <w:t>87,02</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13,0</w:t>
            </w:r>
          </w:p>
        </w:tc>
        <w:tc>
          <w:tcPr>
            <w:tcW w:w="8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r>
      <w:tr w:rsidR="003C1D29"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и поддержка малого и среднего предпринимательства городского округа г</w:t>
            </w:r>
            <w:proofErr w:type="gramStart"/>
            <w:r>
              <w:rPr>
                <w:rFonts w:ascii="Times New Roman" w:eastAsia="Times New Roman" w:hAnsi="Times New Roman" w:cs="Times New Roman"/>
                <w:color w:val="000000"/>
                <w:sz w:val="24"/>
                <w:szCs w:val="24"/>
              </w:rPr>
              <w:t>.С</w:t>
            </w:r>
            <w:proofErr w:type="gramEnd"/>
            <w:r>
              <w:rPr>
                <w:rFonts w:ascii="Times New Roman" w:eastAsia="Times New Roman" w:hAnsi="Times New Roman" w:cs="Times New Roman"/>
                <w:color w:val="000000"/>
                <w:sz w:val="24"/>
                <w:szCs w:val="24"/>
              </w:rPr>
              <w:t>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2022-2024</w:t>
            </w:r>
          </w:p>
        </w:tc>
        <w:tc>
          <w:tcPr>
            <w:tcW w:w="478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в проекте</w:t>
            </w:r>
          </w:p>
        </w:tc>
      </w:tr>
    </w:tbl>
    <w:p w:rsidR="003C1D29" w:rsidRDefault="003C1D29" w:rsidP="003C1D29">
      <w:pPr>
        <w:pStyle w:val="ConsPlusCell"/>
        <w:jc w:val="both"/>
        <w:rPr>
          <w:color w:val="000000"/>
          <w:sz w:val="28"/>
          <w:szCs w:val="28"/>
        </w:rPr>
      </w:pPr>
    </w:p>
    <w:p w:rsidR="003C1D29" w:rsidRDefault="003C1D29" w:rsidP="00460877">
      <w:pPr>
        <w:spacing w:after="0" w:line="360" w:lineRule="auto"/>
        <w:jc w:val="both"/>
        <w:rPr>
          <w:rFonts w:ascii="Times New Roman" w:hAnsi="Times New Roman" w:cs="Times New Roman"/>
          <w:sz w:val="28"/>
          <w:szCs w:val="28"/>
        </w:rPr>
      </w:pPr>
      <w:r>
        <w:rPr>
          <w:rFonts w:ascii="Times New Roman" w:hAnsi="Times New Roman"/>
          <w:sz w:val="28"/>
          <w:szCs w:val="28"/>
        </w:rPr>
        <w:t xml:space="preserve">              П</w:t>
      </w:r>
      <w:r>
        <w:rPr>
          <w:rFonts w:ascii="Times New Roman" w:hAnsi="Times New Roman" w:cs="Times New Roman"/>
          <w:sz w:val="28"/>
          <w:szCs w:val="28"/>
        </w:rPr>
        <w:t xml:space="preserve">риоритетное направление </w:t>
      </w:r>
      <w:r>
        <w:rPr>
          <w:rFonts w:ascii="Times New Roman" w:hAnsi="Times New Roman" w:cs="Times New Roman"/>
          <w:i/>
          <w:sz w:val="28"/>
          <w:szCs w:val="28"/>
        </w:rPr>
        <w:t>«Пространственное развитие»</w:t>
      </w:r>
      <w:r>
        <w:rPr>
          <w:rFonts w:ascii="Times New Roman" w:hAnsi="Times New Roman" w:cs="Times New Roman"/>
          <w:sz w:val="28"/>
          <w:szCs w:val="28"/>
        </w:rPr>
        <w:t xml:space="preserve"> Стратегии-2030 предусматривает пространственное развитие городского округа, включающее векторы, направленные на развитие городской инфраструктуры, которое предполагает обслуживание существующей инфраструктуры, а также </w:t>
      </w:r>
      <w:r>
        <w:rPr>
          <w:rFonts w:ascii="Times New Roman" w:hAnsi="Times New Roman" w:cs="Times New Roman"/>
          <w:sz w:val="28"/>
          <w:szCs w:val="28"/>
        </w:rPr>
        <w:lastRenderedPageBreak/>
        <w:t xml:space="preserve">реконструкцию и строительство новых объектов социального назначения, создание комфортной среды для проживания. </w:t>
      </w:r>
    </w:p>
    <w:p w:rsidR="003C1D29" w:rsidRPr="00A858F1" w:rsidRDefault="00116429" w:rsidP="003C1D29">
      <w:pPr>
        <w:spacing w:after="0" w:line="240" w:lineRule="auto"/>
        <w:jc w:val="center"/>
        <w:rPr>
          <w:rFonts w:ascii="Times New Roman" w:hAnsi="Times New Roman" w:cs="Times New Roman"/>
          <w:i/>
          <w:sz w:val="28"/>
          <w:szCs w:val="28"/>
        </w:rPr>
      </w:pPr>
      <w:r w:rsidRPr="00116429">
        <w:rPr>
          <w:i/>
          <w:noProof/>
        </w:rPr>
        <w:pict>
          <v:rect id="Прямоугольник 8196" o:spid="_x0000_s1215" style="position:absolute;left:0;text-align:left;margin-left:411pt;margin-top:29.85pt;width:102.3pt;height:23.35pt;rotation:180;flip:y;z-index:2516792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" filled="f" stroked="f">
            <v:path arrowok="t"/>
            <o:lock v:ext="edit" grouping="t"/>
            <v:textbox style="mso-next-textbox:#Прямоугольник 8196">
              <w:txbxContent>
                <w:p w:rsidR="00AF2D7D" w:rsidRPr="003C1D29" w:rsidRDefault="00AF2D7D" w:rsidP="003C1D29">
                  <w:pPr>
                    <w:pStyle w:val="ad"/>
                    <w:kinsoku w:val="0"/>
                    <w:overflowPunct w:val="0"/>
                    <w:textAlignment w:val="baseline"/>
                    <w:rPr>
                      <w:bCs/>
                    </w:rPr>
                  </w:pPr>
                  <w:r w:rsidRPr="003C1D29">
                    <w:rPr>
                      <w:bCs/>
                    </w:rPr>
                    <w:t xml:space="preserve">   Таблица </w:t>
                  </w:r>
                  <w:r>
                    <w:rPr>
                      <w:bCs/>
                    </w:rPr>
                    <w:t>3</w:t>
                  </w:r>
                  <w:r w:rsidRPr="003C1D29">
                    <w:rPr>
                      <w:bCs/>
                    </w:rPr>
                    <w:t>.</w:t>
                  </w:r>
                  <w:r>
                    <w:rPr>
                      <w:bCs/>
                    </w:rPr>
                    <w:t>2</w:t>
                  </w:r>
                  <w:r w:rsidRPr="003C1D29">
                    <w:rPr>
                      <w:bCs/>
                    </w:rPr>
                    <w:t>.3</w:t>
                  </w:r>
                  <w:r>
                    <w:rPr>
                      <w:bCs/>
                    </w:rPr>
                    <w:t>5</w:t>
                  </w:r>
                </w:p>
              </w:txbxContent>
            </v:textbox>
          </v:rect>
        </w:pict>
      </w:r>
      <w:r w:rsidR="003C1D29" w:rsidRPr="00A858F1">
        <w:rPr>
          <w:rFonts w:ascii="Times New Roman" w:hAnsi="Times New Roman" w:cs="Times New Roman"/>
          <w:i/>
          <w:sz w:val="28"/>
          <w:szCs w:val="28"/>
        </w:rPr>
        <w:t>Муниципальные программы, направленные на обеспечение пространственного развития городского округа город Стерлитамак</w:t>
      </w:r>
    </w:p>
    <w:p w:rsidR="003C1D29" w:rsidRDefault="003C1D29" w:rsidP="003C1D29">
      <w:pPr>
        <w:spacing w:after="0" w:line="240" w:lineRule="auto"/>
        <w:jc w:val="center"/>
        <w:rPr>
          <w:rFonts w:ascii="Times New Roman" w:hAnsi="Times New Roman" w:cs="Times New Roman"/>
          <w:b/>
          <w:sz w:val="20"/>
          <w:szCs w:val="20"/>
        </w:rPr>
      </w:pPr>
    </w:p>
    <w:p w:rsidR="003C1D29" w:rsidRDefault="003C1D29" w:rsidP="003C1D29">
      <w:pPr>
        <w:spacing w:after="0" w:line="240" w:lineRule="auto"/>
        <w:jc w:val="center"/>
        <w:rPr>
          <w:rFonts w:ascii="Times New Roman" w:hAnsi="Times New Roman" w:cs="Times New Roman"/>
          <w:b/>
          <w:sz w:val="20"/>
          <w:szCs w:val="20"/>
        </w:rPr>
      </w:pPr>
    </w:p>
    <w:tbl>
      <w:tblPr>
        <w:tblStyle w:val="af1"/>
        <w:tblW w:w="10104" w:type="dxa"/>
        <w:jc w:val="center"/>
        <w:tblLayout w:type="fixed"/>
        <w:tblLook w:val="04A0"/>
      </w:tblPr>
      <w:tblGrid>
        <w:gridCol w:w="561"/>
        <w:gridCol w:w="3482"/>
        <w:gridCol w:w="1276"/>
        <w:gridCol w:w="957"/>
        <w:gridCol w:w="194"/>
        <w:gridCol w:w="763"/>
        <w:gridCol w:w="87"/>
        <w:gridCol w:w="851"/>
        <w:gridCol w:w="19"/>
        <w:gridCol w:w="957"/>
        <w:gridCol w:w="16"/>
        <w:gridCol w:w="941"/>
      </w:tblGrid>
      <w:tr w:rsidR="003C1D29" w:rsidTr="006E1937">
        <w:trPr>
          <w:tblHeader/>
          <w:jc w:val="center"/>
        </w:trPr>
        <w:tc>
          <w:tcPr>
            <w:tcW w:w="56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 xml:space="preserve">№ </w:t>
            </w:r>
            <w:proofErr w:type="spellStart"/>
            <w:proofErr w:type="gramStart"/>
            <w:r>
              <w:rPr>
                <w:rFonts w:ascii="Times New Roman" w:hAnsi="Times New Roman" w:cs="Times New Roman"/>
                <w:b/>
                <w:sz w:val="24"/>
                <w:szCs w:val="24"/>
              </w:rPr>
              <w:t>п</w:t>
            </w:r>
            <w:proofErr w:type="spellEnd"/>
            <w:proofErr w:type="gramEnd"/>
            <w:r>
              <w:rPr>
                <w:rFonts w:ascii="Times New Roman" w:hAnsi="Times New Roman" w:cs="Times New Roman"/>
                <w:b/>
                <w:sz w:val="24"/>
                <w:szCs w:val="24"/>
              </w:rPr>
              <w:t>/</w:t>
            </w:r>
            <w:proofErr w:type="spellStart"/>
            <w:r>
              <w:rPr>
                <w:rFonts w:ascii="Times New Roman" w:hAnsi="Times New Roman" w:cs="Times New Roman"/>
                <w:b/>
                <w:sz w:val="24"/>
                <w:szCs w:val="24"/>
              </w:rPr>
              <w:t>п</w:t>
            </w:r>
            <w:proofErr w:type="spellEnd"/>
          </w:p>
        </w:tc>
        <w:tc>
          <w:tcPr>
            <w:tcW w:w="348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Наименование программы</w:t>
            </w:r>
          </w:p>
        </w:tc>
        <w:tc>
          <w:tcPr>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Срок действия, годы</w:t>
            </w:r>
          </w:p>
        </w:tc>
        <w:tc>
          <w:tcPr>
            <w:tcW w:w="4785" w:type="dxa"/>
            <w:gridSpan w:val="9"/>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Объем финансирования, млн</w:t>
            </w:r>
            <w:proofErr w:type="gramStart"/>
            <w:r>
              <w:rPr>
                <w:rFonts w:ascii="Times New Roman" w:hAnsi="Times New Roman" w:cs="Times New Roman"/>
                <w:b/>
                <w:sz w:val="24"/>
                <w:szCs w:val="24"/>
              </w:rPr>
              <w:t>.р</w:t>
            </w:r>
            <w:proofErr w:type="gramEnd"/>
            <w:r>
              <w:rPr>
                <w:rFonts w:ascii="Times New Roman" w:hAnsi="Times New Roman" w:cs="Times New Roman"/>
                <w:b/>
                <w:sz w:val="24"/>
                <w:szCs w:val="24"/>
              </w:rPr>
              <w:t>уб.</w:t>
            </w:r>
          </w:p>
        </w:tc>
      </w:tr>
      <w:tr w:rsidR="003C1D29" w:rsidTr="006E1937">
        <w:trPr>
          <w:tblHeader/>
          <w:jc w:val="center"/>
        </w:trPr>
        <w:tc>
          <w:tcPr>
            <w:tcW w:w="5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348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151" w:type="dxa"/>
            <w:gridSpan w:val="2"/>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Всего</w:t>
            </w:r>
          </w:p>
        </w:tc>
        <w:tc>
          <w:tcPr>
            <w:tcW w:w="3634"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 том числе по бюджетам</w:t>
            </w:r>
          </w:p>
        </w:tc>
      </w:tr>
      <w:tr w:rsidR="003C1D29" w:rsidTr="006E1937">
        <w:trPr>
          <w:tblHeader/>
          <w:jc w:val="center"/>
        </w:trPr>
        <w:tc>
          <w:tcPr>
            <w:tcW w:w="5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348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151" w:type="dxa"/>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8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РФ</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РБ</w:t>
            </w:r>
          </w:p>
        </w:tc>
        <w:tc>
          <w:tcPr>
            <w:tcW w:w="9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МБ</w:t>
            </w:r>
          </w:p>
        </w:tc>
        <w:tc>
          <w:tcPr>
            <w:tcW w:w="9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ВНБ</w:t>
            </w:r>
          </w:p>
        </w:tc>
      </w:tr>
      <w:tr w:rsidR="003C1D29" w:rsidTr="006E1937">
        <w:trPr>
          <w:trHeight w:val="70"/>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«Благоустройство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2017-2020</w:t>
            </w:r>
          </w:p>
          <w:p w:rsidR="003C1D29" w:rsidRDefault="003C1D29" w:rsidP="006E1937">
            <w:pPr>
              <w:jc w:val="center"/>
              <w:rPr>
                <w:rFonts w:ascii="Times New Roman" w:hAnsi="Times New Roman" w:cs="Times New Roman"/>
                <w:sz w:val="24"/>
                <w:szCs w:val="24"/>
              </w:rPr>
            </w:pPr>
          </w:p>
        </w:tc>
        <w:tc>
          <w:tcPr>
            <w:tcW w:w="115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1655,5</w:t>
            </w:r>
          </w:p>
        </w:tc>
        <w:tc>
          <w:tcPr>
            <w:tcW w:w="8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241,2</w:t>
            </w:r>
          </w:p>
        </w:tc>
        <w:tc>
          <w:tcPr>
            <w:tcW w:w="9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1414,3</w:t>
            </w:r>
          </w:p>
        </w:tc>
        <w:tc>
          <w:tcPr>
            <w:tcW w:w="9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r>
      <w:tr w:rsidR="003C1D29" w:rsidTr="006E1937">
        <w:trPr>
          <w:trHeight w:val="688"/>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«Благоустройство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2021-2024</w:t>
            </w:r>
          </w:p>
        </w:tc>
        <w:tc>
          <w:tcPr>
            <w:tcW w:w="4785" w:type="dxa"/>
            <w:gridSpan w:val="9"/>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в проекте</w:t>
            </w:r>
          </w:p>
        </w:tc>
      </w:tr>
      <w:tr w:rsidR="003C1D29" w:rsidTr="006E1937">
        <w:trPr>
          <w:trHeight w:val="982"/>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«Формирование современной городской среды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2018-2022</w:t>
            </w:r>
          </w:p>
        </w:tc>
        <w:tc>
          <w:tcPr>
            <w:tcW w:w="115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E807F9">
            <w:pPr>
              <w:jc w:val="center"/>
              <w:rPr>
                <w:rFonts w:ascii="Times New Roman" w:hAnsi="Times New Roman" w:cs="Times New Roman"/>
                <w:sz w:val="24"/>
                <w:szCs w:val="24"/>
              </w:rPr>
            </w:pPr>
            <w:r>
              <w:rPr>
                <w:rFonts w:ascii="Times New Roman" w:hAnsi="Times New Roman" w:cs="Times New Roman"/>
                <w:sz w:val="24"/>
                <w:szCs w:val="24"/>
              </w:rPr>
              <w:t>42</w:t>
            </w:r>
            <w:r w:rsidR="00E807F9">
              <w:rPr>
                <w:rFonts w:ascii="Times New Roman" w:hAnsi="Times New Roman" w:cs="Times New Roman"/>
                <w:sz w:val="24"/>
                <w:szCs w:val="24"/>
              </w:rPr>
              <w:t>4,3</w:t>
            </w:r>
          </w:p>
        </w:tc>
        <w:tc>
          <w:tcPr>
            <w:tcW w:w="8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333,3</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65,7</w:t>
            </w:r>
          </w:p>
        </w:tc>
        <w:tc>
          <w:tcPr>
            <w:tcW w:w="9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E807F9">
            <w:pPr>
              <w:jc w:val="center"/>
              <w:rPr>
                <w:rFonts w:ascii="Times New Roman" w:hAnsi="Times New Roman" w:cs="Times New Roman"/>
                <w:sz w:val="24"/>
                <w:szCs w:val="24"/>
              </w:rPr>
            </w:pPr>
            <w:r>
              <w:rPr>
                <w:rFonts w:ascii="Times New Roman" w:hAnsi="Times New Roman" w:cs="Times New Roman"/>
                <w:sz w:val="24"/>
                <w:szCs w:val="24"/>
              </w:rPr>
              <w:t>1</w:t>
            </w:r>
            <w:r w:rsidR="00E807F9">
              <w:rPr>
                <w:rFonts w:ascii="Times New Roman" w:hAnsi="Times New Roman" w:cs="Times New Roman"/>
                <w:sz w:val="24"/>
                <w:szCs w:val="24"/>
              </w:rPr>
              <w:t>6,2</w:t>
            </w:r>
          </w:p>
        </w:tc>
        <w:tc>
          <w:tcPr>
            <w:tcW w:w="9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E807F9">
            <w:pPr>
              <w:jc w:val="center"/>
              <w:rPr>
                <w:rFonts w:ascii="Times New Roman" w:hAnsi="Times New Roman" w:cs="Times New Roman"/>
                <w:sz w:val="24"/>
                <w:szCs w:val="24"/>
              </w:rPr>
            </w:pPr>
            <w:r>
              <w:rPr>
                <w:rFonts w:ascii="Times New Roman" w:hAnsi="Times New Roman" w:cs="Times New Roman"/>
                <w:sz w:val="24"/>
                <w:szCs w:val="24"/>
              </w:rPr>
              <w:t>9,</w:t>
            </w:r>
            <w:r w:rsidR="00E807F9">
              <w:rPr>
                <w:rFonts w:ascii="Times New Roman" w:hAnsi="Times New Roman" w:cs="Times New Roman"/>
                <w:sz w:val="24"/>
                <w:szCs w:val="24"/>
              </w:rPr>
              <w:t>1</w:t>
            </w:r>
          </w:p>
        </w:tc>
      </w:tr>
      <w:tr w:rsidR="003C1D29" w:rsidTr="006E1937">
        <w:trPr>
          <w:trHeight w:val="1832"/>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4</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«Реализация проектов благоустройства дворовых территорий городского округа                                                              город Стерлитамак РБ, основанных на местных инициативах»</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2018-2020</w:t>
            </w:r>
          </w:p>
        </w:tc>
        <w:tc>
          <w:tcPr>
            <w:tcW w:w="115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129,9</w:t>
            </w:r>
          </w:p>
        </w:tc>
        <w:tc>
          <w:tcPr>
            <w:tcW w:w="8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106,3</w:t>
            </w:r>
          </w:p>
        </w:tc>
        <w:tc>
          <w:tcPr>
            <w:tcW w:w="9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18,3</w:t>
            </w:r>
          </w:p>
        </w:tc>
        <w:tc>
          <w:tcPr>
            <w:tcW w:w="9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5,3</w:t>
            </w:r>
          </w:p>
        </w:tc>
      </w:tr>
      <w:tr w:rsidR="003C1D29" w:rsidTr="006E1937">
        <w:trPr>
          <w:trHeight w:val="1561"/>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5</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«Модернизация и реформирование жилищно-коммунального хозяйства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p>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2019-2024</w:t>
            </w:r>
          </w:p>
        </w:tc>
        <w:tc>
          <w:tcPr>
            <w:tcW w:w="4785" w:type="dxa"/>
            <w:gridSpan w:val="9"/>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p>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в проекте</w:t>
            </w:r>
          </w:p>
        </w:tc>
      </w:tr>
      <w:tr w:rsidR="003C1D29" w:rsidTr="006E1937">
        <w:trPr>
          <w:trHeight w:val="768"/>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6</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«Развитие городского электрического транспорта на территории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p>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2017-2020</w:t>
            </w:r>
          </w:p>
          <w:p w:rsidR="003C1D29" w:rsidRDefault="003C1D29" w:rsidP="006E1937">
            <w:pPr>
              <w:jc w:val="center"/>
              <w:rPr>
                <w:rFonts w:ascii="Times New Roman" w:hAnsi="Times New Roman" w:cs="Times New Roman"/>
                <w:sz w:val="20"/>
                <w:szCs w:val="20"/>
              </w:rPr>
            </w:pPr>
          </w:p>
        </w:tc>
        <w:tc>
          <w:tcPr>
            <w:tcW w:w="115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2263,5</w:t>
            </w:r>
          </w:p>
        </w:tc>
        <w:tc>
          <w:tcPr>
            <w:tcW w:w="8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678,6</w:t>
            </w:r>
          </w:p>
        </w:tc>
        <w:tc>
          <w:tcPr>
            <w:tcW w:w="9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1584,9</w:t>
            </w:r>
          </w:p>
        </w:tc>
      </w:tr>
      <w:tr w:rsidR="003C1D29" w:rsidTr="006E1937">
        <w:trPr>
          <w:trHeight w:val="1236"/>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7</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«Развитие транспортной системы на территории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2021-2024</w:t>
            </w:r>
          </w:p>
        </w:tc>
        <w:tc>
          <w:tcPr>
            <w:tcW w:w="4785" w:type="dxa"/>
            <w:gridSpan w:val="9"/>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в проекте</w:t>
            </w:r>
          </w:p>
        </w:tc>
      </w:tr>
      <w:tr w:rsidR="003C1D29" w:rsidTr="006E1937">
        <w:trPr>
          <w:trHeight w:val="1268"/>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8</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«Развитие строительного комплекса и архитектуры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2016-2020</w:t>
            </w:r>
          </w:p>
        </w:tc>
        <w:tc>
          <w:tcPr>
            <w:tcW w:w="9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3611,7</w:t>
            </w:r>
          </w:p>
        </w:tc>
        <w:tc>
          <w:tcPr>
            <w:tcW w:w="95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57"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3196,5</w:t>
            </w:r>
          </w:p>
        </w:tc>
        <w:tc>
          <w:tcPr>
            <w:tcW w:w="9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378,6</w:t>
            </w:r>
          </w:p>
        </w:tc>
        <w:tc>
          <w:tcPr>
            <w:tcW w:w="95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36,6</w:t>
            </w:r>
          </w:p>
        </w:tc>
      </w:tr>
      <w:tr w:rsidR="003C1D29" w:rsidTr="006E1937">
        <w:trPr>
          <w:trHeight w:val="1268"/>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9</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«Развитие строительного комплекса и архитектуры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2021-2024</w:t>
            </w:r>
          </w:p>
        </w:tc>
        <w:tc>
          <w:tcPr>
            <w:tcW w:w="4785" w:type="dxa"/>
            <w:gridSpan w:val="9"/>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в проекте</w:t>
            </w:r>
          </w:p>
        </w:tc>
      </w:tr>
    </w:tbl>
    <w:p w:rsidR="003C1D29" w:rsidRDefault="003C1D29" w:rsidP="003C1D29">
      <w:pPr>
        <w:spacing w:after="0" w:line="240" w:lineRule="auto"/>
        <w:jc w:val="both"/>
        <w:rPr>
          <w:rFonts w:ascii="Times New Roman" w:hAnsi="Times New Roman" w:cs="Times New Roman"/>
          <w:b/>
          <w:sz w:val="10"/>
          <w:szCs w:val="10"/>
        </w:rPr>
      </w:pPr>
    </w:p>
    <w:p w:rsidR="003C1D29" w:rsidRDefault="003C1D29" w:rsidP="003C1D29">
      <w:pPr>
        <w:spacing w:after="0" w:line="240" w:lineRule="auto"/>
        <w:jc w:val="both"/>
        <w:rPr>
          <w:rFonts w:ascii="Times New Roman" w:hAnsi="Times New Roman" w:cs="Times New Roman"/>
          <w:b/>
          <w:sz w:val="10"/>
          <w:szCs w:val="10"/>
        </w:rPr>
      </w:pPr>
    </w:p>
    <w:p w:rsidR="00460877" w:rsidRDefault="003C1D29" w:rsidP="00460877">
      <w:pPr>
        <w:pStyle w:val="ConsPlusCell"/>
        <w:tabs>
          <w:tab w:val="left" w:pos="3398"/>
        </w:tabs>
        <w:spacing w:line="360" w:lineRule="auto"/>
        <w:jc w:val="both"/>
        <w:rPr>
          <w:sz w:val="28"/>
          <w:szCs w:val="28"/>
        </w:rPr>
      </w:pPr>
      <w:r>
        <w:rPr>
          <w:color w:val="000000"/>
          <w:sz w:val="28"/>
          <w:szCs w:val="28"/>
        </w:rPr>
        <w:t xml:space="preserve">              В рамках приоритетного направления развития </w:t>
      </w:r>
      <w:r>
        <w:rPr>
          <w:i/>
          <w:color w:val="000000"/>
          <w:sz w:val="28"/>
          <w:szCs w:val="28"/>
        </w:rPr>
        <w:t xml:space="preserve">«Муниципальные финансы» </w:t>
      </w:r>
      <w:r>
        <w:rPr>
          <w:color w:val="000000"/>
          <w:sz w:val="28"/>
          <w:szCs w:val="28"/>
        </w:rPr>
        <w:t xml:space="preserve">Стратегии-2030 предполагается проведение сбалансированной бюджетной политики. Развитие сферы муниципальных финансов направлено на </w:t>
      </w:r>
      <w:r>
        <w:rPr>
          <w:color w:val="000000"/>
          <w:sz w:val="28"/>
          <w:szCs w:val="28"/>
        </w:rPr>
        <w:lastRenderedPageBreak/>
        <w:t xml:space="preserve">увеличение доходной части бюджета и оптимизацию его расходной части. Для этих целей действует муниципальная программа </w:t>
      </w:r>
      <w:r>
        <w:rPr>
          <w:sz w:val="28"/>
          <w:szCs w:val="28"/>
        </w:rPr>
        <w:t>"Управле</w:t>
      </w:r>
      <w:r w:rsidR="00A858F1">
        <w:rPr>
          <w:sz w:val="28"/>
          <w:szCs w:val="28"/>
        </w:rPr>
        <w:t xml:space="preserve">ние </w:t>
      </w:r>
      <w:r>
        <w:rPr>
          <w:sz w:val="28"/>
          <w:szCs w:val="28"/>
        </w:rPr>
        <w:t>муниципальными финансами и муниципальным долгом городского округа город Стерлитамак Республики Башкортостан":</w:t>
      </w:r>
    </w:p>
    <w:p w:rsidR="00460877" w:rsidRDefault="00116429" w:rsidP="003C1D29">
      <w:pPr>
        <w:pStyle w:val="ConsPlusCell"/>
        <w:tabs>
          <w:tab w:val="left" w:pos="3398"/>
        </w:tabs>
        <w:jc w:val="both"/>
        <w:rPr>
          <w:sz w:val="28"/>
          <w:szCs w:val="28"/>
        </w:rPr>
      </w:pPr>
      <w:r w:rsidRPr="00116429">
        <w:rPr>
          <w:noProof/>
        </w:rPr>
        <w:pict>
          <v:rect id="Прямоугольник 8199" o:spid="_x0000_s1214" style="position:absolute;left:0;text-align:left;margin-left:403.7pt;margin-top:1.85pt;width:103.1pt;height:19.6pt;rotation:180;flip:y;z-index:2516782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" filled="f" stroked="f">
            <v:path arrowok="t"/>
            <o:lock v:ext="edit" grouping="t"/>
            <v:textbox style="mso-next-textbox:#Прямоугольник 8199">
              <w:txbxContent>
                <w:p w:rsidR="00AF2D7D" w:rsidRPr="003C1D29" w:rsidRDefault="00AF2D7D" w:rsidP="003C1D29">
                  <w:pPr>
                    <w:pStyle w:val="ad"/>
                    <w:kinsoku w:val="0"/>
                    <w:overflowPunct w:val="0"/>
                    <w:textAlignment w:val="baseline"/>
                    <w:rPr>
                      <w:bCs/>
                    </w:rPr>
                  </w:pPr>
                  <w:r w:rsidRPr="003C1D29">
                    <w:rPr>
                      <w:bCs/>
                    </w:rPr>
                    <w:t xml:space="preserve">   Таблица </w:t>
                  </w:r>
                  <w:r>
                    <w:rPr>
                      <w:bCs/>
                    </w:rPr>
                    <w:t>3</w:t>
                  </w:r>
                  <w:r w:rsidRPr="003C1D29">
                    <w:rPr>
                      <w:bCs/>
                    </w:rPr>
                    <w:t>.</w:t>
                  </w:r>
                  <w:r>
                    <w:rPr>
                      <w:bCs/>
                    </w:rPr>
                    <w:t>2</w:t>
                  </w:r>
                  <w:r w:rsidRPr="003C1D29">
                    <w:rPr>
                      <w:bCs/>
                    </w:rPr>
                    <w:t>.</w:t>
                  </w:r>
                  <w:r>
                    <w:rPr>
                      <w:bCs/>
                    </w:rPr>
                    <w:t>35</w:t>
                  </w:r>
                </w:p>
              </w:txbxContent>
            </v:textbox>
          </v:rect>
        </w:pict>
      </w:r>
    </w:p>
    <w:p w:rsidR="003C1D29" w:rsidRDefault="003C1D29" w:rsidP="003C1D29">
      <w:pPr>
        <w:pStyle w:val="ConsPlusCell"/>
        <w:tabs>
          <w:tab w:val="left" w:pos="3398"/>
        </w:tabs>
        <w:jc w:val="both"/>
        <w:rPr>
          <w:color w:val="000000"/>
          <w:sz w:val="28"/>
          <w:szCs w:val="28"/>
        </w:rPr>
      </w:pPr>
    </w:p>
    <w:tbl>
      <w:tblPr>
        <w:tblStyle w:val="af1"/>
        <w:tblW w:w="10104" w:type="dxa"/>
        <w:jc w:val="center"/>
        <w:tblLayout w:type="fixed"/>
        <w:tblLook w:val="04A0"/>
      </w:tblPr>
      <w:tblGrid>
        <w:gridCol w:w="561"/>
        <w:gridCol w:w="3482"/>
        <w:gridCol w:w="1276"/>
        <w:gridCol w:w="1134"/>
        <w:gridCol w:w="867"/>
        <w:gridCol w:w="976"/>
        <w:gridCol w:w="992"/>
        <w:gridCol w:w="816"/>
      </w:tblGrid>
      <w:tr w:rsidR="003C1D29" w:rsidTr="006E1937">
        <w:trPr>
          <w:trHeight w:val="70"/>
          <w:jc w:val="center"/>
        </w:trPr>
        <w:tc>
          <w:tcPr>
            <w:tcW w:w="56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 xml:space="preserve">№ </w:t>
            </w:r>
            <w:proofErr w:type="spellStart"/>
            <w:proofErr w:type="gramStart"/>
            <w:r>
              <w:rPr>
                <w:rFonts w:ascii="Times New Roman" w:hAnsi="Times New Roman" w:cs="Times New Roman"/>
                <w:b/>
                <w:sz w:val="24"/>
                <w:szCs w:val="24"/>
              </w:rPr>
              <w:t>п</w:t>
            </w:r>
            <w:proofErr w:type="spellEnd"/>
            <w:proofErr w:type="gramEnd"/>
            <w:r>
              <w:rPr>
                <w:rFonts w:ascii="Times New Roman" w:hAnsi="Times New Roman" w:cs="Times New Roman"/>
                <w:b/>
                <w:sz w:val="24"/>
                <w:szCs w:val="24"/>
              </w:rPr>
              <w:t>/</w:t>
            </w:r>
            <w:proofErr w:type="spellStart"/>
            <w:r>
              <w:rPr>
                <w:rFonts w:ascii="Times New Roman" w:hAnsi="Times New Roman" w:cs="Times New Roman"/>
                <w:b/>
                <w:sz w:val="24"/>
                <w:szCs w:val="24"/>
              </w:rPr>
              <w:t>п</w:t>
            </w:r>
            <w:proofErr w:type="spellEnd"/>
          </w:p>
        </w:tc>
        <w:tc>
          <w:tcPr>
            <w:tcW w:w="348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Наименование программы</w:t>
            </w:r>
          </w:p>
        </w:tc>
        <w:tc>
          <w:tcPr>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Срок действия, годы</w:t>
            </w:r>
          </w:p>
        </w:tc>
        <w:tc>
          <w:tcPr>
            <w:tcW w:w="478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Объем финансирования, млн</w:t>
            </w:r>
            <w:proofErr w:type="gramStart"/>
            <w:r>
              <w:rPr>
                <w:rFonts w:ascii="Times New Roman" w:hAnsi="Times New Roman" w:cs="Times New Roman"/>
                <w:b/>
                <w:sz w:val="24"/>
                <w:szCs w:val="24"/>
              </w:rPr>
              <w:t>.р</w:t>
            </w:r>
            <w:proofErr w:type="gramEnd"/>
            <w:r>
              <w:rPr>
                <w:rFonts w:ascii="Times New Roman" w:hAnsi="Times New Roman" w:cs="Times New Roman"/>
                <w:b/>
                <w:sz w:val="24"/>
                <w:szCs w:val="24"/>
              </w:rPr>
              <w:t>уб.</w:t>
            </w:r>
          </w:p>
        </w:tc>
      </w:tr>
      <w:tr w:rsidR="003C1D29" w:rsidTr="006E1937">
        <w:trPr>
          <w:trHeight w:val="199"/>
          <w:jc w:val="center"/>
        </w:trPr>
        <w:tc>
          <w:tcPr>
            <w:tcW w:w="5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348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13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Всего</w:t>
            </w:r>
          </w:p>
        </w:tc>
        <w:tc>
          <w:tcPr>
            <w:tcW w:w="3651"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 том числе по бюджетам</w:t>
            </w:r>
          </w:p>
        </w:tc>
      </w:tr>
      <w:tr w:rsidR="003C1D29" w:rsidTr="006E1937">
        <w:trPr>
          <w:jc w:val="center"/>
        </w:trPr>
        <w:tc>
          <w:tcPr>
            <w:tcW w:w="5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348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13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РФ</w:t>
            </w:r>
          </w:p>
        </w:tc>
        <w:tc>
          <w:tcPr>
            <w:tcW w:w="9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РБ</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МБ</w:t>
            </w:r>
          </w:p>
        </w:tc>
        <w:tc>
          <w:tcPr>
            <w:tcW w:w="8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ВНБ</w:t>
            </w:r>
          </w:p>
        </w:tc>
      </w:tr>
      <w:tr w:rsidR="003C1D29" w:rsidTr="006E1937">
        <w:trPr>
          <w:trHeight w:val="477"/>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«Управление муниципальными финансами и муниципальным долгом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2014-2018</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123,0</w:t>
            </w:r>
          </w:p>
        </w:tc>
        <w:tc>
          <w:tcPr>
            <w:tcW w:w="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123,0</w:t>
            </w:r>
          </w:p>
        </w:tc>
        <w:tc>
          <w:tcPr>
            <w:tcW w:w="8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r>
      <w:tr w:rsidR="003C1D29" w:rsidTr="006E1937">
        <w:trPr>
          <w:trHeight w:val="365"/>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«Управление муниципальными финансами и муниципальным долгом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2019-2024</w:t>
            </w:r>
          </w:p>
        </w:tc>
        <w:tc>
          <w:tcPr>
            <w:tcW w:w="478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в проекте</w:t>
            </w:r>
          </w:p>
        </w:tc>
      </w:tr>
    </w:tbl>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460877">
      <w:pPr>
        <w:spacing w:after="0" w:line="360" w:lineRule="auto"/>
        <w:jc w:val="both"/>
        <w:rPr>
          <w:rFonts w:ascii="Times New Roman" w:hAnsi="Times New Roman" w:cs="Times New Roman"/>
          <w:sz w:val="28"/>
          <w:szCs w:val="28"/>
        </w:rPr>
      </w:pPr>
      <w:r w:rsidRPr="00024404">
        <w:rPr>
          <w:rFonts w:ascii="Times New Roman" w:hAnsi="Times New Roman" w:cs="Times New Roman"/>
          <w:color w:val="000000"/>
          <w:sz w:val="28"/>
          <w:szCs w:val="28"/>
        </w:rPr>
        <w:t xml:space="preserve">В рамках приоритетного направления развития </w:t>
      </w:r>
      <w:r w:rsidRPr="00024404">
        <w:rPr>
          <w:rFonts w:ascii="Times New Roman" w:hAnsi="Times New Roman" w:cs="Times New Roman"/>
          <w:i/>
          <w:color w:val="000000"/>
          <w:sz w:val="28"/>
          <w:szCs w:val="28"/>
        </w:rPr>
        <w:t>«Муниципальн</w:t>
      </w:r>
      <w:r>
        <w:rPr>
          <w:rFonts w:ascii="Times New Roman" w:hAnsi="Times New Roman" w:cs="Times New Roman"/>
          <w:i/>
          <w:color w:val="000000"/>
          <w:sz w:val="28"/>
          <w:szCs w:val="28"/>
        </w:rPr>
        <w:t>о</w:t>
      </w:r>
      <w:r w:rsidRPr="00024404">
        <w:rPr>
          <w:rFonts w:ascii="Times New Roman" w:hAnsi="Times New Roman" w:cs="Times New Roman"/>
          <w:i/>
          <w:color w:val="000000"/>
          <w:sz w:val="28"/>
          <w:szCs w:val="28"/>
        </w:rPr>
        <w:t xml:space="preserve">е </w:t>
      </w:r>
      <w:r>
        <w:rPr>
          <w:rFonts w:ascii="Times New Roman" w:hAnsi="Times New Roman" w:cs="Times New Roman"/>
          <w:i/>
          <w:color w:val="000000"/>
          <w:sz w:val="28"/>
          <w:szCs w:val="28"/>
        </w:rPr>
        <w:t>управление</w:t>
      </w:r>
      <w:r w:rsidRPr="00024404">
        <w:rPr>
          <w:rFonts w:ascii="Times New Roman" w:hAnsi="Times New Roman" w:cs="Times New Roman"/>
          <w:i/>
          <w:color w:val="000000"/>
          <w:sz w:val="28"/>
          <w:szCs w:val="28"/>
        </w:rPr>
        <w:t xml:space="preserve">» </w:t>
      </w:r>
      <w:r w:rsidRPr="00024404">
        <w:rPr>
          <w:rFonts w:ascii="Times New Roman" w:hAnsi="Times New Roman" w:cs="Times New Roman"/>
          <w:color w:val="000000"/>
          <w:sz w:val="28"/>
          <w:szCs w:val="28"/>
        </w:rPr>
        <w:t>Стратегии-2030 предполагается</w:t>
      </w:r>
      <w:r>
        <w:rPr>
          <w:rFonts w:ascii="Times New Roman" w:hAnsi="Times New Roman" w:cs="Times New Roman"/>
          <w:color w:val="000000"/>
          <w:sz w:val="28"/>
          <w:szCs w:val="28"/>
        </w:rPr>
        <w:t xml:space="preserve"> повышение </w:t>
      </w:r>
      <w:r w:rsidRPr="00C21D30">
        <w:rPr>
          <w:rFonts w:ascii="Times New Roman" w:hAnsi="Times New Roman" w:cs="Times New Roman"/>
          <w:sz w:val="28"/>
          <w:szCs w:val="28"/>
        </w:rPr>
        <w:t xml:space="preserve">эффективности и результативности </w:t>
      </w:r>
      <w:r>
        <w:rPr>
          <w:rFonts w:ascii="Times New Roman" w:hAnsi="Times New Roman" w:cs="Times New Roman"/>
          <w:sz w:val="28"/>
          <w:szCs w:val="28"/>
        </w:rPr>
        <w:t xml:space="preserve">муниципального </w:t>
      </w:r>
      <w:r w:rsidRPr="00C21D30">
        <w:rPr>
          <w:rFonts w:ascii="Times New Roman" w:hAnsi="Times New Roman" w:cs="Times New Roman"/>
          <w:sz w:val="28"/>
          <w:szCs w:val="28"/>
        </w:rPr>
        <w:t>управления</w:t>
      </w:r>
      <w:r>
        <w:rPr>
          <w:rFonts w:ascii="Times New Roman" w:hAnsi="Times New Roman" w:cs="Times New Roman"/>
          <w:sz w:val="28"/>
          <w:szCs w:val="28"/>
        </w:rPr>
        <w:t>, открытости деятельности органов власти, взаимодействие с населением, эффективное управление муниципальной собственностью, обеспечение общественной безопасности.</w:t>
      </w:r>
    </w:p>
    <w:p w:rsidR="00041422" w:rsidRDefault="00041422" w:rsidP="00460877">
      <w:pPr>
        <w:spacing w:after="0" w:line="360" w:lineRule="auto"/>
        <w:jc w:val="both"/>
        <w:rPr>
          <w:rFonts w:ascii="Times New Roman" w:hAnsi="Times New Roman" w:cs="Times New Roman"/>
          <w:sz w:val="28"/>
          <w:szCs w:val="28"/>
        </w:rPr>
      </w:pPr>
    </w:p>
    <w:p w:rsidR="003C1D29" w:rsidRPr="00A858F1" w:rsidRDefault="00116429" w:rsidP="003C1D29">
      <w:pPr>
        <w:spacing w:after="0" w:line="240" w:lineRule="auto"/>
        <w:jc w:val="center"/>
        <w:rPr>
          <w:rFonts w:ascii="Times New Roman" w:hAnsi="Times New Roman" w:cs="Times New Roman"/>
          <w:i/>
          <w:sz w:val="28"/>
          <w:szCs w:val="28"/>
        </w:rPr>
      </w:pPr>
      <w:r w:rsidRPr="00116429">
        <w:rPr>
          <w:i/>
          <w:noProof/>
        </w:rPr>
        <w:pict>
          <v:rect id="Прямоугольник 8200" o:spid="_x0000_s1213" style="position:absolute;left:0;text-align:left;margin-left:397.4pt;margin-top:20.1pt;width:106.5pt;height:23.35pt;rotation:180;flip:y;z-index:2516802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" filled="f" stroked="f">
            <v:path arrowok="t"/>
            <o:lock v:ext="edit" grouping="t"/>
            <v:textbox style="mso-next-textbox:#Прямоугольник 8200">
              <w:txbxContent>
                <w:p w:rsidR="00AF2D7D" w:rsidRPr="003C1D29" w:rsidRDefault="00AF2D7D" w:rsidP="003C1D29">
                  <w:pPr>
                    <w:pStyle w:val="ad"/>
                    <w:kinsoku w:val="0"/>
                    <w:overflowPunct w:val="0"/>
                    <w:textAlignment w:val="baseline"/>
                    <w:rPr>
                      <w:bCs/>
                    </w:rPr>
                  </w:pPr>
                  <w:r w:rsidRPr="003C1D29">
                    <w:rPr>
                      <w:bCs/>
                    </w:rPr>
                    <w:t xml:space="preserve">   Таблица </w:t>
                  </w:r>
                  <w:r>
                    <w:rPr>
                      <w:bCs/>
                    </w:rPr>
                    <w:t>3</w:t>
                  </w:r>
                  <w:r w:rsidRPr="003C1D29">
                    <w:rPr>
                      <w:bCs/>
                    </w:rPr>
                    <w:t>.</w:t>
                  </w:r>
                  <w:r>
                    <w:rPr>
                      <w:bCs/>
                    </w:rPr>
                    <w:t>2</w:t>
                  </w:r>
                  <w:r w:rsidRPr="003C1D29">
                    <w:rPr>
                      <w:bCs/>
                    </w:rPr>
                    <w:t>.</w:t>
                  </w:r>
                  <w:r>
                    <w:rPr>
                      <w:bCs/>
                    </w:rPr>
                    <w:t>36</w:t>
                  </w:r>
                </w:p>
              </w:txbxContent>
            </v:textbox>
          </v:rect>
        </w:pict>
      </w:r>
      <w:r w:rsidR="003C1D29" w:rsidRPr="00A858F1">
        <w:rPr>
          <w:rFonts w:ascii="Times New Roman" w:hAnsi="Times New Roman" w:cs="Times New Roman"/>
          <w:i/>
          <w:sz w:val="28"/>
          <w:szCs w:val="28"/>
        </w:rPr>
        <w:t>Программы, направленные на развитие муниципального управления городского округа город Стерлитамак</w:t>
      </w: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tbl>
      <w:tblPr>
        <w:tblStyle w:val="af1"/>
        <w:tblW w:w="10104" w:type="dxa"/>
        <w:jc w:val="center"/>
        <w:tblLayout w:type="fixed"/>
        <w:tblLook w:val="04A0"/>
      </w:tblPr>
      <w:tblGrid>
        <w:gridCol w:w="561"/>
        <w:gridCol w:w="3482"/>
        <w:gridCol w:w="1276"/>
        <w:gridCol w:w="939"/>
        <w:gridCol w:w="992"/>
        <w:gridCol w:w="992"/>
        <w:gridCol w:w="992"/>
        <w:gridCol w:w="870"/>
      </w:tblGrid>
      <w:tr w:rsidR="003C1D29" w:rsidTr="006E1937">
        <w:trPr>
          <w:trHeight w:val="70"/>
          <w:jc w:val="center"/>
        </w:trPr>
        <w:tc>
          <w:tcPr>
            <w:tcW w:w="56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 xml:space="preserve">№ </w:t>
            </w:r>
            <w:proofErr w:type="spellStart"/>
            <w:proofErr w:type="gramStart"/>
            <w:r>
              <w:rPr>
                <w:rFonts w:ascii="Times New Roman" w:hAnsi="Times New Roman" w:cs="Times New Roman"/>
                <w:b/>
                <w:sz w:val="24"/>
                <w:szCs w:val="24"/>
              </w:rPr>
              <w:t>п</w:t>
            </w:r>
            <w:proofErr w:type="spellEnd"/>
            <w:proofErr w:type="gramEnd"/>
            <w:r>
              <w:rPr>
                <w:rFonts w:ascii="Times New Roman" w:hAnsi="Times New Roman" w:cs="Times New Roman"/>
                <w:b/>
                <w:sz w:val="24"/>
                <w:szCs w:val="24"/>
              </w:rPr>
              <w:t>/</w:t>
            </w:r>
            <w:proofErr w:type="spellStart"/>
            <w:r>
              <w:rPr>
                <w:rFonts w:ascii="Times New Roman" w:hAnsi="Times New Roman" w:cs="Times New Roman"/>
                <w:b/>
                <w:sz w:val="24"/>
                <w:szCs w:val="24"/>
              </w:rPr>
              <w:t>п</w:t>
            </w:r>
            <w:proofErr w:type="spellEnd"/>
          </w:p>
        </w:tc>
        <w:tc>
          <w:tcPr>
            <w:tcW w:w="348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Наименование программы</w:t>
            </w:r>
          </w:p>
        </w:tc>
        <w:tc>
          <w:tcPr>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Срок действия, годы</w:t>
            </w:r>
          </w:p>
        </w:tc>
        <w:tc>
          <w:tcPr>
            <w:tcW w:w="478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Объем финансирования, млн</w:t>
            </w:r>
            <w:proofErr w:type="gramStart"/>
            <w:r>
              <w:rPr>
                <w:rFonts w:ascii="Times New Roman" w:hAnsi="Times New Roman" w:cs="Times New Roman"/>
                <w:b/>
                <w:sz w:val="24"/>
                <w:szCs w:val="24"/>
              </w:rPr>
              <w:t>.р</w:t>
            </w:r>
            <w:proofErr w:type="gramEnd"/>
            <w:r>
              <w:rPr>
                <w:rFonts w:ascii="Times New Roman" w:hAnsi="Times New Roman" w:cs="Times New Roman"/>
                <w:b/>
                <w:sz w:val="24"/>
                <w:szCs w:val="24"/>
              </w:rPr>
              <w:t>уб.</w:t>
            </w:r>
          </w:p>
          <w:p w:rsidR="00A858F1" w:rsidRDefault="00A858F1" w:rsidP="006E1937">
            <w:pPr>
              <w:jc w:val="center"/>
              <w:rPr>
                <w:rFonts w:ascii="Times New Roman" w:hAnsi="Times New Roman" w:cs="Times New Roman"/>
                <w:b/>
                <w:sz w:val="24"/>
                <w:szCs w:val="24"/>
              </w:rPr>
            </w:pPr>
          </w:p>
        </w:tc>
      </w:tr>
      <w:tr w:rsidR="003C1D29" w:rsidTr="00A858F1">
        <w:trPr>
          <w:trHeight w:val="199"/>
          <w:jc w:val="center"/>
        </w:trPr>
        <w:tc>
          <w:tcPr>
            <w:tcW w:w="5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348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93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Всего</w:t>
            </w:r>
          </w:p>
        </w:tc>
        <w:tc>
          <w:tcPr>
            <w:tcW w:w="3846"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 том числе по бюджетам</w:t>
            </w:r>
          </w:p>
        </w:tc>
      </w:tr>
      <w:tr w:rsidR="003C1D29" w:rsidTr="00A858F1">
        <w:trPr>
          <w:jc w:val="center"/>
        </w:trPr>
        <w:tc>
          <w:tcPr>
            <w:tcW w:w="5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348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93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РФ</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РБ</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МБ</w:t>
            </w:r>
          </w:p>
        </w:tc>
        <w:tc>
          <w:tcPr>
            <w:tcW w:w="8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ВНБ</w:t>
            </w:r>
          </w:p>
        </w:tc>
      </w:tr>
      <w:tr w:rsidR="003C1D29" w:rsidTr="00A858F1">
        <w:trPr>
          <w:trHeight w:val="70"/>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«Развитие муниципальной службы в городском округе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2018-2022</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20,2</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20,2</w:t>
            </w:r>
          </w:p>
        </w:tc>
        <w:tc>
          <w:tcPr>
            <w:tcW w:w="8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r>
      <w:tr w:rsidR="003C1D29" w:rsidRPr="001543A0" w:rsidTr="00A858F1">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D3EB0" w:rsidRDefault="003C1D29" w:rsidP="006E1937">
            <w:pPr>
              <w:jc w:val="center"/>
              <w:rPr>
                <w:rFonts w:ascii="Times New Roman" w:hAnsi="Times New Roman" w:cs="Times New Roman"/>
                <w:sz w:val="24"/>
                <w:szCs w:val="24"/>
              </w:rPr>
            </w:pPr>
            <w:r w:rsidRPr="00CD3EB0">
              <w:rPr>
                <w:rFonts w:ascii="Times New Roman" w:hAnsi="Times New Roman" w:cs="Times New Roman"/>
                <w:sz w:val="24"/>
                <w:szCs w:val="24"/>
              </w:rPr>
              <w:t>2</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D3EB0" w:rsidRDefault="003C1D29" w:rsidP="006E1937">
            <w:pPr>
              <w:jc w:val="center"/>
              <w:rPr>
                <w:rFonts w:ascii="Times New Roman" w:hAnsi="Times New Roman" w:cs="Times New Roman"/>
                <w:sz w:val="24"/>
                <w:szCs w:val="24"/>
              </w:rPr>
            </w:pPr>
            <w:r w:rsidRPr="00CD3EB0">
              <w:rPr>
                <w:rFonts w:ascii="Times New Roman" w:hAnsi="Times New Roman" w:cs="Times New Roman"/>
                <w:sz w:val="24"/>
                <w:szCs w:val="24"/>
              </w:rPr>
              <w:t>«Профилактика терроризма и экстремизма, минимизация и (или) ликвидация последствий проявлений терроризма и экстремизма на территории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D3EB0" w:rsidRDefault="003C1D29" w:rsidP="006E1937">
            <w:pPr>
              <w:jc w:val="center"/>
              <w:rPr>
                <w:rFonts w:ascii="Times New Roman" w:hAnsi="Times New Roman" w:cs="Times New Roman"/>
                <w:sz w:val="24"/>
                <w:szCs w:val="24"/>
              </w:rPr>
            </w:pPr>
            <w:r w:rsidRPr="00CD3EB0">
              <w:rPr>
                <w:rFonts w:ascii="Times New Roman" w:hAnsi="Times New Roman" w:cs="Times New Roman"/>
                <w:sz w:val="24"/>
                <w:szCs w:val="24"/>
              </w:rPr>
              <w:t>2017-2020</w:t>
            </w:r>
          </w:p>
          <w:p w:rsidR="003C1D29" w:rsidRPr="00CD3EB0" w:rsidRDefault="003C1D29" w:rsidP="006E1937">
            <w:pPr>
              <w:jc w:val="center"/>
              <w:rPr>
                <w:rFonts w:ascii="Times New Roman" w:hAnsi="Times New Roman" w:cs="Times New Roman"/>
                <w:sz w:val="24"/>
                <w:szCs w:val="24"/>
              </w:rPr>
            </w:pP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D3EB0" w:rsidRDefault="003C1D29" w:rsidP="006E1937">
            <w:pPr>
              <w:jc w:val="center"/>
              <w:rPr>
                <w:rFonts w:ascii="Times New Roman" w:hAnsi="Times New Roman" w:cs="Times New Roman"/>
                <w:sz w:val="24"/>
                <w:szCs w:val="24"/>
              </w:rPr>
            </w:pPr>
            <w:r w:rsidRPr="00CD3EB0">
              <w:rPr>
                <w:rFonts w:ascii="Times New Roman" w:hAnsi="Times New Roman" w:cs="Times New Roman"/>
                <w:sz w:val="24"/>
                <w:szCs w:val="24"/>
              </w:rPr>
              <w:t>802,4</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D3EB0" w:rsidRDefault="003C1D29" w:rsidP="006E1937">
            <w:pPr>
              <w:jc w:val="center"/>
              <w:rPr>
                <w:rFonts w:ascii="Times New Roman" w:hAnsi="Times New Roman" w:cs="Times New Roman"/>
                <w:sz w:val="24"/>
                <w:szCs w:val="24"/>
              </w:rPr>
            </w:pPr>
            <w:r w:rsidRPr="00CD3EB0">
              <w:rPr>
                <w:rFonts w:ascii="Times New Roman" w:hAnsi="Times New Roman" w:cs="Times New Roman"/>
                <w:sz w:val="24"/>
                <w:szCs w:val="24"/>
              </w:rPr>
              <w:t>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D3EB0" w:rsidRDefault="003C1D29" w:rsidP="006E1937">
            <w:pPr>
              <w:jc w:val="center"/>
              <w:rPr>
                <w:rFonts w:ascii="Times New Roman" w:hAnsi="Times New Roman" w:cs="Times New Roman"/>
                <w:sz w:val="24"/>
                <w:szCs w:val="24"/>
              </w:rPr>
            </w:pPr>
            <w:r w:rsidRPr="00CD3EB0">
              <w:rPr>
                <w:rFonts w:ascii="Times New Roman" w:hAnsi="Times New Roman" w:cs="Times New Roman"/>
                <w:sz w:val="24"/>
                <w:szCs w:val="24"/>
              </w:rPr>
              <w:t>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D3EB0" w:rsidRDefault="003C1D29" w:rsidP="006E1937">
            <w:pPr>
              <w:jc w:val="center"/>
              <w:rPr>
                <w:rFonts w:ascii="Times New Roman" w:hAnsi="Times New Roman" w:cs="Times New Roman"/>
                <w:sz w:val="24"/>
                <w:szCs w:val="24"/>
              </w:rPr>
            </w:pPr>
            <w:r w:rsidRPr="00CD3EB0">
              <w:rPr>
                <w:rFonts w:ascii="Times New Roman" w:hAnsi="Times New Roman" w:cs="Times New Roman"/>
                <w:sz w:val="24"/>
                <w:szCs w:val="24"/>
              </w:rPr>
              <w:t>16,2</w:t>
            </w:r>
          </w:p>
        </w:tc>
        <w:tc>
          <w:tcPr>
            <w:tcW w:w="8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D3EB0" w:rsidRDefault="003C1D29" w:rsidP="006E1937">
            <w:pPr>
              <w:jc w:val="center"/>
              <w:rPr>
                <w:rFonts w:ascii="Times New Roman" w:hAnsi="Times New Roman" w:cs="Times New Roman"/>
                <w:sz w:val="24"/>
                <w:szCs w:val="24"/>
              </w:rPr>
            </w:pPr>
            <w:r w:rsidRPr="00CD3EB0">
              <w:rPr>
                <w:rFonts w:ascii="Times New Roman" w:hAnsi="Times New Roman" w:cs="Times New Roman"/>
                <w:sz w:val="24"/>
                <w:szCs w:val="24"/>
              </w:rPr>
              <w:t>786,2</w:t>
            </w:r>
          </w:p>
        </w:tc>
      </w:tr>
      <w:tr w:rsidR="00DB2FBF" w:rsidRPr="001543A0" w:rsidTr="00A858F1">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B2FBF" w:rsidRPr="00265B49" w:rsidRDefault="00DB2FBF" w:rsidP="006E1937">
            <w:pPr>
              <w:jc w:val="center"/>
              <w:rPr>
                <w:rFonts w:ascii="Times New Roman" w:hAnsi="Times New Roman" w:cs="Times New Roman"/>
                <w:sz w:val="24"/>
                <w:szCs w:val="24"/>
              </w:rPr>
            </w:pPr>
            <w:r w:rsidRPr="00265B49">
              <w:rPr>
                <w:rFonts w:ascii="Times New Roman" w:hAnsi="Times New Roman" w:cs="Times New Roman"/>
                <w:sz w:val="24"/>
                <w:szCs w:val="24"/>
              </w:rPr>
              <w:t>3</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B2FBF" w:rsidRPr="00265B49" w:rsidRDefault="00DB2FBF" w:rsidP="006E1937">
            <w:pPr>
              <w:jc w:val="center"/>
              <w:rPr>
                <w:rFonts w:ascii="Times New Roman" w:hAnsi="Times New Roman" w:cs="Times New Roman"/>
                <w:sz w:val="24"/>
                <w:szCs w:val="24"/>
              </w:rPr>
            </w:pPr>
            <w:r w:rsidRPr="00265B49">
              <w:rPr>
                <w:rFonts w:ascii="Times New Roman" w:hAnsi="Times New Roman" w:cs="Times New Roman"/>
                <w:sz w:val="24"/>
                <w:szCs w:val="24"/>
              </w:rPr>
              <w:t xml:space="preserve">«Профилактика терроризма и экстремизма, минимизация и (или) ликвидация последствий проявлений терроризма и экстремизма на территории </w:t>
            </w:r>
            <w:r w:rsidRPr="00265B49">
              <w:rPr>
                <w:rFonts w:ascii="Times New Roman" w:hAnsi="Times New Roman" w:cs="Times New Roman"/>
                <w:sz w:val="24"/>
                <w:szCs w:val="24"/>
              </w:rPr>
              <w:lastRenderedPageBreak/>
              <w:t>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B2FBF" w:rsidRPr="00265B49" w:rsidRDefault="00DB2FBF" w:rsidP="006E1937">
            <w:pPr>
              <w:jc w:val="center"/>
              <w:rPr>
                <w:rFonts w:ascii="Times New Roman" w:hAnsi="Times New Roman" w:cs="Times New Roman"/>
                <w:sz w:val="24"/>
                <w:szCs w:val="24"/>
              </w:rPr>
            </w:pPr>
            <w:r w:rsidRPr="00265B49">
              <w:rPr>
                <w:rFonts w:ascii="Times New Roman" w:hAnsi="Times New Roman" w:cs="Times New Roman"/>
                <w:sz w:val="24"/>
                <w:szCs w:val="24"/>
              </w:rPr>
              <w:lastRenderedPageBreak/>
              <w:t>2021-2024</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B2FBF" w:rsidRPr="00265B49" w:rsidRDefault="00DB2FBF" w:rsidP="006E1937">
            <w:pPr>
              <w:jc w:val="center"/>
              <w:rPr>
                <w:rFonts w:ascii="Times New Roman" w:hAnsi="Times New Roman" w:cs="Times New Roman"/>
                <w:sz w:val="24"/>
                <w:szCs w:val="24"/>
              </w:rPr>
            </w:pPr>
            <w:r>
              <w:rPr>
                <w:rFonts w:ascii="Times New Roman" w:hAnsi="Times New Roman" w:cs="Times New Roman"/>
                <w:sz w:val="24"/>
                <w:szCs w:val="24"/>
              </w:rPr>
              <w:t>1305,1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DB2FBF" w:rsidRPr="00265B49" w:rsidRDefault="00DB2FBF"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DB2FBF" w:rsidRPr="00265B49" w:rsidRDefault="00DB2FBF"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DB2FBF" w:rsidRPr="00265B49" w:rsidRDefault="00DB2FBF" w:rsidP="006E1937">
            <w:pPr>
              <w:jc w:val="center"/>
              <w:rPr>
                <w:rFonts w:ascii="Times New Roman" w:hAnsi="Times New Roman" w:cs="Times New Roman"/>
                <w:sz w:val="24"/>
                <w:szCs w:val="24"/>
              </w:rPr>
            </w:pPr>
            <w:r>
              <w:rPr>
                <w:rFonts w:ascii="Times New Roman" w:hAnsi="Times New Roman" w:cs="Times New Roman"/>
                <w:sz w:val="24"/>
                <w:szCs w:val="24"/>
              </w:rPr>
              <w:t>153</w:t>
            </w:r>
          </w:p>
        </w:tc>
        <w:tc>
          <w:tcPr>
            <w:tcW w:w="8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DB2FBF" w:rsidRPr="00265B49" w:rsidRDefault="00DB2FBF" w:rsidP="006E1937">
            <w:pPr>
              <w:jc w:val="center"/>
              <w:rPr>
                <w:rFonts w:ascii="Times New Roman" w:hAnsi="Times New Roman" w:cs="Times New Roman"/>
                <w:sz w:val="24"/>
                <w:szCs w:val="24"/>
              </w:rPr>
            </w:pPr>
            <w:r>
              <w:rPr>
                <w:rFonts w:ascii="Times New Roman" w:hAnsi="Times New Roman" w:cs="Times New Roman"/>
                <w:sz w:val="24"/>
                <w:szCs w:val="24"/>
              </w:rPr>
              <w:t>1152,1</w:t>
            </w:r>
          </w:p>
        </w:tc>
      </w:tr>
      <w:tr w:rsidR="003C1D29" w:rsidRPr="00CB3C81" w:rsidTr="00A858F1">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sz w:val="24"/>
                <w:szCs w:val="24"/>
              </w:rPr>
              <w:lastRenderedPageBreak/>
              <w:t>4</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bCs/>
                <w:sz w:val="24"/>
                <w:szCs w:val="24"/>
              </w:rPr>
              <w:t>«Снижение рисков и смягчение последствий чрезвычайных ситуаций природного и техногенного характера в городском округе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sz w:val="24"/>
                <w:szCs w:val="24"/>
              </w:rPr>
              <w:t>2017-2020</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sz w:val="24"/>
                <w:szCs w:val="24"/>
              </w:rPr>
              <w:t>343,0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sz w:val="24"/>
                <w:szCs w:val="24"/>
              </w:rPr>
              <w:t>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sz w:val="24"/>
                <w:szCs w:val="24"/>
              </w:rPr>
              <w:t>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sz w:val="24"/>
                <w:szCs w:val="24"/>
              </w:rPr>
              <w:t>116,0</w:t>
            </w:r>
          </w:p>
        </w:tc>
        <w:tc>
          <w:tcPr>
            <w:tcW w:w="8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sz w:val="24"/>
                <w:szCs w:val="24"/>
              </w:rPr>
              <w:t>227,0</w:t>
            </w:r>
          </w:p>
        </w:tc>
      </w:tr>
      <w:tr w:rsidR="003C1D29" w:rsidRPr="001543A0"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sz w:val="24"/>
                <w:szCs w:val="24"/>
              </w:rPr>
              <w:t>5</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bCs/>
                <w:sz w:val="24"/>
                <w:szCs w:val="24"/>
              </w:rPr>
            </w:pPr>
            <w:r w:rsidRPr="00CB3C81">
              <w:rPr>
                <w:rFonts w:ascii="Times New Roman" w:hAnsi="Times New Roman" w:cs="Times New Roman"/>
                <w:bCs/>
                <w:sz w:val="24"/>
                <w:szCs w:val="24"/>
              </w:rPr>
              <w:t>«Снижение рисков и смягчение последствий чрезвычайных ситуаций природного и техногенного характера в городском округе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sz w:val="24"/>
                <w:szCs w:val="24"/>
              </w:rPr>
              <w:t>2021-2024</w:t>
            </w:r>
          </w:p>
        </w:tc>
        <w:tc>
          <w:tcPr>
            <w:tcW w:w="478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sz w:val="24"/>
                <w:szCs w:val="24"/>
              </w:rPr>
              <w:t>в проекте</w:t>
            </w:r>
          </w:p>
        </w:tc>
      </w:tr>
      <w:tr w:rsidR="003C1D29" w:rsidRPr="001D0D5D" w:rsidTr="00A858F1">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Pr>
                <w:rFonts w:ascii="Times New Roman" w:hAnsi="Times New Roman" w:cs="Times New Roman"/>
                <w:sz w:val="24"/>
                <w:szCs w:val="24"/>
              </w:rPr>
              <w:t>6</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sidRPr="001D0D5D">
              <w:rPr>
                <w:rFonts w:ascii="Times New Roman" w:hAnsi="Times New Roman" w:cs="Times New Roman"/>
                <w:sz w:val="24"/>
                <w:szCs w:val="24"/>
              </w:rPr>
              <w:t>«Противодействие злоупотреблению наркотиками и их незаконному обороту в городском округе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sidRPr="001D0D5D">
              <w:rPr>
                <w:rFonts w:ascii="Times New Roman" w:hAnsi="Times New Roman" w:cs="Times New Roman"/>
                <w:sz w:val="24"/>
                <w:szCs w:val="24"/>
              </w:rPr>
              <w:t>2015-2020</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sidRPr="001D0D5D">
              <w:rPr>
                <w:rFonts w:ascii="Times New Roman" w:hAnsi="Times New Roman" w:cs="Times New Roman"/>
                <w:sz w:val="24"/>
                <w:szCs w:val="24"/>
              </w:rPr>
              <w:t>1,0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sidRPr="001D0D5D">
              <w:rPr>
                <w:rFonts w:ascii="Times New Roman" w:hAnsi="Times New Roman" w:cs="Times New Roman"/>
                <w:sz w:val="24"/>
                <w:szCs w:val="24"/>
              </w:rPr>
              <w:t>-</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sidRPr="001D0D5D">
              <w:rPr>
                <w:rFonts w:ascii="Times New Roman" w:hAnsi="Times New Roman" w:cs="Times New Roman"/>
                <w:sz w:val="24"/>
                <w:szCs w:val="24"/>
              </w:rPr>
              <w:t>-</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sidRPr="001D0D5D">
              <w:rPr>
                <w:rFonts w:ascii="Times New Roman" w:hAnsi="Times New Roman" w:cs="Times New Roman"/>
                <w:sz w:val="24"/>
                <w:szCs w:val="24"/>
              </w:rPr>
              <w:t>1,0</w:t>
            </w:r>
          </w:p>
        </w:tc>
        <w:tc>
          <w:tcPr>
            <w:tcW w:w="8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sidRPr="001D0D5D">
              <w:rPr>
                <w:rFonts w:ascii="Times New Roman" w:hAnsi="Times New Roman" w:cs="Times New Roman"/>
                <w:sz w:val="24"/>
                <w:szCs w:val="24"/>
              </w:rPr>
              <w:t>-</w:t>
            </w:r>
          </w:p>
        </w:tc>
      </w:tr>
      <w:tr w:rsidR="003C1D29"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Pr>
                <w:rFonts w:ascii="Times New Roman" w:hAnsi="Times New Roman" w:cs="Times New Roman"/>
                <w:sz w:val="24"/>
                <w:szCs w:val="24"/>
              </w:rPr>
              <w:t>7</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sidRPr="001D0D5D">
              <w:rPr>
                <w:rFonts w:ascii="Times New Roman" w:hAnsi="Times New Roman" w:cs="Times New Roman"/>
                <w:sz w:val="24"/>
                <w:szCs w:val="24"/>
              </w:rPr>
              <w:t>«Противодействие злоупотреблению наркотиками и их незаконному обороту в городском округе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sidRPr="001D0D5D">
              <w:rPr>
                <w:rFonts w:ascii="Times New Roman" w:hAnsi="Times New Roman" w:cs="Times New Roman"/>
                <w:sz w:val="24"/>
                <w:szCs w:val="24"/>
              </w:rPr>
              <w:t>2021-2024</w:t>
            </w:r>
          </w:p>
        </w:tc>
        <w:tc>
          <w:tcPr>
            <w:tcW w:w="478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sidRPr="001D0D5D">
              <w:rPr>
                <w:rFonts w:ascii="Times New Roman" w:hAnsi="Times New Roman" w:cs="Times New Roman"/>
                <w:sz w:val="24"/>
                <w:szCs w:val="24"/>
              </w:rPr>
              <w:t>в проекте</w:t>
            </w:r>
          </w:p>
        </w:tc>
      </w:tr>
    </w:tbl>
    <w:p w:rsidR="003C1D29" w:rsidRDefault="003C1D29" w:rsidP="003C1D29">
      <w:pPr>
        <w:spacing w:after="0" w:line="240" w:lineRule="auto"/>
        <w:jc w:val="both"/>
        <w:rPr>
          <w:rFonts w:ascii="Times New Roman" w:hAnsi="Times New Roman" w:cs="Times New Roman"/>
          <w:b/>
          <w:sz w:val="10"/>
          <w:szCs w:val="10"/>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041422" w:rsidRDefault="00041422" w:rsidP="00D13B71">
      <w:pPr>
        <w:pStyle w:val="2"/>
        <w:keepNext w:val="0"/>
        <w:keepLines w:val="0"/>
        <w:spacing w:before="0" w:line="240" w:lineRule="auto"/>
        <w:ind w:right="-285" w:firstLine="426"/>
        <w:jc w:val="both"/>
        <w:rPr>
          <w:rFonts w:ascii="Times New Roman" w:hAnsi="Times New Roman" w:cs="Times New Roman"/>
          <w:b w:val="0"/>
          <w:color w:val="auto"/>
          <w:sz w:val="28"/>
          <w:szCs w:val="28"/>
        </w:rPr>
      </w:pPr>
    </w:p>
    <w:p w:rsidR="00041422" w:rsidRDefault="00041422" w:rsidP="00D13B71">
      <w:pPr>
        <w:pStyle w:val="2"/>
        <w:keepNext w:val="0"/>
        <w:keepLines w:val="0"/>
        <w:spacing w:before="0" w:line="240" w:lineRule="auto"/>
        <w:ind w:right="-285" w:firstLine="426"/>
        <w:jc w:val="both"/>
        <w:rPr>
          <w:rFonts w:ascii="Times New Roman" w:hAnsi="Times New Roman" w:cs="Times New Roman"/>
          <w:b w:val="0"/>
          <w:color w:val="auto"/>
          <w:sz w:val="28"/>
          <w:szCs w:val="28"/>
        </w:rPr>
      </w:pPr>
      <w:r>
        <w:rPr>
          <w:rFonts w:ascii="Times New Roman" w:hAnsi="Times New Roman" w:cs="Times New Roman"/>
          <w:b w:val="0"/>
          <w:color w:val="auto"/>
          <w:sz w:val="28"/>
          <w:szCs w:val="28"/>
        </w:rPr>
        <w:t>Паспорта муниципальных программ представлены в приложении № 5к Стратегии.</w:t>
      </w:r>
    </w:p>
    <w:p w:rsidR="00041422" w:rsidRPr="00041422" w:rsidRDefault="00041422" w:rsidP="00041422"/>
    <w:p w:rsidR="00D13B71" w:rsidRDefault="00D13B71" w:rsidP="00D13B71">
      <w:pPr>
        <w:pStyle w:val="2"/>
        <w:keepNext w:val="0"/>
        <w:keepLines w:val="0"/>
        <w:spacing w:before="0" w:line="240" w:lineRule="auto"/>
        <w:ind w:right="-285" w:firstLine="426"/>
        <w:jc w:val="both"/>
        <w:rPr>
          <w:rFonts w:ascii="Times New Roman" w:hAnsi="Times New Roman" w:cs="Times New Roman"/>
          <w:bCs w:val="0"/>
          <w:iCs/>
          <w:color w:val="auto"/>
          <w:sz w:val="28"/>
          <w:szCs w:val="28"/>
          <w:lang w:eastAsia="en-US"/>
        </w:rPr>
      </w:pPr>
      <w:r w:rsidRPr="00D13B71">
        <w:rPr>
          <w:rFonts w:ascii="Times New Roman" w:hAnsi="Times New Roman" w:cs="Times New Roman"/>
          <w:color w:val="auto"/>
          <w:sz w:val="28"/>
          <w:szCs w:val="28"/>
        </w:rPr>
        <w:t>3.3Оценка финансовых ресурсов, необходимых для реализации Стратегии</w:t>
      </w:r>
      <w:r w:rsidR="00123B0E">
        <w:rPr>
          <w:rFonts w:ascii="Times New Roman" w:hAnsi="Times New Roman" w:cs="Times New Roman"/>
          <w:color w:val="auto"/>
          <w:sz w:val="28"/>
          <w:szCs w:val="28"/>
        </w:rPr>
        <w:t xml:space="preserve"> </w:t>
      </w:r>
      <w:r>
        <w:rPr>
          <w:rFonts w:ascii="Times New Roman" w:hAnsi="Times New Roman" w:cs="Times New Roman"/>
          <w:bCs w:val="0"/>
          <w:iCs/>
          <w:color w:val="auto"/>
          <w:sz w:val="28"/>
          <w:szCs w:val="28"/>
          <w:lang w:eastAsia="en-US"/>
        </w:rPr>
        <w:t xml:space="preserve">социально-экономического </w:t>
      </w:r>
      <w:r w:rsidRPr="00D13B71">
        <w:rPr>
          <w:rFonts w:ascii="Times New Roman" w:hAnsi="Times New Roman" w:cs="Times New Roman"/>
          <w:bCs w:val="0"/>
          <w:iCs/>
          <w:color w:val="auto"/>
          <w:sz w:val="28"/>
          <w:szCs w:val="28"/>
          <w:lang w:eastAsia="en-US"/>
        </w:rPr>
        <w:t xml:space="preserve">развития </w:t>
      </w:r>
      <w:r w:rsidR="00902BA7">
        <w:rPr>
          <w:rFonts w:ascii="Times New Roman" w:hAnsi="Times New Roman" w:cs="Times New Roman"/>
          <w:bCs w:val="0"/>
          <w:iCs/>
          <w:color w:val="auto"/>
          <w:sz w:val="28"/>
          <w:szCs w:val="28"/>
          <w:lang w:eastAsia="en-US"/>
        </w:rPr>
        <w:t>г</w:t>
      </w:r>
      <w:r w:rsidRPr="00D13B71">
        <w:rPr>
          <w:rFonts w:ascii="Times New Roman" w:hAnsi="Times New Roman" w:cs="Times New Roman"/>
          <w:bCs w:val="0"/>
          <w:iCs/>
          <w:color w:val="auto"/>
          <w:sz w:val="28"/>
          <w:szCs w:val="28"/>
          <w:lang w:eastAsia="en-US"/>
        </w:rPr>
        <w:t>ородско</w:t>
      </w:r>
      <w:r w:rsidR="00655545">
        <w:rPr>
          <w:rFonts w:ascii="Times New Roman" w:hAnsi="Times New Roman" w:cs="Times New Roman"/>
          <w:bCs w:val="0"/>
          <w:iCs/>
          <w:color w:val="auto"/>
          <w:sz w:val="28"/>
          <w:szCs w:val="28"/>
          <w:lang w:eastAsia="en-US"/>
        </w:rPr>
        <w:t>го</w:t>
      </w:r>
      <w:r w:rsidRPr="00D13B71">
        <w:rPr>
          <w:rFonts w:ascii="Times New Roman" w:hAnsi="Times New Roman" w:cs="Times New Roman"/>
          <w:bCs w:val="0"/>
          <w:iCs/>
          <w:color w:val="auto"/>
          <w:sz w:val="28"/>
          <w:szCs w:val="28"/>
          <w:lang w:eastAsia="en-US"/>
        </w:rPr>
        <w:t xml:space="preserve"> округ</w:t>
      </w:r>
      <w:r w:rsidR="00655545">
        <w:rPr>
          <w:rFonts w:ascii="Times New Roman" w:hAnsi="Times New Roman" w:cs="Times New Roman"/>
          <w:bCs w:val="0"/>
          <w:iCs/>
          <w:color w:val="auto"/>
          <w:sz w:val="28"/>
          <w:szCs w:val="28"/>
          <w:lang w:eastAsia="en-US"/>
        </w:rPr>
        <w:t>а</w:t>
      </w:r>
      <w:r w:rsidRPr="00D13B71">
        <w:rPr>
          <w:rFonts w:ascii="Times New Roman" w:hAnsi="Times New Roman" w:cs="Times New Roman"/>
          <w:bCs w:val="0"/>
          <w:iCs/>
          <w:color w:val="auto"/>
          <w:sz w:val="28"/>
          <w:szCs w:val="28"/>
          <w:lang w:eastAsia="en-US"/>
        </w:rPr>
        <w:t xml:space="preserve"> город Стерлитамак до 2030 года</w:t>
      </w:r>
    </w:p>
    <w:p w:rsidR="00B63B09" w:rsidRDefault="00B63B09" w:rsidP="00CF0D7A">
      <w:pPr>
        <w:spacing w:after="0" w:line="360" w:lineRule="auto"/>
        <w:jc w:val="both"/>
        <w:rPr>
          <w:rFonts w:ascii="Times New Roman" w:hAnsi="Times New Roman" w:cs="Times New Roman"/>
          <w:sz w:val="28"/>
          <w:szCs w:val="28"/>
          <w:lang w:eastAsia="en-US"/>
        </w:rPr>
      </w:pPr>
      <w:r>
        <w:rPr>
          <w:lang w:eastAsia="en-US"/>
        </w:rPr>
        <w:tab/>
      </w:r>
      <w:r w:rsidRPr="00B63B09">
        <w:rPr>
          <w:rFonts w:ascii="Times New Roman" w:hAnsi="Times New Roman" w:cs="Times New Roman"/>
          <w:sz w:val="28"/>
          <w:szCs w:val="28"/>
          <w:lang w:eastAsia="en-US"/>
        </w:rPr>
        <w:t xml:space="preserve">Финансовое обеспечение </w:t>
      </w:r>
      <w:r>
        <w:rPr>
          <w:rFonts w:ascii="Times New Roman" w:hAnsi="Times New Roman" w:cs="Times New Roman"/>
          <w:sz w:val="28"/>
          <w:szCs w:val="28"/>
          <w:lang w:eastAsia="en-US"/>
        </w:rPr>
        <w:t xml:space="preserve">реализации Стратегии будет осуществляться за счет средств федерального бюджета, бюджета республики Башкортостан, местного бюджета </w:t>
      </w:r>
      <w:r w:rsidR="0034316B">
        <w:rPr>
          <w:rFonts w:ascii="Times New Roman" w:hAnsi="Times New Roman" w:cs="Times New Roman"/>
          <w:sz w:val="28"/>
          <w:szCs w:val="28"/>
          <w:lang w:eastAsia="en-US"/>
        </w:rPr>
        <w:t>с</w:t>
      </w:r>
      <w:r>
        <w:rPr>
          <w:rFonts w:ascii="Times New Roman" w:hAnsi="Times New Roman" w:cs="Times New Roman"/>
          <w:sz w:val="28"/>
          <w:szCs w:val="28"/>
          <w:lang w:eastAsia="en-US"/>
        </w:rPr>
        <w:t xml:space="preserve"> учетом возможностей бюджетной системы, а также внебюджетных источников.</w:t>
      </w:r>
    </w:p>
    <w:p w:rsidR="00B63B09" w:rsidRDefault="00B63B09" w:rsidP="00CF0D7A">
      <w:pPr>
        <w:spacing w:after="0" w:line="360"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ab/>
        <w:t xml:space="preserve">Финансовое обеспечение мероприятий планируется производить по  федеральным целевым программам, республиканской адресной инвестиционной программе, а также в рамках участия на условиях </w:t>
      </w:r>
      <w:proofErr w:type="spellStart"/>
      <w:r>
        <w:rPr>
          <w:rFonts w:ascii="Times New Roman" w:hAnsi="Times New Roman" w:cs="Times New Roman"/>
          <w:sz w:val="28"/>
          <w:szCs w:val="28"/>
          <w:lang w:eastAsia="en-US"/>
        </w:rPr>
        <w:t>софинансирования</w:t>
      </w:r>
      <w:proofErr w:type="spellEnd"/>
      <w:r>
        <w:rPr>
          <w:rFonts w:ascii="Times New Roman" w:hAnsi="Times New Roman" w:cs="Times New Roman"/>
          <w:sz w:val="28"/>
          <w:szCs w:val="28"/>
          <w:lang w:eastAsia="en-US"/>
        </w:rPr>
        <w:t xml:space="preserve">  в реализации государственных программ Республики Башкортостан, муниципальных программ.</w:t>
      </w:r>
    </w:p>
    <w:p w:rsidR="00B63B09" w:rsidRDefault="00B63B09" w:rsidP="00CF0D7A">
      <w:pPr>
        <w:spacing w:after="0" w:line="360"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ab/>
        <w:t>Предполагаемые объемы финансового обеспечения по годам представлены в приложении №</w:t>
      </w:r>
      <w:r w:rsidR="0034316B">
        <w:rPr>
          <w:rFonts w:ascii="Times New Roman" w:hAnsi="Times New Roman" w:cs="Times New Roman"/>
          <w:sz w:val="28"/>
          <w:szCs w:val="28"/>
          <w:lang w:eastAsia="en-US"/>
        </w:rPr>
        <w:t xml:space="preserve"> 6</w:t>
      </w:r>
      <w:r>
        <w:rPr>
          <w:rFonts w:ascii="Times New Roman" w:hAnsi="Times New Roman" w:cs="Times New Roman"/>
          <w:sz w:val="28"/>
          <w:szCs w:val="28"/>
          <w:lang w:eastAsia="en-US"/>
        </w:rPr>
        <w:t xml:space="preserve"> к Стратегии.</w:t>
      </w:r>
    </w:p>
    <w:p w:rsidR="00655545" w:rsidRDefault="00655545" w:rsidP="00CF0D7A">
      <w:pPr>
        <w:spacing w:after="0" w:line="360" w:lineRule="auto"/>
        <w:jc w:val="both"/>
        <w:rPr>
          <w:rFonts w:ascii="Times New Roman" w:hAnsi="Times New Roman" w:cs="Times New Roman"/>
          <w:sz w:val="28"/>
          <w:szCs w:val="28"/>
          <w:lang w:eastAsia="en-US"/>
        </w:rPr>
      </w:pPr>
    </w:p>
    <w:p w:rsidR="00655545" w:rsidRPr="00655545" w:rsidRDefault="00655545" w:rsidP="00655545">
      <w:pPr>
        <w:pStyle w:val="2"/>
        <w:keepNext w:val="0"/>
        <w:keepLines w:val="0"/>
        <w:spacing w:before="0" w:line="240" w:lineRule="auto"/>
        <w:ind w:right="-285" w:firstLine="426"/>
        <w:jc w:val="both"/>
        <w:rPr>
          <w:rFonts w:ascii="Times New Roman" w:hAnsi="Times New Roman" w:cs="Times New Roman"/>
          <w:bCs w:val="0"/>
          <w:iCs/>
          <w:color w:val="auto"/>
          <w:sz w:val="28"/>
          <w:szCs w:val="28"/>
          <w:lang w:eastAsia="en-US"/>
        </w:rPr>
      </w:pPr>
      <w:r w:rsidRPr="00655545">
        <w:rPr>
          <w:rFonts w:ascii="Times New Roman" w:hAnsi="Times New Roman" w:cs="Times New Roman"/>
          <w:color w:val="auto"/>
          <w:sz w:val="28"/>
          <w:szCs w:val="28"/>
          <w:lang w:eastAsia="en-US"/>
        </w:rPr>
        <w:lastRenderedPageBreak/>
        <w:t>3.4 Ожидаемые результаты реализации</w:t>
      </w:r>
      <w:r w:rsidRPr="00655545">
        <w:rPr>
          <w:rFonts w:ascii="Times New Roman" w:hAnsi="Times New Roman" w:cs="Times New Roman"/>
          <w:color w:val="auto"/>
          <w:sz w:val="28"/>
          <w:szCs w:val="28"/>
        </w:rPr>
        <w:t xml:space="preserve"> Стратегии</w:t>
      </w:r>
      <w:r w:rsidRPr="00655545">
        <w:rPr>
          <w:rFonts w:ascii="Times New Roman" w:hAnsi="Times New Roman" w:cs="Times New Roman"/>
          <w:bCs w:val="0"/>
          <w:iCs/>
          <w:color w:val="auto"/>
          <w:sz w:val="28"/>
          <w:szCs w:val="28"/>
          <w:lang w:eastAsia="en-US"/>
        </w:rPr>
        <w:t xml:space="preserve"> социально-экономического развития  городско</w:t>
      </w:r>
      <w:r>
        <w:rPr>
          <w:rFonts w:ascii="Times New Roman" w:hAnsi="Times New Roman" w:cs="Times New Roman"/>
          <w:bCs w:val="0"/>
          <w:iCs/>
          <w:color w:val="auto"/>
          <w:sz w:val="28"/>
          <w:szCs w:val="28"/>
          <w:lang w:eastAsia="en-US"/>
        </w:rPr>
        <w:t>го</w:t>
      </w:r>
      <w:r w:rsidRPr="00655545">
        <w:rPr>
          <w:rFonts w:ascii="Times New Roman" w:hAnsi="Times New Roman" w:cs="Times New Roman"/>
          <w:bCs w:val="0"/>
          <w:iCs/>
          <w:color w:val="auto"/>
          <w:sz w:val="28"/>
          <w:szCs w:val="28"/>
          <w:lang w:eastAsia="en-US"/>
        </w:rPr>
        <w:t xml:space="preserve"> округ</w:t>
      </w:r>
      <w:r>
        <w:rPr>
          <w:rFonts w:ascii="Times New Roman" w:hAnsi="Times New Roman" w:cs="Times New Roman"/>
          <w:bCs w:val="0"/>
          <w:iCs/>
          <w:color w:val="auto"/>
          <w:sz w:val="28"/>
          <w:szCs w:val="28"/>
          <w:lang w:eastAsia="en-US"/>
        </w:rPr>
        <w:t xml:space="preserve">а </w:t>
      </w:r>
      <w:r w:rsidRPr="00655545">
        <w:rPr>
          <w:rFonts w:ascii="Times New Roman" w:hAnsi="Times New Roman" w:cs="Times New Roman"/>
          <w:bCs w:val="0"/>
          <w:iCs/>
          <w:color w:val="auto"/>
          <w:sz w:val="28"/>
          <w:szCs w:val="28"/>
          <w:lang w:eastAsia="en-US"/>
        </w:rPr>
        <w:t xml:space="preserve"> город Стерлитамак до 2030 года</w:t>
      </w:r>
    </w:p>
    <w:p w:rsidR="00B63B09" w:rsidRPr="00B63B09" w:rsidRDefault="00B63B09" w:rsidP="00B63B09">
      <w:pPr>
        <w:spacing w:after="0"/>
        <w:jc w:val="both"/>
        <w:rPr>
          <w:rFonts w:ascii="Times New Roman" w:hAnsi="Times New Roman" w:cs="Times New Roman"/>
          <w:sz w:val="28"/>
          <w:szCs w:val="28"/>
          <w:lang w:eastAsia="en-US"/>
        </w:rPr>
      </w:pPr>
    </w:p>
    <w:p w:rsidR="00AD10A3" w:rsidRDefault="00AD10A3" w:rsidP="00AD10A3">
      <w:pPr>
        <w:pStyle w:val="Pa2"/>
        <w:spacing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t>Представленная в Стратегии система целей является ориентиром долгосрочного развития города и рационального использован</w:t>
      </w:r>
      <w:r w:rsidR="00940593">
        <w:rPr>
          <w:rFonts w:ascii="Times New Roman" w:hAnsi="Times New Roman" w:cs="Times New Roman"/>
          <w:sz w:val="28"/>
          <w:szCs w:val="28"/>
        </w:rPr>
        <w:t>ия городских ресурсов для достижения основной цели: «Стерлитамак - город, удобный для жизни». К 2030 году городской округ город Стерлитамак должен стать привлекаемым местом с точки зрения развития социальной и транспортной инфраструктуры. Мероприятия по достижению качественного образования, медицинского обслуживания, культурного досуг,  строительству благоустроенного жилья,  созданию чистой окружающей среды будут формировать благоприятные условия для дальнейшего привлечения и удержания в городе специалистов.</w:t>
      </w:r>
    </w:p>
    <w:p w:rsidR="00810904" w:rsidRPr="00810904" w:rsidRDefault="00116429" w:rsidP="00142714">
      <w:pPr>
        <w:spacing w:line="360" w:lineRule="auto"/>
        <w:jc w:val="both"/>
        <w:rPr>
          <w:rFonts w:ascii="Times New Roman" w:hAnsi="Times New Roman" w:cs="Times New Roman"/>
          <w:sz w:val="28"/>
          <w:szCs w:val="28"/>
        </w:rPr>
      </w:pPr>
      <w:r>
        <w:rPr>
          <w:rFonts w:ascii="Times New Roman" w:hAnsi="Times New Roman" w:cs="Times New Roman"/>
          <w:noProof/>
          <w:sz w:val="28"/>
          <w:szCs w:val="28"/>
        </w:rPr>
        <w:pict>
          <v:rect id="_x0000_s1322" style="position:absolute;left:0;text-align:left;margin-left:421.4pt;margin-top:69.6pt;width:106.5pt;height:23.35pt;rotation:180;flip:y;z-index:251723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" filled="f" stroked="f">
            <v:path arrowok="t"/>
            <o:lock v:ext="edit" grouping="t"/>
            <v:textbox style="mso-next-textbox:#_x0000_s1322">
              <w:txbxContent>
                <w:p w:rsidR="00AF2D7D" w:rsidRPr="003C1D29" w:rsidRDefault="00AF2D7D" w:rsidP="00142714">
                  <w:pPr>
                    <w:pStyle w:val="ad"/>
                    <w:kinsoku w:val="0"/>
                    <w:overflowPunct w:val="0"/>
                    <w:textAlignment w:val="baseline"/>
                    <w:rPr>
                      <w:bCs/>
                    </w:rPr>
                  </w:pPr>
                  <w:r w:rsidRPr="003C1D29">
                    <w:rPr>
                      <w:bCs/>
                    </w:rPr>
                    <w:t xml:space="preserve">   Таблица </w:t>
                  </w:r>
                  <w:r>
                    <w:rPr>
                      <w:bCs/>
                    </w:rPr>
                    <w:t>3</w:t>
                  </w:r>
                  <w:r w:rsidRPr="003C1D29">
                    <w:rPr>
                      <w:bCs/>
                    </w:rPr>
                    <w:t>.</w:t>
                  </w:r>
                  <w:r>
                    <w:rPr>
                      <w:bCs/>
                    </w:rPr>
                    <w:t>4</w:t>
                  </w:r>
                  <w:r w:rsidRPr="003C1D29">
                    <w:rPr>
                      <w:bCs/>
                    </w:rPr>
                    <w:t>.</w:t>
                  </w:r>
                  <w:r w:rsidR="00F63FE1">
                    <w:rPr>
                      <w:bCs/>
                    </w:rPr>
                    <w:t>41</w:t>
                  </w:r>
                </w:p>
              </w:txbxContent>
            </v:textbox>
          </v:rect>
        </w:pict>
      </w:r>
      <w:r w:rsidR="00810904">
        <w:tab/>
      </w:r>
      <w:r w:rsidR="00810904" w:rsidRPr="00810904">
        <w:rPr>
          <w:rFonts w:ascii="Times New Roman" w:hAnsi="Times New Roman" w:cs="Times New Roman"/>
          <w:sz w:val="28"/>
          <w:szCs w:val="28"/>
        </w:rPr>
        <w:t>Определен</w:t>
      </w:r>
      <w:r w:rsidR="00810904">
        <w:rPr>
          <w:rFonts w:ascii="Times New Roman" w:hAnsi="Times New Roman" w:cs="Times New Roman"/>
          <w:sz w:val="28"/>
          <w:szCs w:val="28"/>
        </w:rPr>
        <w:t xml:space="preserve">ы целевые индикаторы в разрезе стратегических приоритетов, которые будут способствовать достижению указанных </w:t>
      </w:r>
      <w:proofErr w:type="gramStart"/>
      <w:r w:rsidR="00810904">
        <w:rPr>
          <w:rFonts w:ascii="Times New Roman" w:hAnsi="Times New Roman" w:cs="Times New Roman"/>
          <w:sz w:val="28"/>
          <w:szCs w:val="28"/>
        </w:rPr>
        <w:t>задач</w:t>
      </w:r>
      <w:proofErr w:type="gramEnd"/>
      <w:r w:rsidR="00810904">
        <w:rPr>
          <w:rFonts w:ascii="Times New Roman" w:hAnsi="Times New Roman" w:cs="Times New Roman"/>
          <w:sz w:val="28"/>
          <w:szCs w:val="28"/>
        </w:rPr>
        <w:t xml:space="preserve"> и оценивать результативность принимаемых мер.</w:t>
      </w:r>
    </w:p>
    <w:p w:rsidR="00041422" w:rsidRDefault="00041422" w:rsidP="0034316B">
      <w:pPr>
        <w:pStyle w:val="2"/>
        <w:keepNext w:val="0"/>
        <w:keepLines w:val="0"/>
        <w:spacing w:before="0" w:line="240" w:lineRule="auto"/>
        <w:ind w:right="-285" w:firstLine="426"/>
        <w:jc w:val="both"/>
        <w:rPr>
          <w:rFonts w:ascii="Times New Roman" w:hAnsi="Times New Roman" w:cs="Times New Roman"/>
          <w:color w:val="auto"/>
          <w:sz w:val="28"/>
          <w:szCs w:val="28"/>
          <w:lang w:eastAsia="en-US"/>
        </w:rPr>
      </w:pPr>
    </w:p>
    <w:p w:rsidR="00142714" w:rsidRPr="00142714" w:rsidRDefault="00DF2259" w:rsidP="00142714">
      <w:pPr>
        <w:rPr>
          <w:lang w:eastAsia="en-US"/>
        </w:rPr>
      </w:pPr>
      <w:r>
        <w:rPr>
          <w:noProof/>
        </w:rPr>
        <w:drawing>
          <wp:inline distT="0" distB="0" distL="0" distR="0">
            <wp:extent cx="6301105" cy="4725670"/>
            <wp:effectExtent l="19050" t="0" r="4445" b="0"/>
            <wp:docPr id="41" name="Рисунок 40" descr="Слайд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6.JPG"/>
                    <pic:cNvPicPr/>
                  </pic:nvPicPr>
                  <pic:blipFill>
                    <a:blip r:embed="rId88"/>
                    <a:stretch>
                      <a:fillRect/>
                    </a:stretch>
                  </pic:blipFill>
                  <pic:spPr>
                    <a:xfrm>
                      <a:off x="0" y="0"/>
                      <a:ext cx="6301105" cy="4725670"/>
                    </a:xfrm>
                    <a:prstGeom prst="rect">
                      <a:avLst/>
                    </a:prstGeom>
                  </pic:spPr>
                </pic:pic>
              </a:graphicData>
            </a:graphic>
          </wp:inline>
        </w:drawing>
      </w:r>
    </w:p>
    <w:p w:rsidR="00B63B09" w:rsidRDefault="00B63B09" w:rsidP="005742D0">
      <w:pPr>
        <w:rPr>
          <w:rFonts w:ascii="Times New Roman" w:hAnsi="Times New Roman" w:cs="Times New Roman"/>
          <w:sz w:val="28"/>
          <w:szCs w:val="28"/>
          <w:lang w:eastAsia="en-US"/>
        </w:rPr>
      </w:pPr>
    </w:p>
    <w:p w:rsidR="00142714" w:rsidRPr="000C348C" w:rsidRDefault="00116429" w:rsidP="00142714">
      <w:pPr>
        <w:jc w:val="center"/>
        <w:rPr>
          <w:rFonts w:ascii="Times New Roman" w:hAnsi="Times New Roman" w:cs="Times New Roman"/>
          <w:sz w:val="28"/>
          <w:szCs w:val="28"/>
        </w:rPr>
      </w:pPr>
      <w:r w:rsidRPr="00116429">
        <w:rPr>
          <w:b/>
          <w:noProof/>
        </w:rPr>
        <w:pict>
          <v:rect id="_x0000_s1324" style="position:absolute;left:0;text-align:left;margin-left:421.4pt;margin-top:376.2pt;width:106.5pt;height:23.35pt;rotation:180;flip:y;z-index:2517253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" filled="f" stroked="f">
            <v:path arrowok="t"/>
            <o:lock v:ext="edit" grouping="t"/>
            <v:textbox style="mso-next-textbox:#_x0000_s1324">
              <w:txbxContent>
                <w:p w:rsidR="00AF2D7D" w:rsidRPr="003C1D29" w:rsidRDefault="00AF2D7D" w:rsidP="00142714">
                  <w:pPr>
                    <w:pStyle w:val="ad"/>
                    <w:kinsoku w:val="0"/>
                    <w:overflowPunct w:val="0"/>
                    <w:textAlignment w:val="baseline"/>
                    <w:rPr>
                      <w:bCs/>
                    </w:rPr>
                  </w:pPr>
                  <w:r w:rsidRPr="003C1D29">
                    <w:rPr>
                      <w:bCs/>
                    </w:rPr>
                    <w:t xml:space="preserve">   Таблица </w:t>
                  </w:r>
                  <w:r>
                    <w:rPr>
                      <w:bCs/>
                    </w:rPr>
                    <w:t>3</w:t>
                  </w:r>
                  <w:r w:rsidRPr="003C1D29">
                    <w:rPr>
                      <w:bCs/>
                    </w:rPr>
                    <w:t>.</w:t>
                  </w:r>
                  <w:r>
                    <w:rPr>
                      <w:bCs/>
                    </w:rPr>
                    <w:t>4</w:t>
                  </w:r>
                  <w:r w:rsidRPr="003C1D29">
                    <w:rPr>
                      <w:bCs/>
                    </w:rPr>
                    <w:t>.</w:t>
                  </w:r>
                  <w:r w:rsidR="00F63FE1">
                    <w:rPr>
                      <w:bCs/>
                    </w:rPr>
                    <w:t>43</w:t>
                  </w:r>
                </w:p>
              </w:txbxContent>
            </v:textbox>
          </v:rect>
        </w:pict>
      </w:r>
      <w:r>
        <w:rPr>
          <w:rFonts w:ascii="Times New Roman" w:hAnsi="Times New Roman" w:cs="Times New Roman"/>
          <w:noProof/>
          <w:sz w:val="28"/>
          <w:szCs w:val="28"/>
        </w:rPr>
        <w:pict>
          <v:rect id="_x0000_s1323" style="position:absolute;left:0;text-align:left;margin-left:409.4pt;margin-top:-17.55pt;width:106.5pt;height:23.35pt;rotation:180;flip:y;z-index:2517242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" filled="f" stroked="f">
            <v:path arrowok="t"/>
            <o:lock v:ext="edit" grouping="t"/>
            <v:textbox style="mso-next-textbox:#_x0000_s1323">
              <w:txbxContent>
                <w:p w:rsidR="00AF2D7D" w:rsidRPr="003C1D29" w:rsidRDefault="00AF2D7D" w:rsidP="00142714">
                  <w:pPr>
                    <w:pStyle w:val="ad"/>
                    <w:kinsoku w:val="0"/>
                    <w:overflowPunct w:val="0"/>
                    <w:textAlignment w:val="baseline"/>
                    <w:rPr>
                      <w:bCs/>
                    </w:rPr>
                  </w:pPr>
                  <w:r w:rsidRPr="003C1D29">
                    <w:rPr>
                      <w:bCs/>
                    </w:rPr>
                    <w:t xml:space="preserve">   Таблица </w:t>
                  </w:r>
                  <w:r>
                    <w:rPr>
                      <w:bCs/>
                    </w:rPr>
                    <w:t>3</w:t>
                  </w:r>
                  <w:r w:rsidRPr="003C1D29">
                    <w:rPr>
                      <w:bCs/>
                    </w:rPr>
                    <w:t>.</w:t>
                  </w:r>
                  <w:r>
                    <w:rPr>
                      <w:bCs/>
                    </w:rPr>
                    <w:t>4</w:t>
                  </w:r>
                  <w:r w:rsidRPr="003C1D29">
                    <w:rPr>
                      <w:bCs/>
                    </w:rPr>
                    <w:t>.</w:t>
                  </w:r>
                  <w:r w:rsidR="00F63FE1">
                    <w:rPr>
                      <w:bCs/>
                    </w:rPr>
                    <w:t>42</w:t>
                  </w:r>
                </w:p>
              </w:txbxContent>
            </v:textbox>
          </v:rect>
        </w:pict>
      </w:r>
      <w:r w:rsidR="00DF2259">
        <w:rPr>
          <w:rFonts w:ascii="Times New Roman" w:hAnsi="Times New Roman" w:cs="Times New Roman"/>
          <w:noProof/>
          <w:sz w:val="28"/>
          <w:szCs w:val="28"/>
        </w:rPr>
        <w:drawing>
          <wp:inline distT="0" distB="0" distL="0" distR="0">
            <wp:extent cx="6175587" cy="4631534"/>
            <wp:effectExtent l="19050" t="0" r="0" b="0"/>
            <wp:docPr id="40" name="Рисунок 39" descr="Слайд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7.JPG"/>
                    <pic:cNvPicPr/>
                  </pic:nvPicPr>
                  <pic:blipFill>
                    <a:blip r:embed="rId89"/>
                    <a:stretch>
                      <a:fillRect/>
                    </a:stretch>
                  </pic:blipFill>
                  <pic:spPr>
                    <a:xfrm>
                      <a:off x="0" y="0"/>
                      <a:ext cx="6177247" cy="4632779"/>
                    </a:xfrm>
                    <a:prstGeom prst="rect">
                      <a:avLst/>
                    </a:prstGeom>
                  </pic:spPr>
                </pic:pic>
              </a:graphicData>
            </a:graphic>
          </wp:inline>
        </w:drawing>
      </w:r>
    </w:p>
    <w:p w:rsidR="00627FE5" w:rsidRPr="00B63B09" w:rsidRDefault="00627FE5" w:rsidP="00B63B09">
      <w:pPr>
        <w:pStyle w:val="afe"/>
        <w:rPr>
          <w:rStyle w:val="a6"/>
        </w:rPr>
      </w:pPr>
    </w:p>
    <w:p w:rsidR="00D13B71" w:rsidRPr="00D13B71" w:rsidRDefault="00D13B71" w:rsidP="004737B6">
      <w:pPr>
        <w:spacing w:after="0"/>
        <w:ind w:left="-284" w:right="283" w:firstLine="710"/>
        <w:jc w:val="both"/>
        <w:rPr>
          <w:rFonts w:ascii="Times New Roman" w:hAnsi="Times New Roman" w:cs="Times New Roman"/>
          <w:sz w:val="10"/>
          <w:szCs w:val="10"/>
        </w:rPr>
      </w:pPr>
    </w:p>
    <w:p w:rsidR="00142714" w:rsidRPr="00D13B71" w:rsidRDefault="008C6FC6" w:rsidP="00000042">
      <w:pPr>
        <w:tabs>
          <w:tab w:val="left" w:pos="9781"/>
        </w:tabs>
        <w:spacing w:after="0"/>
        <w:ind w:right="283"/>
        <w:jc w:val="center"/>
        <w:rPr>
          <w:rFonts w:ascii="Times New Roman" w:hAnsi="Times New Roman" w:cs="Times New Roman"/>
          <w:sz w:val="10"/>
          <w:szCs w:val="10"/>
        </w:rPr>
      </w:pPr>
      <w:r>
        <w:rPr>
          <w:rFonts w:ascii="Times New Roman" w:hAnsi="Times New Roman" w:cs="Times New Roman"/>
          <w:noProof/>
          <w:sz w:val="10"/>
          <w:szCs w:val="10"/>
        </w:rPr>
        <w:drawing>
          <wp:inline distT="0" distB="0" distL="0" distR="0">
            <wp:extent cx="6223209" cy="4162425"/>
            <wp:effectExtent l="19050" t="0" r="6141" b="0"/>
            <wp:docPr id="37" name="Рисунок 36" descr="Слайд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8.JPG"/>
                    <pic:cNvPicPr/>
                  </pic:nvPicPr>
                  <pic:blipFill>
                    <a:blip r:embed="rId90"/>
                    <a:stretch>
                      <a:fillRect/>
                    </a:stretch>
                  </pic:blipFill>
                  <pic:spPr>
                    <a:xfrm>
                      <a:off x="0" y="0"/>
                      <a:ext cx="6224882" cy="4163544"/>
                    </a:xfrm>
                    <a:prstGeom prst="rect">
                      <a:avLst/>
                    </a:prstGeom>
                  </pic:spPr>
                </pic:pic>
              </a:graphicData>
            </a:graphic>
          </wp:inline>
        </w:drawing>
      </w:r>
    </w:p>
    <w:p w:rsidR="00DF2259" w:rsidRDefault="00DF2259" w:rsidP="004737B6">
      <w:pPr>
        <w:spacing w:after="0"/>
        <w:ind w:left="-284" w:right="283" w:firstLine="710"/>
        <w:jc w:val="both"/>
        <w:rPr>
          <w:rFonts w:ascii="Times New Roman" w:hAnsi="Times New Roman" w:cs="Times New Roman"/>
          <w:b/>
          <w:sz w:val="10"/>
          <w:szCs w:val="10"/>
        </w:rPr>
      </w:pPr>
    </w:p>
    <w:p w:rsidR="00D13B71" w:rsidRDefault="00116429" w:rsidP="004737B6">
      <w:pPr>
        <w:spacing w:after="0"/>
        <w:ind w:left="-284" w:right="283" w:firstLine="710"/>
        <w:jc w:val="both"/>
        <w:rPr>
          <w:rFonts w:ascii="Times New Roman" w:hAnsi="Times New Roman" w:cs="Times New Roman"/>
          <w:b/>
          <w:sz w:val="10"/>
          <w:szCs w:val="10"/>
        </w:rPr>
      </w:pPr>
      <w:r>
        <w:rPr>
          <w:rFonts w:ascii="Times New Roman" w:hAnsi="Times New Roman" w:cs="Times New Roman"/>
          <w:b/>
          <w:noProof/>
          <w:sz w:val="10"/>
          <w:szCs w:val="10"/>
        </w:rPr>
        <w:lastRenderedPageBreak/>
        <w:pict>
          <v:rect id="_x0000_s1325" style="position:absolute;left:0;text-align:left;margin-left:403.95pt;margin-top:-3.3pt;width:120.5pt;height:23.35pt;rotation:180;flip:y;z-index:2517263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" filled="f" stroked="f">
            <v:path arrowok="t"/>
            <o:lock v:ext="edit" grouping="t"/>
            <v:textbox style="mso-next-textbox:#_x0000_s1325">
              <w:txbxContent>
                <w:p w:rsidR="00AF2D7D" w:rsidRDefault="00AF2D7D" w:rsidP="00142714">
                  <w:pPr>
                    <w:pStyle w:val="ad"/>
                    <w:kinsoku w:val="0"/>
                    <w:overflowPunct w:val="0"/>
                    <w:textAlignment w:val="baseline"/>
                    <w:rPr>
                      <w:bCs/>
                    </w:rPr>
                  </w:pPr>
                  <w:r w:rsidRPr="003C1D29">
                    <w:rPr>
                      <w:bCs/>
                    </w:rPr>
                    <w:t xml:space="preserve">   Таблица </w:t>
                  </w:r>
                  <w:r>
                    <w:rPr>
                      <w:bCs/>
                    </w:rPr>
                    <w:t>3</w:t>
                  </w:r>
                  <w:r w:rsidRPr="003C1D29">
                    <w:rPr>
                      <w:bCs/>
                    </w:rPr>
                    <w:t>.</w:t>
                  </w:r>
                  <w:r>
                    <w:rPr>
                      <w:bCs/>
                    </w:rPr>
                    <w:t>4</w:t>
                  </w:r>
                  <w:r w:rsidRPr="003C1D29">
                    <w:rPr>
                      <w:bCs/>
                    </w:rPr>
                    <w:t>.</w:t>
                  </w:r>
                  <w:r>
                    <w:rPr>
                      <w:bCs/>
                    </w:rPr>
                    <w:t>4</w:t>
                  </w:r>
                  <w:r w:rsidR="00F63FE1">
                    <w:rPr>
                      <w:bCs/>
                    </w:rPr>
                    <w:t>4</w:t>
                  </w:r>
                </w:p>
                <w:p w:rsidR="00AF2D7D" w:rsidRDefault="00AF2D7D" w:rsidP="00142714">
                  <w:pPr>
                    <w:pStyle w:val="ad"/>
                    <w:kinsoku w:val="0"/>
                    <w:overflowPunct w:val="0"/>
                    <w:textAlignment w:val="baseline"/>
                    <w:rPr>
                      <w:bCs/>
                    </w:rPr>
                  </w:pPr>
                </w:p>
                <w:p w:rsidR="00AF2D7D" w:rsidRPr="003C1D29" w:rsidRDefault="00AF2D7D" w:rsidP="00142714">
                  <w:pPr>
                    <w:pStyle w:val="ad"/>
                    <w:kinsoku w:val="0"/>
                    <w:overflowPunct w:val="0"/>
                    <w:textAlignment w:val="baseline"/>
                    <w:rPr>
                      <w:bCs/>
                    </w:rPr>
                  </w:pPr>
                </w:p>
              </w:txbxContent>
            </v:textbox>
          </v:rect>
        </w:pict>
      </w:r>
    </w:p>
    <w:p w:rsidR="00142714" w:rsidRDefault="00142714" w:rsidP="004737B6">
      <w:pPr>
        <w:spacing w:after="0"/>
        <w:ind w:left="-284" w:right="283" w:firstLine="710"/>
        <w:jc w:val="both"/>
        <w:rPr>
          <w:rFonts w:ascii="Times New Roman" w:hAnsi="Times New Roman" w:cs="Times New Roman"/>
          <w:b/>
          <w:sz w:val="10"/>
          <w:szCs w:val="10"/>
        </w:rPr>
      </w:pPr>
    </w:p>
    <w:p w:rsidR="00142714" w:rsidRDefault="00142714" w:rsidP="004737B6">
      <w:pPr>
        <w:spacing w:after="0"/>
        <w:ind w:left="-284" w:right="283" w:firstLine="710"/>
        <w:jc w:val="both"/>
        <w:rPr>
          <w:rFonts w:ascii="Times New Roman" w:hAnsi="Times New Roman" w:cs="Times New Roman"/>
          <w:b/>
          <w:sz w:val="10"/>
          <w:szCs w:val="10"/>
        </w:rPr>
      </w:pPr>
    </w:p>
    <w:p w:rsidR="00142714" w:rsidRDefault="00DF2259" w:rsidP="00DF2259">
      <w:pPr>
        <w:spacing w:after="0"/>
        <w:ind w:left="-284" w:right="283" w:firstLine="710"/>
        <w:jc w:val="both"/>
        <w:rPr>
          <w:rFonts w:ascii="Times New Roman" w:hAnsi="Times New Roman" w:cs="Times New Roman"/>
          <w:b/>
          <w:sz w:val="10"/>
          <w:szCs w:val="10"/>
        </w:rPr>
      </w:pPr>
      <w:r>
        <w:rPr>
          <w:rFonts w:ascii="Times New Roman" w:hAnsi="Times New Roman" w:cs="Times New Roman"/>
          <w:b/>
          <w:noProof/>
          <w:sz w:val="10"/>
          <w:szCs w:val="10"/>
        </w:rPr>
        <w:drawing>
          <wp:inline distT="0" distB="0" distL="0" distR="0">
            <wp:extent cx="6051544" cy="4391197"/>
            <wp:effectExtent l="19050" t="0" r="6356" b="0"/>
            <wp:docPr id="48" name="Рисунок 47" descr="Слайд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9.JPG"/>
                    <pic:cNvPicPr/>
                  </pic:nvPicPr>
                  <pic:blipFill>
                    <a:blip r:embed="rId91"/>
                    <a:stretch>
                      <a:fillRect/>
                    </a:stretch>
                  </pic:blipFill>
                  <pic:spPr>
                    <a:xfrm>
                      <a:off x="0" y="0"/>
                      <a:ext cx="6062862" cy="4399410"/>
                    </a:xfrm>
                    <a:prstGeom prst="rect">
                      <a:avLst/>
                    </a:prstGeom>
                  </pic:spPr>
                </pic:pic>
              </a:graphicData>
            </a:graphic>
          </wp:inline>
        </w:drawing>
      </w:r>
    </w:p>
    <w:p w:rsidR="00142714" w:rsidRDefault="00116429" w:rsidP="009F3304">
      <w:pPr>
        <w:pStyle w:val="2"/>
        <w:keepNext w:val="0"/>
        <w:keepLines w:val="0"/>
        <w:spacing w:before="0" w:line="240" w:lineRule="auto"/>
        <w:ind w:right="-285" w:firstLine="426"/>
        <w:jc w:val="both"/>
        <w:rPr>
          <w:rFonts w:ascii="Times New Roman" w:hAnsi="Times New Roman" w:cs="Times New Roman"/>
          <w:b w:val="0"/>
          <w:bCs w:val="0"/>
          <w:i/>
          <w:iCs/>
          <w:color w:val="auto"/>
          <w:sz w:val="28"/>
          <w:szCs w:val="28"/>
          <w:lang w:eastAsia="en-US"/>
        </w:rPr>
      </w:pPr>
      <w:bookmarkStart w:id="9" w:name="_Toc446589028"/>
      <w:r>
        <w:rPr>
          <w:rFonts w:ascii="Times New Roman" w:hAnsi="Times New Roman" w:cs="Times New Roman"/>
          <w:b w:val="0"/>
          <w:bCs w:val="0"/>
          <w:i/>
          <w:iCs/>
          <w:noProof/>
          <w:color w:val="auto"/>
          <w:sz w:val="28"/>
          <w:szCs w:val="28"/>
        </w:rPr>
        <w:pict>
          <v:rect id="_x0000_s1326" style="position:absolute;left:0;text-align:left;margin-left:396.6pt;margin-top:1.4pt;width:128pt;height:23.35pt;rotation:180;flip:y;z-index:2517273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" filled="f" stroked="f">
            <v:path arrowok="t"/>
            <o:lock v:ext="edit" grouping="t"/>
            <v:textbox style="mso-next-textbox:#_x0000_s1326">
              <w:txbxContent>
                <w:p w:rsidR="00AF2D7D" w:rsidRDefault="00AF2D7D" w:rsidP="006234BD">
                  <w:pPr>
                    <w:pStyle w:val="ad"/>
                    <w:kinsoku w:val="0"/>
                    <w:overflowPunct w:val="0"/>
                    <w:textAlignment w:val="baseline"/>
                    <w:rPr>
                      <w:bCs/>
                    </w:rPr>
                  </w:pPr>
                  <w:r w:rsidRPr="003C1D29">
                    <w:rPr>
                      <w:bCs/>
                    </w:rPr>
                    <w:t xml:space="preserve">   Таблица </w:t>
                  </w:r>
                  <w:r>
                    <w:rPr>
                      <w:bCs/>
                    </w:rPr>
                    <w:t>3</w:t>
                  </w:r>
                  <w:r w:rsidRPr="003C1D29">
                    <w:rPr>
                      <w:bCs/>
                    </w:rPr>
                    <w:t>.</w:t>
                  </w:r>
                  <w:r>
                    <w:rPr>
                      <w:bCs/>
                    </w:rPr>
                    <w:t>4</w:t>
                  </w:r>
                  <w:r w:rsidRPr="003C1D29">
                    <w:rPr>
                      <w:bCs/>
                    </w:rPr>
                    <w:t>.</w:t>
                  </w:r>
                  <w:r>
                    <w:rPr>
                      <w:bCs/>
                    </w:rPr>
                    <w:t>4</w:t>
                  </w:r>
                  <w:r w:rsidR="00F63FE1">
                    <w:rPr>
                      <w:bCs/>
                    </w:rPr>
                    <w:t>5</w:t>
                  </w:r>
                </w:p>
                <w:p w:rsidR="00AF2D7D" w:rsidRDefault="00AF2D7D" w:rsidP="006234BD">
                  <w:pPr>
                    <w:pStyle w:val="ad"/>
                    <w:kinsoku w:val="0"/>
                    <w:overflowPunct w:val="0"/>
                    <w:textAlignment w:val="baseline"/>
                    <w:rPr>
                      <w:bCs/>
                    </w:rPr>
                  </w:pPr>
                </w:p>
                <w:p w:rsidR="00AF2D7D" w:rsidRPr="003C1D29" w:rsidRDefault="00AF2D7D" w:rsidP="006234BD">
                  <w:pPr>
                    <w:pStyle w:val="ad"/>
                    <w:kinsoku w:val="0"/>
                    <w:overflowPunct w:val="0"/>
                    <w:textAlignment w:val="baseline"/>
                    <w:rPr>
                      <w:bCs/>
                    </w:rPr>
                  </w:pPr>
                </w:p>
              </w:txbxContent>
            </v:textbox>
          </v:rect>
        </w:pict>
      </w:r>
    </w:p>
    <w:p w:rsidR="00142714" w:rsidRDefault="00142714" w:rsidP="009F3304">
      <w:pPr>
        <w:pStyle w:val="2"/>
        <w:keepNext w:val="0"/>
        <w:keepLines w:val="0"/>
        <w:spacing w:before="0" w:line="240" w:lineRule="auto"/>
        <w:ind w:right="-285" w:firstLine="426"/>
        <w:jc w:val="both"/>
        <w:rPr>
          <w:rFonts w:ascii="Times New Roman" w:hAnsi="Times New Roman" w:cs="Times New Roman"/>
          <w:b w:val="0"/>
          <w:bCs w:val="0"/>
          <w:i/>
          <w:iCs/>
          <w:color w:val="auto"/>
          <w:sz w:val="28"/>
          <w:szCs w:val="28"/>
          <w:lang w:eastAsia="en-US"/>
        </w:rPr>
      </w:pPr>
    </w:p>
    <w:p w:rsidR="006234BD" w:rsidRPr="006234BD" w:rsidRDefault="00DF2259" w:rsidP="00DF2259">
      <w:pPr>
        <w:jc w:val="right"/>
        <w:rPr>
          <w:lang w:eastAsia="en-US"/>
        </w:rPr>
      </w:pPr>
      <w:r>
        <w:rPr>
          <w:noProof/>
        </w:rPr>
        <w:drawing>
          <wp:inline distT="0" distB="0" distL="0" distR="0">
            <wp:extent cx="6039482" cy="4529459"/>
            <wp:effectExtent l="19050" t="0" r="0" b="0"/>
            <wp:docPr id="49" name="Рисунок 48" descr="Слайд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0.JPG"/>
                    <pic:cNvPicPr/>
                  </pic:nvPicPr>
                  <pic:blipFill>
                    <a:blip r:embed="rId92"/>
                    <a:stretch>
                      <a:fillRect/>
                    </a:stretch>
                  </pic:blipFill>
                  <pic:spPr>
                    <a:xfrm>
                      <a:off x="0" y="0"/>
                      <a:ext cx="6040688" cy="4530364"/>
                    </a:xfrm>
                    <a:prstGeom prst="rect">
                      <a:avLst/>
                    </a:prstGeom>
                  </pic:spPr>
                </pic:pic>
              </a:graphicData>
            </a:graphic>
          </wp:inline>
        </w:drawing>
      </w:r>
    </w:p>
    <w:p w:rsidR="006234BD" w:rsidRDefault="00116429" w:rsidP="009F3304">
      <w:pPr>
        <w:pStyle w:val="2"/>
        <w:keepNext w:val="0"/>
        <w:keepLines w:val="0"/>
        <w:spacing w:before="0" w:line="240" w:lineRule="auto"/>
        <w:ind w:right="-285" w:firstLine="426"/>
        <w:jc w:val="both"/>
        <w:rPr>
          <w:rFonts w:ascii="Times New Roman" w:hAnsi="Times New Roman" w:cs="Times New Roman"/>
          <w:b w:val="0"/>
          <w:bCs w:val="0"/>
          <w:i/>
          <w:iCs/>
          <w:color w:val="auto"/>
          <w:sz w:val="28"/>
          <w:szCs w:val="28"/>
          <w:lang w:eastAsia="en-US"/>
        </w:rPr>
      </w:pPr>
      <w:r>
        <w:rPr>
          <w:rFonts w:ascii="Times New Roman" w:hAnsi="Times New Roman" w:cs="Times New Roman"/>
          <w:b w:val="0"/>
          <w:bCs w:val="0"/>
          <w:i/>
          <w:iCs/>
          <w:noProof/>
          <w:color w:val="auto"/>
          <w:sz w:val="28"/>
          <w:szCs w:val="28"/>
        </w:rPr>
        <w:lastRenderedPageBreak/>
        <w:pict>
          <v:rect id="_x0000_s1327" style="position:absolute;left:0;text-align:left;margin-left:396.8pt;margin-top:-24.4pt;width:139.45pt;height:23.3pt;rotation:180;flip:y;z-index:2517283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" filled="f" stroked="f">
            <v:path arrowok="t"/>
            <o:lock v:ext="edit" grouping="t"/>
            <v:textbox style="mso-next-textbox:#_x0000_s1327">
              <w:txbxContent>
                <w:p w:rsidR="00AF2D7D" w:rsidRDefault="00AF2D7D" w:rsidP="006234BD">
                  <w:pPr>
                    <w:pStyle w:val="ad"/>
                    <w:kinsoku w:val="0"/>
                    <w:overflowPunct w:val="0"/>
                    <w:textAlignment w:val="baseline"/>
                    <w:rPr>
                      <w:bCs/>
                    </w:rPr>
                  </w:pPr>
                  <w:r w:rsidRPr="003C1D29">
                    <w:rPr>
                      <w:bCs/>
                    </w:rPr>
                    <w:t xml:space="preserve">   Таблица </w:t>
                  </w:r>
                  <w:r>
                    <w:rPr>
                      <w:bCs/>
                    </w:rPr>
                    <w:t>3</w:t>
                  </w:r>
                  <w:r w:rsidRPr="003C1D29">
                    <w:rPr>
                      <w:bCs/>
                    </w:rPr>
                    <w:t>.</w:t>
                  </w:r>
                  <w:r>
                    <w:rPr>
                      <w:bCs/>
                    </w:rPr>
                    <w:t>4</w:t>
                  </w:r>
                  <w:r w:rsidRPr="003C1D29">
                    <w:rPr>
                      <w:bCs/>
                    </w:rPr>
                    <w:t>.</w:t>
                  </w:r>
                  <w:r>
                    <w:rPr>
                      <w:bCs/>
                    </w:rPr>
                    <w:t>4</w:t>
                  </w:r>
                  <w:r w:rsidR="00F63FE1">
                    <w:rPr>
                      <w:bCs/>
                    </w:rPr>
                    <w:t>6</w:t>
                  </w:r>
                </w:p>
                <w:p w:rsidR="00AF2D7D" w:rsidRDefault="00AF2D7D" w:rsidP="006234BD">
                  <w:pPr>
                    <w:pStyle w:val="ad"/>
                    <w:kinsoku w:val="0"/>
                    <w:overflowPunct w:val="0"/>
                    <w:textAlignment w:val="baseline"/>
                    <w:rPr>
                      <w:bCs/>
                    </w:rPr>
                  </w:pPr>
                </w:p>
                <w:p w:rsidR="00AF2D7D" w:rsidRPr="003C1D29" w:rsidRDefault="00AF2D7D" w:rsidP="006234BD">
                  <w:pPr>
                    <w:pStyle w:val="ad"/>
                    <w:kinsoku w:val="0"/>
                    <w:overflowPunct w:val="0"/>
                    <w:textAlignment w:val="baseline"/>
                    <w:rPr>
                      <w:bCs/>
                    </w:rPr>
                  </w:pPr>
                </w:p>
              </w:txbxContent>
            </v:textbox>
          </v:rect>
        </w:pict>
      </w:r>
    </w:p>
    <w:p w:rsidR="006234BD" w:rsidRDefault="00DF2259" w:rsidP="00DF2259">
      <w:pPr>
        <w:pStyle w:val="2"/>
        <w:keepNext w:val="0"/>
        <w:keepLines w:val="0"/>
        <w:spacing w:before="0" w:line="240" w:lineRule="auto"/>
        <w:ind w:firstLine="426"/>
        <w:jc w:val="right"/>
        <w:rPr>
          <w:rFonts w:ascii="Times New Roman" w:hAnsi="Times New Roman" w:cs="Times New Roman"/>
          <w:b w:val="0"/>
          <w:bCs w:val="0"/>
          <w:i/>
          <w:iCs/>
          <w:color w:val="auto"/>
          <w:sz w:val="28"/>
          <w:szCs w:val="28"/>
          <w:lang w:eastAsia="en-US"/>
        </w:rPr>
      </w:pPr>
      <w:r>
        <w:rPr>
          <w:rFonts w:ascii="Times New Roman" w:hAnsi="Times New Roman" w:cs="Times New Roman"/>
          <w:b w:val="0"/>
          <w:bCs w:val="0"/>
          <w:i/>
          <w:iCs/>
          <w:noProof/>
          <w:color w:val="auto"/>
          <w:sz w:val="28"/>
          <w:szCs w:val="28"/>
        </w:rPr>
        <w:drawing>
          <wp:inline distT="0" distB="0" distL="0" distR="0">
            <wp:extent cx="5829496" cy="4371975"/>
            <wp:effectExtent l="19050" t="0" r="0" b="0"/>
            <wp:docPr id="50" name="Рисунок 49" descr="Слайд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1.JPG"/>
                    <pic:cNvPicPr/>
                  </pic:nvPicPr>
                  <pic:blipFill>
                    <a:blip r:embed="rId93"/>
                    <a:stretch>
                      <a:fillRect/>
                    </a:stretch>
                  </pic:blipFill>
                  <pic:spPr>
                    <a:xfrm>
                      <a:off x="0" y="0"/>
                      <a:ext cx="5834365" cy="4375627"/>
                    </a:xfrm>
                    <a:prstGeom prst="rect">
                      <a:avLst/>
                    </a:prstGeom>
                  </pic:spPr>
                </pic:pic>
              </a:graphicData>
            </a:graphic>
          </wp:inline>
        </w:drawing>
      </w:r>
    </w:p>
    <w:p w:rsidR="00000042" w:rsidRDefault="00116429" w:rsidP="009F3304">
      <w:pPr>
        <w:pStyle w:val="2"/>
        <w:keepNext w:val="0"/>
        <w:keepLines w:val="0"/>
        <w:spacing w:before="0" w:line="240" w:lineRule="auto"/>
        <w:ind w:right="-285" w:firstLine="426"/>
        <w:jc w:val="both"/>
        <w:rPr>
          <w:rFonts w:ascii="Times New Roman" w:hAnsi="Times New Roman" w:cs="Times New Roman"/>
          <w:b w:val="0"/>
          <w:bCs w:val="0"/>
          <w:i/>
          <w:iCs/>
          <w:color w:val="auto"/>
          <w:sz w:val="28"/>
          <w:szCs w:val="28"/>
          <w:lang w:eastAsia="en-US"/>
        </w:rPr>
      </w:pPr>
      <w:r w:rsidRPr="00116429">
        <w:rPr>
          <w:rFonts w:ascii="Times New Roman" w:hAnsi="Times New Roman" w:cs="Times New Roman"/>
          <w:bCs w:val="0"/>
          <w:iCs/>
          <w:noProof/>
          <w:color w:val="auto"/>
          <w:sz w:val="28"/>
          <w:szCs w:val="28"/>
        </w:rPr>
        <w:pict>
          <v:rect id="_x0000_s1347" style="position:absolute;left:0;text-align:left;margin-left:372.05pt;margin-top:13.15pt;width:139.45pt;height:23.3pt;rotation:180;flip:y;z-index:2517324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" filled="f" stroked="f">
            <v:path arrowok="t"/>
            <o:lock v:ext="edit" grouping="t"/>
            <v:textbox style="mso-next-textbox:#_x0000_s1347">
              <w:txbxContent>
                <w:p w:rsidR="00DF2259" w:rsidRDefault="00DF2259" w:rsidP="00DF2259">
                  <w:pPr>
                    <w:pStyle w:val="ad"/>
                    <w:kinsoku w:val="0"/>
                    <w:overflowPunct w:val="0"/>
                    <w:textAlignment w:val="baseline"/>
                    <w:rPr>
                      <w:bCs/>
                    </w:rPr>
                  </w:pPr>
                  <w:r w:rsidRPr="003C1D29">
                    <w:rPr>
                      <w:bCs/>
                    </w:rPr>
                    <w:t xml:space="preserve">   Таблица </w:t>
                  </w:r>
                  <w:r>
                    <w:rPr>
                      <w:bCs/>
                    </w:rPr>
                    <w:t>3</w:t>
                  </w:r>
                  <w:r w:rsidRPr="003C1D29">
                    <w:rPr>
                      <w:bCs/>
                    </w:rPr>
                    <w:t>.</w:t>
                  </w:r>
                  <w:r>
                    <w:rPr>
                      <w:bCs/>
                    </w:rPr>
                    <w:t>4</w:t>
                  </w:r>
                  <w:r w:rsidRPr="003C1D29">
                    <w:rPr>
                      <w:bCs/>
                    </w:rPr>
                    <w:t>.</w:t>
                  </w:r>
                  <w:r>
                    <w:rPr>
                      <w:bCs/>
                    </w:rPr>
                    <w:t>4</w:t>
                  </w:r>
                  <w:r w:rsidR="00F63FE1">
                    <w:rPr>
                      <w:bCs/>
                    </w:rPr>
                    <w:t>7</w:t>
                  </w:r>
                </w:p>
                <w:p w:rsidR="00DF2259" w:rsidRDefault="00DF2259" w:rsidP="00DF2259">
                  <w:pPr>
                    <w:pStyle w:val="ad"/>
                    <w:kinsoku w:val="0"/>
                    <w:overflowPunct w:val="0"/>
                    <w:textAlignment w:val="baseline"/>
                    <w:rPr>
                      <w:bCs/>
                    </w:rPr>
                  </w:pPr>
                </w:p>
                <w:p w:rsidR="00DF2259" w:rsidRPr="003C1D29" w:rsidRDefault="00DF2259" w:rsidP="00DF2259">
                  <w:pPr>
                    <w:pStyle w:val="ad"/>
                    <w:kinsoku w:val="0"/>
                    <w:overflowPunct w:val="0"/>
                    <w:textAlignment w:val="baseline"/>
                    <w:rPr>
                      <w:bCs/>
                    </w:rPr>
                  </w:pPr>
                </w:p>
              </w:txbxContent>
            </v:textbox>
          </v:rect>
        </w:pict>
      </w:r>
    </w:p>
    <w:p w:rsidR="00DF2259" w:rsidRDefault="00DF2259" w:rsidP="009F3304">
      <w:pPr>
        <w:pStyle w:val="2"/>
        <w:keepNext w:val="0"/>
        <w:keepLines w:val="0"/>
        <w:spacing w:before="0" w:line="240" w:lineRule="auto"/>
        <w:ind w:right="-285" w:firstLine="426"/>
        <w:jc w:val="both"/>
        <w:rPr>
          <w:rFonts w:ascii="Times New Roman" w:hAnsi="Times New Roman" w:cs="Times New Roman"/>
          <w:bCs w:val="0"/>
          <w:iCs/>
          <w:color w:val="auto"/>
          <w:sz w:val="28"/>
          <w:szCs w:val="28"/>
          <w:lang w:eastAsia="en-US"/>
        </w:rPr>
      </w:pPr>
    </w:p>
    <w:p w:rsidR="00DF2259" w:rsidRDefault="00DF2259" w:rsidP="009F3304">
      <w:pPr>
        <w:pStyle w:val="2"/>
        <w:keepNext w:val="0"/>
        <w:keepLines w:val="0"/>
        <w:spacing w:before="0" w:line="240" w:lineRule="auto"/>
        <w:ind w:right="-285" w:firstLine="426"/>
        <w:jc w:val="both"/>
        <w:rPr>
          <w:rFonts w:ascii="Times New Roman" w:hAnsi="Times New Roman" w:cs="Times New Roman"/>
          <w:bCs w:val="0"/>
          <w:iCs/>
          <w:color w:val="auto"/>
          <w:sz w:val="28"/>
          <w:szCs w:val="28"/>
          <w:lang w:eastAsia="en-US"/>
        </w:rPr>
      </w:pPr>
    </w:p>
    <w:p w:rsidR="00DF2259" w:rsidRDefault="00DF2259" w:rsidP="00DF2259">
      <w:pPr>
        <w:jc w:val="right"/>
        <w:rPr>
          <w:lang w:eastAsia="en-US"/>
        </w:rPr>
      </w:pPr>
      <w:r>
        <w:rPr>
          <w:noProof/>
        </w:rPr>
        <w:drawing>
          <wp:inline distT="0" distB="0" distL="0" distR="0">
            <wp:extent cx="5832678" cy="4374361"/>
            <wp:effectExtent l="19050" t="0" r="0" b="0"/>
            <wp:docPr id="320" name="Рисунок 319" descr="Слайд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2.JPG"/>
                    <pic:cNvPicPr/>
                  </pic:nvPicPr>
                  <pic:blipFill>
                    <a:blip r:embed="rId94"/>
                    <a:stretch>
                      <a:fillRect/>
                    </a:stretch>
                  </pic:blipFill>
                  <pic:spPr>
                    <a:xfrm>
                      <a:off x="0" y="0"/>
                      <a:ext cx="5834255" cy="4375543"/>
                    </a:xfrm>
                    <a:prstGeom prst="rect">
                      <a:avLst/>
                    </a:prstGeom>
                  </pic:spPr>
                </pic:pic>
              </a:graphicData>
            </a:graphic>
          </wp:inline>
        </w:drawing>
      </w:r>
    </w:p>
    <w:p w:rsidR="002E2229" w:rsidRPr="00000042" w:rsidRDefault="00000042" w:rsidP="009F3304">
      <w:pPr>
        <w:pStyle w:val="2"/>
        <w:keepNext w:val="0"/>
        <w:keepLines w:val="0"/>
        <w:spacing w:before="0" w:line="240" w:lineRule="auto"/>
        <w:ind w:right="-285" w:firstLine="426"/>
        <w:jc w:val="both"/>
        <w:rPr>
          <w:rFonts w:ascii="Times New Roman" w:hAnsi="Times New Roman" w:cs="Times New Roman"/>
          <w:bCs w:val="0"/>
          <w:iCs/>
          <w:color w:val="auto"/>
          <w:sz w:val="28"/>
          <w:szCs w:val="28"/>
          <w:lang w:eastAsia="en-US"/>
        </w:rPr>
      </w:pPr>
      <w:r>
        <w:rPr>
          <w:rFonts w:ascii="Times New Roman" w:hAnsi="Times New Roman" w:cs="Times New Roman"/>
          <w:bCs w:val="0"/>
          <w:iCs/>
          <w:color w:val="auto"/>
          <w:sz w:val="28"/>
          <w:szCs w:val="28"/>
          <w:lang w:eastAsia="en-US"/>
        </w:rPr>
        <w:lastRenderedPageBreak/>
        <w:t>3.5</w:t>
      </w:r>
      <w:r w:rsidR="002E2229" w:rsidRPr="00000042">
        <w:rPr>
          <w:rFonts w:ascii="Times New Roman" w:hAnsi="Times New Roman" w:cs="Times New Roman"/>
          <w:bCs w:val="0"/>
          <w:iCs/>
          <w:color w:val="auto"/>
          <w:sz w:val="28"/>
          <w:szCs w:val="28"/>
          <w:lang w:eastAsia="en-US"/>
        </w:rPr>
        <w:t xml:space="preserve">Мониторинг реализации Стратегии социально-экономического </w:t>
      </w:r>
      <w:r w:rsidR="002E2229" w:rsidRPr="00000042">
        <w:rPr>
          <w:rFonts w:ascii="Times New Roman" w:hAnsi="Times New Roman" w:cs="Times New Roman"/>
          <w:bCs w:val="0"/>
          <w:iCs/>
          <w:color w:val="auto"/>
          <w:sz w:val="28"/>
          <w:szCs w:val="28"/>
          <w:lang w:eastAsia="en-US"/>
        </w:rPr>
        <w:br/>
        <w:t>развития муниципального образования «Горо</w:t>
      </w:r>
      <w:r w:rsidR="009F3304" w:rsidRPr="00000042">
        <w:rPr>
          <w:rFonts w:ascii="Times New Roman" w:hAnsi="Times New Roman" w:cs="Times New Roman"/>
          <w:bCs w:val="0"/>
          <w:iCs/>
          <w:color w:val="auto"/>
          <w:sz w:val="28"/>
          <w:szCs w:val="28"/>
          <w:lang w:eastAsia="en-US"/>
        </w:rPr>
        <w:t xml:space="preserve">дской округ город Стерлитамак» </w:t>
      </w:r>
      <w:r w:rsidR="002E2229" w:rsidRPr="00000042">
        <w:rPr>
          <w:rFonts w:ascii="Times New Roman" w:hAnsi="Times New Roman" w:cs="Times New Roman"/>
          <w:bCs w:val="0"/>
          <w:iCs/>
          <w:color w:val="auto"/>
          <w:sz w:val="28"/>
          <w:szCs w:val="28"/>
          <w:lang w:eastAsia="en-US"/>
        </w:rPr>
        <w:t>до 2030 год</w:t>
      </w:r>
      <w:bookmarkEnd w:id="9"/>
      <w:r w:rsidR="002E2229" w:rsidRPr="00000042">
        <w:rPr>
          <w:rFonts w:ascii="Times New Roman" w:hAnsi="Times New Roman" w:cs="Times New Roman"/>
          <w:bCs w:val="0"/>
          <w:iCs/>
          <w:color w:val="auto"/>
          <w:sz w:val="28"/>
          <w:szCs w:val="28"/>
          <w:lang w:eastAsia="en-US"/>
        </w:rPr>
        <w:t>а</w:t>
      </w:r>
    </w:p>
    <w:p w:rsidR="009F3304" w:rsidRPr="009F3304" w:rsidRDefault="009F3304" w:rsidP="009F3304">
      <w:pPr>
        <w:rPr>
          <w:sz w:val="2"/>
          <w:szCs w:val="2"/>
          <w:lang w:eastAsia="en-US"/>
        </w:rPr>
      </w:pPr>
    </w:p>
    <w:p w:rsidR="002E2229" w:rsidRPr="00A15315" w:rsidRDefault="002E2229" w:rsidP="009F3304">
      <w:pPr>
        <w:pStyle w:val="ConsPlusNormal"/>
        <w:spacing w:line="360" w:lineRule="auto"/>
        <w:ind w:right="-285" w:firstLine="426"/>
        <w:jc w:val="both"/>
        <w:rPr>
          <w:sz w:val="28"/>
          <w:szCs w:val="28"/>
        </w:rPr>
      </w:pPr>
      <w:r w:rsidRPr="00A15315">
        <w:rPr>
          <w:rFonts w:ascii="Times New Roman" w:hAnsi="Times New Roman" w:cs="Times New Roman"/>
          <w:sz w:val="28"/>
          <w:szCs w:val="28"/>
        </w:rPr>
        <w:t xml:space="preserve">Мониторинг проводится с целью обеспечения реализации Стратегии. Мониторинг проводится по мероприятиям и показателям Плана мероприятий по реализации Стратегии. </w:t>
      </w:r>
      <w:r w:rsidRPr="00767B51">
        <w:rPr>
          <w:rFonts w:ascii="Times New Roman" w:hAnsi="Times New Roman" w:cs="Times New Roman"/>
          <w:sz w:val="28"/>
          <w:szCs w:val="28"/>
        </w:rPr>
        <w:t xml:space="preserve">С учетом результатов мониторинга могут приниматься решения по корректировке </w:t>
      </w:r>
      <w:r w:rsidR="009F3304" w:rsidRPr="00767B51">
        <w:rPr>
          <w:rFonts w:ascii="Times New Roman" w:hAnsi="Times New Roman" w:cs="Times New Roman"/>
          <w:sz w:val="28"/>
          <w:szCs w:val="28"/>
        </w:rPr>
        <w:t>Стратегии, Плана</w:t>
      </w:r>
      <w:r w:rsidRPr="00767B51">
        <w:rPr>
          <w:rFonts w:ascii="Times New Roman" w:hAnsi="Times New Roman" w:cs="Times New Roman"/>
          <w:sz w:val="28"/>
          <w:szCs w:val="28"/>
        </w:rPr>
        <w:t xml:space="preserve"> мероприятий по реализации Стратегии</w:t>
      </w:r>
      <w:r w:rsidRPr="00A15315">
        <w:rPr>
          <w:sz w:val="28"/>
          <w:szCs w:val="28"/>
        </w:rPr>
        <w:t>.</w:t>
      </w:r>
    </w:p>
    <w:p w:rsidR="002E2229" w:rsidRPr="00A15315" w:rsidRDefault="002E2229" w:rsidP="009F3304">
      <w:pPr>
        <w:pStyle w:val="21"/>
        <w:spacing w:line="360" w:lineRule="auto"/>
        <w:ind w:right="-285" w:firstLine="426"/>
        <w:rPr>
          <w:sz w:val="28"/>
          <w:szCs w:val="28"/>
        </w:rPr>
      </w:pPr>
      <w:r w:rsidRPr="00A15315">
        <w:rPr>
          <w:sz w:val="28"/>
          <w:szCs w:val="28"/>
        </w:rPr>
        <w:t>В ходе мониторинга Стратегии решаются следующие задачи:</w:t>
      </w:r>
    </w:p>
    <w:p w:rsidR="002E2229" w:rsidRPr="00A15315" w:rsidRDefault="002E2229" w:rsidP="009F3304">
      <w:pPr>
        <w:pStyle w:val="ConsPlusNormal"/>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w:t>
      </w:r>
      <w:r w:rsidRPr="00A15315">
        <w:rPr>
          <w:rFonts w:ascii="Times New Roman" w:hAnsi="Times New Roman" w:cs="Times New Roman"/>
          <w:sz w:val="28"/>
          <w:szCs w:val="28"/>
        </w:rPr>
        <w:t>сбор, систематизация и обобщение информации о социально-экономическом развитии города Стерлитамака;</w:t>
      </w:r>
    </w:p>
    <w:p w:rsidR="002E2229" w:rsidRPr="00A15315" w:rsidRDefault="002E2229" w:rsidP="009F3304">
      <w:pPr>
        <w:pStyle w:val="ConsPlusNormal"/>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w:t>
      </w:r>
      <w:r w:rsidRPr="00A15315">
        <w:rPr>
          <w:rFonts w:ascii="Times New Roman" w:hAnsi="Times New Roman" w:cs="Times New Roman"/>
          <w:sz w:val="28"/>
          <w:szCs w:val="28"/>
        </w:rPr>
        <w:t>оценка степени достижения запланированных целей социально-экономического развития;</w:t>
      </w:r>
    </w:p>
    <w:p w:rsidR="002E2229" w:rsidRPr="00A15315" w:rsidRDefault="002E2229" w:rsidP="009F3304">
      <w:pPr>
        <w:pStyle w:val="ConsPlusNormal"/>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w:t>
      </w:r>
      <w:r w:rsidRPr="00A15315">
        <w:rPr>
          <w:rFonts w:ascii="Times New Roman" w:hAnsi="Times New Roman" w:cs="Times New Roman"/>
          <w:sz w:val="28"/>
          <w:szCs w:val="28"/>
        </w:rPr>
        <w:t>оценка соответствия плановых и фактических сроков, результатов реализации Плана мероприятий по реализации Стратегии;</w:t>
      </w:r>
    </w:p>
    <w:p w:rsidR="002E2229" w:rsidRPr="00A15315" w:rsidRDefault="002E2229" w:rsidP="009F3304">
      <w:pPr>
        <w:pStyle w:val="ConsPlusNormal"/>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w:t>
      </w:r>
      <w:r w:rsidRPr="00A15315">
        <w:rPr>
          <w:rFonts w:ascii="Times New Roman" w:hAnsi="Times New Roman" w:cs="Times New Roman"/>
          <w:sz w:val="28"/>
          <w:szCs w:val="28"/>
        </w:rPr>
        <w:t>оценка уровня социально-экономического развития города Стерлитамака, проведение анализа, выявление возможных рисков и угроз и своевременное принятие мер по их предотвращению;</w:t>
      </w:r>
    </w:p>
    <w:p w:rsidR="002E2229" w:rsidRPr="00A15315" w:rsidRDefault="002E2229" w:rsidP="009F3304">
      <w:pPr>
        <w:pStyle w:val="ConsPlusNormal"/>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w:t>
      </w:r>
      <w:r w:rsidRPr="00A15315">
        <w:rPr>
          <w:rFonts w:ascii="Times New Roman" w:hAnsi="Times New Roman" w:cs="Times New Roman"/>
          <w:sz w:val="28"/>
          <w:szCs w:val="28"/>
        </w:rPr>
        <w:t>разработка предложений по повышению эффективности функционирования системы стратегического планирования.</w:t>
      </w:r>
    </w:p>
    <w:p w:rsidR="002E2229" w:rsidRPr="00A15315" w:rsidRDefault="002E2229" w:rsidP="009F3304">
      <w:pPr>
        <w:pStyle w:val="ConsPlusNormal"/>
        <w:spacing w:line="360" w:lineRule="auto"/>
        <w:ind w:right="-285" w:firstLine="426"/>
        <w:jc w:val="both"/>
        <w:rPr>
          <w:rFonts w:ascii="Times New Roman" w:hAnsi="Times New Roman" w:cs="Times New Roman"/>
          <w:sz w:val="28"/>
          <w:szCs w:val="28"/>
        </w:rPr>
      </w:pPr>
      <w:r w:rsidRPr="00A15315">
        <w:rPr>
          <w:rFonts w:ascii="Times New Roman" w:hAnsi="Times New Roman" w:cs="Times New Roman"/>
          <w:sz w:val="28"/>
          <w:szCs w:val="28"/>
        </w:rPr>
        <w:t xml:space="preserve">Результаты мониторинга реализации Стратегии и Плана мероприятий по реализации Стратегии отражаются в ежегодных отчетах Главы администрации муниципального образования «Городской округ город Стерлитамак» о результатах деятельности Администрации города Стерлитамака и иных подведомственных ему органов местного самоуправления, сводном годовом докладе о ходе реализации и об оценке эффективности реализации муниципальных программ. </w:t>
      </w:r>
    </w:p>
    <w:p w:rsidR="00DE495C" w:rsidRDefault="002E2229" w:rsidP="009F3304">
      <w:pPr>
        <w:pStyle w:val="ConsPlusNormal"/>
        <w:spacing w:line="360" w:lineRule="auto"/>
        <w:ind w:right="-285" w:firstLine="426"/>
        <w:jc w:val="both"/>
        <w:rPr>
          <w:rFonts w:ascii="Times New Roman" w:hAnsi="Times New Roman" w:cs="Times New Roman"/>
          <w:sz w:val="28"/>
          <w:szCs w:val="28"/>
        </w:rPr>
      </w:pPr>
      <w:r w:rsidRPr="00A15315">
        <w:rPr>
          <w:rFonts w:ascii="Times New Roman" w:hAnsi="Times New Roman" w:cs="Times New Roman"/>
          <w:sz w:val="28"/>
          <w:szCs w:val="28"/>
        </w:rPr>
        <w:t>Документы, в которых отражаются результаты мониторинга реализации документов стратегического планирования, размещаются на официальном сайте муниципального образования «Город Стерлитамак».</w:t>
      </w:r>
      <w:bookmarkStart w:id="10" w:name="_Toc446589029"/>
    </w:p>
    <w:p w:rsidR="00DE495C" w:rsidRDefault="00DE495C" w:rsidP="009F3304">
      <w:pPr>
        <w:pStyle w:val="ConsPlusNormal"/>
        <w:spacing w:line="360" w:lineRule="auto"/>
        <w:ind w:right="-285" w:firstLine="426"/>
        <w:jc w:val="both"/>
        <w:rPr>
          <w:rFonts w:ascii="Times New Roman" w:hAnsi="Times New Roman" w:cs="Times New Roman"/>
          <w:iCs/>
          <w:sz w:val="28"/>
          <w:szCs w:val="28"/>
          <w:lang w:eastAsia="en-US"/>
        </w:rPr>
      </w:pPr>
      <w:r>
        <w:rPr>
          <w:rFonts w:ascii="Times New Roman" w:hAnsi="Times New Roman" w:cs="Times New Roman"/>
          <w:sz w:val="28"/>
          <w:szCs w:val="28"/>
        </w:rPr>
        <w:t>Допускается к</w:t>
      </w:r>
      <w:r w:rsidR="002E2229" w:rsidRPr="00767B51">
        <w:rPr>
          <w:rFonts w:ascii="Times New Roman" w:hAnsi="Times New Roman" w:cs="Times New Roman"/>
          <w:iCs/>
          <w:sz w:val="28"/>
          <w:szCs w:val="28"/>
          <w:lang w:eastAsia="en-US"/>
        </w:rPr>
        <w:t xml:space="preserve">орректировка Стратегии социально-экономического развития муниципального образования «Городской округ город Стерлитамак» </w:t>
      </w:r>
      <w:bookmarkEnd w:id="10"/>
      <w:r w:rsidR="002E2229" w:rsidRPr="00767B51">
        <w:rPr>
          <w:rFonts w:ascii="Times New Roman" w:hAnsi="Times New Roman" w:cs="Times New Roman"/>
          <w:iCs/>
          <w:sz w:val="28"/>
          <w:szCs w:val="28"/>
          <w:lang w:eastAsia="en-US"/>
        </w:rPr>
        <w:t>до 2030 года.</w:t>
      </w:r>
    </w:p>
    <w:p w:rsidR="002E2229" w:rsidRPr="00767B51" w:rsidRDefault="002E2229" w:rsidP="009F3304">
      <w:pPr>
        <w:pStyle w:val="ConsPlusNormal"/>
        <w:spacing w:line="360" w:lineRule="auto"/>
        <w:ind w:right="-285" w:firstLine="426"/>
        <w:jc w:val="both"/>
        <w:rPr>
          <w:rFonts w:ascii="Times New Roman" w:hAnsi="Times New Roman" w:cs="Times New Roman"/>
          <w:b/>
          <w:bCs/>
          <w:sz w:val="28"/>
          <w:szCs w:val="28"/>
        </w:rPr>
      </w:pPr>
      <w:r w:rsidRPr="00767B51">
        <w:rPr>
          <w:rFonts w:ascii="Times New Roman" w:hAnsi="Times New Roman" w:cs="Times New Roman"/>
          <w:sz w:val="28"/>
          <w:szCs w:val="28"/>
        </w:rPr>
        <w:t xml:space="preserve">Корректировка Стратегии – это внесение изменений в Стратегию без изменения </w:t>
      </w:r>
      <w:r w:rsidRPr="00767B51">
        <w:rPr>
          <w:rFonts w:ascii="Times New Roman" w:hAnsi="Times New Roman" w:cs="Times New Roman"/>
          <w:sz w:val="28"/>
          <w:szCs w:val="28"/>
        </w:rPr>
        <w:lastRenderedPageBreak/>
        <w:t>периода, на который она разработана.</w:t>
      </w:r>
    </w:p>
    <w:p w:rsidR="002E2229" w:rsidRPr="00767B51" w:rsidRDefault="002E2229" w:rsidP="009F3304">
      <w:pPr>
        <w:pStyle w:val="ConsPlusNormal"/>
        <w:spacing w:line="360" w:lineRule="auto"/>
        <w:ind w:right="-285" w:firstLine="426"/>
        <w:jc w:val="both"/>
        <w:rPr>
          <w:rFonts w:ascii="Times New Roman" w:hAnsi="Times New Roman" w:cs="Times New Roman"/>
          <w:sz w:val="28"/>
          <w:szCs w:val="28"/>
        </w:rPr>
      </w:pPr>
      <w:r w:rsidRPr="00767B51">
        <w:rPr>
          <w:rFonts w:ascii="Times New Roman" w:hAnsi="Times New Roman" w:cs="Times New Roman"/>
          <w:sz w:val="28"/>
          <w:szCs w:val="28"/>
        </w:rPr>
        <w:t xml:space="preserve">Корректировка Стратегии осуществляется по инициативе депутатов </w:t>
      </w:r>
      <w:r>
        <w:rPr>
          <w:rFonts w:ascii="Times New Roman" w:hAnsi="Times New Roman" w:cs="Times New Roman"/>
          <w:sz w:val="28"/>
          <w:szCs w:val="28"/>
        </w:rPr>
        <w:t>Совета городского округа город Стерлитамак</w:t>
      </w:r>
      <w:r w:rsidRPr="00767B51">
        <w:rPr>
          <w:rFonts w:ascii="Times New Roman" w:hAnsi="Times New Roman" w:cs="Times New Roman"/>
          <w:sz w:val="28"/>
          <w:szCs w:val="28"/>
        </w:rPr>
        <w:t>, Администрации город</w:t>
      </w:r>
      <w:r>
        <w:rPr>
          <w:rFonts w:ascii="Times New Roman" w:hAnsi="Times New Roman" w:cs="Times New Roman"/>
          <w:sz w:val="28"/>
          <w:szCs w:val="28"/>
        </w:rPr>
        <w:t>ского округа город Стерлитамак</w:t>
      </w:r>
      <w:r w:rsidRPr="00767B51">
        <w:rPr>
          <w:rFonts w:ascii="Times New Roman" w:hAnsi="Times New Roman" w:cs="Times New Roman"/>
          <w:sz w:val="28"/>
          <w:szCs w:val="28"/>
        </w:rPr>
        <w:t>.</w:t>
      </w:r>
    </w:p>
    <w:p w:rsidR="002E2229" w:rsidRPr="00767B51" w:rsidRDefault="002E2229" w:rsidP="009F3304">
      <w:pPr>
        <w:pStyle w:val="ConsPlusNormal"/>
        <w:spacing w:line="360" w:lineRule="auto"/>
        <w:ind w:right="-285" w:firstLine="426"/>
        <w:jc w:val="both"/>
        <w:rPr>
          <w:rFonts w:ascii="Times New Roman" w:hAnsi="Times New Roman" w:cs="Times New Roman"/>
          <w:sz w:val="28"/>
          <w:szCs w:val="28"/>
        </w:rPr>
      </w:pPr>
      <w:r w:rsidRPr="00767B51">
        <w:rPr>
          <w:rFonts w:ascii="Times New Roman" w:hAnsi="Times New Roman" w:cs="Times New Roman"/>
          <w:sz w:val="28"/>
          <w:szCs w:val="28"/>
        </w:rPr>
        <w:t>Основанием для корректировки Стратегии является:</w:t>
      </w:r>
    </w:p>
    <w:p w:rsidR="002E2229" w:rsidRPr="00767B51" w:rsidRDefault="002E2229" w:rsidP="009F3304">
      <w:pPr>
        <w:pStyle w:val="ConsPlusNormal"/>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w:t>
      </w:r>
      <w:r w:rsidRPr="00767B51">
        <w:rPr>
          <w:rFonts w:ascii="Times New Roman" w:hAnsi="Times New Roman" w:cs="Times New Roman"/>
          <w:sz w:val="28"/>
          <w:szCs w:val="28"/>
        </w:rPr>
        <w:t>изменение законодательства, в том числе регламентирующего порядок разработки и реализации Стратегии;</w:t>
      </w:r>
    </w:p>
    <w:p w:rsidR="002E2229" w:rsidRPr="00767B51" w:rsidRDefault="002E2229" w:rsidP="009F3304">
      <w:pPr>
        <w:pStyle w:val="ConsPlusNormal"/>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w:t>
      </w:r>
      <w:r w:rsidRPr="00767B51">
        <w:rPr>
          <w:rFonts w:ascii="Times New Roman" w:hAnsi="Times New Roman" w:cs="Times New Roman"/>
          <w:sz w:val="28"/>
          <w:szCs w:val="28"/>
        </w:rPr>
        <w:t>результаты мониторинга и контроля реализации Стратегии.</w:t>
      </w:r>
    </w:p>
    <w:p w:rsidR="00D756C7" w:rsidRDefault="002E2229" w:rsidP="00747325">
      <w:pPr>
        <w:pStyle w:val="ConsPlusNormal"/>
        <w:spacing w:line="360" w:lineRule="auto"/>
        <w:ind w:right="-285" w:firstLine="426"/>
        <w:jc w:val="both"/>
        <w:rPr>
          <w:rFonts w:ascii="Times New Roman" w:eastAsiaTheme="majorEastAsia" w:hAnsi="Times New Roman" w:cs="Times New Roman"/>
          <w:b/>
          <w:bCs/>
          <w:sz w:val="28"/>
          <w:szCs w:val="28"/>
        </w:rPr>
      </w:pPr>
      <w:r w:rsidRPr="00767B51">
        <w:rPr>
          <w:rFonts w:ascii="Times New Roman" w:hAnsi="Times New Roman" w:cs="Times New Roman"/>
          <w:sz w:val="28"/>
          <w:szCs w:val="28"/>
        </w:rPr>
        <w:t>Изменения в Стратегию готовятся Администрацией город</w:t>
      </w:r>
      <w:r>
        <w:rPr>
          <w:rFonts w:ascii="Times New Roman" w:hAnsi="Times New Roman" w:cs="Times New Roman"/>
          <w:sz w:val="28"/>
          <w:szCs w:val="28"/>
        </w:rPr>
        <w:t xml:space="preserve">ского округа город </w:t>
      </w:r>
      <w:r w:rsidR="009F3304">
        <w:rPr>
          <w:rFonts w:ascii="Times New Roman" w:hAnsi="Times New Roman" w:cs="Times New Roman"/>
          <w:sz w:val="28"/>
          <w:szCs w:val="28"/>
        </w:rPr>
        <w:t>Стерлитамак</w:t>
      </w:r>
      <w:r w:rsidR="009F3304" w:rsidRPr="00767B51">
        <w:rPr>
          <w:rFonts w:ascii="Times New Roman" w:hAnsi="Times New Roman" w:cs="Times New Roman"/>
          <w:sz w:val="28"/>
          <w:szCs w:val="28"/>
        </w:rPr>
        <w:t>. Корректировка</w:t>
      </w:r>
      <w:r w:rsidRPr="00767B51">
        <w:rPr>
          <w:rFonts w:ascii="Times New Roman" w:hAnsi="Times New Roman" w:cs="Times New Roman"/>
          <w:sz w:val="28"/>
          <w:szCs w:val="28"/>
        </w:rPr>
        <w:t xml:space="preserve"> Стратегии осуществляется путем подготовки соответствующего проекта решения </w:t>
      </w:r>
      <w:r>
        <w:rPr>
          <w:rFonts w:ascii="Times New Roman" w:hAnsi="Times New Roman" w:cs="Times New Roman"/>
          <w:sz w:val="28"/>
          <w:szCs w:val="28"/>
        </w:rPr>
        <w:t>Совета городского округа город Стерлитамак.</w:t>
      </w:r>
      <w:bookmarkEnd w:id="8"/>
    </w:p>
    <w:sectPr w:rsidR="00D756C7" w:rsidSect="00CF0D7A">
      <w:footerReference w:type="default" r:id="rId95"/>
      <w:pgSz w:w="11906" w:h="16838" w:code="9"/>
      <w:pgMar w:top="851" w:right="849" w:bottom="568" w:left="1134" w:header="709" w:footer="136"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736C6" w:rsidRDefault="00C736C6" w:rsidP="00807507">
      <w:pPr>
        <w:spacing w:after="0" w:line="240" w:lineRule="auto"/>
      </w:pPr>
      <w:r>
        <w:separator/>
      </w:r>
    </w:p>
  </w:endnote>
  <w:endnote w:type="continuationSeparator" w:id="1">
    <w:p w:rsidR="00C736C6" w:rsidRDefault="00C736C6" w:rsidP="0080750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HelveticaNeueCyr">
    <w:altName w:val="HelveticaNeueCyr"/>
    <w:panose1 w:val="00000000000000000000"/>
    <w:charset w:val="CC"/>
    <w:family w:val="roman"/>
    <w:notTrueType/>
    <w:pitch w:val="default"/>
    <w:sig w:usb0="00000201" w:usb1="00000000" w:usb2="00000000" w:usb3="00000000" w:csb0="00000004" w:csb1="00000000"/>
  </w:font>
  <w:font w:name="Tahoma">
    <w:panose1 w:val="020B0604030504040204"/>
    <w:charset w:val="00"/>
    <w:family w:val="swiss"/>
    <w:notTrueType/>
    <w:pitch w:val="variable"/>
    <w:sig w:usb0="00000003" w:usb1="00000000" w:usb2="00000000" w:usb3="00000000" w:csb0="00000001" w:csb1="00000000"/>
  </w:font>
  <w:font w:name="Nimrod Cyr MT">
    <w:panose1 w:val="00000000000000000000"/>
    <w:charset w:val="00"/>
    <w:family w:val="modern"/>
    <w:notTrueType/>
    <w:pitch w:val="variable"/>
    <w:sig w:usb0="00000003" w:usb1="00000000" w:usb2="00000000" w:usb3="00000000" w:csb0="00000001" w:csb1="00000000"/>
  </w:font>
  <w:font w:name="Textbook New Bold">
    <w:panose1 w:val="00000000000000000000"/>
    <w:charset w:val="00"/>
    <w:family w:val="swiss"/>
    <w:notTrueType/>
    <w:pitch w:val="variable"/>
    <w:sig w:usb0="A00002FF" w:usb1="5000204A" w:usb2="00000000" w:usb3="00000000" w:csb0="00000097"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ヒラギノ角ゴ Pro W3">
    <w:altName w:val="Times New Roman"/>
    <w:charset w:val="00"/>
    <w:family w:val="roman"/>
    <w:pitch w:val="default"/>
    <w:sig w:usb0="00000000" w:usb1="00000000" w:usb2="00000000" w:usb3="00000000" w:csb0="00000000"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04309549"/>
      <w:docPartObj>
        <w:docPartGallery w:val="Page Numbers (Bottom of Page)"/>
        <w:docPartUnique/>
      </w:docPartObj>
    </w:sdtPr>
    <w:sdtContent>
      <w:p w:rsidR="00AF2D7D" w:rsidRPr="00807507" w:rsidRDefault="00116429">
        <w:pPr>
          <w:pStyle w:val="afc"/>
          <w:jc w:val="center"/>
        </w:pPr>
        <w:fldSimple w:instr="PAGE   \* MERGEFORMAT">
          <w:r w:rsidR="008E1DC1">
            <w:rPr>
              <w:noProof/>
            </w:rPr>
            <w:t>2</w:t>
          </w:r>
        </w:fldSimple>
      </w:p>
    </w:sdtContent>
  </w:sdt>
  <w:p w:rsidR="00AF2D7D" w:rsidRDefault="00AF2D7D">
    <w:pPr>
      <w:pStyle w:val="af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736C6" w:rsidRDefault="00C736C6" w:rsidP="00807507">
      <w:pPr>
        <w:spacing w:after="0" w:line="240" w:lineRule="auto"/>
      </w:pPr>
      <w:r>
        <w:separator/>
      </w:r>
    </w:p>
  </w:footnote>
  <w:footnote w:type="continuationSeparator" w:id="1">
    <w:p w:rsidR="00C736C6" w:rsidRDefault="00C736C6" w:rsidP="0080750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AA4AFA"/>
    <w:multiLevelType w:val="hybridMultilevel"/>
    <w:tmpl w:val="8B6C20D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4E419A"/>
    <w:multiLevelType w:val="hybridMultilevel"/>
    <w:tmpl w:val="50EAAF28"/>
    <w:lvl w:ilvl="0" w:tplc="0742B4F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
    <w:nsid w:val="290900D0"/>
    <w:multiLevelType w:val="multilevel"/>
    <w:tmpl w:val="463E10F6"/>
    <w:lvl w:ilvl="0">
      <w:start w:val="1"/>
      <w:numFmt w:val="decimal"/>
      <w:lvlText w:val="%1."/>
      <w:lvlJc w:val="left"/>
      <w:pPr>
        <w:ind w:left="786" w:hanging="360"/>
      </w:pPr>
      <w:rPr>
        <w:rFonts w:cstheme="majorBidi" w:hint="default"/>
      </w:rPr>
    </w:lvl>
    <w:lvl w:ilvl="1">
      <w:start w:val="1"/>
      <w:numFmt w:val="decimal"/>
      <w:isLgl/>
      <w:lvlText w:val="%1.%2"/>
      <w:lvlJc w:val="left"/>
      <w:pPr>
        <w:ind w:left="988"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1866" w:hanging="1440"/>
      </w:pPr>
      <w:rPr>
        <w:rFonts w:hint="default"/>
      </w:rPr>
    </w:lvl>
  </w:abstractNum>
  <w:abstractNum w:abstractNumId="3">
    <w:nsid w:val="2CFF5E21"/>
    <w:multiLevelType w:val="hybridMultilevel"/>
    <w:tmpl w:val="B8EEFC8E"/>
    <w:lvl w:ilvl="0" w:tplc="F5E2A516">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nsid w:val="2E9D7001"/>
    <w:multiLevelType w:val="hybridMultilevel"/>
    <w:tmpl w:val="BA8E86C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222"/>
        </w:tabs>
        <w:ind w:left="1222" w:hanging="360"/>
      </w:pPr>
      <w:rPr>
        <w:rFonts w:ascii="Courier New" w:hAnsi="Courier New" w:cs="Courier New" w:hint="default"/>
      </w:rPr>
    </w:lvl>
    <w:lvl w:ilvl="2" w:tplc="04190005" w:tentative="1">
      <w:start w:val="1"/>
      <w:numFmt w:val="bullet"/>
      <w:lvlText w:val=""/>
      <w:lvlJc w:val="left"/>
      <w:pPr>
        <w:tabs>
          <w:tab w:val="num" w:pos="1942"/>
        </w:tabs>
        <w:ind w:left="1942" w:hanging="360"/>
      </w:pPr>
      <w:rPr>
        <w:rFonts w:ascii="Wingdings" w:hAnsi="Wingdings" w:hint="default"/>
      </w:rPr>
    </w:lvl>
    <w:lvl w:ilvl="3" w:tplc="04190001" w:tentative="1">
      <w:start w:val="1"/>
      <w:numFmt w:val="bullet"/>
      <w:lvlText w:val=""/>
      <w:lvlJc w:val="left"/>
      <w:pPr>
        <w:tabs>
          <w:tab w:val="num" w:pos="2662"/>
        </w:tabs>
        <w:ind w:left="2662" w:hanging="360"/>
      </w:pPr>
      <w:rPr>
        <w:rFonts w:ascii="Symbol" w:hAnsi="Symbol" w:hint="default"/>
      </w:rPr>
    </w:lvl>
    <w:lvl w:ilvl="4" w:tplc="04190003" w:tentative="1">
      <w:start w:val="1"/>
      <w:numFmt w:val="bullet"/>
      <w:lvlText w:val="o"/>
      <w:lvlJc w:val="left"/>
      <w:pPr>
        <w:tabs>
          <w:tab w:val="num" w:pos="3382"/>
        </w:tabs>
        <w:ind w:left="3382" w:hanging="360"/>
      </w:pPr>
      <w:rPr>
        <w:rFonts w:ascii="Courier New" w:hAnsi="Courier New" w:cs="Courier New" w:hint="default"/>
      </w:rPr>
    </w:lvl>
    <w:lvl w:ilvl="5" w:tplc="04190005" w:tentative="1">
      <w:start w:val="1"/>
      <w:numFmt w:val="bullet"/>
      <w:lvlText w:val=""/>
      <w:lvlJc w:val="left"/>
      <w:pPr>
        <w:tabs>
          <w:tab w:val="num" w:pos="4102"/>
        </w:tabs>
        <w:ind w:left="4102" w:hanging="360"/>
      </w:pPr>
      <w:rPr>
        <w:rFonts w:ascii="Wingdings" w:hAnsi="Wingdings" w:hint="default"/>
      </w:rPr>
    </w:lvl>
    <w:lvl w:ilvl="6" w:tplc="04190001" w:tentative="1">
      <w:start w:val="1"/>
      <w:numFmt w:val="bullet"/>
      <w:lvlText w:val=""/>
      <w:lvlJc w:val="left"/>
      <w:pPr>
        <w:tabs>
          <w:tab w:val="num" w:pos="4822"/>
        </w:tabs>
        <w:ind w:left="4822" w:hanging="360"/>
      </w:pPr>
      <w:rPr>
        <w:rFonts w:ascii="Symbol" w:hAnsi="Symbol" w:hint="default"/>
      </w:rPr>
    </w:lvl>
    <w:lvl w:ilvl="7" w:tplc="04190003" w:tentative="1">
      <w:start w:val="1"/>
      <w:numFmt w:val="bullet"/>
      <w:lvlText w:val="o"/>
      <w:lvlJc w:val="left"/>
      <w:pPr>
        <w:tabs>
          <w:tab w:val="num" w:pos="5542"/>
        </w:tabs>
        <w:ind w:left="5542" w:hanging="360"/>
      </w:pPr>
      <w:rPr>
        <w:rFonts w:ascii="Courier New" w:hAnsi="Courier New" w:cs="Courier New" w:hint="default"/>
      </w:rPr>
    </w:lvl>
    <w:lvl w:ilvl="8" w:tplc="04190005" w:tentative="1">
      <w:start w:val="1"/>
      <w:numFmt w:val="bullet"/>
      <w:lvlText w:val=""/>
      <w:lvlJc w:val="left"/>
      <w:pPr>
        <w:tabs>
          <w:tab w:val="num" w:pos="6262"/>
        </w:tabs>
        <w:ind w:left="6262" w:hanging="360"/>
      </w:pPr>
      <w:rPr>
        <w:rFonts w:ascii="Wingdings" w:hAnsi="Wingdings" w:hint="default"/>
      </w:rPr>
    </w:lvl>
  </w:abstractNum>
  <w:abstractNum w:abstractNumId="5">
    <w:nsid w:val="2F1320CD"/>
    <w:multiLevelType w:val="hybridMultilevel"/>
    <w:tmpl w:val="E2FA5152"/>
    <w:lvl w:ilvl="0" w:tplc="290897B8">
      <w:start w:val="1"/>
      <w:numFmt w:val="decimal"/>
      <w:lvlText w:val="%1."/>
      <w:lvlJc w:val="left"/>
      <w:pPr>
        <w:ind w:left="495" w:hanging="495"/>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nsid w:val="427B2BD7"/>
    <w:multiLevelType w:val="hybridMultilevel"/>
    <w:tmpl w:val="C630C3F6"/>
    <w:lvl w:ilvl="0" w:tplc="6A800E1A">
      <w:start w:val="1"/>
      <w:numFmt w:val="decimal"/>
      <w:lvlText w:val="%1."/>
      <w:lvlJc w:val="left"/>
      <w:pPr>
        <w:ind w:left="643" w:hanging="360"/>
      </w:pPr>
      <w:rPr>
        <w:rFonts w:ascii="Times New Roman" w:eastAsiaTheme="minorEastAsia" w:hAnsi="Times New Roman" w:cs="Times New Roman"/>
        <w:b/>
        <w:sz w:val="28"/>
        <w:szCs w:val="28"/>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42811BA1"/>
    <w:multiLevelType w:val="hybridMultilevel"/>
    <w:tmpl w:val="584A6A12"/>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nsid w:val="43345C69"/>
    <w:multiLevelType w:val="hybridMultilevel"/>
    <w:tmpl w:val="DB062EE6"/>
    <w:lvl w:ilvl="0" w:tplc="20048414">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nsid w:val="4B4E24F0"/>
    <w:multiLevelType w:val="hybridMultilevel"/>
    <w:tmpl w:val="79809F6A"/>
    <w:lvl w:ilvl="0" w:tplc="04190001">
      <w:start w:val="1"/>
      <w:numFmt w:val="bullet"/>
      <w:lvlText w:val=""/>
      <w:lvlJc w:val="left"/>
      <w:pPr>
        <w:ind w:left="1712"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nsid w:val="4B704D01"/>
    <w:multiLevelType w:val="hybridMultilevel"/>
    <w:tmpl w:val="A87AD91E"/>
    <w:lvl w:ilvl="0" w:tplc="04190001">
      <w:start w:val="1"/>
      <w:numFmt w:val="bullet"/>
      <w:lvlText w:val=""/>
      <w:lvlJc w:val="left"/>
      <w:pPr>
        <w:ind w:left="360" w:hanging="360"/>
      </w:pPr>
      <w:rPr>
        <w:rFonts w:ascii="Symbol" w:hAnsi="Symbol" w:hint="default"/>
      </w:rPr>
    </w:lvl>
    <w:lvl w:ilvl="1" w:tplc="04190003">
      <w:start w:val="1"/>
      <w:numFmt w:val="decimal"/>
      <w:lvlText w:val="%2."/>
      <w:lvlJc w:val="left"/>
      <w:pPr>
        <w:tabs>
          <w:tab w:val="num" w:pos="88"/>
        </w:tabs>
        <w:ind w:left="88" w:hanging="360"/>
      </w:pPr>
    </w:lvl>
    <w:lvl w:ilvl="2" w:tplc="04190005">
      <w:start w:val="1"/>
      <w:numFmt w:val="decimal"/>
      <w:lvlText w:val="%3."/>
      <w:lvlJc w:val="left"/>
      <w:pPr>
        <w:tabs>
          <w:tab w:val="num" w:pos="808"/>
        </w:tabs>
        <w:ind w:left="808" w:hanging="360"/>
      </w:pPr>
    </w:lvl>
    <w:lvl w:ilvl="3" w:tplc="04190001">
      <w:start w:val="1"/>
      <w:numFmt w:val="decimal"/>
      <w:lvlText w:val="%4."/>
      <w:lvlJc w:val="left"/>
      <w:pPr>
        <w:tabs>
          <w:tab w:val="num" w:pos="1528"/>
        </w:tabs>
        <w:ind w:left="1528" w:hanging="360"/>
      </w:pPr>
    </w:lvl>
    <w:lvl w:ilvl="4" w:tplc="04190003">
      <w:start w:val="1"/>
      <w:numFmt w:val="decimal"/>
      <w:lvlText w:val="%5."/>
      <w:lvlJc w:val="left"/>
      <w:pPr>
        <w:tabs>
          <w:tab w:val="num" w:pos="2248"/>
        </w:tabs>
        <w:ind w:left="2248" w:hanging="360"/>
      </w:pPr>
    </w:lvl>
    <w:lvl w:ilvl="5" w:tplc="04190005">
      <w:start w:val="1"/>
      <w:numFmt w:val="decimal"/>
      <w:lvlText w:val="%6."/>
      <w:lvlJc w:val="left"/>
      <w:pPr>
        <w:tabs>
          <w:tab w:val="num" w:pos="2968"/>
        </w:tabs>
        <w:ind w:left="2968" w:hanging="360"/>
      </w:pPr>
    </w:lvl>
    <w:lvl w:ilvl="6" w:tplc="04190001">
      <w:start w:val="1"/>
      <w:numFmt w:val="decimal"/>
      <w:lvlText w:val="%7."/>
      <w:lvlJc w:val="left"/>
      <w:pPr>
        <w:tabs>
          <w:tab w:val="num" w:pos="3688"/>
        </w:tabs>
        <w:ind w:left="3688" w:hanging="360"/>
      </w:pPr>
    </w:lvl>
    <w:lvl w:ilvl="7" w:tplc="04190003">
      <w:start w:val="1"/>
      <w:numFmt w:val="decimal"/>
      <w:lvlText w:val="%8."/>
      <w:lvlJc w:val="left"/>
      <w:pPr>
        <w:tabs>
          <w:tab w:val="num" w:pos="4408"/>
        </w:tabs>
        <w:ind w:left="4408" w:hanging="360"/>
      </w:pPr>
    </w:lvl>
    <w:lvl w:ilvl="8" w:tplc="04190005">
      <w:start w:val="1"/>
      <w:numFmt w:val="decimal"/>
      <w:lvlText w:val="%9."/>
      <w:lvlJc w:val="left"/>
      <w:pPr>
        <w:tabs>
          <w:tab w:val="num" w:pos="5128"/>
        </w:tabs>
        <w:ind w:left="5128" w:hanging="360"/>
      </w:pPr>
    </w:lvl>
  </w:abstractNum>
  <w:abstractNum w:abstractNumId="11">
    <w:nsid w:val="51DD500F"/>
    <w:multiLevelType w:val="hybridMultilevel"/>
    <w:tmpl w:val="741E4500"/>
    <w:lvl w:ilvl="0" w:tplc="F7D4379A">
      <w:start w:val="1"/>
      <w:numFmt w:val="decimal"/>
      <w:lvlText w:val="%1."/>
      <w:lvlJc w:val="left"/>
      <w:pPr>
        <w:ind w:left="644" w:hanging="360"/>
      </w:pPr>
      <w:rPr>
        <w:rFonts w:asciiTheme="minorHAnsi" w:hAnsiTheme="minorHAnsi"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2FB1FB2"/>
    <w:multiLevelType w:val="hybridMultilevel"/>
    <w:tmpl w:val="9836E46A"/>
    <w:lvl w:ilvl="0" w:tplc="40E864E8">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3">
    <w:nsid w:val="5A4D0679"/>
    <w:multiLevelType w:val="hybridMultilevel"/>
    <w:tmpl w:val="F71ECDE0"/>
    <w:lvl w:ilvl="0" w:tplc="04190001">
      <w:start w:val="1"/>
      <w:numFmt w:val="bullet"/>
      <w:lvlText w:val=""/>
      <w:lvlJc w:val="left"/>
      <w:pPr>
        <w:ind w:left="774" w:hanging="360"/>
      </w:pPr>
      <w:rPr>
        <w:rFonts w:ascii="Symbol" w:hAnsi="Symbol" w:hint="default"/>
      </w:rPr>
    </w:lvl>
    <w:lvl w:ilvl="1" w:tplc="04190003" w:tentative="1">
      <w:start w:val="1"/>
      <w:numFmt w:val="bullet"/>
      <w:lvlText w:val="o"/>
      <w:lvlJc w:val="left"/>
      <w:pPr>
        <w:ind w:left="1494" w:hanging="360"/>
      </w:pPr>
      <w:rPr>
        <w:rFonts w:ascii="Courier New" w:hAnsi="Courier New" w:cs="Courier New" w:hint="default"/>
      </w:rPr>
    </w:lvl>
    <w:lvl w:ilvl="2" w:tplc="04190005" w:tentative="1">
      <w:start w:val="1"/>
      <w:numFmt w:val="bullet"/>
      <w:lvlText w:val=""/>
      <w:lvlJc w:val="left"/>
      <w:pPr>
        <w:ind w:left="2214" w:hanging="360"/>
      </w:pPr>
      <w:rPr>
        <w:rFonts w:ascii="Wingdings" w:hAnsi="Wingdings" w:hint="default"/>
      </w:rPr>
    </w:lvl>
    <w:lvl w:ilvl="3" w:tplc="04190001" w:tentative="1">
      <w:start w:val="1"/>
      <w:numFmt w:val="bullet"/>
      <w:lvlText w:val=""/>
      <w:lvlJc w:val="left"/>
      <w:pPr>
        <w:ind w:left="2934" w:hanging="360"/>
      </w:pPr>
      <w:rPr>
        <w:rFonts w:ascii="Symbol" w:hAnsi="Symbol" w:hint="default"/>
      </w:rPr>
    </w:lvl>
    <w:lvl w:ilvl="4" w:tplc="04190003" w:tentative="1">
      <w:start w:val="1"/>
      <w:numFmt w:val="bullet"/>
      <w:lvlText w:val="o"/>
      <w:lvlJc w:val="left"/>
      <w:pPr>
        <w:ind w:left="3654" w:hanging="360"/>
      </w:pPr>
      <w:rPr>
        <w:rFonts w:ascii="Courier New" w:hAnsi="Courier New" w:cs="Courier New" w:hint="default"/>
      </w:rPr>
    </w:lvl>
    <w:lvl w:ilvl="5" w:tplc="04190005" w:tentative="1">
      <w:start w:val="1"/>
      <w:numFmt w:val="bullet"/>
      <w:lvlText w:val=""/>
      <w:lvlJc w:val="left"/>
      <w:pPr>
        <w:ind w:left="4374" w:hanging="360"/>
      </w:pPr>
      <w:rPr>
        <w:rFonts w:ascii="Wingdings" w:hAnsi="Wingdings" w:hint="default"/>
      </w:rPr>
    </w:lvl>
    <w:lvl w:ilvl="6" w:tplc="04190001" w:tentative="1">
      <w:start w:val="1"/>
      <w:numFmt w:val="bullet"/>
      <w:lvlText w:val=""/>
      <w:lvlJc w:val="left"/>
      <w:pPr>
        <w:ind w:left="5094" w:hanging="360"/>
      </w:pPr>
      <w:rPr>
        <w:rFonts w:ascii="Symbol" w:hAnsi="Symbol" w:hint="default"/>
      </w:rPr>
    </w:lvl>
    <w:lvl w:ilvl="7" w:tplc="04190003" w:tentative="1">
      <w:start w:val="1"/>
      <w:numFmt w:val="bullet"/>
      <w:lvlText w:val="o"/>
      <w:lvlJc w:val="left"/>
      <w:pPr>
        <w:ind w:left="5814" w:hanging="360"/>
      </w:pPr>
      <w:rPr>
        <w:rFonts w:ascii="Courier New" w:hAnsi="Courier New" w:cs="Courier New" w:hint="default"/>
      </w:rPr>
    </w:lvl>
    <w:lvl w:ilvl="8" w:tplc="04190005" w:tentative="1">
      <w:start w:val="1"/>
      <w:numFmt w:val="bullet"/>
      <w:lvlText w:val=""/>
      <w:lvlJc w:val="left"/>
      <w:pPr>
        <w:ind w:left="6534" w:hanging="360"/>
      </w:pPr>
      <w:rPr>
        <w:rFonts w:ascii="Wingdings" w:hAnsi="Wingdings" w:hint="default"/>
      </w:rPr>
    </w:lvl>
  </w:abstractNum>
  <w:abstractNum w:abstractNumId="14">
    <w:nsid w:val="64AF5C83"/>
    <w:multiLevelType w:val="hybridMultilevel"/>
    <w:tmpl w:val="CCEC380C"/>
    <w:lvl w:ilvl="0" w:tplc="C590D3D0">
      <w:start w:val="1"/>
      <w:numFmt w:val="bullet"/>
      <w:lvlText w:val=""/>
      <w:lvlJc w:val="left"/>
      <w:pPr>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nsid w:val="68E60A05"/>
    <w:multiLevelType w:val="hybridMultilevel"/>
    <w:tmpl w:val="1A129400"/>
    <w:lvl w:ilvl="0" w:tplc="7B0AD4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697E5129"/>
    <w:multiLevelType w:val="hybridMultilevel"/>
    <w:tmpl w:val="F544EBB2"/>
    <w:lvl w:ilvl="0" w:tplc="0DE41EC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num w:numId="1">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num>
  <w:num w:numId="5">
    <w:abstractNumId w:val="9"/>
  </w:num>
  <w:num w:numId="6">
    <w:abstractNumId w:val="10"/>
  </w:num>
  <w:num w:numId="7">
    <w:abstractNumId w:val="13"/>
  </w:num>
  <w:num w:numId="8">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num>
  <w:num w:numId="10">
    <w:abstractNumId w:val="2"/>
  </w:num>
  <w:num w:numId="11">
    <w:abstractNumId w:val="3"/>
  </w:num>
  <w:num w:numId="12">
    <w:abstractNumId w:val="0"/>
  </w:num>
  <w:num w:numId="13">
    <w:abstractNumId w:val="15"/>
  </w:num>
  <w:num w:numId="14">
    <w:abstractNumId w:val="1"/>
  </w:num>
  <w:num w:numId="15">
    <w:abstractNumId w:val="5"/>
  </w:num>
  <w:num w:numId="16">
    <w:abstractNumId w:val="11"/>
  </w:num>
  <w:num w:numId="17">
    <w:abstractNumId w:val="16"/>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hdrShapeDefaults>
    <o:shapedefaults v:ext="edit" spidmax="16385"/>
  </w:hdrShapeDefaults>
  <w:footnotePr>
    <w:footnote w:id="0"/>
    <w:footnote w:id="1"/>
  </w:footnotePr>
  <w:endnotePr>
    <w:endnote w:id="0"/>
    <w:endnote w:id="1"/>
  </w:endnotePr>
  <w:compat>
    <w:useFELayout/>
  </w:compat>
  <w:rsids>
    <w:rsidRoot w:val="006D4683"/>
    <w:rsid w:val="00000042"/>
    <w:rsid w:val="00000A13"/>
    <w:rsid w:val="00002DEB"/>
    <w:rsid w:val="000030A8"/>
    <w:rsid w:val="00005082"/>
    <w:rsid w:val="00005159"/>
    <w:rsid w:val="000059E5"/>
    <w:rsid w:val="000065C3"/>
    <w:rsid w:val="0002020E"/>
    <w:rsid w:val="000204C7"/>
    <w:rsid w:val="00020BD9"/>
    <w:rsid w:val="00023C67"/>
    <w:rsid w:val="00024343"/>
    <w:rsid w:val="00024D2D"/>
    <w:rsid w:val="0002597C"/>
    <w:rsid w:val="00025C36"/>
    <w:rsid w:val="00026C24"/>
    <w:rsid w:val="00026D26"/>
    <w:rsid w:val="000303DC"/>
    <w:rsid w:val="0003093F"/>
    <w:rsid w:val="00030E0B"/>
    <w:rsid w:val="000330F2"/>
    <w:rsid w:val="000336D6"/>
    <w:rsid w:val="00035159"/>
    <w:rsid w:val="00035D44"/>
    <w:rsid w:val="0003636D"/>
    <w:rsid w:val="00036D69"/>
    <w:rsid w:val="00036F51"/>
    <w:rsid w:val="0003734F"/>
    <w:rsid w:val="00037B1C"/>
    <w:rsid w:val="00037F61"/>
    <w:rsid w:val="0004065C"/>
    <w:rsid w:val="00041422"/>
    <w:rsid w:val="00041B34"/>
    <w:rsid w:val="00041F48"/>
    <w:rsid w:val="000445D6"/>
    <w:rsid w:val="00044BED"/>
    <w:rsid w:val="00046877"/>
    <w:rsid w:val="000470EA"/>
    <w:rsid w:val="00047B71"/>
    <w:rsid w:val="00047FEC"/>
    <w:rsid w:val="00054908"/>
    <w:rsid w:val="000557BB"/>
    <w:rsid w:val="000620B1"/>
    <w:rsid w:val="00065A2A"/>
    <w:rsid w:val="000661C5"/>
    <w:rsid w:val="0007458A"/>
    <w:rsid w:val="00077F0D"/>
    <w:rsid w:val="00080CE2"/>
    <w:rsid w:val="00082A91"/>
    <w:rsid w:val="00082E33"/>
    <w:rsid w:val="00083135"/>
    <w:rsid w:val="00092F76"/>
    <w:rsid w:val="00096703"/>
    <w:rsid w:val="000A08C5"/>
    <w:rsid w:val="000A1079"/>
    <w:rsid w:val="000A1DE6"/>
    <w:rsid w:val="000A52DB"/>
    <w:rsid w:val="000A5A62"/>
    <w:rsid w:val="000A69A0"/>
    <w:rsid w:val="000B187F"/>
    <w:rsid w:val="000B42FA"/>
    <w:rsid w:val="000B48DD"/>
    <w:rsid w:val="000B4963"/>
    <w:rsid w:val="000B4A36"/>
    <w:rsid w:val="000B73C4"/>
    <w:rsid w:val="000C06EF"/>
    <w:rsid w:val="000C088B"/>
    <w:rsid w:val="000C125F"/>
    <w:rsid w:val="000C1756"/>
    <w:rsid w:val="000C348C"/>
    <w:rsid w:val="000C3632"/>
    <w:rsid w:val="000C3D6E"/>
    <w:rsid w:val="000C58B7"/>
    <w:rsid w:val="000C7B1F"/>
    <w:rsid w:val="000C7CB7"/>
    <w:rsid w:val="000D0CDB"/>
    <w:rsid w:val="000D0FA8"/>
    <w:rsid w:val="000D2663"/>
    <w:rsid w:val="000D2E03"/>
    <w:rsid w:val="000D42E4"/>
    <w:rsid w:val="000D764C"/>
    <w:rsid w:val="000E2C3D"/>
    <w:rsid w:val="000E5498"/>
    <w:rsid w:val="000E5B8F"/>
    <w:rsid w:val="000E6937"/>
    <w:rsid w:val="000E6E6B"/>
    <w:rsid w:val="000E7486"/>
    <w:rsid w:val="000F1439"/>
    <w:rsid w:val="000F179B"/>
    <w:rsid w:val="000F3C66"/>
    <w:rsid w:val="000F54EC"/>
    <w:rsid w:val="000F5603"/>
    <w:rsid w:val="000F58BC"/>
    <w:rsid w:val="000F600A"/>
    <w:rsid w:val="000F6709"/>
    <w:rsid w:val="001021FA"/>
    <w:rsid w:val="00103FC3"/>
    <w:rsid w:val="001040AB"/>
    <w:rsid w:val="00106784"/>
    <w:rsid w:val="00111CDA"/>
    <w:rsid w:val="00114686"/>
    <w:rsid w:val="00114B1E"/>
    <w:rsid w:val="00114BC3"/>
    <w:rsid w:val="00116429"/>
    <w:rsid w:val="00116F4A"/>
    <w:rsid w:val="001216AB"/>
    <w:rsid w:val="00123B0E"/>
    <w:rsid w:val="0012464B"/>
    <w:rsid w:val="00125539"/>
    <w:rsid w:val="0012587A"/>
    <w:rsid w:val="00125E44"/>
    <w:rsid w:val="001266DC"/>
    <w:rsid w:val="00126A32"/>
    <w:rsid w:val="0012716E"/>
    <w:rsid w:val="00127985"/>
    <w:rsid w:val="001306F0"/>
    <w:rsid w:val="00135FD5"/>
    <w:rsid w:val="001362AC"/>
    <w:rsid w:val="00137951"/>
    <w:rsid w:val="00141396"/>
    <w:rsid w:val="00142714"/>
    <w:rsid w:val="00144693"/>
    <w:rsid w:val="00144EA3"/>
    <w:rsid w:val="00145869"/>
    <w:rsid w:val="001461B2"/>
    <w:rsid w:val="00147276"/>
    <w:rsid w:val="00147A17"/>
    <w:rsid w:val="00150A58"/>
    <w:rsid w:val="00150F8C"/>
    <w:rsid w:val="00152555"/>
    <w:rsid w:val="00152C71"/>
    <w:rsid w:val="00156500"/>
    <w:rsid w:val="001616F2"/>
    <w:rsid w:val="001627FD"/>
    <w:rsid w:val="00162F67"/>
    <w:rsid w:val="00164273"/>
    <w:rsid w:val="001647EC"/>
    <w:rsid w:val="00164999"/>
    <w:rsid w:val="00165066"/>
    <w:rsid w:val="0016591F"/>
    <w:rsid w:val="00165F12"/>
    <w:rsid w:val="00167B34"/>
    <w:rsid w:val="00171C1F"/>
    <w:rsid w:val="00171F21"/>
    <w:rsid w:val="00172E01"/>
    <w:rsid w:val="00174A69"/>
    <w:rsid w:val="00176630"/>
    <w:rsid w:val="00181400"/>
    <w:rsid w:val="00181597"/>
    <w:rsid w:val="00182180"/>
    <w:rsid w:val="00183128"/>
    <w:rsid w:val="00183154"/>
    <w:rsid w:val="00187611"/>
    <w:rsid w:val="00187AC0"/>
    <w:rsid w:val="00187BF6"/>
    <w:rsid w:val="00192EC0"/>
    <w:rsid w:val="00193893"/>
    <w:rsid w:val="00194732"/>
    <w:rsid w:val="001963E1"/>
    <w:rsid w:val="001A3864"/>
    <w:rsid w:val="001A513A"/>
    <w:rsid w:val="001A6A57"/>
    <w:rsid w:val="001A6FF3"/>
    <w:rsid w:val="001A7385"/>
    <w:rsid w:val="001B28B3"/>
    <w:rsid w:val="001B3491"/>
    <w:rsid w:val="001B477C"/>
    <w:rsid w:val="001B4C73"/>
    <w:rsid w:val="001B5B45"/>
    <w:rsid w:val="001B5CBE"/>
    <w:rsid w:val="001B62D1"/>
    <w:rsid w:val="001B66BC"/>
    <w:rsid w:val="001B6C58"/>
    <w:rsid w:val="001B7885"/>
    <w:rsid w:val="001B7B5B"/>
    <w:rsid w:val="001B7C30"/>
    <w:rsid w:val="001C0364"/>
    <w:rsid w:val="001C0691"/>
    <w:rsid w:val="001C16CB"/>
    <w:rsid w:val="001C2990"/>
    <w:rsid w:val="001C310E"/>
    <w:rsid w:val="001C38B8"/>
    <w:rsid w:val="001C4262"/>
    <w:rsid w:val="001D229F"/>
    <w:rsid w:val="001D2AF8"/>
    <w:rsid w:val="001D2B4F"/>
    <w:rsid w:val="001D2FF5"/>
    <w:rsid w:val="001D45FD"/>
    <w:rsid w:val="001D4617"/>
    <w:rsid w:val="001E123A"/>
    <w:rsid w:val="001E1889"/>
    <w:rsid w:val="001E337B"/>
    <w:rsid w:val="001E3FE7"/>
    <w:rsid w:val="001E5CF6"/>
    <w:rsid w:val="001E783F"/>
    <w:rsid w:val="001E7D65"/>
    <w:rsid w:val="001F09F0"/>
    <w:rsid w:val="001F194E"/>
    <w:rsid w:val="001F2DE2"/>
    <w:rsid w:val="001F3484"/>
    <w:rsid w:val="001F3541"/>
    <w:rsid w:val="00201020"/>
    <w:rsid w:val="002039D6"/>
    <w:rsid w:val="00203D1A"/>
    <w:rsid w:val="002042D3"/>
    <w:rsid w:val="00207932"/>
    <w:rsid w:val="002115B1"/>
    <w:rsid w:val="002124D9"/>
    <w:rsid w:val="00212860"/>
    <w:rsid w:val="00213E20"/>
    <w:rsid w:val="00214D88"/>
    <w:rsid w:val="002156C3"/>
    <w:rsid w:val="002209A2"/>
    <w:rsid w:val="00223629"/>
    <w:rsid w:val="002244DA"/>
    <w:rsid w:val="002252C0"/>
    <w:rsid w:val="00227E51"/>
    <w:rsid w:val="00230C4B"/>
    <w:rsid w:val="002320A9"/>
    <w:rsid w:val="00232439"/>
    <w:rsid w:val="00232C16"/>
    <w:rsid w:val="00232E19"/>
    <w:rsid w:val="00234F78"/>
    <w:rsid w:val="00235A6D"/>
    <w:rsid w:val="00235C54"/>
    <w:rsid w:val="00235D7E"/>
    <w:rsid w:val="00241D3B"/>
    <w:rsid w:val="0024373A"/>
    <w:rsid w:val="00244ABB"/>
    <w:rsid w:val="00245B89"/>
    <w:rsid w:val="00246501"/>
    <w:rsid w:val="002513A0"/>
    <w:rsid w:val="002518C3"/>
    <w:rsid w:val="002543AF"/>
    <w:rsid w:val="002562FD"/>
    <w:rsid w:val="002569E4"/>
    <w:rsid w:val="002572E3"/>
    <w:rsid w:val="00257E9C"/>
    <w:rsid w:val="002607AD"/>
    <w:rsid w:val="00260D7A"/>
    <w:rsid w:val="00260DC3"/>
    <w:rsid w:val="00260EBB"/>
    <w:rsid w:val="00262D8E"/>
    <w:rsid w:val="00263388"/>
    <w:rsid w:val="00264CC0"/>
    <w:rsid w:val="002655DB"/>
    <w:rsid w:val="00265698"/>
    <w:rsid w:val="00270746"/>
    <w:rsid w:val="00271FA4"/>
    <w:rsid w:val="00272156"/>
    <w:rsid w:val="00272FEF"/>
    <w:rsid w:val="00273319"/>
    <w:rsid w:val="00273BCE"/>
    <w:rsid w:val="00274357"/>
    <w:rsid w:val="00275CDA"/>
    <w:rsid w:val="002771E0"/>
    <w:rsid w:val="00277BFA"/>
    <w:rsid w:val="00282932"/>
    <w:rsid w:val="00282C88"/>
    <w:rsid w:val="00282DC3"/>
    <w:rsid w:val="0028343B"/>
    <w:rsid w:val="00283FCC"/>
    <w:rsid w:val="0028592D"/>
    <w:rsid w:val="00290AAF"/>
    <w:rsid w:val="00291474"/>
    <w:rsid w:val="00291588"/>
    <w:rsid w:val="002951A1"/>
    <w:rsid w:val="0029652F"/>
    <w:rsid w:val="002A17E6"/>
    <w:rsid w:val="002A234D"/>
    <w:rsid w:val="002A2CD7"/>
    <w:rsid w:val="002A3A4B"/>
    <w:rsid w:val="002A4447"/>
    <w:rsid w:val="002A5606"/>
    <w:rsid w:val="002A7902"/>
    <w:rsid w:val="002A7968"/>
    <w:rsid w:val="002B22A0"/>
    <w:rsid w:val="002B3502"/>
    <w:rsid w:val="002C04C9"/>
    <w:rsid w:val="002C4139"/>
    <w:rsid w:val="002C4913"/>
    <w:rsid w:val="002C60C1"/>
    <w:rsid w:val="002C79EA"/>
    <w:rsid w:val="002D0751"/>
    <w:rsid w:val="002D1EB7"/>
    <w:rsid w:val="002D2958"/>
    <w:rsid w:val="002D2EB0"/>
    <w:rsid w:val="002D587F"/>
    <w:rsid w:val="002E17F1"/>
    <w:rsid w:val="002E2229"/>
    <w:rsid w:val="002E228C"/>
    <w:rsid w:val="002E489A"/>
    <w:rsid w:val="002F0E93"/>
    <w:rsid w:val="002F21C9"/>
    <w:rsid w:val="002F3505"/>
    <w:rsid w:val="002F4202"/>
    <w:rsid w:val="002F4AA5"/>
    <w:rsid w:val="002F6983"/>
    <w:rsid w:val="00301161"/>
    <w:rsid w:val="003016E2"/>
    <w:rsid w:val="003022E0"/>
    <w:rsid w:val="003028B6"/>
    <w:rsid w:val="003036E9"/>
    <w:rsid w:val="00303B2B"/>
    <w:rsid w:val="00304C1E"/>
    <w:rsid w:val="00306728"/>
    <w:rsid w:val="00307AC5"/>
    <w:rsid w:val="00311BC6"/>
    <w:rsid w:val="00312B8B"/>
    <w:rsid w:val="0031392D"/>
    <w:rsid w:val="003145AA"/>
    <w:rsid w:val="003170BC"/>
    <w:rsid w:val="00317114"/>
    <w:rsid w:val="00317A6C"/>
    <w:rsid w:val="003237D3"/>
    <w:rsid w:val="0032546F"/>
    <w:rsid w:val="003264F8"/>
    <w:rsid w:val="00326EDA"/>
    <w:rsid w:val="003279D3"/>
    <w:rsid w:val="0033139B"/>
    <w:rsid w:val="00332347"/>
    <w:rsid w:val="00332B09"/>
    <w:rsid w:val="00333A89"/>
    <w:rsid w:val="00333BEF"/>
    <w:rsid w:val="00335E1B"/>
    <w:rsid w:val="00337442"/>
    <w:rsid w:val="003409B2"/>
    <w:rsid w:val="00340F8A"/>
    <w:rsid w:val="0034316B"/>
    <w:rsid w:val="0035379D"/>
    <w:rsid w:val="003573F0"/>
    <w:rsid w:val="00360AEF"/>
    <w:rsid w:val="003610D3"/>
    <w:rsid w:val="00362FE0"/>
    <w:rsid w:val="00363562"/>
    <w:rsid w:val="00364FBF"/>
    <w:rsid w:val="003664F7"/>
    <w:rsid w:val="00366BC9"/>
    <w:rsid w:val="003671BB"/>
    <w:rsid w:val="0037148D"/>
    <w:rsid w:val="00372DDE"/>
    <w:rsid w:val="00373349"/>
    <w:rsid w:val="0037499C"/>
    <w:rsid w:val="00375146"/>
    <w:rsid w:val="003751D2"/>
    <w:rsid w:val="003765EC"/>
    <w:rsid w:val="00377EB9"/>
    <w:rsid w:val="00381B14"/>
    <w:rsid w:val="00382DC8"/>
    <w:rsid w:val="00385151"/>
    <w:rsid w:val="003853E5"/>
    <w:rsid w:val="003859C4"/>
    <w:rsid w:val="00387B38"/>
    <w:rsid w:val="00391604"/>
    <w:rsid w:val="003916F9"/>
    <w:rsid w:val="003917CC"/>
    <w:rsid w:val="00392776"/>
    <w:rsid w:val="0039314B"/>
    <w:rsid w:val="00395FBE"/>
    <w:rsid w:val="003964B4"/>
    <w:rsid w:val="00397AC0"/>
    <w:rsid w:val="00397C68"/>
    <w:rsid w:val="00397F3F"/>
    <w:rsid w:val="003A0FE9"/>
    <w:rsid w:val="003A1A6A"/>
    <w:rsid w:val="003A2769"/>
    <w:rsid w:val="003A2958"/>
    <w:rsid w:val="003A56C3"/>
    <w:rsid w:val="003A69FD"/>
    <w:rsid w:val="003B3B86"/>
    <w:rsid w:val="003B58D3"/>
    <w:rsid w:val="003B5974"/>
    <w:rsid w:val="003B60FF"/>
    <w:rsid w:val="003B6E2D"/>
    <w:rsid w:val="003B6EE2"/>
    <w:rsid w:val="003C1D29"/>
    <w:rsid w:val="003C2107"/>
    <w:rsid w:val="003C257D"/>
    <w:rsid w:val="003C2607"/>
    <w:rsid w:val="003C30D0"/>
    <w:rsid w:val="003C46BB"/>
    <w:rsid w:val="003C4789"/>
    <w:rsid w:val="003C65A1"/>
    <w:rsid w:val="003C7E55"/>
    <w:rsid w:val="003D14F7"/>
    <w:rsid w:val="003D16C8"/>
    <w:rsid w:val="003D20C9"/>
    <w:rsid w:val="003D248F"/>
    <w:rsid w:val="003D326A"/>
    <w:rsid w:val="003D32BC"/>
    <w:rsid w:val="003D4F3A"/>
    <w:rsid w:val="003D50DF"/>
    <w:rsid w:val="003D69C8"/>
    <w:rsid w:val="003E05A8"/>
    <w:rsid w:val="003E0A17"/>
    <w:rsid w:val="003E277A"/>
    <w:rsid w:val="003E2C20"/>
    <w:rsid w:val="003E557F"/>
    <w:rsid w:val="003E5F1E"/>
    <w:rsid w:val="003E690A"/>
    <w:rsid w:val="003E70E4"/>
    <w:rsid w:val="003E775D"/>
    <w:rsid w:val="003F1826"/>
    <w:rsid w:val="003F2341"/>
    <w:rsid w:val="003F2611"/>
    <w:rsid w:val="003F3326"/>
    <w:rsid w:val="003F422A"/>
    <w:rsid w:val="003F4A32"/>
    <w:rsid w:val="003F6536"/>
    <w:rsid w:val="003F6631"/>
    <w:rsid w:val="003F7848"/>
    <w:rsid w:val="004007DB"/>
    <w:rsid w:val="00403B02"/>
    <w:rsid w:val="00403D72"/>
    <w:rsid w:val="00403FC8"/>
    <w:rsid w:val="0040510A"/>
    <w:rsid w:val="00405B26"/>
    <w:rsid w:val="0040704F"/>
    <w:rsid w:val="00407AFC"/>
    <w:rsid w:val="00410368"/>
    <w:rsid w:val="0041511D"/>
    <w:rsid w:val="00415F04"/>
    <w:rsid w:val="004165BC"/>
    <w:rsid w:val="00420B66"/>
    <w:rsid w:val="00420CA0"/>
    <w:rsid w:val="00421342"/>
    <w:rsid w:val="0042191B"/>
    <w:rsid w:val="00422B65"/>
    <w:rsid w:val="00422FBE"/>
    <w:rsid w:val="004238BF"/>
    <w:rsid w:val="00424144"/>
    <w:rsid w:val="004267D2"/>
    <w:rsid w:val="00426C9C"/>
    <w:rsid w:val="0042772F"/>
    <w:rsid w:val="004309EA"/>
    <w:rsid w:val="00433357"/>
    <w:rsid w:val="00433976"/>
    <w:rsid w:val="00433E10"/>
    <w:rsid w:val="00434981"/>
    <w:rsid w:val="00436FF2"/>
    <w:rsid w:val="00440B8B"/>
    <w:rsid w:val="00441F1C"/>
    <w:rsid w:val="004434EB"/>
    <w:rsid w:val="00443D55"/>
    <w:rsid w:val="004451EA"/>
    <w:rsid w:val="00445EEC"/>
    <w:rsid w:val="004468DF"/>
    <w:rsid w:val="004515F9"/>
    <w:rsid w:val="00453BBF"/>
    <w:rsid w:val="004548CE"/>
    <w:rsid w:val="004575D7"/>
    <w:rsid w:val="00457E2B"/>
    <w:rsid w:val="00460877"/>
    <w:rsid w:val="0046276A"/>
    <w:rsid w:val="0046333C"/>
    <w:rsid w:val="00465562"/>
    <w:rsid w:val="00465C63"/>
    <w:rsid w:val="00466C49"/>
    <w:rsid w:val="00471B3F"/>
    <w:rsid w:val="00472CB6"/>
    <w:rsid w:val="004731F1"/>
    <w:rsid w:val="004737B6"/>
    <w:rsid w:val="0047569C"/>
    <w:rsid w:val="00475B9A"/>
    <w:rsid w:val="00481D83"/>
    <w:rsid w:val="0048221E"/>
    <w:rsid w:val="00483531"/>
    <w:rsid w:val="004839EC"/>
    <w:rsid w:val="00484A9B"/>
    <w:rsid w:val="00485207"/>
    <w:rsid w:val="004861C1"/>
    <w:rsid w:val="004871DE"/>
    <w:rsid w:val="004876F6"/>
    <w:rsid w:val="00487E3F"/>
    <w:rsid w:val="00487F59"/>
    <w:rsid w:val="00490C9A"/>
    <w:rsid w:val="00492DFF"/>
    <w:rsid w:val="00493105"/>
    <w:rsid w:val="0049333D"/>
    <w:rsid w:val="0049344F"/>
    <w:rsid w:val="00493475"/>
    <w:rsid w:val="004A2360"/>
    <w:rsid w:val="004A2585"/>
    <w:rsid w:val="004A28F5"/>
    <w:rsid w:val="004A3CDC"/>
    <w:rsid w:val="004A3D6A"/>
    <w:rsid w:val="004B195F"/>
    <w:rsid w:val="004B19C3"/>
    <w:rsid w:val="004B1F34"/>
    <w:rsid w:val="004B249E"/>
    <w:rsid w:val="004B2C96"/>
    <w:rsid w:val="004B44BC"/>
    <w:rsid w:val="004B4BFC"/>
    <w:rsid w:val="004B55B1"/>
    <w:rsid w:val="004B581E"/>
    <w:rsid w:val="004B66FA"/>
    <w:rsid w:val="004B6CE9"/>
    <w:rsid w:val="004C06FC"/>
    <w:rsid w:val="004C0B03"/>
    <w:rsid w:val="004C1DF6"/>
    <w:rsid w:val="004C3361"/>
    <w:rsid w:val="004C3B95"/>
    <w:rsid w:val="004C4748"/>
    <w:rsid w:val="004C4C48"/>
    <w:rsid w:val="004C526E"/>
    <w:rsid w:val="004C5885"/>
    <w:rsid w:val="004C7116"/>
    <w:rsid w:val="004D1968"/>
    <w:rsid w:val="004D33C5"/>
    <w:rsid w:val="004D508A"/>
    <w:rsid w:val="004D70A9"/>
    <w:rsid w:val="004D755F"/>
    <w:rsid w:val="004E0BAB"/>
    <w:rsid w:val="004E0BD5"/>
    <w:rsid w:val="004E180C"/>
    <w:rsid w:val="004E354A"/>
    <w:rsid w:val="004E4F2A"/>
    <w:rsid w:val="004E6689"/>
    <w:rsid w:val="004E6FB9"/>
    <w:rsid w:val="004E7020"/>
    <w:rsid w:val="004E7C71"/>
    <w:rsid w:val="004F05E8"/>
    <w:rsid w:val="004F0761"/>
    <w:rsid w:val="004F0F3F"/>
    <w:rsid w:val="004F11A5"/>
    <w:rsid w:val="004F3017"/>
    <w:rsid w:val="004F40A0"/>
    <w:rsid w:val="004F52F1"/>
    <w:rsid w:val="004F6951"/>
    <w:rsid w:val="004F71D4"/>
    <w:rsid w:val="004F7729"/>
    <w:rsid w:val="004F7AD2"/>
    <w:rsid w:val="005002E4"/>
    <w:rsid w:val="00500C74"/>
    <w:rsid w:val="0050250C"/>
    <w:rsid w:val="00503064"/>
    <w:rsid w:val="00503577"/>
    <w:rsid w:val="00505270"/>
    <w:rsid w:val="00505744"/>
    <w:rsid w:val="00505B16"/>
    <w:rsid w:val="0051172D"/>
    <w:rsid w:val="00511AE9"/>
    <w:rsid w:val="005128FB"/>
    <w:rsid w:val="0052275B"/>
    <w:rsid w:val="00522B0B"/>
    <w:rsid w:val="00525F9E"/>
    <w:rsid w:val="00530ED3"/>
    <w:rsid w:val="0053179A"/>
    <w:rsid w:val="005322F0"/>
    <w:rsid w:val="00532B23"/>
    <w:rsid w:val="0053324C"/>
    <w:rsid w:val="00533CF6"/>
    <w:rsid w:val="00536544"/>
    <w:rsid w:val="00536CCA"/>
    <w:rsid w:val="00537674"/>
    <w:rsid w:val="005377AB"/>
    <w:rsid w:val="005400C1"/>
    <w:rsid w:val="0054018B"/>
    <w:rsid w:val="00541134"/>
    <w:rsid w:val="00541B83"/>
    <w:rsid w:val="00542069"/>
    <w:rsid w:val="00544792"/>
    <w:rsid w:val="005450F4"/>
    <w:rsid w:val="00546C05"/>
    <w:rsid w:val="005512C1"/>
    <w:rsid w:val="005517F7"/>
    <w:rsid w:val="00551F36"/>
    <w:rsid w:val="00554812"/>
    <w:rsid w:val="005549D2"/>
    <w:rsid w:val="0055564B"/>
    <w:rsid w:val="00556266"/>
    <w:rsid w:val="005629A1"/>
    <w:rsid w:val="0056404C"/>
    <w:rsid w:val="0056472F"/>
    <w:rsid w:val="00565317"/>
    <w:rsid w:val="005663FB"/>
    <w:rsid w:val="005667A2"/>
    <w:rsid w:val="0057053E"/>
    <w:rsid w:val="0057171E"/>
    <w:rsid w:val="00572354"/>
    <w:rsid w:val="00573072"/>
    <w:rsid w:val="0057349E"/>
    <w:rsid w:val="005735CC"/>
    <w:rsid w:val="005742D0"/>
    <w:rsid w:val="0057520E"/>
    <w:rsid w:val="00575A0F"/>
    <w:rsid w:val="00575B63"/>
    <w:rsid w:val="00575D5E"/>
    <w:rsid w:val="005816DD"/>
    <w:rsid w:val="00582921"/>
    <w:rsid w:val="00587796"/>
    <w:rsid w:val="00587ED0"/>
    <w:rsid w:val="00590B1B"/>
    <w:rsid w:val="00590D3F"/>
    <w:rsid w:val="0059159C"/>
    <w:rsid w:val="00591B17"/>
    <w:rsid w:val="0059679D"/>
    <w:rsid w:val="005A0BFF"/>
    <w:rsid w:val="005A2DA4"/>
    <w:rsid w:val="005A3270"/>
    <w:rsid w:val="005A366D"/>
    <w:rsid w:val="005A410F"/>
    <w:rsid w:val="005A621F"/>
    <w:rsid w:val="005A6905"/>
    <w:rsid w:val="005B2FD5"/>
    <w:rsid w:val="005B4C6B"/>
    <w:rsid w:val="005B5BF2"/>
    <w:rsid w:val="005B6FB7"/>
    <w:rsid w:val="005B7D64"/>
    <w:rsid w:val="005C162E"/>
    <w:rsid w:val="005C17A3"/>
    <w:rsid w:val="005C1816"/>
    <w:rsid w:val="005C1F0C"/>
    <w:rsid w:val="005C20E1"/>
    <w:rsid w:val="005C2820"/>
    <w:rsid w:val="005C3318"/>
    <w:rsid w:val="005C3F04"/>
    <w:rsid w:val="005C670F"/>
    <w:rsid w:val="005C711D"/>
    <w:rsid w:val="005C751F"/>
    <w:rsid w:val="005D0BFA"/>
    <w:rsid w:val="005D1C84"/>
    <w:rsid w:val="005D54C6"/>
    <w:rsid w:val="005E0E24"/>
    <w:rsid w:val="005E1C37"/>
    <w:rsid w:val="005E2EC9"/>
    <w:rsid w:val="005E3DD2"/>
    <w:rsid w:val="005E4068"/>
    <w:rsid w:val="005E4BC5"/>
    <w:rsid w:val="005E5104"/>
    <w:rsid w:val="005F1796"/>
    <w:rsid w:val="005F3181"/>
    <w:rsid w:val="005F3B18"/>
    <w:rsid w:val="005F6F11"/>
    <w:rsid w:val="006018BC"/>
    <w:rsid w:val="00613409"/>
    <w:rsid w:val="00616746"/>
    <w:rsid w:val="00620220"/>
    <w:rsid w:val="00622D09"/>
    <w:rsid w:val="006234BD"/>
    <w:rsid w:val="006257CD"/>
    <w:rsid w:val="00627C2A"/>
    <w:rsid w:val="00627FE5"/>
    <w:rsid w:val="00631B22"/>
    <w:rsid w:val="00631BAF"/>
    <w:rsid w:val="00631F29"/>
    <w:rsid w:val="0063211D"/>
    <w:rsid w:val="00632D19"/>
    <w:rsid w:val="006350AC"/>
    <w:rsid w:val="00635BA0"/>
    <w:rsid w:val="00636421"/>
    <w:rsid w:val="00636B71"/>
    <w:rsid w:val="0063797D"/>
    <w:rsid w:val="006429F8"/>
    <w:rsid w:val="00644F0E"/>
    <w:rsid w:val="006450FD"/>
    <w:rsid w:val="00647604"/>
    <w:rsid w:val="00652C1D"/>
    <w:rsid w:val="00653C30"/>
    <w:rsid w:val="00654614"/>
    <w:rsid w:val="00654F3E"/>
    <w:rsid w:val="00655545"/>
    <w:rsid w:val="00657346"/>
    <w:rsid w:val="0065777E"/>
    <w:rsid w:val="00660392"/>
    <w:rsid w:val="00660EF3"/>
    <w:rsid w:val="006624B2"/>
    <w:rsid w:val="006625E8"/>
    <w:rsid w:val="00664E83"/>
    <w:rsid w:val="00666073"/>
    <w:rsid w:val="0066721F"/>
    <w:rsid w:val="00667E0D"/>
    <w:rsid w:val="00671195"/>
    <w:rsid w:val="00671DB3"/>
    <w:rsid w:val="0067285E"/>
    <w:rsid w:val="00674E76"/>
    <w:rsid w:val="00675B03"/>
    <w:rsid w:val="006762BF"/>
    <w:rsid w:val="006778B1"/>
    <w:rsid w:val="00680CBC"/>
    <w:rsid w:val="00682281"/>
    <w:rsid w:val="006833CB"/>
    <w:rsid w:val="00684AE7"/>
    <w:rsid w:val="00684FF8"/>
    <w:rsid w:val="006864D0"/>
    <w:rsid w:val="0068784F"/>
    <w:rsid w:val="006878C9"/>
    <w:rsid w:val="00691122"/>
    <w:rsid w:val="006917C6"/>
    <w:rsid w:val="006918C1"/>
    <w:rsid w:val="006A006E"/>
    <w:rsid w:val="006A055F"/>
    <w:rsid w:val="006A1C38"/>
    <w:rsid w:val="006A1E0A"/>
    <w:rsid w:val="006A30AC"/>
    <w:rsid w:val="006A3666"/>
    <w:rsid w:val="006A5C52"/>
    <w:rsid w:val="006A5EF1"/>
    <w:rsid w:val="006A668D"/>
    <w:rsid w:val="006B0A42"/>
    <w:rsid w:val="006B0CFE"/>
    <w:rsid w:val="006B27FF"/>
    <w:rsid w:val="006B541D"/>
    <w:rsid w:val="006C11A2"/>
    <w:rsid w:val="006C3773"/>
    <w:rsid w:val="006D1455"/>
    <w:rsid w:val="006D2E43"/>
    <w:rsid w:val="006D4683"/>
    <w:rsid w:val="006D4912"/>
    <w:rsid w:val="006D6E38"/>
    <w:rsid w:val="006D70B7"/>
    <w:rsid w:val="006E0494"/>
    <w:rsid w:val="006E0CFB"/>
    <w:rsid w:val="006E1937"/>
    <w:rsid w:val="006E5A5A"/>
    <w:rsid w:val="006F06DC"/>
    <w:rsid w:val="006F1857"/>
    <w:rsid w:val="006F1FBC"/>
    <w:rsid w:val="006F232D"/>
    <w:rsid w:val="006F366E"/>
    <w:rsid w:val="006F3DEF"/>
    <w:rsid w:val="006F45F2"/>
    <w:rsid w:val="006F47AE"/>
    <w:rsid w:val="006F54E8"/>
    <w:rsid w:val="006F6286"/>
    <w:rsid w:val="006F7A74"/>
    <w:rsid w:val="00701401"/>
    <w:rsid w:val="00703541"/>
    <w:rsid w:val="007039E9"/>
    <w:rsid w:val="00704366"/>
    <w:rsid w:val="007044AC"/>
    <w:rsid w:val="00704E12"/>
    <w:rsid w:val="00705C35"/>
    <w:rsid w:val="007111EC"/>
    <w:rsid w:val="007124A7"/>
    <w:rsid w:val="00712C71"/>
    <w:rsid w:val="007131E2"/>
    <w:rsid w:val="00715B21"/>
    <w:rsid w:val="0071664F"/>
    <w:rsid w:val="00717AB9"/>
    <w:rsid w:val="007210D8"/>
    <w:rsid w:val="00721A28"/>
    <w:rsid w:val="00723DD4"/>
    <w:rsid w:val="00724DF8"/>
    <w:rsid w:val="007305AB"/>
    <w:rsid w:val="007326BF"/>
    <w:rsid w:val="0073276C"/>
    <w:rsid w:val="0073366F"/>
    <w:rsid w:val="00734B06"/>
    <w:rsid w:val="007360D7"/>
    <w:rsid w:val="00736B28"/>
    <w:rsid w:val="007428D8"/>
    <w:rsid w:val="007437F0"/>
    <w:rsid w:val="007469D9"/>
    <w:rsid w:val="00747325"/>
    <w:rsid w:val="00747932"/>
    <w:rsid w:val="00750DD9"/>
    <w:rsid w:val="00754507"/>
    <w:rsid w:val="0075544E"/>
    <w:rsid w:val="00757977"/>
    <w:rsid w:val="00757BB4"/>
    <w:rsid w:val="00757BC8"/>
    <w:rsid w:val="00757F4F"/>
    <w:rsid w:val="00761CFE"/>
    <w:rsid w:val="00764EE9"/>
    <w:rsid w:val="00766F64"/>
    <w:rsid w:val="007733CC"/>
    <w:rsid w:val="00774209"/>
    <w:rsid w:val="00781566"/>
    <w:rsid w:val="00781927"/>
    <w:rsid w:val="00781B58"/>
    <w:rsid w:val="00783185"/>
    <w:rsid w:val="007841E8"/>
    <w:rsid w:val="007846E8"/>
    <w:rsid w:val="00784A2D"/>
    <w:rsid w:val="00784B57"/>
    <w:rsid w:val="00785AD1"/>
    <w:rsid w:val="00785D66"/>
    <w:rsid w:val="0078625A"/>
    <w:rsid w:val="00786B10"/>
    <w:rsid w:val="0079383F"/>
    <w:rsid w:val="007948F2"/>
    <w:rsid w:val="007A0038"/>
    <w:rsid w:val="007A1CEF"/>
    <w:rsid w:val="007A28D6"/>
    <w:rsid w:val="007A497E"/>
    <w:rsid w:val="007A4FF8"/>
    <w:rsid w:val="007B0B03"/>
    <w:rsid w:val="007B1B24"/>
    <w:rsid w:val="007B20CF"/>
    <w:rsid w:val="007B41ED"/>
    <w:rsid w:val="007B4BE0"/>
    <w:rsid w:val="007B599E"/>
    <w:rsid w:val="007C1C77"/>
    <w:rsid w:val="007C26F8"/>
    <w:rsid w:val="007C2C22"/>
    <w:rsid w:val="007C3B49"/>
    <w:rsid w:val="007C4F61"/>
    <w:rsid w:val="007D03E3"/>
    <w:rsid w:val="007D0A55"/>
    <w:rsid w:val="007D6175"/>
    <w:rsid w:val="007D6AD1"/>
    <w:rsid w:val="007D72DE"/>
    <w:rsid w:val="007D78C7"/>
    <w:rsid w:val="007E0B2B"/>
    <w:rsid w:val="007E17F9"/>
    <w:rsid w:val="007E3043"/>
    <w:rsid w:val="007E5396"/>
    <w:rsid w:val="007E5F73"/>
    <w:rsid w:val="007E6F7B"/>
    <w:rsid w:val="007E7EB3"/>
    <w:rsid w:val="007F21EB"/>
    <w:rsid w:val="007F553F"/>
    <w:rsid w:val="007F637D"/>
    <w:rsid w:val="007F6A9F"/>
    <w:rsid w:val="00801650"/>
    <w:rsid w:val="00801B4A"/>
    <w:rsid w:val="008029FE"/>
    <w:rsid w:val="008049A8"/>
    <w:rsid w:val="00804D9D"/>
    <w:rsid w:val="00807507"/>
    <w:rsid w:val="00807AF5"/>
    <w:rsid w:val="00810563"/>
    <w:rsid w:val="00810904"/>
    <w:rsid w:val="00810AE2"/>
    <w:rsid w:val="00811323"/>
    <w:rsid w:val="00811A25"/>
    <w:rsid w:val="00814F7D"/>
    <w:rsid w:val="00815B52"/>
    <w:rsid w:val="0081623B"/>
    <w:rsid w:val="00821161"/>
    <w:rsid w:val="008214F8"/>
    <w:rsid w:val="008223C0"/>
    <w:rsid w:val="0082284F"/>
    <w:rsid w:val="00823F8F"/>
    <w:rsid w:val="008243FF"/>
    <w:rsid w:val="00830A4B"/>
    <w:rsid w:val="00831148"/>
    <w:rsid w:val="00831A85"/>
    <w:rsid w:val="00832B81"/>
    <w:rsid w:val="00833651"/>
    <w:rsid w:val="00834362"/>
    <w:rsid w:val="0083611B"/>
    <w:rsid w:val="00836C43"/>
    <w:rsid w:val="00836CB1"/>
    <w:rsid w:val="00837141"/>
    <w:rsid w:val="008417B5"/>
    <w:rsid w:val="008440AD"/>
    <w:rsid w:val="00844541"/>
    <w:rsid w:val="00847199"/>
    <w:rsid w:val="00851F09"/>
    <w:rsid w:val="008520FD"/>
    <w:rsid w:val="0085219A"/>
    <w:rsid w:val="00853328"/>
    <w:rsid w:val="00855768"/>
    <w:rsid w:val="0085599C"/>
    <w:rsid w:val="0085635E"/>
    <w:rsid w:val="00857A1B"/>
    <w:rsid w:val="008619B8"/>
    <w:rsid w:val="00861B91"/>
    <w:rsid w:val="00863C7D"/>
    <w:rsid w:val="00865D1B"/>
    <w:rsid w:val="008714FA"/>
    <w:rsid w:val="0087176A"/>
    <w:rsid w:val="008718E2"/>
    <w:rsid w:val="00871A2F"/>
    <w:rsid w:val="00871F18"/>
    <w:rsid w:val="0087272F"/>
    <w:rsid w:val="008756A0"/>
    <w:rsid w:val="00875EFD"/>
    <w:rsid w:val="00875FE6"/>
    <w:rsid w:val="00876362"/>
    <w:rsid w:val="00880B24"/>
    <w:rsid w:val="00883A65"/>
    <w:rsid w:val="0088660D"/>
    <w:rsid w:val="0089344B"/>
    <w:rsid w:val="008938DC"/>
    <w:rsid w:val="008975BF"/>
    <w:rsid w:val="008A1CED"/>
    <w:rsid w:val="008A2C32"/>
    <w:rsid w:val="008A3DA4"/>
    <w:rsid w:val="008A3DB0"/>
    <w:rsid w:val="008A4BD8"/>
    <w:rsid w:val="008A615E"/>
    <w:rsid w:val="008A71DE"/>
    <w:rsid w:val="008B0058"/>
    <w:rsid w:val="008B116A"/>
    <w:rsid w:val="008B1532"/>
    <w:rsid w:val="008B4058"/>
    <w:rsid w:val="008B414A"/>
    <w:rsid w:val="008B5ACC"/>
    <w:rsid w:val="008B6263"/>
    <w:rsid w:val="008B678C"/>
    <w:rsid w:val="008C048F"/>
    <w:rsid w:val="008C0988"/>
    <w:rsid w:val="008C29D2"/>
    <w:rsid w:val="008C33E7"/>
    <w:rsid w:val="008C3575"/>
    <w:rsid w:val="008C423F"/>
    <w:rsid w:val="008C4320"/>
    <w:rsid w:val="008C547D"/>
    <w:rsid w:val="008C6784"/>
    <w:rsid w:val="008C6FC6"/>
    <w:rsid w:val="008D1BB2"/>
    <w:rsid w:val="008D296C"/>
    <w:rsid w:val="008D50F9"/>
    <w:rsid w:val="008D6292"/>
    <w:rsid w:val="008D638D"/>
    <w:rsid w:val="008D76CE"/>
    <w:rsid w:val="008E1DC1"/>
    <w:rsid w:val="008E1F3A"/>
    <w:rsid w:val="008E238B"/>
    <w:rsid w:val="008E2C78"/>
    <w:rsid w:val="008E4B86"/>
    <w:rsid w:val="008E5207"/>
    <w:rsid w:val="008E5B80"/>
    <w:rsid w:val="008F018D"/>
    <w:rsid w:val="008F069C"/>
    <w:rsid w:val="008F308C"/>
    <w:rsid w:val="008F3EDD"/>
    <w:rsid w:val="008F4699"/>
    <w:rsid w:val="008F6670"/>
    <w:rsid w:val="008F6C60"/>
    <w:rsid w:val="009003C6"/>
    <w:rsid w:val="00900AC4"/>
    <w:rsid w:val="00901001"/>
    <w:rsid w:val="009010D0"/>
    <w:rsid w:val="00902BA7"/>
    <w:rsid w:val="00904779"/>
    <w:rsid w:val="00904C81"/>
    <w:rsid w:val="00904D2D"/>
    <w:rsid w:val="009051D5"/>
    <w:rsid w:val="0090594A"/>
    <w:rsid w:val="009063A6"/>
    <w:rsid w:val="009069CA"/>
    <w:rsid w:val="00906EA2"/>
    <w:rsid w:val="00910B94"/>
    <w:rsid w:val="009118F6"/>
    <w:rsid w:val="00913010"/>
    <w:rsid w:val="00914D07"/>
    <w:rsid w:val="00915F35"/>
    <w:rsid w:val="009174F4"/>
    <w:rsid w:val="0091799E"/>
    <w:rsid w:val="00920BE5"/>
    <w:rsid w:val="00923281"/>
    <w:rsid w:val="00925483"/>
    <w:rsid w:val="00925D0C"/>
    <w:rsid w:val="009264DC"/>
    <w:rsid w:val="00927952"/>
    <w:rsid w:val="00931A55"/>
    <w:rsid w:val="00932DD6"/>
    <w:rsid w:val="0093520E"/>
    <w:rsid w:val="00936BA8"/>
    <w:rsid w:val="009376F9"/>
    <w:rsid w:val="00940593"/>
    <w:rsid w:val="00940897"/>
    <w:rsid w:val="00940F2E"/>
    <w:rsid w:val="00943398"/>
    <w:rsid w:val="00944DB4"/>
    <w:rsid w:val="00946DE4"/>
    <w:rsid w:val="00951954"/>
    <w:rsid w:val="00951A35"/>
    <w:rsid w:val="00953C21"/>
    <w:rsid w:val="009542A4"/>
    <w:rsid w:val="009614F5"/>
    <w:rsid w:val="009622CB"/>
    <w:rsid w:val="00962D04"/>
    <w:rsid w:val="00963308"/>
    <w:rsid w:val="00963950"/>
    <w:rsid w:val="00963E4A"/>
    <w:rsid w:val="00965F72"/>
    <w:rsid w:val="0096625D"/>
    <w:rsid w:val="00970BB3"/>
    <w:rsid w:val="00971AE4"/>
    <w:rsid w:val="0097357A"/>
    <w:rsid w:val="00973689"/>
    <w:rsid w:val="009750CB"/>
    <w:rsid w:val="009813AD"/>
    <w:rsid w:val="00982EDA"/>
    <w:rsid w:val="00984092"/>
    <w:rsid w:val="00984D96"/>
    <w:rsid w:val="00986824"/>
    <w:rsid w:val="00987867"/>
    <w:rsid w:val="00990277"/>
    <w:rsid w:val="0099216A"/>
    <w:rsid w:val="009966B3"/>
    <w:rsid w:val="009967C5"/>
    <w:rsid w:val="00996BB5"/>
    <w:rsid w:val="00996DF1"/>
    <w:rsid w:val="009971B2"/>
    <w:rsid w:val="009977C7"/>
    <w:rsid w:val="009A1B28"/>
    <w:rsid w:val="009A32D2"/>
    <w:rsid w:val="009A3D36"/>
    <w:rsid w:val="009A4247"/>
    <w:rsid w:val="009A4892"/>
    <w:rsid w:val="009A5161"/>
    <w:rsid w:val="009A580B"/>
    <w:rsid w:val="009A5861"/>
    <w:rsid w:val="009A680A"/>
    <w:rsid w:val="009A68AA"/>
    <w:rsid w:val="009A69A0"/>
    <w:rsid w:val="009A6DC4"/>
    <w:rsid w:val="009A6DF2"/>
    <w:rsid w:val="009B1774"/>
    <w:rsid w:val="009B1B7E"/>
    <w:rsid w:val="009B2615"/>
    <w:rsid w:val="009B2FEC"/>
    <w:rsid w:val="009B316E"/>
    <w:rsid w:val="009B45DA"/>
    <w:rsid w:val="009B4861"/>
    <w:rsid w:val="009B5135"/>
    <w:rsid w:val="009B535B"/>
    <w:rsid w:val="009B5AA4"/>
    <w:rsid w:val="009B60D7"/>
    <w:rsid w:val="009B619D"/>
    <w:rsid w:val="009B7B71"/>
    <w:rsid w:val="009C113F"/>
    <w:rsid w:val="009C2EE6"/>
    <w:rsid w:val="009C3D9A"/>
    <w:rsid w:val="009C4DFA"/>
    <w:rsid w:val="009C5134"/>
    <w:rsid w:val="009C79FA"/>
    <w:rsid w:val="009C7C3B"/>
    <w:rsid w:val="009D0885"/>
    <w:rsid w:val="009D0AF7"/>
    <w:rsid w:val="009D13EB"/>
    <w:rsid w:val="009D29C7"/>
    <w:rsid w:val="009D34AC"/>
    <w:rsid w:val="009D4400"/>
    <w:rsid w:val="009D531A"/>
    <w:rsid w:val="009D65B2"/>
    <w:rsid w:val="009D673F"/>
    <w:rsid w:val="009D6819"/>
    <w:rsid w:val="009E0CA7"/>
    <w:rsid w:val="009E0CE3"/>
    <w:rsid w:val="009E2499"/>
    <w:rsid w:val="009E60EF"/>
    <w:rsid w:val="009E6AED"/>
    <w:rsid w:val="009E7221"/>
    <w:rsid w:val="009F0386"/>
    <w:rsid w:val="009F3304"/>
    <w:rsid w:val="009F4669"/>
    <w:rsid w:val="009F581C"/>
    <w:rsid w:val="009F61EA"/>
    <w:rsid w:val="00A01355"/>
    <w:rsid w:val="00A0155D"/>
    <w:rsid w:val="00A04936"/>
    <w:rsid w:val="00A066C0"/>
    <w:rsid w:val="00A06EA2"/>
    <w:rsid w:val="00A1043B"/>
    <w:rsid w:val="00A123D0"/>
    <w:rsid w:val="00A1314E"/>
    <w:rsid w:val="00A1388A"/>
    <w:rsid w:val="00A147D4"/>
    <w:rsid w:val="00A152DE"/>
    <w:rsid w:val="00A16E0C"/>
    <w:rsid w:val="00A20344"/>
    <w:rsid w:val="00A204E8"/>
    <w:rsid w:val="00A20C8E"/>
    <w:rsid w:val="00A22526"/>
    <w:rsid w:val="00A22D78"/>
    <w:rsid w:val="00A23EB8"/>
    <w:rsid w:val="00A26060"/>
    <w:rsid w:val="00A2641C"/>
    <w:rsid w:val="00A268D2"/>
    <w:rsid w:val="00A26ADB"/>
    <w:rsid w:val="00A26FF6"/>
    <w:rsid w:val="00A271D4"/>
    <w:rsid w:val="00A2741E"/>
    <w:rsid w:val="00A27A80"/>
    <w:rsid w:val="00A30512"/>
    <w:rsid w:val="00A3070B"/>
    <w:rsid w:val="00A327AF"/>
    <w:rsid w:val="00A32E04"/>
    <w:rsid w:val="00A330A3"/>
    <w:rsid w:val="00A33C58"/>
    <w:rsid w:val="00A36ADB"/>
    <w:rsid w:val="00A40701"/>
    <w:rsid w:val="00A44BAF"/>
    <w:rsid w:val="00A4565B"/>
    <w:rsid w:val="00A460DC"/>
    <w:rsid w:val="00A46CF3"/>
    <w:rsid w:val="00A47335"/>
    <w:rsid w:val="00A47B0E"/>
    <w:rsid w:val="00A5015E"/>
    <w:rsid w:val="00A5124B"/>
    <w:rsid w:val="00A53310"/>
    <w:rsid w:val="00A53E67"/>
    <w:rsid w:val="00A53E74"/>
    <w:rsid w:val="00A55339"/>
    <w:rsid w:val="00A563FA"/>
    <w:rsid w:val="00A57050"/>
    <w:rsid w:val="00A576A1"/>
    <w:rsid w:val="00A61060"/>
    <w:rsid w:val="00A63A4D"/>
    <w:rsid w:val="00A668DF"/>
    <w:rsid w:val="00A7009D"/>
    <w:rsid w:val="00A7101C"/>
    <w:rsid w:val="00A71EC9"/>
    <w:rsid w:val="00A725FC"/>
    <w:rsid w:val="00A73587"/>
    <w:rsid w:val="00A7478B"/>
    <w:rsid w:val="00A74CBF"/>
    <w:rsid w:val="00A74ECD"/>
    <w:rsid w:val="00A75734"/>
    <w:rsid w:val="00A76253"/>
    <w:rsid w:val="00A76DD0"/>
    <w:rsid w:val="00A76E5C"/>
    <w:rsid w:val="00A80A8C"/>
    <w:rsid w:val="00A82E36"/>
    <w:rsid w:val="00A83EA3"/>
    <w:rsid w:val="00A84DF1"/>
    <w:rsid w:val="00A85085"/>
    <w:rsid w:val="00A858F1"/>
    <w:rsid w:val="00A86FC8"/>
    <w:rsid w:val="00A91B36"/>
    <w:rsid w:val="00A92997"/>
    <w:rsid w:val="00A947D2"/>
    <w:rsid w:val="00A9500D"/>
    <w:rsid w:val="00A95689"/>
    <w:rsid w:val="00A95732"/>
    <w:rsid w:val="00A95846"/>
    <w:rsid w:val="00A96C7E"/>
    <w:rsid w:val="00A97C3B"/>
    <w:rsid w:val="00A97F72"/>
    <w:rsid w:val="00AA065A"/>
    <w:rsid w:val="00AA18FD"/>
    <w:rsid w:val="00AA1FB3"/>
    <w:rsid w:val="00AA2FC7"/>
    <w:rsid w:val="00AA350D"/>
    <w:rsid w:val="00AA5386"/>
    <w:rsid w:val="00AB2B22"/>
    <w:rsid w:val="00AB35AA"/>
    <w:rsid w:val="00AB3A3A"/>
    <w:rsid w:val="00AC0360"/>
    <w:rsid w:val="00AC06E1"/>
    <w:rsid w:val="00AC43CC"/>
    <w:rsid w:val="00AC4617"/>
    <w:rsid w:val="00AC4771"/>
    <w:rsid w:val="00AC4DFF"/>
    <w:rsid w:val="00AC5773"/>
    <w:rsid w:val="00AC6F13"/>
    <w:rsid w:val="00AD037E"/>
    <w:rsid w:val="00AD08E2"/>
    <w:rsid w:val="00AD10A3"/>
    <w:rsid w:val="00AD26D2"/>
    <w:rsid w:val="00AD3F24"/>
    <w:rsid w:val="00AD784B"/>
    <w:rsid w:val="00AE03B2"/>
    <w:rsid w:val="00AE2326"/>
    <w:rsid w:val="00AE3EF2"/>
    <w:rsid w:val="00AE49C6"/>
    <w:rsid w:val="00AF0488"/>
    <w:rsid w:val="00AF1302"/>
    <w:rsid w:val="00AF27EC"/>
    <w:rsid w:val="00AF2D7D"/>
    <w:rsid w:val="00AF2E16"/>
    <w:rsid w:val="00AF3DDC"/>
    <w:rsid w:val="00AF46F9"/>
    <w:rsid w:val="00AF49FF"/>
    <w:rsid w:val="00AF6E81"/>
    <w:rsid w:val="00B02082"/>
    <w:rsid w:val="00B0358D"/>
    <w:rsid w:val="00B047C3"/>
    <w:rsid w:val="00B04B0D"/>
    <w:rsid w:val="00B05AC1"/>
    <w:rsid w:val="00B05ADF"/>
    <w:rsid w:val="00B06E14"/>
    <w:rsid w:val="00B07654"/>
    <w:rsid w:val="00B10269"/>
    <w:rsid w:val="00B11D02"/>
    <w:rsid w:val="00B13A6C"/>
    <w:rsid w:val="00B1483A"/>
    <w:rsid w:val="00B15626"/>
    <w:rsid w:val="00B162D9"/>
    <w:rsid w:val="00B218E0"/>
    <w:rsid w:val="00B22514"/>
    <w:rsid w:val="00B23ED3"/>
    <w:rsid w:val="00B24EB6"/>
    <w:rsid w:val="00B254B5"/>
    <w:rsid w:val="00B25FBB"/>
    <w:rsid w:val="00B26902"/>
    <w:rsid w:val="00B27030"/>
    <w:rsid w:val="00B31234"/>
    <w:rsid w:val="00B32751"/>
    <w:rsid w:val="00B32C62"/>
    <w:rsid w:val="00B33361"/>
    <w:rsid w:val="00B335E7"/>
    <w:rsid w:val="00B35988"/>
    <w:rsid w:val="00B35C31"/>
    <w:rsid w:val="00B375A1"/>
    <w:rsid w:val="00B411A4"/>
    <w:rsid w:val="00B419E5"/>
    <w:rsid w:val="00B42A05"/>
    <w:rsid w:val="00B43097"/>
    <w:rsid w:val="00B4742B"/>
    <w:rsid w:val="00B50618"/>
    <w:rsid w:val="00B52D18"/>
    <w:rsid w:val="00B54232"/>
    <w:rsid w:val="00B54C5A"/>
    <w:rsid w:val="00B54E21"/>
    <w:rsid w:val="00B54F88"/>
    <w:rsid w:val="00B578AC"/>
    <w:rsid w:val="00B62A72"/>
    <w:rsid w:val="00B63B09"/>
    <w:rsid w:val="00B63F21"/>
    <w:rsid w:val="00B6412E"/>
    <w:rsid w:val="00B6556D"/>
    <w:rsid w:val="00B6629F"/>
    <w:rsid w:val="00B66917"/>
    <w:rsid w:val="00B70310"/>
    <w:rsid w:val="00B7280C"/>
    <w:rsid w:val="00B75768"/>
    <w:rsid w:val="00B85E48"/>
    <w:rsid w:val="00B87C52"/>
    <w:rsid w:val="00B87E25"/>
    <w:rsid w:val="00B90E9B"/>
    <w:rsid w:val="00B95163"/>
    <w:rsid w:val="00B955BD"/>
    <w:rsid w:val="00B97073"/>
    <w:rsid w:val="00BA0208"/>
    <w:rsid w:val="00BA1A73"/>
    <w:rsid w:val="00BA3F4F"/>
    <w:rsid w:val="00BA67D5"/>
    <w:rsid w:val="00BA6E61"/>
    <w:rsid w:val="00BA75AD"/>
    <w:rsid w:val="00BA7B67"/>
    <w:rsid w:val="00BA7CB3"/>
    <w:rsid w:val="00BB132A"/>
    <w:rsid w:val="00BB4178"/>
    <w:rsid w:val="00BB4A73"/>
    <w:rsid w:val="00BB54D9"/>
    <w:rsid w:val="00BB61C3"/>
    <w:rsid w:val="00BB791C"/>
    <w:rsid w:val="00BC1006"/>
    <w:rsid w:val="00BC141E"/>
    <w:rsid w:val="00BC38F3"/>
    <w:rsid w:val="00BC4FBD"/>
    <w:rsid w:val="00BC6074"/>
    <w:rsid w:val="00BC6B00"/>
    <w:rsid w:val="00BC6F5B"/>
    <w:rsid w:val="00BC774A"/>
    <w:rsid w:val="00BC7B01"/>
    <w:rsid w:val="00BD083C"/>
    <w:rsid w:val="00BD17F0"/>
    <w:rsid w:val="00BD320F"/>
    <w:rsid w:val="00BD48D2"/>
    <w:rsid w:val="00BD5840"/>
    <w:rsid w:val="00BD5976"/>
    <w:rsid w:val="00BD7E9C"/>
    <w:rsid w:val="00BD7F9A"/>
    <w:rsid w:val="00BE0CCB"/>
    <w:rsid w:val="00BE0E7A"/>
    <w:rsid w:val="00BE169A"/>
    <w:rsid w:val="00BE19ED"/>
    <w:rsid w:val="00BE28C5"/>
    <w:rsid w:val="00BE2F19"/>
    <w:rsid w:val="00BE5825"/>
    <w:rsid w:val="00BE59B4"/>
    <w:rsid w:val="00BE5C5D"/>
    <w:rsid w:val="00BE6DE1"/>
    <w:rsid w:val="00BF0321"/>
    <w:rsid w:val="00BF1C4B"/>
    <w:rsid w:val="00BF36E8"/>
    <w:rsid w:val="00BF496C"/>
    <w:rsid w:val="00BF6697"/>
    <w:rsid w:val="00BF73CA"/>
    <w:rsid w:val="00C00C56"/>
    <w:rsid w:val="00C01D78"/>
    <w:rsid w:val="00C02057"/>
    <w:rsid w:val="00C025C5"/>
    <w:rsid w:val="00C0533B"/>
    <w:rsid w:val="00C05545"/>
    <w:rsid w:val="00C10775"/>
    <w:rsid w:val="00C108FD"/>
    <w:rsid w:val="00C119B0"/>
    <w:rsid w:val="00C12C66"/>
    <w:rsid w:val="00C132C8"/>
    <w:rsid w:val="00C133B1"/>
    <w:rsid w:val="00C14ADC"/>
    <w:rsid w:val="00C14E9B"/>
    <w:rsid w:val="00C15440"/>
    <w:rsid w:val="00C167D6"/>
    <w:rsid w:val="00C17132"/>
    <w:rsid w:val="00C215DD"/>
    <w:rsid w:val="00C21AC4"/>
    <w:rsid w:val="00C21DE5"/>
    <w:rsid w:val="00C3158C"/>
    <w:rsid w:val="00C31671"/>
    <w:rsid w:val="00C32C8C"/>
    <w:rsid w:val="00C3388E"/>
    <w:rsid w:val="00C34D77"/>
    <w:rsid w:val="00C35A21"/>
    <w:rsid w:val="00C35D7E"/>
    <w:rsid w:val="00C35E0C"/>
    <w:rsid w:val="00C41D66"/>
    <w:rsid w:val="00C42DA9"/>
    <w:rsid w:val="00C4422D"/>
    <w:rsid w:val="00C44D9A"/>
    <w:rsid w:val="00C45AEE"/>
    <w:rsid w:val="00C47897"/>
    <w:rsid w:val="00C50B89"/>
    <w:rsid w:val="00C52FA5"/>
    <w:rsid w:val="00C535C5"/>
    <w:rsid w:val="00C54572"/>
    <w:rsid w:val="00C60A0F"/>
    <w:rsid w:val="00C60C83"/>
    <w:rsid w:val="00C619C5"/>
    <w:rsid w:val="00C64D2C"/>
    <w:rsid w:val="00C65337"/>
    <w:rsid w:val="00C6658C"/>
    <w:rsid w:val="00C66968"/>
    <w:rsid w:val="00C6779F"/>
    <w:rsid w:val="00C67D37"/>
    <w:rsid w:val="00C705F1"/>
    <w:rsid w:val="00C71B7A"/>
    <w:rsid w:val="00C736C6"/>
    <w:rsid w:val="00C738BE"/>
    <w:rsid w:val="00C74902"/>
    <w:rsid w:val="00C74C82"/>
    <w:rsid w:val="00C764BF"/>
    <w:rsid w:val="00C80CAD"/>
    <w:rsid w:val="00C83701"/>
    <w:rsid w:val="00C84F47"/>
    <w:rsid w:val="00C8664A"/>
    <w:rsid w:val="00C86DBB"/>
    <w:rsid w:val="00C8718C"/>
    <w:rsid w:val="00C87E15"/>
    <w:rsid w:val="00C90C8B"/>
    <w:rsid w:val="00C92F77"/>
    <w:rsid w:val="00C936EB"/>
    <w:rsid w:val="00C93735"/>
    <w:rsid w:val="00C95098"/>
    <w:rsid w:val="00C9576B"/>
    <w:rsid w:val="00CA3013"/>
    <w:rsid w:val="00CA589A"/>
    <w:rsid w:val="00CA5901"/>
    <w:rsid w:val="00CA6F1D"/>
    <w:rsid w:val="00CA7940"/>
    <w:rsid w:val="00CB06D5"/>
    <w:rsid w:val="00CB5C6B"/>
    <w:rsid w:val="00CB5F52"/>
    <w:rsid w:val="00CC1150"/>
    <w:rsid w:val="00CC1546"/>
    <w:rsid w:val="00CC19FB"/>
    <w:rsid w:val="00CC1C06"/>
    <w:rsid w:val="00CC3184"/>
    <w:rsid w:val="00CC352F"/>
    <w:rsid w:val="00CC3AC0"/>
    <w:rsid w:val="00CC40E3"/>
    <w:rsid w:val="00CC44A4"/>
    <w:rsid w:val="00CC63D8"/>
    <w:rsid w:val="00CC70BB"/>
    <w:rsid w:val="00CC7783"/>
    <w:rsid w:val="00CD1A11"/>
    <w:rsid w:val="00CD2503"/>
    <w:rsid w:val="00CD34EA"/>
    <w:rsid w:val="00CD4925"/>
    <w:rsid w:val="00CD49E7"/>
    <w:rsid w:val="00CD5D23"/>
    <w:rsid w:val="00CD7846"/>
    <w:rsid w:val="00CD7E84"/>
    <w:rsid w:val="00CE33D0"/>
    <w:rsid w:val="00CE4264"/>
    <w:rsid w:val="00CE7745"/>
    <w:rsid w:val="00CF0D7A"/>
    <w:rsid w:val="00CF104F"/>
    <w:rsid w:val="00CF1123"/>
    <w:rsid w:val="00CF1207"/>
    <w:rsid w:val="00CF2213"/>
    <w:rsid w:val="00CF38E6"/>
    <w:rsid w:val="00D01280"/>
    <w:rsid w:val="00D01699"/>
    <w:rsid w:val="00D01DE2"/>
    <w:rsid w:val="00D029D3"/>
    <w:rsid w:val="00D02A5D"/>
    <w:rsid w:val="00D04642"/>
    <w:rsid w:val="00D05F50"/>
    <w:rsid w:val="00D10063"/>
    <w:rsid w:val="00D10171"/>
    <w:rsid w:val="00D11535"/>
    <w:rsid w:val="00D129F2"/>
    <w:rsid w:val="00D12F4B"/>
    <w:rsid w:val="00D1305C"/>
    <w:rsid w:val="00D13B31"/>
    <w:rsid w:val="00D13B71"/>
    <w:rsid w:val="00D15B5B"/>
    <w:rsid w:val="00D1795A"/>
    <w:rsid w:val="00D2042D"/>
    <w:rsid w:val="00D21D9B"/>
    <w:rsid w:val="00D231DA"/>
    <w:rsid w:val="00D24545"/>
    <w:rsid w:val="00D24E1D"/>
    <w:rsid w:val="00D27796"/>
    <w:rsid w:val="00D27D33"/>
    <w:rsid w:val="00D30214"/>
    <w:rsid w:val="00D313AD"/>
    <w:rsid w:val="00D32A6A"/>
    <w:rsid w:val="00D331EE"/>
    <w:rsid w:val="00D33964"/>
    <w:rsid w:val="00D346FE"/>
    <w:rsid w:val="00D3623C"/>
    <w:rsid w:val="00D36549"/>
    <w:rsid w:val="00D474FF"/>
    <w:rsid w:val="00D478E5"/>
    <w:rsid w:val="00D541CE"/>
    <w:rsid w:val="00D600F9"/>
    <w:rsid w:val="00D605F3"/>
    <w:rsid w:val="00D60997"/>
    <w:rsid w:val="00D61974"/>
    <w:rsid w:val="00D620A9"/>
    <w:rsid w:val="00D63A53"/>
    <w:rsid w:val="00D66BE8"/>
    <w:rsid w:val="00D7004F"/>
    <w:rsid w:val="00D72BF3"/>
    <w:rsid w:val="00D72CB4"/>
    <w:rsid w:val="00D756C7"/>
    <w:rsid w:val="00D816B4"/>
    <w:rsid w:val="00D84398"/>
    <w:rsid w:val="00D84B1A"/>
    <w:rsid w:val="00D84DC2"/>
    <w:rsid w:val="00D858AC"/>
    <w:rsid w:val="00D87DA2"/>
    <w:rsid w:val="00D90D53"/>
    <w:rsid w:val="00D91931"/>
    <w:rsid w:val="00D92FD3"/>
    <w:rsid w:val="00D93FFD"/>
    <w:rsid w:val="00D963BE"/>
    <w:rsid w:val="00D9646B"/>
    <w:rsid w:val="00D975A8"/>
    <w:rsid w:val="00DA07D6"/>
    <w:rsid w:val="00DA11E7"/>
    <w:rsid w:val="00DA295E"/>
    <w:rsid w:val="00DA5243"/>
    <w:rsid w:val="00DA559D"/>
    <w:rsid w:val="00DA68E5"/>
    <w:rsid w:val="00DA7391"/>
    <w:rsid w:val="00DB0007"/>
    <w:rsid w:val="00DB0DA4"/>
    <w:rsid w:val="00DB2FBF"/>
    <w:rsid w:val="00DB4E1D"/>
    <w:rsid w:val="00DB5D75"/>
    <w:rsid w:val="00DC0A60"/>
    <w:rsid w:val="00DC2512"/>
    <w:rsid w:val="00DC4066"/>
    <w:rsid w:val="00DC6697"/>
    <w:rsid w:val="00DC7F61"/>
    <w:rsid w:val="00DD3671"/>
    <w:rsid w:val="00DD3C3A"/>
    <w:rsid w:val="00DD59D6"/>
    <w:rsid w:val="00DD770C"/>
    <w:rsid w:val="00DD7E6F"/>
    <w:rsid w:val="00DE2044"/>
    <w:rsid w:val="00DE495C"/>
    <w:rsid w:val="00DE4BC4"/>
    <w:rsid w:val="00DE523C"/>
    <w:rsid w:val="00DE6779"/>
    <w:rsid w:val="00DF2259"/>
    <w:rsid w:val="00DF372C"/>
    <w:rsid w:val="00DF6384"/>
    <w:rsid w:val="00DF7481"/>
    <w:rsid w:val="00E02B06"/>
    <w:rsid w:val="00E06163"/>
    <w:rsid w:val="00E06884"/>
    <w:rsid w:val="00E06992"/>
    <w:rsid w:val="00E0751D"/>
    <w:rsid w:val="00E07A99"/>
    <w:rsid w:val="00E10B13"/>
    <w:rsid w:val="00E11219"/>
    <w:rsid w:val="00E11D1A"/>
    <w:rsid w:val="00E138C3"/>
    <w:rsid w:val="00E14698"/>
    <w:rsid w:val="00E15069"/>
    <w:rsid w:val="00E16A2E"/>
    <w:rsid w:val="00E170FA"/>
    <w:rsid w:val="00E17ABC"/>
    <w:rsid w:val="00E2021A"/>
    <w:rsid w:val="00E223A0"/>
    <w:rsid w:val="00E23784"/>
    <w:rsid w:val="00E276C0"/>
    <w:rsid w:val="00E3237E"/>
    <w:rsid w:val="00E32472"/>
    <w:rsid w:val="00E32626"/>
    <w:rsid w:val="00E33C0A"/>
    <w:rsid w:val="00E37CB2"/>
    <w:rsid w:val="00E41A3E"/>
    <w:rsid w:val="00E42541"/>
    <w:rsid w:val="00E453AB"/>
    <w:rsid w:val="00E45F03"/>
    <w:rsid w:val="00E462B2"/>
    <w:rsid w:val="00E46DB1"/>
    <w:rsid w:val="00E5028C"/>
    <w:rsid w:val="00E51552"/>
    <w:rsid w:val="00E51A4B"/>
    <w:rsid w:val="00E51AE0"/>
    <w:rsid w:val="00E54211"/>
    <w:rsid w:val="00E553C3"/>
    <w:rsid w:val="00E56ECA"/>
    <w:rsid w:val="00E570F8"/>
    <w:rsid w:val="00E57BE5"/>
    <w:rsid w:val="00E61065"/>
    <w:rsid w:val="00E61B5E"/>
    <w:rsid w:val="00E61C99"/>
    <w:rsid w:val="00E61E2D"/>
    <w:rsid w:val="00E62787"/>
    <w:rsid w:val="00E63C9A"/>
    <w:rsid w:val="00E643DF"/>
    <w:rsid w:val="00E650BF"/>
    <w:rsid w:val="00E66502"/>
    <w:rsid w:val="00E67087"/>
    <w:rsid w:val="00E67382"/>
    <w:rsid w:val="00E67C12"/>
    <w:rsid w:val="00E71A23"/>
    <w:rsid w:val="00E71E05"/>
    <w:rsid w:val="00E723FF"/>
    <w:rsid w:val="00E73C22"/>
    <w:rsid w:val="00E74FC8"/>
    <w:rsid w:val="00E759EC"/>
    <w:rsid w:val="00E75E91"/>
    <w:rsid w:val="00E8079D"/>
    <w:rsid w:val="00E807F9"/>
    <w:rsid w:val="00E81BEB"/>
    <w:rsid w:val="00E81D64"/>
    <w:rsid w:val="00E82435"/>
    <w:rsid w:val="00E82A27"/>
    <w:rsid w:val="00E84F10"/>
    <w:rsid w:val="00E84F8C"/>
    <w:rsid w:val="00E86819"/>
    <w:rsid w:val="00E870FD"/>
    <w:rsid w:val="00E87911"/>
    <w:rsid w:val="00E87BC6"/>
    <w:rsid w:val="00E901CA"/>
    <w:rsid w:val="00E90389"/>
    <w:rsid w:val="00E90712"/>
    <w:rsid w:val="00E90906"/>
    <w:rsid w:val="00E909E9"/>
    <w:rsid w:val="00E92209"/>
    <w:rsid w:val="00E9223B"/>
    <w:rsid w:val="00E93749"/>
    <w:rsid w:val="00E945C6"/>
    <w:rsid w:val="00E94828"/>
    <w:rsid w:val="00E97AB4"/>
    <w:rsid w:val="00E97D45"/>
    <w:rsid w:val="00EA145C"/>
    <w:rsid w:val="00EA1615"/>
    <w:rsid w:val="00EA27EA"/>
    <w:rsid w:val="00EA469E"/>
    <w:rsid w:val="00EA4BF7"/>
    <w:rsid w:val="00EA521F"/>
    <w:rsid w:val="00EA6E07"/>
    <w:rsid w:val="00EA799E"/>
    <w:rsid w:val="00EB1562"/>
    <w:rsid w:val="00EB1711"/>
    <w:rsid w:val="00EB39BE"/>
    <w:rsid w:val="00EB4B56"/>
    <w:rsid w:val="00EB5017"/>
    <w:rsid w:val="00EB67AD"/>
    <w:rsid w:val="00EC090F"/>
    <w:rsid w:val="00EC0931"/>
    <w:rsid w:val="00EC23D2"/>
    <w:rsid w:val="00EC48F0"/>
    <w:rsid w:val="00EC51EF"/>
    <w:rsid w:val="00EC7B73"/>
    <w:rsid w:val="00EC7D43"/>
    <w:rsid w:val="00EC7E16"/>
    <w:rsid w:val="00EC7F6F"/>
    <w:rsid w:val="00ED41AF"/>
    <w:rsid w:val="00ED4E19"/>
    <w:rsid w:val="00ED5446"/>
    <w:rsid w:val="00ED5A11"/>
    <w:rsid w:val="00ED7411"/>
    <w:rsid w:val="00ED763A"/>
    <w:rsid w:val="00EE12DA"/>
    <w:rsid w:val="00EE1FB4"/>
    <w:rsid w:val="00EE7FAA"/>
    <w:rsid w:val="00EF0777"/>
    <w:rsid w:val="00EF114D"/>
    <w:rsid w:val="00EF1C71"/>
    <w:rsid w:val="00EF3BA2"/>
    <w:rsid w:val="00EF5F18"/>
    <w:rsid w:val="00EF67D3"/>
    <w:rsid w:val="00EF6BBD"/>
    <w:rsid w:val="00EF7941"/>
    <w:rsid w:val="00EF79F0"/>
    <w:rsid w:val="00F026EF"/>
    <w:rsid w:val="00F059FB"/>
    <w:rsid w:val="00F05CB8"/>
    <w:rsid w:val="00F075BC"/>
    <w:rsid w:val="00F119FB"/>
    <w:rsid w:val="00F11E8B"/>
    <w:rsid w:val="00F125C4"/>
    <w:rsid w:val="00F144A0"/>
    <w:rsid w:val="00F1450D"/>
    <w:rsid w:val="00F15CA6"/>
    <w:rsid w:val="00F169A9"/>
    <w:rsid w:val="00F16E57"/>
    <w:rsid w:val="00F20A01"/>
    <w:rsid w:val="00F21274"/>
    <w:rsid w:val="00F214D8"/>
    <w:rsid w:val="00F22394"/>
    <w:rsid w:val="00F224A7"/>
    <w:rsid w:val="00F23B1F"/>
    <w:rsid w:val="00F274ED"/>
    <w:rsid w:val="00F32FB7"/>
    <w:rsid w:val="00F36649"/>
    <w:rsid w:val="00F36ED5"/>
    <w:rsid w:val="00F36FC7"/>
    <w:rsid w:val="00F402EB"/>
    <w:rsid w:val="00F427DC"/>
    <w:rsid w:val="00F43493"/>
    <w:rsid w:val="00F449DB"/>
    <w:rsid w:val="00F46511"/>
    <w:rsid w:val="00F47AFE"/>
    <w:rsid w:val="00F50DD9"/>
    <w:rsid w:val="00F521FE"/>
    <w:rsid w:val="00F52635"/>
    <w:rsid w:val="00F576E4"/>
    <w:rsid w:val="00F57DE2"/>
    <w:rsid w:val="00F57DE5"/>
    <w:rsid w:val="00F61140"/>
    <w:rsid w:val="00F621F9"/>
    <w:rsid w:val="00F62C11"/>
    <w:rsid w:val="00F63FE1"/>
    <w:rsid w:val="00F65441"/>
    <w:rsid w:val="00F6544E"/>
    <w:rsid w:val="00F66CA7"/>
    <w:rsid w:val="00F7100A"/>
    <w:rsid w:val="00F7141E"/>
    <w:rsid w:val="00F71BD0"/>
    <w:rsid w:val="00F71C95"/>
    <w:rsid w:val="00F76C71"/>
    <w:rsid w:val="00F77FAF"/>
    <w:rsid w:val="00F81080"/>
    <w:rsid w:val="00F82BA5"/>
    <w:rsid w:val="00F83F17"/>
    <w:rsid w:val="00F84392"/>
    <w:rsid w:val="00F8489A"/>
    <w:rsid w:val="00F85336"/>
    <w:rsid w:val="00F856F9"/>
    <w:rsid w:val="00F86F1C"/>
    <w:rsid w:val="00F87077"/>
    <w:rsid w:val="00F8720E"/>
    <w:rsid w:val="00F87495"/>
    <w:rsid w:val="00F91BBA"/>
    <w:rsid w:val="00F922A6"/>
    <w:rsid w:val="00F92EEB"/>
    <w:rsid w:val="00F93233"/>
    <w:rsid w:val="00F93FC0"/>
    <w:rsid w:val="00F95E4D"/>
    <w:rsid w:val="00FA04EB"/>
    <w:rsid w:val="00FA2DCA"/>
    <w:rsid w:val="00FA5B4E"/>
    <w:rsid w:val="00FA637B"/>
    <w:rsid w:val="00FB4B47"/>
    <w:rsid w:val="00FB4CBD"/>
    <w:rsid w:val="00FB4D89"/>
    <w:rsid w:val="00FB4E09"/>
    <w:rsid w:val="00FB519C"/>
    <w:rsid w:val="00FC15BB"/>
    <w:rsid w:val="00FC567A"/>
    <w:rsid w:val="00FC58C5"/>
    <w:rsid w:val="00FC6247"/>
    <w:rsid w:val="00FC66EB"/>
    <w:rsid w:val="00FC7B01"/>
    <w:rsid w:val="00FD0A53"/>
    <w:rsid w:val="00FD0F8C"/>
    <w:rsid w:val="00FD3683"/>
    <w:rsid w:val="00FD4D95"/>
    <w:rsid w:val="00FD6DD9"/>
    <w:rsid w:val="00FE0736"/>
    <w:rsid w:val="00FE4520"/>
    <w:rsid w:val="00FE56C0"/>
    <w:rsid w:val="00FE6555"/>
    <w:rsid w:val="00FF08E1"/>
    <w:rsid w:val="00FF1598"/>
    <w:rsid w:val="00FF1C98"/>
    <w:rsid w:val="00FF1F3B"/>
    <w:rsid w:val="00FF22B1"/>
    <w:rsid w:val="00FF264F"/>
    <w:rsid w:val="00FF2A88"/>
    <w:rsid w:val="00FF2D31"/>
    <w:rsid w:val="00FF3EBD"/>
    <w:rsid w:val="00FF489B"/>
    <w:rsid w:val="00FF4A89"/>
    <w:rsid w:val="00FF5616"/>
    <w:rsid w:val="00FF6CA1"/>
    <w:rsid w:val="00FF710A"/>
    <w:rsid w:val="00FF7D35"/>
    <w:rsid w:val="00FF7F3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1638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0" w:unhideWhenUsed="0" w:qFormat="1"/>
    <w:lsdException w:name="Default Paragraph Font" w:uiPriority="1"/>
    <w:lsdException w:name="Subtitle" w:semiHidden="0" w:uiPriority="11" w:unhideWhenUsed="0" w:qFormat="1"/>
    <w:lsdException w:name="Body Text 2" w:uiPriority="0"/>
    <w:lsdException w:name="Strong" w:semiHidden="0" w:uiPriority="0" w:unhideWhenUsed="0" w:qFormat="1"/>
    <w:lsdException w:name="Emphasis" w:semiHidden="0" w:uiPriority="0" w:unhideWhenUsed="0" w:qFormat="1"/>
    <w:lsdException w:name="Plain Text" w:uiPriority="0"/>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67C12"/>
  </w:style>
  <w:style w:type="paragraph" w:styleId="1">
    <w:name w:val="heading 1"/>
    <w:basedOn w:val="a"/>
    <w:next w:val="a"/>
    <w:link w:val="10"/>
    <w:uiPriority w:val="9"/>
    <w:qFormat/>
    <w:rsid w:val="00ED763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F86F1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F86F1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autoRedefine/>
    <w:uiPriority w:val="9"/>
    <w:qFormat/>
    <w:rsid w:val="004B55B1"/>
    <w:pPr>
      <w:keepNext/>
      <w:pageBreakBefore/>
      <w:spacing w:before="120" w:after="120" w:line="240" w:lineRule="auto"/>
      <w:ind w:left="-284" w:right="283" w:firstLine="3828"/>
      <w:outlineLvl w:val="3"/>
    </w:pPr>
    <w:rPr>
      <w:rFonts w:ascii="Times New Roman" w:eastAsia="Times New Roman" w:hAnsi="Times New Roman" w:cs="Times New Roman"/>
      <w:b/>
      <w:bCs/>
      <w:sz w:val="28"/>
      <w:szCs w:val="28"/>
      <w:shd w:val="clear" w:color="auto" w:fill="FFFFFF"/>
    </w:rPr>
  </w:style>
  <w:style w:type="paragraph" w:styleId="5">
    <w:name w:val="heading 5"/>
    <w:basedOn w:val="a"/>
    <w:next w:val="a"/>
    <w:link w:val="50"/>
    <w:uiPriority w:val="9"/>
    <w:semiHidden/>
    <w:unhideWhenUsed/>
    <w:qFormat/>
    <w:rsid w:val="00B11D02"/>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Абзац списка Знак"/>
    <w:aliases w:val="Абзац списка основной Знак,List Paragraph2 Знак,ПАРАГРАФ Знак"/>
    <w:link w:val="a4"/>
    <w:uiPriority w:val="34"/>
    <w:locked/>
    <w:rsid w:val="006D4683"/>
    <w:rPr>
      <w:rFonts w:ascii="Times New Roman" w:hAnsi="Times New Roman" w:cs="Times New Roman"/>
    </w:rPr>
  </w:style>
  <w:style w:type="paragraph" w:styleId="a4">
    <w:name w:val="List Paragraph"/>
    <w:aliases w:val="Абзац списка основной,List Paragraph2,ПАРАГРАФ"/>
    <w:basedOn w:val="a"/>
    <w:link w:val="a3"/>
    <w:uiPriority w:val="34"/>
    <w:qFormat/>
    <w:rsid w:val="006D4683"/>
    <w:pPr>
      <w:ind w:left="720"/>
      <w:contextualSpacing/>
    </w:pPr>
    <w:rPr>
      <w:rFonts w:ascii="Times New Roman" w:hAnsi="Times New Roman" w:cs="Times New Roman"/>
    </w:rPr>
  </w:style>
  <w:style w:type="paragraph" w:customStyle="1" w:styleId="formattext">
    <w:name w:val="formattext"/>
    <w:basedOn w:val="a"/>
    <w:rsid w:val="00EE12D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2">
    <w:name w:val="Pa2"/>
    <w:basedOn w:val="a"/>
    <w:next w:val="a"/>
    <w:uiPriority w:val="99"/>
    <w:rsid w:val="009F4669"/>
    <w:pPr>
      <w:autoSpaceDE w:val="0"/>
      <w:autoSpaceDN w:val="0"/>
      <w:adjustRightInd w:val="0"/>
      <w:spacing w:after="0" w:line="241" w:lineRule="atLeast"/>
    </w:pPr>
    <w:rPr>
      <w:rFonts w:ascii="HelveticaNeueCyr" w:hAnsi="HelveticaNeueCyr"/>
      <w:sz w:val="24"/>
      <w:szCs w:val="24"/>
    </w:rPr>
  </w:style>
  <w:style w:type="character" w:customStyle="1" w:styleId="A8">
    <w:name w:val="A8"/>
    <w:uiPriority w:val="99"/>
    <w:rsid w:val="009F4669"/>
    <w:rPr>
      <w:rFonts w:cs="HelveticaNeueCyr"/>
      <w:color w:val="000000"/>
      <w:sz w:val="20"/>
      <w:szCs w:val="20"/>
    </w:rPr>
  </w:style>
  <w:style w:type="character" w:customStyle="1" w:styleId="40">
    <w:name w:val="Заголовок 4 Знак"/>
    <w:basedOn w:val="a0"/>
    <w:link w:val="4"/>
    <w:uiPriority w:val="9"/>
    <w:rsid w:val="004B55B1"/>
    <w:rPr>
      <w:rFonts w:ascii="Times New Roman" w:eastAsia="Times New Roman" w:hAnsi="Times New Roman" w:cs="Times New Roman"/>
      <w:b/>
      <w:bCs/>
      <w:sz w:val="28"/>
      <w:szCs w:val="28"/>
    </w:rPr>
  </w:style>
  <w:style w:type="character" w:styleId="a5">
    <w:name w:val="Hyperlink"/>
    <w:basedOn w:val="a0"/>
    <w:uiPriority w:val="99"/>
    <w:rsid w:val="00FB4D89"/>
    <w:rPr>
      <w:rFonts w:cs="Times New Roman"/>
      <w:color w:val="0000FF"/>
      <w:u w:val="single"/>
    </w:rPr>
  </w:style>
  <w:style w:type="paragraph" w:customStyle="1" w:styleId="21">
    <w:name w:val="Основной текст 21"/>
    <w:basedOn w:val="a"/>
    <w:rsid w:val="00FB4D89"/>
    <w:pPr>
      <w:spacing w:after="0" w:line="240" w:lineRule="auto"/>
      <w:ind w:firstLine="567"/>
      <w:jc w:val="both"/>
    </w:pPr>
    <w:rPr>
      <w:rFonts w:ascii="Times New Roman" w:eastAsia="Times New Roman" w:hAnsi="Times New Roman" w:cs="Times New Roman"/>
      <w:sz w:val="24"/>
      <w:szCs w:val="24"/>
      <w:lang w:eastAsia="en-US"/>
    </w:rPr>
  </w:style>
  <w:style w:type="character" w:styleId="a6">
    <w:name w:val="Emphasis"/>
    <w:basedOn w:val="a0"/>
    <w:qFormat/>
    <w:rsid w:val="00FB4D89"/>
    <w:rPr>
      <w:rFonts w:ascii="Times New Roman" w:hAnsi="Times New Roman" w:cs="Times New Roman"/>
      <w:b/>
    </w:rPr>
  </w:style>
  <w:style w:type="paragraph" w:styleId="11">
    <w:name w:val="toc 1"/>
    <w:basedOn w:val="a"/>
    <w:next w:val="a"/>
    <w:autoRedefine/>
    <w:uiPriority w:val="39"/>
    <w:unhideWhenUsed/>
    <w:rsid w:val="000A52DB"/>
    <w:pPr>
      <w:spacing w:before="120" w:after="0" w:line="240" w:lineRule="auto"/>
      <w:ind w:left="709" w:right="-285" w:hanging="283"/>
    </w:pPr>
    <w:rPr>
      <w:rFonts w:ascii="Times New Roman" w:eastAsia="Times New Roman" w:hAnsi="Times New Roman" w:cs="Times New Roman"/>
      <w:b/>
      <w:noProof/>
      <w:sz w:val="28"/>
      <w:szCs w:val="28"/>
      <w:lang w:eastAsia="en-US"/>
    </w:rPr>
  </w:style>
  <w:style w:type="paragraph" w:styleId="22">
    <w:name w:val="toc 2"/>
    <w:basedOn w:val="a"/>
    <w:next w:val="a"/>
    <w:autoRedefine/>
    <w:uiPriority w:val="39"/>
    <w:unhideWhenUsed/>
    <w:rsid w:val="00FB4D89"/>
    <w:pPr>
      <w:tabs>
        <w:tab w:val="left" w:pos="567"/>
        <w:tab w:val="right" w:leader="dot" w:pos="9771"/>
      </w:tabs>
      <w:spacing w:after="0"/>
    </w:pPr>
    <w:rPr>
      <w:rFonts w:ascii="Calibri" w:eastAsia="Times New Roman" w:hAnsi="Calibri" w:cs="Times New Roman"/>
      <w:lang w:eastAsia="en-US"/>
    </w:rPr>
  </w:style>
  <w:style w:type="paragraph" w:styleId="31">
    <w:name w:val="toc 3"/>
    <w:basedOn w:val="a"/>
    <w:next w:val="a"/>
    <w:autoRedefine/>
    <w:uiPriority w:val="39"/>
    <w:unhideWhenUsed/>
    <w:rsid w:val="00FB4D89"/>
    <w:pPr>
      <w:tabs>
        <w:tab w:val="left" w:pos="709"/>
        <w:tab w:val="right" w:leader="dot" w:pos="9771"/>
      </w:tabs>
      <w:spacing w:after="0"/>
    </w:pPr>
    <w:rPr>
      <w:rFonts w:ascii="Calibri" w:eastAsia="Times New Roman" w:hAnsi="Calibri" w:cs="Times New Roman"/>
      <w:lang w:eastAsia="en-US"/>
    </w:rPr>
  </w:style>
  <w:style w:type="paragraph" w:styleId="a7">
    <w:name w:val="Body Text"/>
    <w:basedOn w:val="a"/>
    <w:link w:val="a9"/>
    <w:uiPriority w:val="99"/>
    <w:unhideWhenUsed/>
    <w:rsid w:val="00B02082"/>
    <w:pPr>
      <w:spacing w:after="120" w:line="360" w:lineRule="auto"/>
      <w:ind w:firstLine="709"/>
      <w:jc w:val="both"/>
    </w:pPr>
    <w:rPr>
      <w:rFonts w:ascii="Times New Roman" w:eastAsia="Calibri" w:hAnsi="Times New Roman" w:cs="Times New Roman"/>
      <w:sz w:val="20"/>
      <w:szCs w:val="20"/>
    </w:rPr>
  </w:style>
  <w:style w:type="character" w:customStyle="1" w:styleId="a9">
    <w:name w:val="Основной текст Знак"/>
    <w:basedOn w:val="a0"/>
    <w:link w:val="a7"/>
    <w:uiPriority w:val="99"/>
    <w:rsid w:val="00B02082"/>
    <w:rPr>
      <w:rFonts w:ascii="Times New Roman" w:eastAsia="Calibri" w:hAnsi="Times New Roman" w:cs="Times New Roman"/>
      <w:sz w:val="20"/>
      <w:szCs w:val="20"/>
    </w:rPr>
  </w:style>
  <w:style w:type="paragraph" w:styleId="aa">
    <w:name w:val="Body Text Indent"/>
    <w:basedOn w:val="a"/>
    <w:link w:val="ab"/>
    <w:uiPriority w:val="99"/>
    <w:unhideWhenUsed/>
    <w:rsid w:val="008F4699"/>
    <w:pPr>
      <w:spacing w:after="120"/>
      <w:ind w:left="283"/>
    </w:pPr>
  </w:style>
  <w:style w:type="character" w:customStyle="1" w:styleId="ab">
    <w:name w:val="Основной текст с отступом Знак"/>
    <w:basedOn w:val="a0"/>
    <w:link w:val="aa"/>
    <w:uiPriority w:val="99"/>
    <w:rsid w:val="008F4699"/>
  </w:style>
  <w:style w:type="character" w:customStyle="1" w:styleId="10">
    <w:name w:val="Заголовок 1 Знак"/>
    <w:basedOn w:val="a0"/>
    <w:link w:val="1"/>
    <w:uiPriority w:val="9"/>
    <w:rsid w:val="00ED763A"/>
    <w:rPr>
      <w:rFonts w:asciiTheme="majorHAnsi" w:eastAsiaTheme="majorEastAsia" w:hAnsiTheme="majorHAnsi" w:cstheme="majorBidi"/>
      <w:b/>
      <w:bCs/>
      <w:color w:val="365F91" w:themeColor="accent1" w:themeShade="BF"/>
      <w:sz w:val="28"/>
      <w:szCs w:val="28"/>
    </w:rPr>
  </w:style>
  <w:style w:type="character" w:customStyle="1" w:styleId="ac">
    <w:name w:val="Обычный (веб) Знак"/>
    <w:aliases w:val="Обычный (Web)1 Знак,Знак Знак3 Знак,Знак Знак Знак,Знак4 Знак Знак Знак,Обычный (Web) Знак,Знак4 Знак1,Знак4 Знак Знак Знак Знак Знак,Знак4 Знак Знак1,Обычный (веб) Знак2 Знак,Обычный (веб) Знак Знак1 Знак,Знак Знак1 Знак Знак"/>
    <w:link w:val="ad"/>
    <w:uiPriority w:val="99"/>
    <w:locked/>
    <w:rsid w:val="00ED763A"/>
    <w:rPr>
      <w:rFonts w:ascii="Times New Roman" w:eastAsia="Times New Roman" w:hAnsi="Times New Roman" w:cs="Times New Roman"/>
      <w:sz w:val="24"/>
      <w:szCs w:val="24"/>
    </w:rPr>
  </w:style>
  <w:style w:type="paragraph" w:styleId="ad">
    <w:name w:val="Normal (Web)"/>
    <w:aliases w:val="Обычный (Web)1,Знак Знак3,Знак Знак,Знак4 Знак Знак,Обычный (Web),Знак4,Знак4 Знак Знак Знак Знак,Знак4 Знак,Обычный (веб) Знак2,Обычный (веб) Знак Знак1,Знак Знак1 Знак,Обычный (веб) Знак Знак Знак,Обычный (веб) Знак1 Знак"/>
    <w:basedOn w:val="a"/>
    <w:link w:val="ac"/>
    <w:uiPriority w:val="99"/>
    <w:unhideWhenUsed/>
    <w:qFormat/>
    <w:rsid w:val="00ED763A"/>
    <w:pPr>
      <w:spacing w:before="100" w:beforeAutospacing="1" w:after="100" w:afterAutospacing="1" w:line="240" w:lineRule="auto"/>
    </w:pPr>
    <w:rPr>
      <w:rFonts w:ascii="Times New Roman" w:eastAsia="Times New Roman" w:hAnsi="Times New Roman" w:cs="Times New Roman"/>
      <w:sz w:val="24"/>
      <w:szCs w:val="24"/>
    </w:rPr>
  </w:style>
  <w:style w:type="paragraph" w:styleId="ae">
    <w:name w:val="Balloon Text"/>
    <w:basedOn w:val="a"/>
    <w:link w:val="af"/>
    <w:uiPriority w:val="99"/>
    <w:semiHidden/>
    <w:unhideWhenUsed/>
    <w:rsid w:val="004434EB"/>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4434EB"/>
    <w:rPr>
      <w:rFonts w:ascii="Tahoma" w:hAnsi="Tahoma" w:cs="Tahoma"/>
      <w:sz w:val="16"/>
      <w:szCs w:val="16"/>
    </w:rPr>
  </w:style>
  <w:style w:type="paragraph" w:styleId="23">
    <w:name w:val="Body Text 2"/>
    <w:basedOn w:val="a"/>
    <w:link w:val="24"/>
    <w:semiHidden/>
    <w:rsid w:val="006624B2"/>
    <w:pPr>
      <w:spacing w:after="120" w:line="480" w:lineRule="auto"/>
    </w:pPr>
    <w:rPr>
      <w:rFonts w:ascii="Calibri" w:eastAsia="Times New Roman" w:hAnsi="Calibri" w:cs="Times New Roman"/>
    </w:rPr>
  </w:style>
  <w:style w:type="character" w:customStyle="1" w:styleId="24">
    <w:name w:val="Основной текст 2 Знак"/>
    <w:basedOn w:val="a0"/>
    <w:link w:val="23"/>
    <w:semiHidden/>
    <w:rsid w:val="006624B2"/>
    <w:rPr>
      <w:rFonts w:ascii="Calibri" w:eastAsia="Times New Roman" w:hAnsi="Calibri" w:cs="Times New Roman"/>
    </w:rPr>
  </w:style>
  <w:style w:type="paragraph" w:customStyle="1" w:styleId="tn">
    <w:name w:val="tn"/>
    <w:basedOn w:val="a"/>
    <w:rsid w:val="006624B2"/>
    <w:pPr>
      <w:spacing w:before="100" w:beforeAutospacing="1" w:after="100" w:afterAutospacing="1" w:line="240" w:lineRule="auto"/>
    </w:pPr>
    <w:rPr>
      <w:rFonts w:ascii="Times New Roman" w:eastAsia="Times New Roman" w:hAnsi="Times New Roman" w:cs="Times New Roman"/>
      <w:color w:val="000000"/>
      <w:sz w:val="24"/>
      <w:szCs w:val="24"/>
    </w:rPr>
  </w:style>
  <w:style w:type="character" w:styleId="af0">
    <w:name w:val="Strong"/>
    <w:qFormat/>
    <w:rsid w:val="006624B2"/>
    <w:rPr>
      <w:b/>
      <w:bCs/>
    </w:rPr>
  </w:style>
  <w:style w:type="paragraph" w:customStyle="1" w:styleId="25">
    <w:name w:val="Стиль2"/>
    <w:basedOn w:val="4"/>
    <w:link w:val="26"/>
    <w:qFormat/>
    <w:rsid w:val="00BD17F0"/>
    <w:pPr>
      <w:pageBreakBefore w:val="0"/>
    </w:pPr>
  </w:style>
  <w:style w:type="character" w:customStyle="1" w:styleId="26">
    <w:name w:val="Стиль2 Знак"/>
    <w:basedOn w:val="40"/>
    <w:link w:val="25"/>
    <w:rsid w:val="00BD17F0"/>
    <w:rPr>
      <w:rFonts w:ascii="Times New Roman" w:eastAsia="Times New Roman" w:hAnsi="Times New Roman" w:cs="Times New Roman"/>
      <w:b/>
      <w:bCs/>
      <w:sz w:val="24"/>
      <w:szCs w:val="24"/>
    </w:rPr>
  </w:style>
  <w:style w:type="paragraph" w:customStyle="1" w:styleId="Default">
    <w:name w:val="Default"/>
    <w:rsid w:val="00A725FC"/>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Style4">
    <w:name w:val="Style4"/>
    <w:basedOn w:val="a"/>
    <w:rsid w:val="00FE6555"/>
    <w:pPr>
      <w:widowControl w:val="0"/>
      <w:suppressAutoHyphens/>
      <w:autoSpaceDE w:val="0"/>
      <w:spacing w:after="0" w:line="314" w:lineRule="exact"/>
      <w:ind w:firstLine="538"/>
      <w:jc w:val="both"/>
    </w:pPr>
    <w:rPr>
      <w:rFonts w:ascii="Times New Roman" w:eastAsia="Times New Roman" w:hAnsi="Times New Roman" w:cs="Calibri"/>
      <w:sz w:val="24"/>
      <w:szCs w:val="24"/>
      <w:lang w:eastAsia="ar-SA"/>
    </w:rPr>
  </w:style>
  <w:style w:type="character" w:customStyle="1" w:styleId="FontStyle14">
    <w:name w:val="Font Style14"/>
    <w:rsid w:val="00FE6555"/>
    <w:rPr>
      <w:rFonts w:ascii="Times New Roman" w:hAnsi="Times New Roman" w:cs="Times New Roman" w:hint="default"/>
      <w:sz w:val="26"/>
      <w:szCs w:val="26"/>
    </w:rPr>
  </w:style>
  <w:style w:type="character" w:customStyle="1" w:styleId="s1">
    <w:name w:val="s1"/>
    <w:basedOn w:val="a0"/>
    <w:rsid w:val="00B90E9B"/>
  </w:style>
  <w:style w:type="paragraph" w:customStyle="1" w:styleId="western">
    <w:name w:val="western"/>
    <w:basedOn w:val="a"/>
    <w:rsid w:val="00B90E9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B90E9B"/>
  </w:style>
  <w:style w:type="paragraph" w:customStyle="1" w:styleId="p2">
    <w:name w:val="p2"/>
    <w:basedOn w:val="a"/>
    <w:rsid w:val="00B90E9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2">
    <w:name w:val="s2"/>
    <w:basedOn w:val="a0"/>
    <w:rsid w:val="00B90E9B"/>
  </w:style>
  <w:style w:type="character" w:customStyle="1" w:styleId="s3">
    <w:name w:val="s3"/>
    <w:basedOn w:val="a0"/>
    <w:rsid w:val="00B90E9B"/>
  </w:style>
  <w:style w:type="paragraph" w:customStyle="1" w:styleId="p30">
    <w:name w:val="p30"/>
    <w:basedOn w:val="a"/>
    <w:rsid w:val="00B90E9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3">
    <w:name w:val="p33"/>
    <w:basedOn w:val="a"/>
    <w:rsid w:val="00B90E9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22">
    <w:name w:val="s22"/>
    <w:basedOn w:val="a0"/>
    <w:rsid w:val="00B90E9B"/>
  </w:style>
  <w:style w:type="paragraph" w:customStyle="1" w:styleId="p35">
    <w:name w:val="p35"/>
    <w:basedOn w:val="a"/>
    <w:rsid w:val="00B90E9B"/>
    <w:pPr>
      <w:spacing w:before="100" w:beforeAutospacing="1" w:after="100" w:afterAutospacing="1" w:line="240" w:lineRule="auto"/>
    </w:pPr>
    <w:rPr>
      <w:rFonts w:ascii="Times New Roman" w:eastAsia="Times New Roman" w:hAnsi="Times New Roman" w:cs="Times New Roman"/>
      <w:sz w:val="24"/>
      <w:szCs w:val="24"/>
    </w:rPr>
  </w:style>
  <w:style w:type="table" w:styleId="af1">
    <w:name w:val="Table Grid"/>
    <w:basedOn w:val="a1"/>
    <w:uiPriority w:val="39"/>
    <w:rsid w:val="00C936E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2">
    <w:name w:val="Plain Text"/>
    <w:basedOn w:val="a"/>
    <w:link w:val="af3"/>
    <w:semiHidden/>
    <w:rsid w:val="00EB67AD"/>
    <w:pPr>
      <w:spacing w:after="0" w:line="240" w:lineRule="auto"/>
    </w:pPr>
    <w:rPr>
      <w:rFonts w:ascii="Courier New" w:eastAsia="Calibri" w:hAnsi="Courier New" w:cs="Courier New"/>
      <w:sz w:val="20"/>
      <w:szCs w:val="20"/>
    </w:rPr>
  </w:style>
  <w:style w:type="character" w:customStyle="1" w:styleId="af3">
    <w:name w:val="Текст Знак"/>
    <w:basedOn w:val="a0"/>
    <w:link w:val="af2"/>
    <w:semiHidden/>
    <w:rsid w:val="00EB67AD"/>
    <w:rPr>
      <w:rFonts w:ascii="Courier New" w:eastAsia="Calibri" w:hAnsi="Courier New" w:cs="Courier New"/>
      <w:sz w:val="20"/>
      <w:szCs w:val="20"/>
    </w:rPr>
  </w:style>
  <w:style w:type="paragraph" w:customStyle="1" w:styleId="12">
    <w:name w:val="Абзац списка1"/>
    <w:basedOn w:val="a"/>
    <w:rsid w:val="00EB67AD"/>
    <w:pPr>
      <w:ind w:left="720"/>
    </w:pPr>
    <w:rPr>
      <w:rFonts w:ascii="Calibri" w:eastAsia="Times New Roman" w:hAnsi="Calibri" w:cs="Calibri"/>
    </w:rPr>
  </w:style>
  <w:style w:type="paragraph" w:styleId="af4">
    <w:name w:val="Subtitle"/>
    <w:basedOn w:val="a"/>
    <w:next w:val="a"/>
    <w:link w:val="af5"/>
    <w:uiPriority w:val="11"/>
    <w:qFormat/>
    <w:rsid w:val="000D2663"/>
    <w:rPr>
      <w:rFonts w:asciiTheme="majorHAnsi" w:eastAsiaTheme="majorEastAsia" w:hAnsiTheme="majorHAnsi" w:cstheme="majorBidi"/>
      <w:i/>
      <w:iCs/>
      <w:color w:val="4F81BD" w:themeColor="accent1"/>
      <w:spacing w:val="15"/>
      <w:sz w:val="24"/>
      <w:szCs w:val="24"/>
      <w:lang w:eastAsia="en-US"/>
    </w:rPr>
  </w:style>
  <w:style w:type="character" w:customStyle="1" w:styleId="af5">
    <w:name w:val="Подзаголовок Знак"/>
    <w:basedOn w:val="a0"/>
    <w:link w:val="af4"/>
    <w:uiPriority w:val="11"/>
    <w:rsid w:val="000D2663"/>
    <w:rPr>
      <w:rFonts w:asciiTheme="majorHAnsi" w:eastAsiaTheme="majorEastAsia" w:hAnsiTheme="majorHAnsi" w:cstheme="majorBidi"/>
      <w:i/>
      <w:iCs/>
      <w:color w:val="4F81BD" w:themeColor="accent1"/>
      <w:spacing w:val="15"/>
      <w:sz w:val="24"/>
      <w:szCs w:val="24"/>
      <w:lang w:eastAsia="en-US"/>
    </w:rPr>
  </w:style>
  <w:style w:type="paragraph" w:styleId="af6">
    <w:name w:val="No Spacing"/>
    <w:uiPriority w:val="1"/>
    <w:qFormat/>
    <w:rsid w:val="000D2663"/>
    <w:pPr>
      <w:spacing w:after="0" w:line="240" w:lineRule="auto"/>
    </w:pPr>
    <w:rPr>
      <w:rFonts w:eastAsiaTheme="minorHAnsi"/>
      <w:lang w:eastAsia="en-US"/>
    </w:rPr>
  </w:style>
  <w:style w:type="character" w:customStyle="1" w:styleId="50">
    <w:name w:val="Заголовок 5 Знак"/>
    <w:basedOn w:val="a0"/>
    <w:link w:val="5"/>
    <w:uiPriority w:val="9"/>
    <w:semiHidden/>
    <w:rsid w:val="00B11D02"/>
    <w:rPr>
      <w:rFonts w:asciiTheme="majorHAnsi" w:eastAsiaTheme="majorEastAsia" w:hAnsiTheme="majorHAnsi" w:cstheme="majorBidi"/>
      <w:color w:val="243F60" w:themeColor="accent1" w:themeShade="7F"/>
    </w:rPr>
  </w:style>
  <w:style w:type="paragraph" w:styleId="32">
    <w:name w:val="Body Text 3"/>
    <w:basedOn w:val="a"/>
    <w:link w:val="33"/>
    <w:uiPriority w:val="99"/>
    <w:semiHidden/>
    <w:unhideWhenUsed/>
    <w:rsid w:val="00B11D02"/>
    <w:pPr>
      <w:spacing w:after="120"/>
    </w:pPr>
    <w:rPr>
      <w:sz w:val="16"/>
      <w:szCs w:val="16"/>
    </w:rPr>
  </w:style>
  <w:style w:type="character" w:customStyle="1" w:styleId="33">
    <w:name w:val="Основной текст 3 Знак"/>
    <w:basedOn w:val="a0"/>
    <w:link w:val="32"/>
    <w:uiPriority w:val="99"/>
    <w:semiHidden/>
    <w:rsid w:val="00B11D02"/>
    <w:rPr>
      <w:sz w:val="16"/>
      <w:szCs w:val="16"/>
    </w:rPr>
  </w:style>
  <w:style w:type="character" w:customStyle="1" w:styleId="13">
    <w:name w:val="Основной текст1"/>
    <w:rsid w:val="008A615E"/>
    <w:rPr>
      <w:rFonts w:ascii="Times New Roman" w:hAnsi="Times New Roman" w:cs="Times New Roman" w:hint="default"/>
      <w:b/>
      <w:bCs/>
      <w:color w:val="000000"/>
      <w:spacing w:val="0"/>
      <w:w w:val="100"/>
      <w:position w:val="0"/>
      <w:sz w:val="22"/>
      <w:szCs w:val="22"/>
      <w:lang w:val="ru-RU" w:bidi="ar-SA"/>
    </w:rPr>
  </w:style>
  <w:style w:type="paragraph" w:styleId="27">
    <w:name w:val="Body Text Indent 2"/>
    <w:basedOn w:val="a"/>
    <w:link w:val="28"/>
    <w:uiPriority w:val="99"/>
    <w:unhideWhenUsed/>
    <w:rsid w:val="00167B34"/>
    <w:pPr>
      <w:spacing w:after="120" w:line="480" w:lineRule="auto"/>
      <w:ind w:left="283"/>
    </w:pPr>
    <w:rPr>
      <w:rFonts w:ascii="Times New Roman" w:eastAsia="Times New Roman" w:hAnsi="Times New Roman" w:cs="Times New Roman"/>
      <w:sz w:val="24"/>
      <w:szCs w:val="24"/>
    </w:rPr>
  </w:style>
  <w:style w:type="character" w:customStyle="1" w:styleId="28">
    <w:name w:val="Основной текст с отступом 2 Знак"/>
    <w:basedOn w:val="a0"/>
    <w:link w:val="27"/>
    <w:uiPriority w:val="99"/>
    <w:rsid w:val="00167B34"/>
    <w:rPr>
      <w:rFonts w:ascii="Times New Roman" w:eastAsia="Times New Roman" w:hAnsi="Times New Roman" w:cs="Times New Roman"/>
      <w:sz w:val="24"/>
      <w:szCs w:val="24"/>
    </w:rPr>
  </w:style>
  <w:style w:type="paragraph" w:customStyle="1" w:styleId="rvps3">
    <w:name w:val="rvps3"/>
    <w:basedOn w:val="a"/>
    <w:rsid w:val="00167B34"/>
    <w:pPr>
      <w:spacing w:before="100" w:beforeAutospacing="1" w:after="100" w:afterAutospacing="1" w:line="240" w:lineRule="auto"/>
    </w:pPr>
    <w:rPr>
      <w:rFonts w:ascii="Times New Roman" w:eastAsia="Times New Roman" w:hAnsi="Times New Roman" w:cs="Times New Roman"/>
      <w:color w:val="000000"/>
      <w:sz w:val="24"/>
      <w:szCs w:val="24"/>
    </w:rPr>
  </w:style>
  <w:style w:type="character" w:customStyle="1" w:styleId="20">
    <w:name w:val="Заголовок 2 Знак"/>
    <w:basedOn w:val="a0"/>
    <w:link w:val="2"/>
    <w:uiPriority w:val="9"/>
    <w:rsid w:val="00F86F1C"/>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F86F1C"/>
    <w:rPr>
      <w:rFonts w:asciiTheme="majorHAnsi" w:eastAsiaTheme="majorEastAsia" w:hAnsiTheme="majorHAnsi" w:cstheme="majorBidi"/>
      <w:b/>
      <w:bCs/>
      <w:color w:val="4F81BD" w:themeColor="accent1"/>
    </w:rPr>
  </w:style>
  <w:style w:type="paragraph" w:styleId="af7">
    <w:name w:val="header"/>
    <w:basedOn w:val="a"/>
    <w:link w:val="af8"/>
    <w:uiPriority w:val="99"/>
    <w:unhideWhenUsed/>
    <w:rsid w:val="009B7B71"/>
    <w:pPr>
      <w:tabs>
        <w:tab w:val="center" w:pos="4677"/>
        <w:tab w:val="right" w:pos="9355"/>
      </w:tabs>
      <w:spacing w:after="0" w:line="240" w:lineRule="auto"/>
    </w:pPr>
    <w:rPr>
      <w:rFonts w:ascii="Calibri" w:eastAsia="Times New Roman" w:hAnsi="Calibri" w:cs="Times New Roman"/>
      <w:lang w:eastAsia="en-US"/>
    </w:rPr>
  </w:style>
  <w:style w:type="character" w:customStyle="1" w:styleId="af8">
    <w:name w:val="Верхний колонтитул Знак"/>
    <w:basedOn w:val="a0"/>
    <w:link w:val="af7"/>
    <w:uiPriority w:val="99"/>
    <w:rsid w:val="009B7B71"/>
    <w:rPr>
      <w:rFonts w:ascii="Calibri" w:eastAsia="Times New Roman" w:hAnsi="Calibri" w:cs="Times New Roman"/>
      <w:lang w:eastAsia="en-US"/>
    </w:rPr>
  </w:style>
  <w:style w:type="paragraph" w:customStyle="1" w:styleId="51">
    <w:name w:val="51_Гость_вопрос"/>
    <w:basedOn w:val="a"/>
    <w:uiPriority w:val="99"/>
    <w:rsid w:val="002E2229"/>
    <w:pPr>
      <w:tabs>
        <w:tab w:val="left" w:pos="283"/>
        <w:tab w:val="left" w:pos="567"/>
        <w:tab w:val="left" w:pos="850"/>
        <w:tab w:val="left" w:pos="1134"/>
        <w:tab w:val="left" w:pos="1417"/>
        <w:tab w:val="left" w:pos="1701"/>
        <w:tab w:val="left" w:pos="1984"/>
        <w:tab w:val="left" w:pos="2268"/>
        <w:tab w:val="left" w:pos="2551"/>
        <w:tab w:val="left" w:pos="2835"/>
        <w:tab w:val="left" w:pos="3118"/>
        <w:tab w:val="left" w:pos="3402"/>
        <w:tab w:val="left" w:pos="3685"/>
        <w:tab w:val="left" w:pos="3969"/>
        <w:tab w:val="left" w:pos="4252"/>
        <w:tab w:val="left" w:pos="4535"/>
        <w:tab w:val="left" w:pos="4819"/>
        <w:tab w:val="left" w:pos="5102"/>
        <w:tab w:val="left" w:pos="5386"/>
        <w:tab w:val="left" w:pos="5669"/>
        <w:tab w:val="left" w:pos="5953"/>
      </w:tabs>
      <w:autoSpaceDE w:val="0"/>
      <w:autoSpaceDN w:val="0"/>
      <w:adjustRightInd w:val="0"/>
      <w:spacing w:before="120" w:after="57" w:line="260" w:lineRule="atLeast"/>
      <w:ind w:firstLine="284"/>
      <w:jc w:val="both"/>
    </w:pPr>
    <w:rPr>
      <w:rFonts w:ascii="Cambria" w:eastAsia="Cambria" w:hAnsi="Cambria" w:cs="Nimrod Cyr MT"/>
      <w:b/>
      <w:i/>
      <w:color w:val="000000"/>
      <w:szCs w:val="20"/>
    </w:rPr>
  </w:style>
  <w:style w:type="paragraph" w:customStyle="1" w:styleId="52">
    <w:name w:val="52_Гость_ответ"/>
    <w:basedOn w:val="a"/>
    <w:uiPriority w:val="99"/>
    <w:rsid w:val="002E2229"/>
    <w:pPr>
      <w:tabs>
        <w:tab w:val="left" w:pos="283"/>
        <w:tab w:val="left" w:pos="567"/>
        <w:tab w:val="left" w:pos="850"/>
        <w:tab w:val="left" w:pos="1134"/>
        <w:tab w:val="left" w:pos="1417"/>
        <w:tab w:val="left" w:pos="1701"/>
        <w:tab w:val="left" w:pos="1984"/>
        <w:tab w:val="left" w:pos="2268"/>
        <w:tab w:val="left" w:pos="2551"/>
        <w:tab w:val="left" w:pos="2835"/>
        <w:tab w:val="left" w:pos="3118"/>
        <w:tab w:val="left" w:pos="3402"/>
        <w:tab w:val="left" w:pos="3685"/>
        <w:tab w:val="left" w:pos="3969"/>
        <w:tab w:val="left" w:pos="4252"/>
        <w:tab w:val="left" w:pos="4535"/>
        <w:tab w:val="left" w:pos="4819"/>
        <w:tab w:val="left" w:pos="5102"/>
        <w:tab w:val="left" w:pos="5386"/>
        <w:tab w:val="left" w:pos="5669"/>
        <w:tab w:val="left" w:pos="5953"/>
      </w:tabs>
      <w:autoSpaceDE w:val="0"/>
      <w:autoSpaceDN w:val="0"/>
      <w:adjustRightInd w:val="0"/>
      <w:spacing w:before="120" w:after="0" w:line="260" w:lineRule="atLeast"/>
      <w:ind w:firstLine="284"/>
      <w:jc w:val="both"/>
    </w:pPr>
    <w:rPr>
      <w:rFonts w:ascii="Cambria" w:eastAsia="Cambria" w:hAnsi="Cambria" w:cs="Nimrod Cyr MT"/>
      <w:color w:val="000000"/>
      <w:sz w:val="24"/>
      <w:szCs w:val="20"/>
    </w:rPr>
  </w:style>
  <w:style w:type="paragraph" w:customStyle="1" w:styleId="300">
    <w:name w:val="30_Подверстка_текст"/>
    <w:basedOn w:val="a"/>
    <w:uiPriority w:val="99"/>
    <w:rsid w:val="002E2229"/>
    <w:pPr>
      <w:tabs>
        <w:tab w:val="left" w:pos="283"/>
        <w:tab w:val="left" w:pos="567"/>
        <w:tab w:val="left" w:pos="850"/>
        <w:tab w:val="left" w:pos="1134"/>
        <w:tab w:val="left" w:pos="1417"/>
        <w:tab w:val="left" w:pos="1701"/>
        <w:tab w:val="left" w:pos="1984"/>
        <w:tab w:val="left" w:pos="2268"/>
        <w:tab w:val="left" w:pos="2551"/>
        <w:tab w:val="left" w:pos="2835"/>
        <w:tab w:val="left" w:pos="3118"/>
        <w:tab w:val="left" w:pos="3402"/>
        <w:tab w:val="left" w:pos="3685"/>
        <w:tab w:val="left" w:pos="3969"/>
        <w:tab w:val="left" w:pos="4252"/>
        <w:tab w:val="left" w:pos="4535"/>
        <w:tab w:val="left" w:pos="4819"/>
        <w:tab w:val="left" w:pos="5102"/>
        <w:tab w:val="left" w:pos="5386"/>
        <w:tab w:val="left" w:pos="5669"/>
        <w:tab w:val="left" w:pos="5953"/>
      </w:tabs>
      <w:autoSpaceDE w:val="0"/>
      <w:autoSpaceDN w:val="0"/>
      <w:adjustRightInd w:val="0"/>
      <w:spacing w:after="0" w:line="260" w:lineRule="atLeast"/>
      <w:jc w:val="both"/>
    </w:pPr>
    <w:rPr>
      <w:rFonts w:ascii="Cambria" w:eastAsia="Cambria" w:hAnsi="Cambria" w:cs="Nimrod Cyr MT"/>
      <w:color w:val="000000"/>
      <w:szCs w:val="18"/>
    </w:rPr>
  </w:style>
  <w:style w:type="paragraph" w:customStyle="1" w:styleId="280">
    <w:name w:val="28_Подверстка_о чем"/>
    <w:basedOn w:val="a"/>
    <w:uiPriority w:val="99"/>
    <w:rsid w:val="002E2229"/>
    <w:pPr>
      <w:tabs>
        <w:tab w:val="left" w:pos="567"/>
        <w:tab w:val="left" w:pos="3685"/>
      </w:tabs>
      <w:autoSpaceDE w:val="0"/>
      <w:autoSpaceDN w:val="0"/>
      <w:adjustRightInd w:val="0"/>
      <w:spacing w:before="240" w:after="0" w:line="260" w:lineRule="atLeast"/>
    </w:pPr>
    <w:rPr>
      <w:rFonts w:ascii="Cambria" w:eastAsia="Cambria" w:hAnsi="Cambria" w:cs="Textbook New Bold"/>
      <w:b/>
      <w:bCs/>
      <w:color w:val="337763"/>
    </w:rPr>
  </w:style>
  <w:style w:type="paragraph" w:customStyle="1" w:styleId="29">
    <w:name w:val="29_Подверстка_заг"/>
    <w:basedOn w:val="a"/>
    <w:uiPriority w:val="99"/>
    <w:rsid w:val="002E2229"/>
    <w:pPr>
      <w:tabs>
        <w:tab w:val="left" w:pos="283"/>
        <w:tab w:val="left" w:pos="567"/>
        <w:tab w:val="left" w:pos="850"/>
        <w:tab w:val="left" w:pos="1134"/>
        <w:tab w:val="left" w:pos="1417"/>
        <w:tab w:val="left" w:pos="1701"/>
        <w:tab w:val="left" w:pos="1984"/>
        <w:tab w:val="left" w:pos="2268"/>
        <w:tab w:val="left" w:pos="2551"/>
        <w:tab w:val="left" w:pos="2835"/>
        <w:tab w:val="left" w:pos="3118"/>
        <w:tab w:val="left" w:pos="3402"/>
        <w:tab w:val="left" w:pos="3685"/>
        <w:tab w:val="left" w:pos="3969"/>
        <w:tab w:val="left" w:pos="4252"/>
        <w:tab w:val="left" w:pos="4535"/>
        <w:tab w:val="left" w:pos="4819"/>
        <w:tab w:val="left" w:pos="5102"/>
        <w:tab w:val="left" w:pos="5386"/>
        <w:tab w:val="left" w:pos="5669"/>
        <w:tab w:val="left" w:pos="5953"/>
      </w:tabs>
      <w:suppressAutoHyphens/>
      <w:autoSpaceDE w:val="0"/>
      <w:autoSpaceDN w:val="0"/>
      <w:adjustRightInd w:val="0"/>
      <w:spacing w:before="120" w:after="57" w:line="260" w:lineRule="atLeast"/>
    </w:pPr>
    <w:rPr>
      <w:rFonts w:ascii="Cambria" w:eastAsia="Cambria" w:hAnsi="Cambria" w:cs="Textbook New Bold"/>
      <w:b/>
      <w:bCs/>
      <w:color w:val="000000"/>
      <w:sz w:val="26"/>
      <w:szCs w:val="26"/>
    </w:rPr>
  </w:style>
  <w:style w:type="paragraph" w:customStyle="1" w:styleId="ConsPlusNormal">
    <w:name w:val="ConsPlusNormal"/>
    <w:link w:val="ConsPlusNormal0"/>
    <w:rsid w:val="002E2229"/>
    <w:pPr>
      <w:widowControl w:val="0"/>
      <w:autoSpaceDE w:val="0"/>
      <w:autoSpaceDN w:val="0"/>
      <w:adjustRightInd w:val="0"/>
      <w:spacing w:after="0" w:line="240" w:lineRule="auto"/>
      <w:ind w:firstLine="720"/>
    </w:pPr>
    <w:rPr>
      <w:rFonts w:ascii="Arial" w:eastAsia="Times New Roman" w:hAnsi="Arial" w:cs="Arial"/>
      <w:sz w:val="20"/>
      <w:szCs w:val="20"/>
    </w:rPr>
  </w:style>
  <w:style w:type="paragraph" w:customStyle="1" w:styleId="ConsPlusCell">
    <w:name w:val="ConsPlusCell"/>
    <w:rsid w:val="002E2229"/>
    <w:pPr>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af9">
    <w:name w:val="Текст сноски Знак"/>
    <w:aliases w:val="Текст сноски Знак1 Знак Знак1,Текст сноски Знак1 Знак Знак Знак Знак Знак,Текст сноски Знак1 Знак Знак Знак,Текст сноски1 Знак,Текст сноски Знак Знак Знак3,Текст сноски Знак Знак Знак1 Знак,Текст сноски Знак Знак Знак2 Знак,Знак Знак1"/>
    <w:basedOn w:val="a0"/>
    <w:link w:val="afa"/>
    <w:uiPriority w:val="99"/>
    <w:locked/>
    <w:rsid w:val="002E2229"/>
    <w:rPr>
      <w:rFonts w:ascii="Times New Roman" w:hAnsi="Times New Roman" w:cs="Times New Roman"/>
    </w:rPr>
  </w:style>
  <w:style w:type="paragraph" w:styleId="afa">
    <w:name w:val="footnote text"/>
    <w:aliases w:val="Текст сноски Знак1 Знак,Текст сноски Знак1 Знак Знак Знак Знак,Текст сноски Знак1 Знак Знак,Текст сноски1,Текст сноски Знак Знак,Текст сноски Знак Знак Знак1,Текст сноски Знак Знак Знак2,Знак,Текст сноски Знак Знак Знак,список"/>
    <w:basedOn w:val="a"/>
    <w:link w:val="af9"/>
    <w:uiPriority w:val="99"/>
    <w:unhideWhenUsed/>
    <w:rsid w:val="002E2229"/>
    <w:pPr>
      <w:spacing w:after="0" w:line="240" w:lineRule="auto"/>
    </w:pPr>
    <w:rPr>
      <w:rFonts w:ascii="Times New Roman" w:hAnsi="Times New Roman" w:cs="Times New Roman"/>
    </w:rPr>
  </w:style>
  <w:style w:type="character" w:customStyle="1" w:styleId="14">
    <w:name w:val="Текст сноски Знак1"/>
    <w:basedOn w:val="a0"/>
    <w:uiPriority w:val="99"/>
    <w:semiHidden/>
    <w:rsid w:val="002E2229"/>
    <w:rPr>
      <w:sz w:val="20"/>
      <w:szCs w:val="20"/>
    </w:rPr>
  </w:style>
  <w:style w:type="paragraph" w:customStyle="1" w:styleId="2a">
    <w:name w:val="Абзац списка2"/>
    <w:basedOn w:val="a"/>
    <w:uiPriority w:val="99"/>
    <w:rsid w:val="002E2229"/>
    <w:pPr>
      <w:ind w:left="720"/>
    </w:pPr>
    <w:rPr>
      <w:rFonts w:ascii="Calibri" w:eastAsia="Calibri" w:hAnsi="Calibri" w:cs="Calibri"/>
      <w:lang w:eastAsia="en-US"/>
    </w:rPr>
  </w:style>
  <w:style w:type="paragraph" w:customStyle="1" w:styleId="Style23">
    <w:name w:val="Style23"/>
    <w:basedOn w:val="a"/>
    <w:uiPriority w:val="99"/>
    <w:rsid w:val="002E2229"/>
    <w:pPr>
      <w:widowControl w:val="0"/>
      <w:autoSpaceDE w:val="0"/>
      <w:autoSpaceDN w:val="0"/>
      <w:adjustRightInd w:val="0"/>
      <w:spacing w:after="0" w:line="441" w:lineRule="exact"/>
      <w:ind w:firstLine="673"/>
      <w:jc w:val="both"/>
    </w:pPr>
    <w:rPr>
      <w:rFonts w:ascii="Times New Roman" w:eastAsia="Calibri" w:hAnsi="Times New Roman" w:cs="Times New Roman"/>
      <w:sz w:val="24"/>
      <w:szCs w:val="24"/>
    </w:rPr>
  </w:style>
  <w:style w:type="paragraph" w:customStyle="1" w:styleId="Style24">
    <w:name w:val="Style24"/>
    <w:basedOn w:val="a"/>
    <w:uiPriority w:val="99"/>
    <w:rsid w:val="002E2229"/>
    <w:pPr>
      <w:widowControl w:val="0"/>
      <w:autoSpaceDE w:val="0"/>
      <w:autoSpaceDN w:val="0"/>
      <w:adjustRightInd w:val="0"/>
      <w:spacing w:after="0" w:line="434" w:lineRule="exact"/>
      <w:ind w:firstLine="621"/>
      <w:jc w:val="both"/>
    </w:pPr>
    <w:rPr>
      <w:rFonts w:ascii="Times New Roman" w:eastAsia="Calibri" w:hAnsi="Times New Roman" w:cs="Times New Roman"/>
      <w:sz w:val="24"/>
      <w:szCs w:val="24"/>
    </w:rPr>
  </w:style>
  <w:style w:type="character" w:styleId="afb">
    <w:name w:val="footnote reference"/>
    <w:semiHidden/>
    <w:unhideWhenUsed/>
    <w:rsid w:val="002E2229"/>
    <w:rPr>
      <w:vertAlign w:val="superscript"/>
    </w:rPr>
  </w:style>
  <w:style w:type="character" w:customStyle="1" w:styleId="FontStyle38">
    <w:name w:val="Font Style38"/>
    <w:rsid w:val="002E2229"/>
    <w:rPr>
      <w:rFonts w:ascii="Times New Roman" w:hAnsi="Times New Roman" w:cs="Times New Roman" w:hint="default"/>
      <w:b/>
      <w:bCs w:val="0"/>
      <w:sz w:val="22"/>
    </w:rPr>
  </w:style>
  <w:style w:type="character" w:customStyle="1" w:styleId="FontStyle35">
    <w:name w:val="Font Style35"/>
    <w:rsid w:val="002E2229"/>
    <w:rPr>
      <w:rFonts w:ascii="Times New Roman" w:hAnsi="Times New Roman" w:cs="Times New Roman" w:hint="default"/>
      <w:sz w:val="22"/>
    </w:rPr>
  </w:style>
  <w:style w:type="character" w:customStyle="1" w:styleId="ConsPlusNormal0">
    <w:name w:val="ConsPlusNormal Знак"/>
    <w:basedOn w:val="a0"/>
    <w:link w:val="ConsPlusNormal"/>
    <w:locked/>
    <w:rsid w:val="002E2229"/>
    <w:rPr>
      <w:rFonts w:ascii="Arial" w:eastAsia="Times New Roman" w:hAnsi="Arial" w:cs="Arial"/>
      <w:sz w:val="20"/>
      <w:szCs w:val="20"/>
    </w:rPr>
  </w:style>
  <w:style w:type="paragraph" w:styleId="afc">
    <w:name w:val="footer"/>
    <w:basedOn w:val="a"/>
    <w:link w:val="afd"/>
    <w:uiPriority w:val="99"/>
    <w:unhideWhenUsed/>
    <w:rsid w:val="00807507"/>
    <w:pPr>
      <w:tabs>
        <w:tab w:val="center" w:pos="4677"/>
        <w:tab w:val="right" w:pos="9355"/>
      </w:tabs>
      <w:spacing w:after="0" w:line="240" w:lineRule="auto"/>
    </w:pPr>
  </w:style>
  <w:style w:type="character" w:customStyle="1" w:styleId="afd">
    <w:name w:val="Нижний колонтитул Знак"/>
    <w:basedOn w:val="a0"/>
    <w:link w:val="afc"/>
    <w:uiPriority w:val="99"/>
    <w:rsid w:val="00807507"/>
  </w:style>
  <w:style w:type="paragraph" w:customStyle="1" w:styleId="Style3">
    <w:name w:val="Style3"/>
    <w:basedOn w:val="a"/>
    <w:rsid w:val="00C02057"/>
    <w:pPr>
      <w:widowControl w:val="0"/>
      <w:autoSpaceDE w:val="0"/>
      <w:autoSpaceDN w:val="0"/>
      <w:adjustRightInd w:val="0"/>
      <w:spacing w:after="0" w:line="281" w:lineRule="exact"/>
      <w:ind w:firstLine="710"/>
      <w:jc w:val="both"/>
    </w:pPr>
    <w:rPr>
      <w:rFonts w:ascii="Times New Roman" w:eastAsia="Times New Roman" w:hAnsi="Times New Roman" w:cs="Times New Roman"/>
      <w:sz w:val="24"/>
      <w:szCs w:val="24"/>
    </w:rPr>
  </w:style>
  <w:style w:type="character" w:customStyle="1" w:styleId="FontStyle15">
    <w:name w:val="Font Style15"/>
    <w:rsid w:val="00C02057"/>
    <w:rPr>
      <w:rFonts w:ascii="Times New Roman" w:hAnsi="Times New Roman" w:cs="Times New Roman"/>
      <w:sz w:val="24"/>
      <w:szCs w:val="24"/>
    </w:rPr>
  </w:style>
  <w:style w:type="paragraph" w:styleId="afe">
    <w:name w:val="Title"/>
    <w:basedOn w:val="a"/>
    <w:link w:val="aff"/>
    <w:qFormat/>
    <w:rsid w:val="00A55339"/>
    <w:pPr>
      <w:spacing w:after="0" w:line="240" w:lineRule="auto"/>
      <w:jc w:val="center"/>
    </w:pPr>
    <w:rPr>
      <w:rFonts w:ascii="Times New Roman" w:eastAsia="Times New Roman" w:hAnsi="Times New Roman" w:cs="Times New Roman"/>
      <w:sz w:val="28"/>
      <w:szCs w:val="24"/>
    </w:rPr>
  </w:style>
  <w:style w:type="character" w:customStyle="1" w:styleId="aff">
    <w:name w:val="Название Знак"/>
    <w:basedOn w:val="a0"/>
    <w:link w:val="afe"/>
    <w:rsid w:val="00A55339"/>
    <w:rPr>
      <w:rFonts w:ascii="Times New Roman" w:eastAsia="Times New Roman" w:hAnsi="Times New Roman" w:cs="Times New Roman"/>
      <w:sz w:val="28"/>
      <w:szCs w:val="24"/>
    </w:rPr>
  </w:style>
  <w:style w:type="character" w:customStyle="1" w:styleId="w">
    <w:name w:val="w"/>
    <w:basedOn w:val="a0"/>
    <w:rsid w:val="00D84B1A"/>
  </w:style>
  <w:style w:type="table" w:customStyle="1" w:styleId="9">
    <w:name w:val="Сетка таблицы9"/>
    <w:basedOn w:val="a1"/>
    <w:next w:val="af1"/>
    <w:uiPriority w:val="59"/>
    <w:rsid w:val="006E1937"/>
    <w:pPr>
      <w:spacing w:after="0" w:line="240" w:lineRule="auto"/>
    </w:pPr>
    <w:rPr>
      <w:rFonts w:ascii="Times New Roman" w:eastAsiaTheme="minorHAnsi" w:hAnsi="Times New Roman" w:cs="Times New Roman"/>
      <w:sz w:val="26"/>
      <w:szCs w:val="26"/>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xtended-textshort">
    <w:name w:val="extended-text__short"/>
    <w:basedOn w:val="a0"/>
    <w:rsid w:val="00CD2503"/>
  </w:style>
  <w:style w:type="table" w:customStyle="1" w:styleId="15">
    <w:name w:val="Сетка таблицы1"/>
    <w:basedOn w:val="a1"/>
    <w:next w:val="af1"/>
    <w:uiPriority w:val="39"/>
    <w:rsid w:val="00757977"/>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1"/>
    <w:basedOn w:val="a1"/>
    <w:uiPriority w:val="59"/>
    <w:rsid w:val="00757977"/>
    <w:pPr>
      <w:spacing w:after="0" w:line="240" w:lineRule="auto"/>
    </w:pPr>
    <w:rPr>
      <w:rFonts w:ascii="Times New Roman" w:eastAsia="Calibri" w:hAnsi="Times New Roman" w:cs="Times New Roman"/>
      <w:sz w:val="26"/>
      <w:szCs w:val="26"/>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6464330">
      <w:bodyDiv w:val="1"/>
      <w:marLeft w:val="0"/>
      <w:marRight w:val="0"/>
      <w:marTop w:val="0"/>
      <w:marBottom w:val="0"/>
      <w:divBdr>
        <w:top w:val="none" w:sz="0" w:space="0" w:color="auto"/>
        <w:left w:val="none" w:sz="0" w:space="0" w:color="auto"/>
        <w:bottom w:val="none" w:sz="0" w:space="0" w:color="auto"/>
        <w:right w:val="none" w:sz="0" w:space="0" w:color="auto"/>
      </w:divBdr>
    </w:div>
    <w:div w:id="77680530">
      <w:bodyDiv w:val="1"/>
      <w:marLeft w:val="0"/>
      <w:marRight w:val="0"/>
      <w:marTop w:val="0"/>
      <w:marBottom w:val="0"/>
      <w:divBdr>
        <w:top w:val="none" w:sz="0" w:space="0" w:color="auto"/>
        <w:left w:val="none" w:sz="0" w:space="0" w:color="auto"/>
        <w:bottom w:val="none" w:sz="0" w:space="0" w:color="auto"/>
        <w:right w:val="none" w:sz="0" w:space="0" w:color="auto"/>
      </w:divBdr>
    </w:div>
    <w:div w:id="115830708">
      <w:bodyDiv w:val="1"/>
      <w:marLeft w:val="0"/>
      <w:marRight w:val="0"/>
      <w:marTop w:val="0"/>
      <w:marBottom w:val="0"/>
      <w:divBdr>
        <w:top w:val="none" w:sz="0" w:space="0" w:color="auto"/>
        <w:left w:val="none" w:sz="0" w:space="0" w:color="auto"/>
        <w:bottom w:val="none" w:sz="0" w:space="0" w:color="auto"/>
        <w:right w:val="none" w:sz="0" w:space="0" w:color="auto"/>
      </w:divBdr>
    </w:div>
    <w:div w:id="120418612">
      <w:bodyDiv w:val="1"/>
      <w:marLeft w:val="0"/>
      <w:marRight w:val="0"/>
      <w:marTop w:val="0"/>
      <w:marBottom w:val="0"/>
      <w:divBdr>
        <w:top w:val="none" w:sz="0" w:space="0" w:color="auto"/>
        <w:left w:val="none" w:sz="0" w:space="0" w:color="auto"/>
        <w:bottom w:val="none" w:sz="0" w:space="0" w:color="auto"/>
        <w:right w:val="none" w:sz="0" w:space="0" w:color="auto"/>
      </w:divBdr>
    </w:div>
    <w:div w:id="212157574">
      <w:bodyDiv w:val="1"/>
      <w:marLeft w:val="0"/>
      <w:marRight w:val="0"/>
      <w:marTop w:val="0"/>
      <w:marBottom w:val="0"/>
      <w:divBdr>
        <w:top w:val="none" w:sz="0" w:space="0" w:color="auto"/>
        <w:left w:val="none" w:sz="0" w:space="0" w:color="auto"/>
        <w:bottom w:val="none" w:sz="0" w:space="0" w:color="auto"/>
        <w:right w:val="none" w:sz="0" w:space="0" w:color="auto"/>
      </w:divBdr>
    </w:div>
    <w:div w:id="276454079">
      <w:bodyDiv w:val="1"/>
      <w:marLeft w:val="0"/>
      <w:marRight w:val="0"/>
      <w:marTop w:val="0"/>
      <w:marBottom w:val="0"/>
      <w:divBdr>
        <w:top w:val="none" w:sz="0" w:space="0" w:color="auto"/>
        <w:left w:val="none" w:sz="0" w:space="0" w:color="auto"/>
        <w:bottom w:val="none" w:sz="0" w:space="0" w:color="auto"/>
        <w:right w:val="none" w:sz="0" w:space="0" w:color="auto"/>
      </w:divBdr>
    </w:div>
    <w:div w:id="284819887">
      <w:bodyDiv w:val="1"/>
      <w:marLeft w:val="0"/>
      <w:marRight w:val="0"/>
      <w:marTop w:val="0"/>
      <w:marBottom w:val="0"/>
      <w:divBdr>
        <w:top w:val="none" w:sz="0" w:space="0" w:color="auto"/>
        <w:left w:val="none" w:sz="0" w:space="0" w:color="auto"/>
        <w:bottom w:val="none" w:sz="0" w:space="0" w:color="auto"/>
        <w:right w:val="none" w:sz="0" w:space="0" w:color="auto"/>
      </w:divBdr>
    </w:div>
    <w:div w:id="342321384">
      <w:bodyDiv w:val="1"/>
      <w:marLeft w:val="0"/>
      <w:marRight w:val="0"/>
      <w:marTop w:val="0"/>
      <w:marBottom w:val="0"/>
      <w:divBdr>
        <w:top w:val="none" w:sz="0" w:space="0" w:color="auto"/>
        <w:left w:val="none" w:sz="0" w:space="0" w:color="auto"/>
        <w:bottom w:val="none" w:sz="0" w:space="0" w:color="auto"/>
        <w:right w:val="none" w:sz="0" w:space="0" w:color="auto"/>
      </w:divBdr>
    </w:div>
    <w:div w:id="355273904">
      <w:bodyDiv w:val="1"/>
      <w:marLeft w:val="0"/>
      <w:marRight w:val="0"/>
      <w:marTop w:val="0"/>
      <w:marBottom w:val="0"/>
      <w:divBdr>
        <w:top w:val="none" w:sz="0" w:space="0" w:color="auto"/>
        <w:left w:val="none" w:sz="0" w:space="0" w:color="auto"/>
        <w:bottom w:val="none" w:sz="0" w:space="0" w:color="auto"/>
        <w:right w:val="none" w:sz="0" w:space="0" w:color="auto"/>
      </w:divBdr>
    </w:div>
    <w:div w:id="428039439">
      <w:bodyDiv w:val="1"/>
      <w:marLeft w:val="0"/>
      <w:marRight w:val="0"/>
      <w:marTop w:val="0"/>
      <w:marBottom w:val="0"/>
      <w:divBdr>
        <w:top w:val="none" w:sz="0" w:space="0" w:color="auto"/>
        <w:left w:val="none" w:sz="0" w:space="0" w:color="auto"/>
        <w:bottom w:val="none" w:sz="0" w:space="0" w:color="auto"/>
        <w:right w:val="none" w:sz="0" w:space="0" w:color="auto"/>
      </w:divBdr>
    </w:div>
    <w:div w:id="460735105">
      <w:bodyDiv w:val="1"/>
      <w:marLeft w:val="0"/>
      <w:marRight w:val="0"/>
      <w:marTop w:val="0"/>
      <w:marBottom w:val="0"/>
      <w:divBdr>
        <w:top w:val="none" w:sz="0" w:space="0" w:color="auto"/>
        <w:left w:val="none" w:sz="0" w:space="0" w:color="auto"/>
        <w:bottom w:val="none" w:sz="0" w:space="0" w:color="auto"/>
        <w:right w:val="none" w:sz="0" w:space="0" w:color="auto"/>
      </w:divBdr>
    </w:div>
    <w:div w:id="478573926">
      <w:bodyDiv w:val="1"/>
      <w:marLeft w:val="0"/>
      <w:marRight w:val="0"/>
      <w:marTop w:val="0"/>
      <w:marBottom w:val="0"/>
      <w:divBdr>
        <w:top w:val="none" w:sz="0" w:space="0" w:color="auto"/>
        <w:left w:val="none" w:sz="0" w:space="0" w:color="auto"/>
        <w:bottom w:val="none" w:sz="0" w:space="0" w:color="auto"/>
        <w:right w:val="none" w:sz="0" w:space="0" w:color="auto"/>
      </w:divBdr>
    </w:div>
    <w:div w:id="500776651">
      <w:bodyDiv w:val="1"/>
      <w:marLeft w:val="0"/>
      <w:marRight w:val="0"/>
      <w:marTop w:val="0"/>
      <w:marBottom w:val="0"/>
      <w:divBdr>
        <w:top w:val="none" w:sz="0" w:space="0" w:color="auto"/>
        <w:left w:val="none" w:sz="0" w:space="0" w:color="auto"/>
        <w:bottom w:val="none" w:sz="0" w:space="0" w:color="auto"/>
        <w:right w:val="none" w:sz="0" w:space="0" w:color="auto"/>
      </w:divBdr>
    </w:div>
    <w:div w:id="568468857">
      <w:bodyDiv w:val="1"/>
      <w:marLeft w:val="0"/>
      <w:marRight w:val="0"/>
      <w:marTop w:val="0"/>
      <w:marBottom w:val="0"/>
      <w:divBdr>
        <w:top w:val="none" w:sz="0" w:space="0" w:color="auto"/>
        <w:left w:val="none" w:sz="0" w:space="0" w:color="auto"/>
        <w:bottom w:val="none" w:sz="0" w:space="0" w:color="auto"/>
        <w:right w:val="none" w:sz="0" w:space="0" w:color="auto"/>
      </w:divBdr>
      <w:divsChild>
        <w:div w:id="176044310">
          <w:marLeft w:val="0"/>
          <w:marRight w:val="0"/>
          <w:marTop w:val="0"/>
          <w:marBottom w:val="0"/>
          <w:divBdr>
            <w:top w:val="none" w:sz="0" w:space="0" w:color="auto"/>
            <w:left w:val="none" w:sz="0" w:space="0" w:color="auto"/>
            <w:bottom w:val="none" w:sz="0" w:space="0" w:color="auto"/>
            <w:right w:val="none" w:sz="0" w:space="0" w:color="auto"/>
          </w:divBdr>
          <w:divsChild>
            <w:div w:id="56100011">
              <w:marLeft w:val="0"/>
              <w:marRight w:val="0"/>
              <w:marTop w:val="0"/>
              <w:marBottom w:val="0"/>
              <w:divBdr>
                <w:top w:val="none" w:sz="0" w:space="0" w:color="auto"/>
                <w:left w:val="none" w:sz="0" w:space="0" w:color="auto"/>
                <w:bottom w:val="none" w:sz="0" w:space="0" w:color="auto"/>
                <w:right w:val="none" w:sz="0" w:space="0" w:color="auto"/>
              </w:divBdr>
              <w:divsChild>
                <w:div w:id="141095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91872">
      <w:bodyDiv w:val="1"/>
      <w:marLeft w:val="0"/>
      <w:marRight w:val="0"/>
      <w:marTop w:val="0"/>
      <w:marBottom w:val="0"/>
      <w:divBdr>
        <w:top w:val="none" w:sz="0" w:space="0" w:color="auto"/>
        <w:left w:val="none" w:sz="0" w:space="0" w:color="auto"/>
        <w:bottom w:val="none" w:sz="0" w:space="0" w:color="auto"/>
        <w:right w:val="none" w:sz="0" w:space="0" w:color="auto"/>
      </w:divBdr>
    </w:div>
    <w:div w:id="574515011">
      <w:bodyDiv w:val="1"/>
      <w:marLeft w:val="0"/>
      <w:marRight w:val="0"/>
      <w:marTop w:val="0"/>
      <w:marBottom w:val="0"/>
      <w:divBdr>
        <w:top w:val="none" w:sz="0" w:space="0" w:color="auto"/>
        <w:left w:val="none" w:sz="0" w:space="0" w:color="auto"/>
        <w:bottom w:val="none" w:sz="0" w:space="0" w:color="auto"/>
        <w:right w:val="none" w:sz="0" w:space="0" w:color="auto"/>
      </w:divBdr>
    </w:div>
    <w:div w:id="588777157">
      <w:bodyDiv w:val="1"/>
      <w:marLeft w:val="0"/>
      <w:marRight w:val="0"/>
      <w:marTop w:val="0"/>
      <w:marBottom w:val="0"/>
      <w:divBdr>
        <w:top w:val="none" w:sz="0" w:space="0" w:color="auto"/>
        <w:left w:val="none" w:sz="0" w:space="0" w:color="auto"/>
        <w:bottom w:val="none" w:sz="0" w:space="0" w:color="auto"/>
        <w:right w:val="none" w:sz="0" w:space="0" w:color="auto"/>
      </w:divBdr>
    </w:div>
    <w:div w:id="678505896">
      <w:bodyDiv w:val="1"/>
      <w:marLeft w:val="0"/>
      <w:marRight w:val="0"/>
      <w:marTop w:val="0"/>
      <w:marBottom w:val="0"/>
      <w:divBdr>
        <w:top w:val="none" w:sz="0" w:space="0" w:color="auto"/>
        <w:left w:val="none" w:sz="0" w:space="0" w:color="auto"/>
        <w:bottom w:val="none" w:sz="0" w:space="0" w:color="auto"/>
        <w:right w:val="none" w:sz="0" w:space="0" w:color="auto"/>
      </w:divBdr>
    </w:div>
    <w:div w:id="685250238">
      <w:bodyDiv w:val="1"/>
      <w:marLeft w:val="0"/>
      <w:marRight w:val="0"/>
      <w:marTop w:val="0"/>
      <w:marBottom w:val="0"/>
      <w:divBdr>
        <w:top w:val="none" w:sz="0" w:space="0" w:color="auto"/>
        <w:left w:val="none" w:sz="0" w:space="0" w:color="auto"/>
        <w:bottom w:val="none" w:sz="0" w:space="0" w:color="auto"/>
        <w:right w:val="none" w:sz="0" w:space="0" w:color="auto"/>
      </w:divBdr>
    </w:div>
    <w:div w:id="702173318">
      <w:bodyDiv w:val="1"/>
      <w:marLeft w:val="0"/>
      <w:marRight w:val="0"/>
      <w:marTop w:val="0"/>
      <w:marBottom w:val="0"/>
      <w:divBdr>
        <w:top w:val="none" w:sz="0" w:space="0" w:color="auto"/>
        <w:left w:val="none" w:sz="0" w:space="0" w:color="auto"/>
        <w:bottom w:val="none" w:sz="0" w:space="0" w:color="auto"/>
        <w:right w:val="none" w:sz="0" w:space="0" w:color="auto"/>
      </w:divBdr>
    </w:div>
    <w:div w:id="725296846">
      <w:bodyDiv w:val="1"/>
      <w:marLeft w:val="0"/>
      <w:marRight w:val="0"/>
      <w:marTop w:val="0"/>
      <w:marBottom w:val="0"/>
      <w:divBdr>
        <w:top w:val="none" w:sz="0" w:space="0" w:color="auto"/>
        <w:left w:val="none" w:sz="0" w:space="0" w:color="auto"/>
        <w:bottom w:val="none" w:sz="0" w:space="0" w:color="auto"/>
        <w:right w:val="none" w:sz="0" w:space="0" w:color="auto"/>
      </w:divBdr>
    </w:div>
    <w:div w:id="810294084">
      <w:bodyDiv w:val="1"/>
      <w:marLeft w:val="0"/>
      <w:marRight w:val="0"/>
      <w:marTop w:val="0"/>
      <w:marBottom w:val="0"/>
      <w:divBdr>
        <w:top w:val="none" w:sz="0" w:space="0" w:color="auto"/>
        <w:left w:val="none" w:sz="0" w:space="0" w:color="auto"/>
        <w:bottom w:val="none" w:sz="0" w:space="0" w:color="auto"/>
        <w:right w:val="none" w:sz="0" w:space="0" w:color="auto"/>
      </w:divBdr>
    </w:div>
    <w:div w:id="866723452">
      <w:bodyDiv w:val="1"/>
      <w:marLeft w:val="0"/>
      <w:marRight w:val="0"/>
      <w:marTop w:val="0"/>
      <w:marBottom w:val="0"/>
      <w:divBdr>
        <w:top w:val="none" w:sz="0" w:space="0" w:color="auto"/>
        <w:left w:val="none" w:sz="0" w:space="0" w:color="auto"/>
        <w:bottom w:val="none" w:sz="0" w:space="0" w:color="auto"/>
        <w:right w:val="none" w:sz="0" w:space="0" w:color="auto"/>
      </w:divBdr>
    </w:div>
    <w:div w:id="897937403">
      <w:bodyDiv w:val="1"/>
      <w:marLeft w:val="0"/>
      <w:marRight w:val="0"/>
      <w:marTop w:val="0"/>
      <w:marBottom w:val="0"/>
      <w:divBdr>
        <w:top w:val="none" w:sz="0" w:space="0" w:color="auto"/>
        <w:left w:val="none" w:sz="0" w:space="0" w:color="auto"/>
        <w:bottom w:val="none" w:sz="0" w:space="0" w:color="auto"/>
        <w:right w:val="none" w:sz="0" w:space="0" w:color="auto"/>
      </w:divBdr>
    </w:div>
    <w:div w:id="918908878">
      <w:bodyDiv w:val="1"/>
      <w:marLeft w:val="0"/>
      <w:marRight w:val="0"/>
      <w:marTop w:val="0"/>
      <w:marBottom w:val="0"/>
      <w:divBdr>
        <w:top w:val="none" w:sz="0" w:space="0" w:color="auto"/>
        <w:left w:val="none" w:sz="0" w:space="0" w:color="auto"/>
        <w:bottom w:val="none" w:sz="0" w:space="0" w:color="auto"/>
        <w:right w:val="none" w:sz="0" w:space="0" w:color="auto"/>
      </w:divBdr>
    </w:div>
    <w:div w:id="921065156">
      <w:bodyDiv w:val="1"/>
      <w:marLeft w:val="0"/>
      <w:marRight w:val="0"/>
      <w:marTop w:val="0"/>
      <w:marBottom w:val="0"/>
      <w:divBdr>
        <w:top w:val="none" w:sz="0" w:space="0" w:color="auto"/>
        <w:left w:val="none" w:sz="0" w:space="0" w:color="auto"/>
        <w:bottom w:val="none" w:sz="0" w:space="0" w:color="auto"/>
        <w:right w:val="none" w:sz="0" w:space="0" w:color="auto"/>
      </w:divBdr>
    </w:div>
    <w:div w:id="1012759059">
      <w:bodyDiv w:val="1"/>
      <w:marLeft w:val="0"/>
      <w:marRight w:val="0"/>
      <w:marTop w:val="0"/>
      <w:marBottom w:val="0"/>
      <w:divBdr>
        <w:top w:val="none" w:sz="0" w:space="0" w:color="auto"/>
        <w:left w:val="none" w:sz="0" w:space="0" w:color="auto"/>
        <w:bottom w:val="none" w:sz="0" w:space="0" w:color="auto"/>
        <w:right w:val="none" w:sz="0" w:space="0" w:color="auto"/>
      </w:divBdr>
    </w:div>
    <w:div w:id="1036151957">
      <w:bodyDiv w:val="1"/>
      <w:marLeft w:val="0"/>
      <w:marRight w:val="0"/>
      <w:marTop w:val="0"/>
      <w:marBottom w:val="0"/>
      <w:divBdr>
        <w:top w:val="none" w:sz="0" w:space="0" w:color="auto"/>
        <w:left w:val="none" w:sz="0" w:space="0" w:color="auto"/>
        <w:bottom w:val="none" w:sz="0" w:space="0" w:color="auto"/>
        <w:right w:val="none" w:sz="0" w:space="0" w:color="auto"/>
      </w:divBdr>
    </w:div>
    <w:div w:id="1036541626">
      <w:bodyDiv w:val="1"/>
      <w:marLeft w:val="0"/>
      <w:marRight w:val="0"/>
      <w:marTop w:val="0"/>
      <w:marBottom w:val="0"/>
      <w:divBdr>
        <w:top w:val="none" w:sz="0" w:space="0" w:color="auto"/>
        <w:left w:val="none" w:sz="0" w:space="0" w:color="auto"/>
        <w:bottom w:val="none" w:sz="0" w:space="0" w:color="auto"/>
        <w:right w:val="none" w:sz="0" w:space="0" w:color="auto"/>
      </w:divBdr>
    </w:div>
    <w:div w:id="1081567244">
      <w:bodyDiv w:val="1"/>
      <w:marLeft w:val="0"/>
      <w:marRight w:val="0"/>
      <w:marTop w:val="0"/>
      <w:marBottom w:val="0"/>
      <w:divBdr>
        <w:top w:val="none" w:sz="0" w:space="0" w:color="auto"/>
        <w:left w:val="none" w:sz="0" w:space="0" w:color="auto"/>
        <w:bottom w:val="none" w:sz="0" w:space="0" w:color="auto"/>
        <w:right w:val="none" w:sz="0" w:space="0" w:color="auto"/>
      </w:divBdr>
    </w:div>
    <w:div w:id="1150055594">
      <w:bodyDiv w:val="1"/>
      <w:marLeft w:val="0"/>
      <w:marRight w:val="0"/>
      <w:marTop w:val="0"/>
      <w:marBottom w:val="0"/>
      <w:divBdr>
        <w:top w:val="none" w:sz="0" w:space="0" w:color="auto"/>
        <w:left w:val="none" w:sz="0" w:space="0" w:color="auto"/>
        <w:bottom w:val="none" w:sz="0" w:space="0" w:color="auto"/>
        <w:right w:val="none" w:sz="0" w:space="0" w:color="auto"/>
      </w:divBdr>
    </w:div>
    <w:div w:id="1214348744">
      <w:bodyDiv w:val="1"/>
      <w:marLeft w:val="0"/>
      <w:marRight w:val="0"/>
      <w:marTop w:val="0"/>
      <w:marBottom w:val="0"/>
      <w:divBdr>
        <w:top w:val="none" w:sz="0" w:space="0" w:color="auto"/>
        <w:left w:val="none" w:sz="0" w:space="0" w:color="auto"/>
        <w:bottom w:val="none" w:sz="0" w:space="0" w:color="auto"/>
        <w:right w:val="none" w:sz="0" w:space="0" w:color="auto"/>
      </w:divBdr>
    </w:div>
    <w:div w:id="1235433734">
      <w:bodyDiv w:val="1"/>
      <w:marLeft w:val="0"/>
      <w:marRight w:val="0"/>
      <w:marTop w:val="0"/>
      <w:marBottom w:val="0"/>
      <w:divBdr>
        <w:top w:val="none" w:sz="0" w:space="0" w:color="auto"/>
        <w:left w:val="none" w:sz="0" w:space="0" w:color="auto"/>
        <w:bottom w:val="none" w:sz="0" w:space="0" w:color="auto"/>
        <w:right w:val="none" w:sz="0" w:space="0" w:color="auto"/>
      </w:divBdr>
    </w:div>
    <w:div w:id="1240098932">
      <w:bodyDiv w:val="1"/>
      <w:marLeft w:val="0"/>
      <w:marRight w:val="0"/>
      <w:marTop w:val="0"/>
      <w:marBottom w:val="0"/>
      <w:divBdr>
        <w:top w:val="none" w:sz="0" w:space="0" w:color="auto"/>
        <w:left w:val="none" w:sz="0" w:space="0" w:color="auto"/>
        <w:bottom w:val="none" w:sz="0" w:space="0" w:color="auto"/>
        <w:right w:val="none" w:sz="0" w:space="0" w:color="auto"/>
      </w:divBdr>
    </w:div>
    <w:div w:id="1282572019">
      <w:bodyDiv w:val="1"/>
      <w:marLeft w:val="0"/>
      <w:marRight w:val="0"/>
      <w:marTop w:val="0"/>
      <w:marBottom w:val="0"/>
      <w:divBdr>
        <w:top w:val="none" w:sz="0" w:space="0" w:color="auto"/>
        <w:left w:val="none" w:sz="0" w:space="0" w:color="auto"/>
        <w:bottom w:val="none" w:sz="0" w:space="0" w:color="auto"/>
        <w:right w:val="none" w:sz="0" w:space="0" w:color="auto"/>
      </w:divBdr>
    </w:div>
    <w:div w:id="1339229376">
      <w:bodyDiv w:val="1"/>
      <w:marLeft w:val="0"/>
      <w:marRight w:val="0"/>
      <w:marTop w:val="0"/>
      <w:marBottom w:val="0"/>
      <w:divBdr>
        <w:top w:val="none" w:sz="0" w:space="0" w:color="auto"/>
        <w:left w:val="none" w:sz="0" w:space="0" w:color="auto"/>
        <w:bottom w:val="none" w:sz="0" w:space="0" w:color="auto"/>
        <w:right w:val="none" w:sz="0" w:space="0" w:color="auto"/>
      </w:divBdr>
    </w:div>
    <w:div w:id="1386100769">
      <w:bodyDiv w:val="1"/>
      <w:marLeft w:val="0"/>
      <w:marRight w:val="0"/>
      <w:marTop w:val="0"/>
      <w:marBottom w:val="0"/>
      <w:divBdr>
        <w:top w:val="none" w:sz="0" w:space="0" w:color="auto"/>
        <w:left w:val="none" w:sz="0" w:space="0" w:color="auto"/>
        <w:bottom w:val="none" w:sz="0" w:space="0" w:color="auto"/>
        <w:right w:val="none" w:sz="0" w:space="0" w:color="auto"/>
      </w:divBdr>
    </w:div>
    <w:div w:id="1397631978">
      <w:bodyDiv w:val="1"/>
      <w:marLeft w:val="0"/>
      <w:marRight w:val="0"/>
      <w:marTop w:val="0"/>
      <w:marBottom w:val="0"/>
      <w:divBdr>
        <w:top w:val="none" w:sz="0" w:space="0" w:color="auto"/>
        <w:left w:val="none" w:sz="0" w:space="0" w:color="auto"/>
        <w:bottom w:val="none" w:sz="0" w:space="0" w:color="auto"/>
        <w:right w:val="none" w:sz="0" w:space="0" w:color="auto"/>
      </w:divBdr>
    </w:div>
    <w:div w:id="1409621240">
      <w:bodyDiv w:val="1"/>
      <w:marLeft w:val="0"/>
      <w:marRight w:val="0"/>
      <w:marTop w:val="0"/>
      <w:marBottom w:val="0"/>
      <w:divBdr>
        <w:top w:val="none" w:sz="0" w:space="0" w:color="auto"/>
        <w:left w:val="none" w:sz="0" w:space="0" w:color="auto"/>
        <w:bottom w:val="none" w:sz="0" w:space="0" w:color="auto"/>
        <w:right w:val="none" w:sz="0" w:space="0" w:color="auto"/>
      </w:divBdr>
    </w:div>
    <w:div w:id="1449082723">
      <w:bodyDiv w:val="1"/>
      <w:marLeft w:val="0"/>
      <w:marRight w:val="0"/>
      <w:marTop w:val="0"/>
      <w:marBottom w:val="0"/>
      <w:divBdr>
        <w:top w:val="none" w:sz="0" w:space="0" w:color="auto"/>
        <w:left w:val="none" w:sz="0" w:space="0" w:color="auto"/>
        <w:bottom w:val="none" w:sz="0" w:space="0" w:color="auto"/>
        <w:right w:val="none" w:sz="0" w:space="0" w:color="auto"/>
      </w:divBdr>
    </w:div>
    <w:div w:id="1460218797">
      <w:bodyDiv w:val="1"/>
      <w:marLeft w:val="0"/>
      <w:marRight w:val="0"/>
      <w:marTop w:val="0"/>
      <w:marBottom w:val="0"/>
      <w:divBdr>
        <w:top w:val="none" w:sz="0" w:space="0" w:color="auto"/>
        <w:left w:val="none" w:sz="0" w:space="0" w:color="auto"/>
        <w:bottom w:val="none" w:sz="0" w:space="0" w:color="auto"/>
        <w:right w:val="none" w:sz="0" w:space="0" w:color="auto"/>
      </w:divBdr>
    </w:div>
    <w:div w:id="1488592787">
      <w:bodyDiv w:val="1"/>
      <w:marLeft w:val="0"/>
      <w:marRight w:val="0"/>
      <w:marTop w:val="0"/>
      <w:marBottom w:val="0"/>
      <w:divBdr>
        <w:top w:val="none" w:sz="0" w:space="0" w:color="auto"/>
        <w:left w:val="none" w:sz="0" w:space="0" w:color="auto"/>
        <w:bottom w:val="none" w:sz="0" w:space="0" w:color="auto"/>
        <w:right w:val="none" w:sz="0" w:space="0" w:color="auto"/>
      </w:divBdr>
    </w:div>
    <w:div w:id="1532575232">
      <w:bodyDiv w:val="1"/>
      <w:marLeft w:val="0"/>
      <w:marRight w:val="0"/>
      <w:marTop w:val="0"/>
      <w:marBottom w:val="0"/>
      <w:divBdr>
        <w:top w:val="none" w:sz="0" w:space="0" w:color="auto"/>
        <w:left w:val="none" w:sz="0" w:space="0" w:color="auto"/>
        <w:bottom w:val="none" w:sz="0" w:space="0" w:color="auto"/>
        <w:right w:val="none" w:sz="0" w:space="0" w:color="auto"/>
      </w:divBdr>
    </w:div>
    <w:div w:id="1587228834">
      <w:bodyDiv w:val="1"/>
      <w:marLeft w:val="0"/>
      <w:marRight w:val="0"/>
      <w:marTop w:val="0"/>
      <w:marBottom w:val="0"/>
      <w:divBdr>
        <w:top w:val="none" w:sz="0" w:space="0" w:color="auto"/>
        <w:left w:val="none" w:sz="0" w:space="0" w:color="auto"/>
        <w:bottom w:val="none" w:sz="0" w:space="0" w:color="auto"/>
        <w:right w:val="none" w:sz="0" w:space="0" w:color="auto"/>
      </w:divBdr>
    </w:div>
    <w:div w:id="1599945746">
      <w:bodyDiv w:val="1"/>
      <w:marLeft w:val="0"/>
      <w:marRight w:val="0"/>
      <w:marTop w:val="0"/>
      <w:marBottom w:val="0"/>
      <w:divBdr>
        <w:top w:val="none" w:sz="0" w:space="0" w:color="auto"/>
        <w:left w:val="none" w:sz="0" w:space="0" w:color="auto"/>
        <w:bottom w:val="none" w:sz="0" w:space="0" w:color="auto"/>
        <w:right w:val="none" w:sz="0" w:space="0" w:color="auto"/>
      </w:divBdr>
    </w:div>
    <w:div w:id="1619992470">
      <w:bodyDiv w:val="1"/>
      <w:marLeft w:val="0"/>
      <w:marRight w:val="0"/>
      <w:marTop w:val="0"/>
      <w:marBottom w:val="0"/>
      <w:divBdr>
        <w:top w:val="none" w:sz="0" w:space="0" w:color="auto"/>
        <w:left w:val="none" w:sz="0" w:space="0" w:color="auto"/>
        <w:bottom w:val="none" w:sz="0" w:space="0" w:color="auto"/>
        <w:right w:val="none" w:sz="0" w:space="0" w:color="auto"/>
      </w:divBdr>
    </w:div>
    <w:div w:id="1662081664">
      <w:bodyDiv w:val="1"/>
      <w:marLeft w:val="0"/>
      <w:marRight w:val="0"/>
      <w:marTop w:val="0"/>
      <w:marBottom w:val="0"/>
      <w:divBdr>
        <w:top w:val="none" w:sz="0" w:space="0" w:color="auto"/>
        <w:left w:val="none" w:sz="0" w:space="0" w:color="auto"/>
        <w:bottom w:val="none" w:sz="0" w:space="0" w:color="auto"/>
        <w:right w:val="none" w:sz="0" w:space="0" w:color="auto"/>
      </w:divBdr>
    </w:div>
    <w:div w:id="1748068674">
      <w:bodyDiv w:val="1"/>
      <w:marLeft w:val="0"/>
      <w:marRight w:val="0"/>
      <w:marTop w:val="0"/>
      <w:marBottom w:val="0"/>
      <w:divBdr>
        <w:top w:val="none" w:sz="0" w:space="0" w:color="auto"/>
        <w:left w:val="none" w:sz="0" w:space="0" w:color="auto"/>
        <w:bottom w:val="none" w:sz="0" w:space="0" w:color="auto"/>
        <w:right w:val="none" w:sz="0" w:space="0" w:color="auto"/>
      </w:divBdr>
    </w:div>
    <w:div w:id="1792164918">
      <w:bodyDiv w:val="1"/>
      <w:marLeft w:val="0"/>
      <w:marRight w:val="0"/>
      <w:marTop w:val="0"/>
      <w:marBottom w:val="0"/>
      <w:divBdr>
        <w:top w:val="none" w:sz="0" w:space="0" w:color="auto"/>
        <w:left w:val="none" w:sz="0" w:space="0" w:color="auto"/>
        <w:bottom w:val="none" w:sz="0" w:space="0" w:color="auto"/>
        <w:right w:val="none" w:sz="0" w:space="0" w:color="auto"/>
      </w:divBdr>
    </w:div>
    <w:div w:id="1811820033">
      <w:bodyDiv w:val="1"/>
      <w:marLeft w:val="0"/>
      <w:marRight w:val="0"/>
      <w:marTop w:val="0"/>
      <w:marBottom w:val="0"/>
      <w:divBdr>
        <w:top w:val="none" w:sz="0" w:space="0" w:color="auto"/>
        <w:left w:val="none" w:sz="0" w:space="0" w:color="auto"/>
        <w:bottom w:val="none" w:sz="0" w:space="0" w:color="auto"/>
        <w:right w:val="none" w:sz="0" w:space="0" w:color="auto"/>
      </w:divBdr>
    </w:div>
    <w:div w:id="1813595442">
      <w:bodyDiv w:val="1"/>
      <w:marLeft w:val="0"/>
      <w:marRight w:val="0"/>
      <w:marTop w:val="0"/>
      <w:marBottom w:val="0"/>
      <w:divBdr>
        <w:top w:val="none" w:sz="0" w:space="0" w:color="auto"/>
        <w:left w:val="none" w:sz="0" w:space="0" w:color="auto"/>
        <w:bottom w:val="none" w:sz="0" w:space="0" w:color="auto"/>
        <w:right w:val="none" w:sz="0" w:space="0" w:color="auto"/>
      </w:divBdr>
    </w:div>
    <w:div w:id="1836219910">
      <w:bodyDiv w:val="1"/>
      <w:marLeft w:val="0"/>
      <w:marRight w:val="0"/>
      <w:marTop w:val="0"/>
      <w:marBottom w:val="0"/>
      <w:divBdr>
        <w:top w:val="none" w:sz="0" w:space="0" w:color="auto"/>
        <w:left w:val="none" w:sz="0" w:space="0" w:color="auto"/>
        <w:bottom w:val="none" w:sz="0" w:space="0" w:color="auto"/>
        <w:right w:val="none" w:sz="0" w:space="0" w:color="auto"/>
      </w:divBdr>
    </w:div>
    <w:div w:id="1847936368">
      <w:bodyDiv w:val="1"/>
      <w:marLeft w:val="0"/>
      <w:marRight w:val="0"/>
      <w:marTop w:val="0"/>
      <w:marBottom w:val="0"/>
      <w:divBdr>
        <w:top w:val="none" w:sz="0" w:space="0" w:color="auto"/>
        <w:left w:val="none" w:sz="0" w:space="0" w:color="auto"/>
        <w:bottom w:val="none" w:sz="0" w:space="0" w:color="auto"/>
        <w:right w:val="none" w:sz="0" w:space="0" w:color="auto"/>
      </w:divBdr>
    </w:div>
    <w:div w:id="1887638783">
      <w:bodyDiv w:val="1"/>
      <w:marLeft w:val="0"/>
      <w:marRight w:val="0"/>
      <w:marTop w:val="0"/>
      <w:marBottom w:val="0"/>
      <w:divBdr>
        <w:top w:val="none" w:sz="0" w:space="0" w:color="auto"/>
        <w:left w:val="none" w:sz="0" w:space="0" w:color="auto"/>
        <w:bottom w:val="none" w:sz="0" w:space="0" w:color="auto"/>
        <w:right w:val="none" w:sz="0" w:space="0" w:color="auto"/>
      </w:divBdr>
    </w:div>
    <w:div w:id="1908876098">
      <w:bodyDiv w:val="1"/>
      <w:marLeft w:val="0"/>
      <w:marRight w:val="0"/>
      <w:marTop w:val="0"/>
      <w:marBottom w:val="0"/>
      <w:divBdr>
        <w:top w:val="none" w:sz="0" w:space="0" w:color="auto"/>
        <w:left w:val="none" w:sz="0" w:space="0" w:color="auto"/>
        <w:bottom w:val="none" w:sz="0" w:space="0" w:color="auto"/>
        <w:right w:val="none" w:sz="0" w:space="0" w:color="auto"/>
      </w:divBdr>
    </w:div>
    <w:div w:id="1922906506">
      <w:bodyDiv w:val="1"/>
      <w:marLeft w:val="0"/>
      <w:marRight w:val="0"/>
      <w:marTop w:val="0"/>
      <w:marBottom w:val="0"/>
      <w:divBdr>
        <w:top w:val="none" w:sz="0" w:space="0" w:color="auto"/>
        <w:left w:val="none" w:sz="0" w:space="0" w:color="auto"/>
        <w:bottom w:val="none" w:sz="0" w:space="0" w:color="auto"/>
        <w:right w:val="none" w:sz="0" w:space="0" w:color="auto"/>
      </w:divBdr>
    </w:div>
    <w:div w:id="1982269013">
      <w:bodyDiv w:val="1"/>
      <w:marLeft w:val="0"/>
      <w:marRight w:val="0"/>
      <w:marTop w:val="0"/>
      <w:marBottom w:val="0"/>
      <w:divBdr>
        <w:top w:val="none" w:sz="0" w:space="0" w:color="auto"/>
        <w:left w:val="none" w:sz="0" w:space="0" w:color="auto"/>
        <w:bottom w:val="none" w:sz="0" w:space="0" w:color="auto"/>
        <w:right w:val="none" w:sz="0" w:space="0" w:color="auto"/>
      </w:divBdr>
    </w:div>
    <w:div w:id="2025592584">
      <w:bodyDiv w:val="1"/>
      <w:marLeft w:val="0"/>
      <w:marRight w:val="0"/>
      <w:marTop w:val="0"/>
      <w:marBottom w:val="0"/>
      <w:divBdr>
        <w:top w:val="none" w:sz="0" w:space="0" w:color="auto"/>
        <w:left w:val="none" w:sz="0" w:space="0" w:color="auto"/>
        <w:bottom w:val="none" w:sz="0" w:space="0" w:color="auto"/>
        <w:right w:val="none" w:sz="0" w:space="0" w:color="auto"/>
      </w:divBdr>
    </w:div>
    <w:div w:id="2065634585">
      <w:bodyDiv w:val="1"/>
      <w:marLeft w:val="0"/>
      <w:marRight w:val="0"/>
      <w:marTop w:val="0"/>
      <w:marBottom w:val="0"/>
      <w:divBdr>
        <w:top w:val="none" w:sz="0" w:space="0" w:color="auto"/>
        <w:left w:val="none" w:sz="0" w:space="0" w:color="auto"/>
        <w:bottom w:val="none" w:sz="0" w:space="0" w:color="auto"/>
        <w:right w:val="none" w:sz="0" w:space="0" w:color="auto"/>
      </w:divBdr>
    </w:div>
    <w:div w:id="2066487450">
      <w:bodyDiv w:val="1"/>
      <w:marLeft w:val="0"/>
      <w:marRight w:val="0"/>
      <w:marTop w:val="0"/>
      <w:marBottom w:val="0"/>
      <w:divBdr>
        <w:top w:val="none" w:sz="0" w:space="0" w:color="auto"/>
        <w:left w:val="none" w:sz="0" w:space="0" w:color="auto"/>
        <w:bottom w:val="none" w:sz="0" w:space="0" w:color="auto"/>
        <w:right w:val="none" w:sz="0" w:space="0" w:color="auto"/>
      </w:divBdr>
    </w:div>
    <w:div w:id="2070499022">
      <w:bodyDiv w:val="1"/>
      <w:marLeft w:val="0"/>
      <w:marRight w:val="0"/>
      <w:marTop w:val="0"/>
      <w:marBottom w:val="0"/>
      <w:divBdr>
        <w:top w:val="none" w:sz="0" w:space="0" w:color="auto"/>
        <w:left w:val="none" w:sz="0" w:space="0" w:color="auto"/>
        <w:bottom w:val="none" w:sz="0" w:space="0" w:color="auto"/>
        <w:right w:val="none" w:sz="0" w:space="0" w:color="auto"/>
      </w:divBdr>
    </w:div>
    <w:div w:id="2077126721">
      <w:bodyDiv w:val="1"/>
      <w:marLeft w:val="0"/>
      <w:marRight w:val="0"/>
      <w:marTop w:val="0"/>
      <w:marBottom w:val="0"/>
      <w:divBdr>
        <w:top w:val="none" w:sz="0" w:space="0" w:color="auto"/>
        <w:left w:val="none" w:sz="0" w:space="0" w:color="auto"/>
        <w:bottom w:val="none" w:sz="0" w:space="0" w:color="auto"/>
        <w:right w:val="none" w:sz="0" w:space="0" w:color="auto"/>
      </w:divBdr>
    </w:div>
    <w:div w:id="2087219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11.png"/><Relationship Id="rId34" Type="http://schemas.openxmlformats.org/officeDocument/2006/relationships/image" Target="media/image18.png"/><Relationship Id="rId42" Type="http://schemas.openxmlformats.org/officeDocument/2006/relationships/image" Target="media/image26.jpeg"/><Relationship Id="rId47" Type="http://schemas.openxmlformats.org/officeDocument/2006/relationships/image" Target="media/image30.emf"/><Relationship Id="rId50" Type="http://schemas.openxmlformats.org/officeDocument/2006/relationships/package" Target="embeddings/______Microsoft_Office_PowerPoint7.sldx"/><Relationship Id="rId55" Type="http://schemas.openxmlformats.org/officeDocument/2006/relationships/package" Target="embeddings/______Microsoft_Office_PowerPoint8.sldx"/><Relationship Id="rId63" Type="http://schemas.openxmlformats.org/officeDocument/2006/relationships/image" Target="media/image43.png"/><Relationship Id="rId68" Type="http://schemas.openxmlformats.org/officeDocument/2006/relationships/image" Target="media/image48.jpeg"/><Relationship Id="rId76" Type="http://schemas.openxmlformats.org/officeDocument/2006/relationships/image" Target="media/image54.png"/><Relationship Id="rId84" Type="http://schemas.openxmlformats.org/officeDocument/2006/relationships/image" Target="media/image62.jpeg"/><Relationship Id="rId89" Type="http://schemas.openxmlformats.org/officeDocument/2006/relationships/image" Target="media/image67.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ulmeria.ru/sites/default/files/unsorted/2017/05/12/MVK280417.pdf" TargetMode="External"/><Relationship Id="rId92" Type="http://schemas.openxmlformats.org/officeDocument/2006/relationships/image" Target="media/image70.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hyperlink" Target="http://ivo.garant.ru/document?id=70584666&amp;sub=0" TargetMode="External"/><Relationship Id="rId24" Type="http://schemas.openxmlformats.org/officeDocument/2006/relationships/image" Target="media/image14.png"/><Relationship Id="rId32" Type="http://schemas.openxmlformats.org/officeDocument/2006/relationships/chart" Target="charts/chart5.xml"/><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8.png"/><Relationship Id="rId53" Type="http://schemas.openxmlformats.org/officeDocument/2006/relationships/image" Target="media/image34.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image" Target="media/image52.png"/><Relationship Id="rId79" Type="http://schemas.openxmlformats.org/officeDocument/2006/relationships/image" Target="media/image57.png"/><Relationship Id="rId87" Type="http://schemas.openxmlformats.org/officeDocument/2006/relationships/image" Target="media/image65.jpeg"/><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image" Target="media/image60.jpeg"/><Relationship Id="rId90" Type="http://schemas.openxmlformats.org/officeDocument/2006/relationships/image" Target="media/image68.jpeg"/><Relationship Id="rId95" Type="http://schemas.openxmlformats.org/officeDocument/2006/relationships/footer" Target="footer1.xml"/><Relationship Id="rId19" Type="http://schemas.openxmlformats.org/officeDocument/2006/relationships/image" Target="media/image9.emf"/><Relationship Id="rId14" Type="http://schemas.openxmlformats.org/officeDocument/2006/relationships/image" Target="media/image5.jpeg"/><Relationship Id="rId22" Type="http://schemas.openxmlformats.org/officeDocument/2006/relationships/image" Target="media/image12.emf"/><Relationship Id="rId27" Type="http://schemas.openxmlformats.org/officeDocument/2006/relationships/chart" Target="charts/chart2.xml"/><Relationship Id="rId30" Type="http://schemas.openxmlformats.org/officeDocument/2006/relationships/chart" Target="charts/chart3.xml"/><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package" Target="embeddings/______Microsoft_Office_PowerPoint6.sldx"/><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9.jpeg"/><Relationship Id="rId77" Type="http://schemas.openxmlformats.org/officeDocument/2006/relationships/image" Target="media/image55.png"/><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image" Target="media/image50.png"/><Relationship Id="rId80" Type="http://schemas.openxmlformats.org/officeDocument/2006/relationships/image" Target="media/image58.png"/><Relationship Id="rId85" Type="http://schemas.openxmlformats.org/officeDocument/2006/relationships/image" Target="media/image63.jpeg"/><Relationship Id="rId93"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chart" Target="charts/chart6.xml"/><Relationship Id="rId38" Type="http://schemas.openxmlformats.org/officeDocument/2006/relationships/image" Target="media/image22.png"/><Relationship Id="rId46" Type="http://schemas.openxmlformats.org/officeDocument/2006/relationships/image" Target="media/image29.pn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image" Target="media/image10.png"/><Relationship Id="rId41" Type="http://schemas.openxmlformats.org/officeDocument/2006/relationships/image" Target="media/image25.jpeg"/><Relationship Id="rId54" Type="http://schemas.openxmlformats.org/officeDocument/2006/relationships/image" Target="media/image35.emf"/><Relationship Id="rId62" Type="http://schemas.openxmlformats.org/officeDocument/2006/relationships/image" Target="media/image42.png"/><Relationship Id="rId70" Type="http://schemas.openxmlformats.org/officeDocument/2006/relationships/hyperlink" Target="http://xn---73-2ddz4b.xn--p1ai/images/Potencial/Dor_karta.pdf" TargetMode="External"/><Relationship Id="rId75" Type="http://schemas.openxmlformats.org/officeDocument/2006/relationships/image" Target="media/image53.png"/><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9.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http://www.tour102.ru/foto/_shikhan.jpg" TargetMode="External"/><Relationship Id="rId23" Type="http://schemas.openxmlformats.org/officeDocument/2006/relationships/image" Target="media/image13.emf"/><Relationship Id="rId28" Type="http://schemas.openxmlformats.org/officeDocument/2006/relationships/image" Target="media/image16.png"/><Relationship Id="rId36" Type="http://schemas.openxmlformats.org/officeDocument/2006/relationships/image" Target="media/image20.png"/><Relationship Id="rId49" Type="http://schemas.openxmlformats.org/officeDocument/2006/relationships/image" Target="media/image31.emf"/><Relationship Id="rId57" Type="http://schemas.openxmlformats.org/officeDocument/2006/relationships/image" Target="media/image37.png"/><Relationship Id="rId10" Type="http://schemas.openxmlformats.org/officeDocument/2006/relationships/image" Target="media/image3.jpeg"/><Relationship Id="rId31" Type="http://schemas.openxmlformats.org/officeDocument/2006/relationships/chart" Target="charts/chart4.xml"/><Relationship Id="rId44" Type="http://schemas.openxmlformats.org/officeDocument/2006/relationships/chart" Target="charts/chart7.xml"/><Relationship Id="rId52" Type="http://schemas.openxmlformats.org/officeDocument/2006/relationships/image" Target="media/image33.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jpeg"/><Relationship Id="rId94" Type="http://schemas.openxmlformats.org/officeDocument/2006/relationships/image" Target="media/image72.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package" Target="embeddings/______Microsoft_Office_PowerPoint1.sldx"/><Relationship Id="rId18" Type="http://schemas.openxmlformats.org/officeDocument/2006/relationships/image" Target="media/image8.png"/><Relationship Id="rId39" Type="http://schemas.openxmlformats.org/officeDocument/2006/relationships/image" Target="media/image23.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fserver\&#1044;&#1051;&#1071;_&#1054;&#1058;&#1044;&#1045;&#1051;&#1054;&#1042;\&#1054;&#1090;&#1076;&#1077;&#1083;%20&#1101;&#1082;&#1086;&#1085;&#1086;&#1084;&#1080;&#1082;&#1080;\&#1043;&#1040;&#1051;&#1071;%202018%20&#1075;&#1086;&#1076;\&#1076;&#1080;&#1072;&#1075;&#1088;&#1072;&#1084;&#1084;&#1099;%202015-2017&#1075;.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VSpech\Desktop\&#1075;&#1088;&#1072;&#1092;&#1080;&#1082;&#1080;%20&#1076;&#1083;&#1103;%20&#1080;&#1085;&#1074;&#1077;&#1089;&#1090;&#1086;&#1088;&#1086;&#1074;.xls"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oleObject" Target="file:///\\Fserver\&#1076;&#1083;&#1103;_&#1086;&#1090;&#1076;&#1077;&#1083;&#1086;&#1074;\&#1054;&#1090;&#1076;&#1077;&#1083;%20&#1087;&#1086;%20&#1074;&#1079;&#1072;&#1080;&#1084;&#1086;&#1076;&#1077;&#1081;&#1089;&#1090;&#1074;&#1080;&#1102;%20&#1089;%20&#1086;&#1073;&#1097;&#1077;&#1089;&#1090;&#1074;&#1077;&#1085;&#1085;&#1099;&#1084;&#1080;%20&#1080;&#1085;&#1089;&#1090;&#1080;&#1090;&#1091;&#1090;&#1072;&#1084;&#1080;\&#1056;&#1040;&#1041;&#1054;&#1058;&#1040;%20&#1087;&#1086;&#1084;&#1080;&#1084;&#1086;%20&#1084;&#1080;&#1090;&#1080;&#1085;&#1075;&#1086;&#1074;%20&#1080;%20&#1087;&#1080;&#1082;&#1077;&#1090;&#1086;&#1074;\&#1054;&#1056;&#1043;&#1040;&#1053;&#1048;&#1047;&#1040;&#1062;&#1048;&#1048;\2017\I%20&#1082;&#1074;&#1072;&#1088;&#1090;&#1072;&#1083;&#1100;\&#1089;&#1086;&#1094;&#1086;&#1087;&#1088;&#1086;&#1089;&#1051;&#1086;&#1073;&#1086;&#1076;&#1072;\&#1076;&#1080;&#1072;&#1075;&#1088;&#1072;&#1084;&#1084;&#1099;.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7.2207341151842533E-2"/>
          <c:y val="0.17670136060578634"/>
          <c:w val="0.92674451549076564"/>
          <c:h val="0.60543361787984962"/>
        </c:manualLayout>
      </c:layout>
      <c:lineChart>
        <c:grouping val="standard"/>
        <c:ser>
          <c:idx val="0"/>
          <c:order val="0"/>
          <c:tx>
            <c:strRef>
              <c:f>Лист3!$B$1</c:f>
              <c:strCache>
                <c:ptCount val="1"/>
                <c:pt idx="0">
                  <c:v>Республика Башкортостан</c:v>
                </c:pt>
              </c:strCache>
            </c:strRef>
          </c:tx>
          <c:dLbls>
            <c:dLbl>
              <c:idx val="0"/>
              <c:layout>
                <c:manualLayout>
                  <c:x val="-4.2759787120004923E-2"/>
                  <c:y val="-3.8195178071902952E-2"/>
                </c:manualLayout>
              </c:layout>
              <c:showVal val="1"/>
              <c:extLst>
                <c:ext xmlns:c15="http://schemas.microsoft.com/office/drawing/2012/chart" uri="{CE6537A1-D6FC-4f65-9D91-7224C49458BB}"/>
              </c:extLst>
            </c:dLbl>
            <c:dLbl>
              <c:idx val="1"/>
              <c:layout>
                <c:manualLayout>
                  <c:x val="-3.6140955110566204E-2"/>
                  <c:y val="-4.9957811218478934E-2"/>
                </c:manualLayout>
              </c:layout>
              <c:showVal val="1"/>
              <c:extLst>
                <c:ext xmlns:c15="http://schemas.microsoft.com/office/drawing/2012/chart" uri="{CE6537A1-D6FC-4f65-9D91-7224C49458BB}"/>
              </c:extLst>
            </c:dLbl>
            <c:dLbl>
              <c:idx val="2"/>
              <c:layout>
                <c:manualLayout>
                  <c:x val="-3.7409088141768652E-2"/>
                  <c:y val="-5.9949766830767012E-2"/>
                </c:manualLayout>
              </c:layout>
              <c:showVal val="1"/>
              <c:extLst>
                <c:ext xmlns:c15="http://schemas.microsoft.com/office/drawing/2012/chart" uri="{CE6537A1-D6FC-4f65-9D91-7224C49458BB}"/>
              </c:extLst>
            </c:dLbl>
            <c:dLbl>
              <c:idx val="3"/>
              <c:layout>
                <c:manualLayout>
                  <c:x val="-4.0389250941817362E-2"/>
                  <c:y val="-5.9949373462174646E-2"/>
                </c:manualLayout>
              </c:layout>
              <c:showVal val="1"/>
              <c:extLst>
                <c:ext xmlns:c15="http://schemas.microsoft.com/office/drawing/2012/chart" uri="{CE6537A1-D6FC-4f65-9D91-7224C49458BB}"/>
              </c:extLst>
            </c:dLbl>
            <c:dLbl>
              <c:idx val="4"/>
              <c:layout>
                <c:manualLayout>
                  <c:x val="-3.9747237760281016E-2"/>
                  <c:y val="-6.4945154584022516E-2"/>
                </c:manualLayout>
              </c:layout>
              <c:showVal val="1"/>
              <c:extLst>
                <c:ext xmlns:c15="http://schemas.microsoft.com/office/drawing/2012/chart" uri="{CE6537A1-D6FC-4f65-9D91-7224C49458BB}"/>
              </c:extLst>
            </c:dLbl>
            <c:spPr>
              <a:solidFill>
                <a:schemeClr val="bg1"/>
              </a:solidFill>
            </c:spPr>
            <c:txPr>
              <a:bodyPr/>
              <a:lstStyle/>
              <a:p>
                <a:pPr>
                  <a:defRPr sz="1400" b="1"/>
                </a:pPr>
                <a:endParaRPr lang="ru-RU"/>
              </a:p>
            </c:txPr>
            <c:showVal val="1"/>
            <c:extLst>
              <c:ext xmlns:c15="http://schemas.microsoft.com/office/drawing/2012/chart" uri="{CE6537A1-D6FC-4f65-9D91-7224C49458BB}">
                <c15:showLeaderLines val="0"/>
              </c:ext>
            </c:extLst>
          </c:dLbls>
          <c:cat>
            <c:numRef>
              <c:f>Лист3!$A$2:$A$5</c:f>
              <c:numCache>
                <c:formatCode>dd/mm/yyyy</c:formatCode>
                <c:ptCount val="4"/>
                <c:pt idx="0">
                  <c:v>42005</c:v>
                </c:pt>
                <c:pt idx="1">
                  <c:v>42370</c:v>
                </c:pt>
                <c:pt idx="2">
                  <c:v>42736</c:v>
                </c:pt>
                <c:pt idx="3">
                  <c:v>43101</c:v>
                </c:pt>
              </c:numCache>
            </c:numRef>
          </c:cat>
          <c:val>
            <c:numRef>
              <c:f>Лист3!$B$2:$B$5</c:f>
              <c:numCache>
                <c:formatCode>0.00</c:formatCode>
                <c:ptCount val="4"/>
                <c:pt idx="0">
                  <c:v>1.1599999999999955</c:v>
                </c:pt>
                <c:pt idx="1">
                  <c:v>1.29</c:v>
                </c:pt>
                <c:pt idx="2">
                  <c:v>1.1700000000000021</c:v>
                </c:pt>
                <c:pt idx="3">
                  <c:v>1.03</c:v>
                </c:pt>
              </c:numCache>
            </c:numRef>
          </c:val>
        </c:ser>
        <c:ser>
          <c:idx val="1"/>
          <c:order val="1"/>
          <c:tx>
            <c:strRef>
              <c:f>Лист3!$C$1</c:f>
              <c:strCache>
                <c:ptCount val="1"/>
                <c:pt idx="0">
                  <c:v>г.Уфа</c:v>
                </c:pt>
              </c:strCache>
            </c:strRef>
          </c:tx>
          <c:dLbls>
            <c:dLbl>
              <c:idx val="0"/>
              <c:layout>
                <c:manualLayout>
                  <c:x val="-3.9747190210249209E-2"/>
                  <c:y val="3.6106830152251614E-2"/>
                </c:manualLayout>
              </c:layout>
              <c:showVal val="1"/>
              <c:extLst>
                <c:ext xmlns:c15="http://schemas.microsoft.com/office/drawing/2012/chart" uri="{CE6537A1-D6FC-4f65-9D91-7224C49458BB}"/>
              </c:extLst>
            </c:dLbl>
            <c:dLbl>
              <c:idx val="1"/>
              <c:layout>
                <c:manualLayout>
                  <c:x val="-4.0190735035123985E-2"/>
                  <c:y val="4.5041295883927406E-2"/>
                </c:manualLayout>
              </c:layout>
              <c:showVal val="1"/>
              <c:extLst>
                <c:ext xmlns:c15="http://schemas.microsoft.com/office/drawing/2012/chart" uri="{CE6537A1-D6FC-4f65-9D91-7224C49458BB}"/>
              </c:extLst>
            </c:dLbl>
            <c:dLbl>
              <c:idx val="2"/>
              <c:layout>
                <c:manualLayout>
                  <c:x val="-4.0504724311927386E-2"/>
                  <c:y val="-3.430984137862219E-2"/>
                </c:manualLayout>
              </c:layout>
              <c:showVal val="1"/>
              <c:extLst>
                <c:ext xmlns:c15="http://schemas.microsoft.com/office/drawing/2012/chart" uri="{CE6537A1-D6FC-4f65-9D91-7224C49458BB}"/>
              </c:extLst>
            </c:dLbl>
            <c:dLbl>
              <c:idx val="3"/>
              <c:layout>
                <c:manualLayout>
                  <c:x val="3.9671926300193843E-3"/>
                  <c:y val="-1.9320190384781246E-2"/>
                </c:manualLayout>
              </c:layout>
              <c:showVal val="1"/>
              <c:extLst>
                <c:ext xmlns:c15="http://schemas.microsoft.com/office/drawing/2012/chart" uri="{CE6537A1-D6FC-4f65-9D91-7224C49458BB}"/>
              </c:extLst>
            </c:dLbl>
            <c:dLbl>
              <c:idx val="4"/>
              <c:layout>
                <c:manualLayout>
                  <c:x val="-4.4027580697557515E-2"/>
                  <c:y val="-4.2503741876843255E-2"/>
                </c:manualLayout>
              </c:layout>
              <c:showVal val="1"/>
              <c:extLst>
                <c:ext xmlns:c15="http://schemas.microsoft.com/office/drawing/2012/chart" uri="{CE6537A1-D6FC-4f65-9D91-7224C49458BB}"/>
              </c:extLst>
            </c:dLbl>
            <c:spPr>
              <a:solidFill>
                <a:schemeClr val="bg1"/>
              </a:solidFill>
            </c:spPr>
            <c:txPr>
              <a:bodyPr/>
              <a:lstStyle/>
              <a:p>
                <a:pPr>
                  <a:defRPr sz="1400" b="1"/>
                </a:pPr>
                <a:endParaRPr lang="ru-RU"/>
              </a:p>
            </c:txPr>
            <c:showVal val="1"/>
            <c:extLst>
              <c:ext xmlns:c15="http://schemas.microsoft.com/office/drawing/2012/chart" uri="{CE6537A1-D6FC-4f65-9D91-7224C49458BB}">
                <c15:showLeaderLines val="0"/>
              </c:ext>
            </c:extLst>
          </c:dLbls>
          <c:cat>
            <c:numRef>
              <c:f>Лист3!$A$2:$A$5</c:f>
              <c:numCache>
                <c:formatCode>dd/mm/yyyy</c:formatCode>
                <c:ptCount val="4"/>
                <c:pt idx="0">
                  <c:v>42005</c:v>
                </c:pt>
                <c:pt idx="1">
                  <c:v>42370</c:v>
                </c:pt>
                <c:pt idx="2">
                  <c:v>42736</c:v>
                </c:pt>
                <c:pt idx="3">
                  <c:v>43101</c:v>
                </c:pt>
              </c:numCache>
            </c:numRef>
          </c:cat>
          <c:val>
            <c:numRef>
              <c:f>Лист3!$C$2:$C$5</c:f>
              <c:numCache>
                <c:formatCode>0.00</c:formatCode>
                <c:ptCount val="4"/>
                <c:pt idx="0">
                  <c:v>1.1299999999999955</c:v>
                </c:pt>
                <c:pt idx="1">
                  <c:v>1.25</c:v>
                </c:pt>
                <c:pt idx="2">
                  <c:v>1.03</c:v>
                </c:pt>
                <c:pt idx="3">
                  <c:v>0.86000000000000065</c:v>
                </c:pt>
              </c:numCache>
            </c:numRef>
          </c:val>
        </c:ser>
        <c:ser>
          <c:idx val="2"/>
          <c:order val="2"/>
          <c:tx>
            <c:strRef>
              <c:f>Лист3!$D$1</c:f>
              <c:strCache>
                <c:ptCount val="1"/>
                <c:pt idx="0">
                  <c:v>г.Стерлитамак</c:v>
                </c:pt>
              </c:strCache>
            </c:strRef>
          </c:tx>
          <c:dLbls>
            <c:dLbl>
              <c:idx val="0"/>
              <c:layout>
                <c:manualLayout>
                  <c:x val="-4.0472012612081963E-2"/>
                  <c:y val="3.6159939071080692E-2"/>
                </c:manualLayout>
              </c:layout>
              <c:showVal val="1"/>
              <c:extLst>
                <c:ext xmlns:c15="http://schemas.microsoft.com/office/drawing/2012/chart" uri="{CE6537A1-D6FC-4f65-9D91-7224C49458BB}"/>
              </c:extLst>
            </c:dLbl>
            <c:dLbl>
              <c:idx val="1"/>
              <c:layout>
                <c:manualLayout>
                  <c:x val="-3.9747190210249209E-2"/>
                  <c:y val="3.4521126086657E-2"/>
                </c:manualLayout>
              </c:layout>
              <c:showVal val="1"/>
              <c:extLst>
                <c:ext xmlns:c15="http://schemas.microsoft.com/office/drawing/2012/chart" uri="{CE6537A1-D6FC-4f65-9D91-7224C49458BB}"/>
              </c:extLst>
            </c:dLbl>
            <c:dLbl>
              <c:idx val="2"/>
              <c:layout>
                <c:manualLayout>
                  <c:x val="-3.7623008235003849E-2"/>
                  <c:y val="3.9966248974783278E-2"/>
                </c:manualLayout>
              </c:layout>
              <c:showVal val="1"/>
              <c:extLst>
                <c:ext xmlns:c15="http://schemas.microsoft.com/office/drawing/2012/chart" uri="{CE6537A1-D6FC-4f65-9D91-7224C49458BB}"/>
              </c:extLst>
            </c:dLbl>
            <c:dLbl>
              <c:idx val="3"/>
              <c:layout>
                <c:manualLayout>
                  <c:x val="-4.0175163592840651E-2"/>
                  <c:y val="4.4962030096631557E-2"/>
                </c:manualLayout>
              </c:layout>
              <c:showVal val="1"/>
              <c:extLst>
                <c:ext xmlns:c15="http://schemas.microsoft.com/office/drawing/2012/chart" uri="{CE6537A1-D6FC-4f65-9D91-7224C49458BB}"/>
              </c:extLst>
            </c:dLbl>
            <c:dLbl>
              <c:idx val="4"/>
              <c:layout>
                <c:manualLayout>
                  <c:x val="-3.9747156150629293E-2"/>
                  <c:y val="3.9966248974783215E-2"/>
                </c:manualLayout>
              </c:layout>
              <c:showVal val="1"/>
              <c:extLst>
                <c:ext xmlns:c15="http://schemas.microsoft.com/office/drawing/2012/chart" uri="{CE6537A1-D6FC-4f65-9D91-7224C49458BB}"/>
              </c:extLst>
            </c:dLbl>
            <c:spPr>
              <a:solidFill>
                <a:schemeClr val="bg1"/>
              </a:solidFill>
            </c:spPr>
            <c:txPr>
              <a:bodyPr/>
              <a:lstStyle/>
              <a:p>
                <a:pPr>
                  <a:defRPr sz="1400" b="1"/>
                </a:pPr>
                <a:endParaRPr lang="ru-RU"/>
              </a:p>
            </c:txPr>
            <c:showVal val="1"/>
            <c:extLst>
              <c:ext xmlns:c15="http://schemas.microsoft.com/office/drawing/2012/chart" uri="{CE6537A1-D6FC-4f65-9D91-7224C49458BB}">
                <c15:showLeaderLines val="0"/>
              </c:ext>
            </c:extLst>
          </c:dLbls>
          <c:cat>
            <c:numRef>
              <c:f>Лист3!$A$2:$A$5</c:f>
              <c:numCache>
                <c:formatCode>dd/mm/yyyy</c:formatCode>
                <c:ptCount val="4"/>
                <c:pt idx="0">
                  <c:v>42005</c:v>
                </c:pt>
                <c:pt idx="1">
                  <c:v>42370</c:v>
                </c:pt>
                <c:pt idx="2">
                  <c:v>42736</c:v>
                </c:pt>
                <c:pt idx="3">
                  <c:v>43101</c:v>
                </c:pt>
              </c:numCache>
            </c:numRef>
          </c:cat>
          <c:val>
            <c:numRef>
              <c:f>Лист3!$D$2:$D$5</c:f>
              <c:numCache>
                <c:formatCode>0.00</c:formatCode>
                <c:ptCount val="4"/>
                <c:pt idx="0">
                  <c:v>0.9</c:v>
                </c:pt>
                <c:pt idx="1">
                  <c:v>0.99</c:v>
                </c:pt>
                <c:pt idx="2">
                  <c:v>0.880000000000001</c:v>
                </c:pt>
                <c:pt idx="3">
                  <c:v>0.8</c:v>
                </c:pt>
              </c:numCache>
            </c:numRef>
          </c:val>
        </c:ser>
        <c:marker val="1"/>
        <c:axId val="63540608"/>
        <c:axId val="93275264"/>
      </c:lineChart>
      <c:dateAx>
        <c:axId val="63540608"/>
        <c:scaling>
          <c:orientation val="minMax"/>
        </c:scaling>
        <c:axPos val="b"/>
        <c:numFmt formatCode="dd/mm/yyyy" sourceLinked="1"/>
        <c:tickLblPos val="nextTo"/>
        <c:txPr>
          <a:bodyPr/>
          <a:lstStyle/>
          <a:p>
            <a:pPr>
              <a:defRPr sz="1400"/>
            </a:pPr>
            <a:endParaRPr lang="ru-RU"/>
          </a:p>
        </c:txPr>
        <c:crossAx val="93275264"/>
        <c:crosses val="autoZero"/>
        <c:auto val="1"/>
        <c:lblOffset val="100"/>
        <c:baseTimeUnit val="years"/>
      </c:dateAx>
      <c:valAx>
        <c:axId val="93275264"/>
        <c:scaling>
          <c:orientation val="minMax"/>
          <c:min val="0.60000000000000064"/>
        </c:scaling>
        <c:axPos val="l"/>
        <c:majorGridlines/>
        <c:numFmt formatCode="0.00" sourceLinked="1"/>
        <c:tickLblPos val="nextTo"/>
        <c:crossAx val="63540608"/>
        <c:crosses val="autoZero"/>
        <c:crossBetween val="between"/>
      </c:valAx>
    </c:plotArea>
    <c:legend>
      <c:legendPos val="r"/>
      <c:legendEntry>
        <c:idx val="0"/>
        <c:txPr>
          <a:bodyPr/>
          <a:lstStyle/>
          <a:p>
            <a:pPr>
              <a:defRPr sz="1400" b="0"/>
            </a:pPr>
            <a:endParaRPr lang="ru-RU"/>
          </a:p>
        </c:txPr>
      </c:legendEntry>
      <c:legendEntry>
        <c:idx val="1"/>
        <c:txPr>
          <a:bodyPr/>
          <a:lstStyle/>
          <a:p>
            <a:pPr>
              <a:defRPr sz="1400" b="0"/>
            </a:pPr>
            <a:endParaRPr lang="ru-RU"/>
          </a:p>
        </c:txPr>
      </c:legendEntry>
      <c:legendEntry>
        <c:idx val="2"/>
        <c:txPr>
          <a:bodyPr/>
          <a:lstStyle/>
          <a:p>
            <a:pPr>
              <a:defRPr sz="1400" b="0"/>
            </a:pPr>
            <a:endParaRPr lang="ru-RU"/>
          </a:p>
        </c:txPr>
      </c:legendEntry>
      <c:layout>
        <c:manualLayout>
          <c:xMode val="edge"/>
          <c:yMode val="edge"/>
          <c:x val="7.2661779910394894E-2"/>
          <c:y val="0.88593254908748076"/>
          <c:w val="0.85719603580675652"/>
          <c:h val="6.3619399016354716E-2"/>
        </c:manualLayout>
      </c:layout>
      <c:txPr>
        <a:bodyPr/>
        <a:lstStyle/>
        <a:p>
          <a:pPr>
            <a:defRPr sz="1400" b="1"/>
          </a:pPr>
          <a:endParaRPr lang="ru-RU"/>
        </a:p>
      </c:txPr>
    </c:legend>
    <c:plotVisOnly val="1"/>
    <c:dispBlanksAs val="gap"/>
  </c:chart>
  <c:spPr>
    <a:ln>
      <a:noFill/>
    </a:ln>
  </c:sp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400" b="0" i="1"/>
            </a:pPr>
            <a:r>
              <a:rPr lang="ru-RU" sz="1400" b="0" i="1"/>
              <a:t>Образовательная структура населения</a:t>
            </a:r>
          </a:p>
        </c:rich>
      </c:tx>
      <c:layout>
        <c:manualLayout>
          <c:xMode val="edge"/>
          <c:yMode val="edge"/>
          <c:x val="0.20233669676048871"/>
          <c:y val="0"/>
        </c:manualLayout>
      </c:layout>
    </c:title>
    <c:plotArea>
      <c:layout>
        <c:manualLayout>
          <c:layoutTarget val="inner"/>
          <c:xMode val="edge"/>
          <c:yMode val="edge"/>
          <c:x val="0.25027103954012814"/>
          <c:y val="0.13264495202912224"/>
          <c:w val="0.47744329356599935"/>
          <c:h val="0.54354638560143131"/>
        </c:manualLayout>
      </c:layout>
      <c:doughnutChart>
        <c:varyColors val="1"/>
        <c:ser>
          <c:idx val="0"/>
          <c:order val="0"/>
          <c:tx>
            <c:strRef>
              <c:f>Лист1!$B$236</c:f>
              <c:strCache>
                <c:ptCount val="1"/>
                <c:pt idx="0">
                  <c:v>Образовательная структура населения</c:v>
                </c:pt>
              </c:strCache>
            </c:strRef>
          </c:tx>
          <c:dLbls>
            <c:spPr>
              <a:solidFill>
                <a:schemeClr val="bg1"/>
              </a:solidFill>
            </c:spPr>
            <c:txPr>
              <a:bodyPr/>
              <a:lstStyle/>
              <a:p>
                <a:pPr>
                  <a:defRPr sz="1200"/>
                </a:pPr>
                <a:endParaRPr lang="ru-RU"/>
              </a:p>
            </c:txPr>
            <c:showVal val="1"/>
            <c:showLeaderLines val="1"/>
            <c:extLst>
              <c:ext xmlns:c15="http://schemas.microsoft.com/office/drawing/2012/chart" uri="{CE6537A1-D6FC-4f65-9D91-7224C49458BB}"/>
            </c:extLst>
          </c:dLbls>
          <c:cat>
            <c:strRef>
              <c:f>Лист1!$A$237:$A$241</c:f>
              <c:strCache>
                <c:ptCount val="5"/>
                <c:pt idx="0">
                  <c:v>С высшим и неоконченным высшим образованием</c:v>
                </c:pt>
                <c:pt idx="1">
                  <c:v>Со средним профессиональным образованием</c:v>
                </c:pt>
                <c:pt idx="2">
                  <c:v>Со средним образованием</c:v>
                </c:pt>
                <c:pt idx="3">
                  <c:v>С начальным профессиональным образованием</c:v>
                </c:pt>
                <c:pt idx="4">
                  <c:v>Не имеющие профессионального образования</c:v>
                </c:pt>
              </c:strCache>
            </c:strRef>
          </c:cat>
          <c:val>
            <c:numRef>
              <c:f>Лист1!$B$237:$B$241</c:f>
              <c:numCache>
                <c:formatCode>0%</c:formatCode>
                <c:ptCount val="5"/>
                <c:pt idx="0">
                  <c:v>0.23</c:v>
                </c:pt>
                <c:pt idx="1">
                  <c:v>0.39000000000001867</c:v>
                </c:pt>
                <c:pt idx="2">
                  <c:v>0.11000000000000017</c:v>
                </c:pt>
                <c:pt idx="3">
                  <c:v>0.13</c:v>
                </c:pt>
                <c:pt idx="4">
                  <c:v>0.14000000000000001</c:v>
                </c:pt>
              </c:numCache>
            </c:numRef>
          </c:val>
        </c:ser>
        <c:firstSliceAng val="0"/>
        <c:holeSize val="50"/>
      </c:doughnutChart>
    </c:plotArea>
    <c:legend>
      <c:legendPos val="b"/>
      <c:legendEntry>
        <c:idx val="0"/>
        <c:txPr>
          <a:bodyPr/>
          <a:lstStyle/>
          <a:p>
            <a:pPr>
              <a:defRPr sz="1000"/>
            </a:pPr>
            <a:endParaRPr lang="ru-RU"/>
          </a:p>
        </c:txPr>
      </c:legendEntry>
      <c:legendEntry>
        <c:idx val="1"/>
        <c:txPr>
          <a:bodyPr/>
          <a:lstStyle/>
          <a:p>
            <a:pPr>
              <a:defRPr sz="1000"/>
            </a:pPr>
            <a:endParaRPr lang="ru-RU"/>
          </a:p>
        </c:txPr>
      </c:legendEntry>
      <c:legendEntry>
        <c:idx val="2"/>
        <c:txPr>
          <a:bodyPr/>
          <a:lstStyle/>
          <a:p>
            <a:pPr>
              <a:defRPr sz="1000"/>
            </a:pPr>
            <a:endParaRPr lang="ru-RU"/>
          </a:p>
        </c:txPr>
      </c:legendEntry>
      <c:legendEntry>
        <c:idx val="3"/>
        <c:txPr>
          <a:bodyPr/>
          <a:lstStyle/>
          <a:p>
            <a:pPr>
              <a:defRPr sz="1000"/>
            </a:pPr>
            <a:endParaRPr lang="ru-RU"/>
          </a:p>
        </c:txPr>
      </c:legendEntry>
      <c:legendEntry>
        <c:idx val="4"/>
        <c:txPr>
          <a:bodyPr/>
          <a:lstStyle/>
          <a:p>
            <a:pPr>
              <a:defRPr sz="1000"/>
            </a:pPr>
            <a:endParaRPr lang="ru-RU"/>
          </a:p>
        </c:txPr>
      </c:legendEntry>
      <c:layout>
        <c:manualLayout>
          <c:xMode val="edge"/>
          <c:yMode val="edge"/>
          <c:x val="0"/>
          <c:y val="0.71382062731881524"/>
          <c:w val="0.96867928683635762"/>
          <c:h val="0.28617937268119603"/>
        </c:manualLayout>
      </c:layout>
      <c:txPr>
        <a:bodyPr/>
        <a:lstStyle/>
        <a:p>
          <a:pPr>
            <a:defRPr sz="1200"/>
          </a:pPr>
          <a:endParaRPr lang="ru-RU"/>
        </a:p>
      </c:txPr>
    </c:legend>
    <c:plotVisOnly val="1"/>
    <c:dispBlanksAs val="zero"/>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400" b="0" i="1"/>
              <a:t>Вопрос 2. На Ваш взгляд, какая из сфер городской жизни испытывает сегодня наибольшие трудности (выберите не более трёх)?</a:t>
            </a:r>
          </a:p>
        </c:rich>
      </c:tx>
      <c:layout>
        <c:manualLayout>
          <c:xMode val="edge"/>
          <c:yMode val="edge"/>
          <c:x val="0.12605895059577729"/>
          <c:y val="1.7372421281216108E-2"/>
        </c:manualLayout>
      </c:layout>
    </c:title>
    <c:view3D>
      <c:rotX val="30"/>
      <c:perspective val="30"/>
    </c:view3D>
    <c:plotArea>
      <c:layout>
        <c:manualLayout>
          <c:layoutTarget val="inner"/>
          <c:xMode val="edge"/>
          <c:yMode val="edge"/>
          <c:x val="5.3281561241829464E-2"/>
          <c:y val="0.28643108302969938"/>
          <c:w val="0.52084166746530636"/>
          <c:h val="0.63326146190131749"/>
        </c:manualLayout>
      </c:layout>
      <c:pie3DChart>
        <c:varyColors val="1"/>
        <c:ser>
          <c:idx val="0"/>
          <c:order val="0"/>
          <c:tx>
            <c:strRef>
              <c:f>Лист1!$B$18</c:f>
              <c:strCache>
                <c:ptCount val="1"/>
                <c:pt idx="0">
                  <c:v>Вопрос 2. На Ваш взгляд, какая из сфер городской жизни испытывает сегодня наибольшие трудности (выберите не более трёх)?</c:v>
                </c:pt>
              </c:strCache>
            </c:strRef>
          </c:tx>
          <c:explosion val="25"/>
          <c:dLbls>
            <c:dLbl>
              <c:idx val="7"/>
              <c:layout>
                <c:manualLayout>
                  <c:x val="-6.4273001080674599E-3"/>
                  <c:y val="-3.4974931561678156E-2"/>
                </c:manualLayout>
              </c:layout>
              <c:showVal val="1"/>
              <c:extLst>
                <c:ext xmlns:c15="http://schemas.microsoft.com/office/drawing/2012/chart" uri="{CE6537A1-D6FC-4f65-9D91-7224C49458BB}"/>
              </c:extLst>
            </c:dLbl>
            <c:dLbl>
              <c:idx val="9"/>
              <c:layout>
                <c:manualLayout>
                  <c:x val="-2.0558325694895591E-4"/>
                  <c:y val="-2.9383276409431211E-2"/>
                </c:manualLayout>
              </c:layout>
              <c:showVal val="1"/>
              <c:extLst>
                <c:ext xmlns:c15="http://schemas.microsoft.com/office/drawing/2012/chart" uri="{CE6537A1-D6FC-4f65-9D91-7224C49458BB}"/>
              </c:extLst>
            </c:dLbl>
            <c:dLbl>
              <c:idx val="10"/>
              <c:layout>
                <c:manualLayout>
                  <c:x val="2.4232754182992807E-2"/>
                  <c:y val="-3.7303457141890678E-2"/>
                </c:manualLayout>
              </c:layout>
              <c:showVal val="1"/>
              <c:extLst>
                <c:ext xmlns:c15="http://schemas.microsoft.com/office/drawing/2012/chart" uri="{CE6537A1-D6FC-4f65-9D91-7224C49458BB}"/>
              </c:extLst>
            </c:dLbl>
            <c:spPr>
              <a:noFill/>
              <a:ln>
                <a:noFill/>
              </a:ln>
              <a:effectLst/>
            </c:spPr>
            <c:showVal val="1"/>
            <c:showLeaderLines val="1"/>
            <c:extLst>
              <c:ext xmlns:c15="http://schemas.microsoft.com/office/drawing/2012/chart" uri="{CE6537A1-D6FC-4f65-9D91-7224C49458BB}"/>
            </c:extLst>
          </c:dLbls>
          <c:cat>
            <c:strRef>
              <c:f>Лист1!$A$19:$A$29</c:f>
              <c:strCache>
                <c:ptCount val="11"/>
                <c:pt idx="0">
                  <c:v>1. Экология.</c:v>
                </c:pt>
                <c:pt idx="1">
                  <c:v>2. Система образования и воспитания.</c:v>
                </c:pt>
                <c:pt idx="2">
                  <c:v>3. Состояние жилого фонда и жилищно-коммунальное хозяйство.</c:v>
                </c:pt>
                <c:pt idx="3">
                  <c:v>4. Развитие малого и среднего бизнеса.</c:v>
                </c:pt>
                <c:pt idx="4">
                  <c:v>5. Качество медицинских услуг.</c:v>
                </c:pt>
                <c:pt idx="5">
                  <c:v>6. Преступность.</c:v>
                </c:pt>
                <c:pt idx="6">
                  <c:v>7. Состояние дорог.</c:v>
                </c:pt>
                <c:pt idx="7">
                  <c:v>8. Доступность и качество информации, работа СМИ, услуги связи, качество интернета.</c:v>
                </c:pt>
                <c:pt idx="8">
                  <c:v>9. Рынок труда, безработица.</c:v>
                </c:pt>
                <c:pt idx="9">
                  <c:v>10. Культурная жизнь в городе.</c:v>
                </c:pt>
                <c:pt idx="10">
                  <c:v>11. Степень социальной напряжённости, политический климат.</c:v>
                </c:pt>
              </c:strCache>
            </c:strRef>
          </c:cat>
          <c:val>
            <c:numRef>
              <c:f>Лист1!$B$19:$B$29</c:f>
              <c:numCache>
                <c:formatCode>0.00%</c:formatCode>
                <c:ptCount val="11"/>
                <c:pt idx="0">
                  <c:v>0.15270000000000244</c:v>
                </c:pt>
                <c:pt idx="1">
                  <c:v>0.10110000000000002</c:v>
                </c:pt>
                <c:pt idx="2">
                  <c:v>0.12820000000000001</c:v>
                </c:pt>
                <c:pt idx="3">
                  <c:v>6.4100000000000004E-2</c:v>
                </c:pt>
                <c:pt idx="4">
                  <c:v>0.2218</c:v>
                </c:pt>
                <c:pt idx="5">
                  <c:v>5.9200000000000003E-2</c:v>
                </c:pt>
                <c:pt idx="6" formatCode="0%">
                  <c:v>0.12000000000000002</c:v>
                </c:pt>
                <c:pt idx="7" formatCode="0%">
                  <c:v>0</c:v>
                </c:pt>
                <c:pt idx="8">
                  <c:v>0.11570000000000009</c:v>
                </c:pt>
                <c:pt idx="9" formatCode="0%">
                  <c:v>2.0000000000000011E-2</c:v>
                </c:pt>
                <c:pt idx="10">
                  <c:v>1.72E-2</c:v>
                </c:pt>
              </c:numCache>
            </c:numRef>
          </c:val>
        </c:ser>
      </c:pie3DChart>
    </c:plotArea>
    <c:legend>
      <c:legendPos val="r"/>
      <c:layout>
        <c:manualLayout>
          <c:xMode val="edge"/>
          <c:yMode val="edge"/>
          <c:x val="0.59252808357730258"/>
          <c:y val="0.23175466368263761"/>
          <c:w val="0.39469068133268442"/>
          <c:h val="0.756691321297148"/>
        </c:manualLayout>
      </c:layout>
    </c:legend>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4"/>
  <c:clrMapOvr bg1="lt1" tx1="dk1" bg2="lt2" tx2="dk2" accent1="accent1" accent2="accent2" accent3="accent3" accent4="accent4" accent5="accent5" accent6="accent6" hlink="hlink" folHlink="folHlink"/>
  <c:chart>
    <c:title>
      <c:tx>
        <c:rich>
          <a:bodyPr/>
          <a:lstStyle/>
          <a:p>
            <a:pPr>
              <a:defRPr sz="1100" b="1">
                <a:latin typeface="Times New Roman" pitchFamily="18" charset="0"/>
                <a:cs typeface="Times New Roman" pitchFamily="18" charset="0"/>
              </a:defRPr>
            </a:pPr>
            <a:r>
              <a:rPr lang="ru-RU" sz="1100" b="1">
                <a:latin typeface="Times New Roman" pitchFamily="18" charset="0"/>
                <a:cs typeface="Times New Roman" pitchFamily="18" charset="0"/>
              </a:rPr>
              <a:t>Количество человек, занимающихся в детских и молодежных учреждениях, чел.</a:t>
            </a:r>
          </a:p>
        </c:rich>
      </c:tx>
      <c:layout>
        <c:manualLayout>
          <c:xMode val="edge"/>
          <c:yMode val="edge"/>
          <c:x val="0.15232989378133013"/>
          <c:y val="1.9802140117100929E-2"/>
        </c:manualLayout>
      </c:layout>
    </c:title>
    <c:view3D>
      <c:depthPercent val="100"/>
      <c:rAngAx val="1"/>
    </c:view3D>
    <c:plotArea>
      <c:layout>
        <c:manualLayout>
          <c:layoutTarget val="inner"/>
          <c:xMode val="edge"/>
          <c:yMode val="edge"/>
          <c:x val="0.1032694987200674"/>
          <c:y val="0.26216497504286468"/>
          <c:w val="0.85842293906810063"/>
          <c:h val="0.56496472623003069"/>
        </c:manualLayout>
      </c:layout>
      <c:bar3DChart>
        <c:barDir val="col"/>
        <c:grouping val="stacked"/>
        <c:ser>
          <c:idx val="0"/>
          <c:order val="0"/>
          <c:tx>
            <c:strRef>
              <c:f>Лист1!$B$1</c:f>
              <c:strCache>
                <c:ptCount val="1"/>
                <c:pt idx="0">
                  <c:v>Ряд 1</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Lbls>
            <c:dLbl>
              <c:idx val="0"/>
              <c:layout>
                <c:manualLayout>
                  <c:x val="0"/>
                  <c:y val="-7.777777777777771E-2"/>
                </c:manualLayout>
              </c:layout>
              <c:showVal val="1"/>
              <c:extLst>
                <c:ext xmlns:c15="http://schemas.microsoft.com/office/drawing/2012/chart" uri="{CE6537A1-D6FC-4f65-9D91-7224C49458BB}"/>
              </c:extLst>
            </c:dLbl>
            <c:dLbl>
              <c:idx val="1"/>
              <c:layout>
                <c:manualLayout>
                  <c:x val="0"/>
                  <c:y val="-0.12962962962962782"/>
                </c:manualLayout>
              </c:layout>
              <c:showVal val="1"/>
              <c:extLst>
                <c:ext xmlns:c15="http://schemas.microsoft.com/office/drawing/2012/chart" uri="{CE6537A1-D6FC-4f65-9D91-7224C49458BB}"/>
              </c:extLst>
            </c:dLbl>
            <c:dLbl>
              <c:idx val="2"/>
              <c:layout>
                <c:manualLayout>
                  <c:x val="-7.5329566854991249E-3"/>
                  <c:y val="-0.18888888888888891"/>
                </c:manualLayout>
              </c:layout>
              <c:showVal val="1"/>
              <c:extLst>
                <c:ext xmlns:c15="http://schemas.microsoft.com/office/drawing/2012/chart" uri="{CE6537A1-D6FC-4f65-9D91-7224C49458BB}"/>
              </c:extLst>
            </c:dLbl>
            <c:spPr>
              <a:solidFill>
                <a:sysClr val="window" lastClr="FFFFFF"/>
              </a:solidFill>
            </c:spPr>
            <c:txPr>
              <a:bodyPr/>
              <a:lstStyle/>
              <a:p>
                <a:pPr>
                  <a:defRPr sz="1100" b="1" i="0">
                    <a:latin typeface="Times New Roman" pitchFamily="18" charset="0"/>
                    <a:cs typeface="Times New Roman" pitchFamily="18" charset="0"/>
                  </a:defRPr>
                </a:pPr>
                <a:endParaRPr lang="ru-RU"/>
              </a:p>
            </c:txPr>
            <c:showVal val="1"/>
            <c:extLst>
              <c:ext xmlns:c15="http://schemas.microsoft.com/office/drawing/2012/chart" uri="{CE6537A1-D6FC-4f65-9D91-7224C49458BB}">
                <c15:showLeaderLines val="0"/>
              </c:ext>
            </c:extLst>
          </c:dLbls>
          <c:cat>
            <c:strRef>
              <c:f>Лист1!$A$2:$A$4</c:f>
              <c:strCache>
                <c:ptCount val="3"/>
                <c:pt idx="0">
                  <c:v>2015 год</c:v>
                </c:pt>
                <c:pt idx="1">
                  <c:v>2016 год</c:v>
                </c:pt>
                <c:pt idx="2">
                  <c:v>2017 год</c:v>
                </c:pt>
              </c:strCache>
            </c:strRef>
          </c:cat>
          <c:val>
            <c:numRef>
              <c:f>Лист1!$B$2:$B$4</c:f>
              <c:numCache>
                <c:formatCode>General</c:formatCode>
                <c:ptCount val="3"/>
                <c:pt idx="0">
                  <c:v>41658</c:v>
                </c:pt>
                <c:pt idx="1">
                  <c:v>51132</c:v>
                </c:pt>
                <c:pt idx="2">
                  <c:v>60600</c:v>
                </c:pt>
              </c:numCache>
            </c:numRef>
          </c:val>
        </c:ser>
        <c:shape val="box"/>
        <c:axId val="93607808"/>
        <c:axId val="93609344"/>
        <c:axId val="0"/>
      </c:bar3DChart>
      <c:catAx>
        <c:axId val="93607808"/>
        <c:scaling>
          <c:orientation val="minMax"/>
        </c:scaling>
        <c:axPos val="b"/>
        <c:numFmt formatCode="General" sourceLinked="1"/>
        <c:tickLblPos val="nextTo"/>
        <c:txPr>
          <a:bodyPr/>
          <a:lstStyle/>
          <a:p>
            <a:pPr>
              <a:defRPr sz="1200" b="1">
                <a:latin typeface="Times New Roman" pitchFamily="18" charset="0"/>
                <a:cs typeface="Times New Roman" pitchFamily="18" charset="0"/>
              </a:defRPr>
            </a:pPr>
            <a:endParaRPr lang="ru-RU"/>
          </a:p>
        </c:txPr>
        <c:crossAx val="93609344"/>
        <c:crosses val="autoZero"/>
        <c:auto val="1"/>
        <c:lblAlgn val="ctr"/>
        <c:lblOffset val="100"/>
      </c:catAx>
      <c:valAx>
        <c:axId val="93609344"/>
        <c:scaling>
          <c:orientation val="minMax"/>
        </c:scaling>
        <c:axPos val="l"/>
        <c:majorGridlines/>
        <c:numFmt formatCode="General" sourceLinked="1"/>
        <c:tickLblPos val="nextTo"/>
        <c:txPr>
          <a:bodyPr/>
          <a:lstStyle/>
          <a:p>
            <a:pPr>
              <a:defRPr sz="1200">
                <a:latin typeface="Times New Roman" pitchFamily="18" charset="0"/>
                <a:cs typeface="Times New Roman" pitchFamily="18" charset="0"/>
              </a:defRPr>
            </a:pPr>
            <a:endParaRPr lang="ru-RU"/>
          </a:p>
        </c:txPr>
        <c:crossAx val="93607808"/>
        <c:crosses val="autoZero"/>
        <c:crossBetween val="between"/>
      </c:valAx>
      <c:spPr>
        <a:noFill/>
        <a:ln w="25400">
          <a:noFill/>
        </a:ln>
      </c:spPr>
    </c:plotArea>
    <c:plotVisOnly val="1"/>
    <c:dispBlanksAs val="gap"/>
  </c:chart>
  <c:spPr>
    <a:noFill/>
  </c:sp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100" b="1"/>
            </a:pPr>
            <a:r>
              <a:rPr lang="ru-RU" sz="1200" b="1">
                <a:latin typeface="Times New Roman" pitchFamily="18" charset="0"/>
                <a:cs typeface="Times New Roman" pitchFamily="18" charset="0"/>
              </a:rPr>
              <a:t>Количество</a:t>
            </a:r>
            <a:r>
              <a:rPr lang="ru-RU" sz="1200" b="1" baseline="0">
                <a:latin typeface="Times New Roman" pitchFamily="18" charset="0"/>
                <a:cs typeface="Times New Roman" pitchFamily="18" charset="0"/>
              </a:rPr>
              <a:t> молодежи, принимающей участие в городских</a:t>
            </a:r>
            <a:r>
              <a:rPr lang="en-US" sz="1200" b="1" baseline="0">
                <a:latin typeface="Times New Roman" pitchFamily="18" charset="0"/>
                <a:cs typeface="Times New Roman" pitchFamily="18" charset="0"/>
              </a:rPr>
              <a:t> </a:t>
            </a:r>
            <a:r>
              <a:rPr lang="ru-RU" sz="1200" b="1" baseline="0">
                <a:latin typeface="Times New Roman" pitchFamily="18" charset="0"/>
                <a:cs typeface="Times New Roman" pitchFamily="18" charset="0"/>
              </a:rPr>
              <a:t>мероприятиях, чел. </a:t>
            </a:r>
            <a:endParaRPr lang="ru-RU" sz="1100" b="1">
              <a:latin typeface="Times New Roman" pitchFamily="18" charset="0"/>
              <a:cs typeface="Times New Roman" pitchFamily="18" charset="0"/>
            </a:endParaRPr>
          </a:p>
        </c:rich>
      </c:tx>
      <c:layout>
        <c:manualLayout>
          <c:xMode val="edge"/>
          <c:yMode val="edge"/>
          <c:x val="0.11827952977959012"/>
          <c:y val="0"/>
        </c:manualLayout>
      </c:layout>
      <c:spPr>
        <a:noFill/>
        <a:ln w="26021">
          <a:noFill/>
        </a:ln>
      </c:spPr>
    </c:title>
    <c:view3D>
      <c:depthPercent val="100"/>
      <c:rAngAx val="1"/>
    </c:view3D>
    <c:plotArea>
      <c:layout>
        <c:manualLayout>
          <c:layoutTarget val="inner"/>
          <c:xMode val="edge"/>
          <c:yMode val="edge"/>
          <c:x val="9.8566308243729098E-2"/>
          <c:y val="0.19801980198019939"/>
          <c:w val="0.85842293906810063"/>
          <c:h val="0.68976897689768979"/>
        </c:manualLayout>
      </c:layout>
      <c:bar3DChart>
        <c:barDir val="col"/>
        <c:grouping val="stacked"/>
        <c:ser>
          <c:idx val="0"/>
          <c:order val="0"/>
          <c:tx>
            <c:strRef>
              <c:f>Лист1!$B$1</c:f>
              <c:strCache>
                <c:ptCount val="1"/>
                <c:pt idx="0">
                  <c:v>Ряд 1</c:v>
                </c:pt>
              </c:strCache>
            </c:strRef>
          </c:tx>
          <c:spPr>
            <a:gradFill rotWithShape="1">
              <a:gsLst>
                <a:gs pos="0">
                  <a:srgbClr val="F96A1B">
                    <a:shade val="51000"/>
                    <a:satMod val="130000"/>
                  </a:srgbClr>
                </a:gs>
                <a:gs pos="80000">
                  <a:srgbClr val="F96A1B">
                    <a:shade val="93000"/>
                    <a:satMod val="130000"/>
                  </a:srgbClr>
                </a:gs>
                <a:gs pos="100000">
                  <a:srgbClr val="F96A1B">
                    <a:shade val="94000"/>
                    <a:satMod val="135000"/>
                  </a:srgbClr>
                </a:gs>
              </a:gsLst>
              <a:lin ang="16200000" scaled="0"/>
            </a:gradFill>
            <a:ln w="9525" cap="flat" cmpd="sng" algn="ctr">
              <a:solidFill>
                <a:srgbClr val="F96A1B">
                  <a:shade val="95000"/>
                  <a:satMod val="105000"/>
                </a:srgbClr>
              </a:solidFill>
              <a:prstDash val="solid"/>
            </a:ln>
            <a:effectLst>
              <a:outerShdw blurRad="40000" dist="23000" dir="5400000" rotWithShape="0">
                <a:srgbClr val="000000">
                  <a:alpha val="35000"/>
                </a:srgbClr>
              </a:outerShdw>
            </a:effectLst>
          </c:spPr>
          <c:dLbls>
            <c:dLbl>
              <c:idx val="0"/>
              <c:layout>
                <c:manualLayout>
                  <c:x val="2.4110910186859848E-3"/>
                  <c:y val="-0.13064361191162338"/>
                </c:manualLayout>
              </c:layout>
              <c:showVal val="1"/>
              <c:extLst>
                <c:ext xmlns:c15="http://schemas.microsoft.com/office/drawing/2012/chart" uri="{CE6537A1-D6FC-4f65-9D91-7224C49458BB}"/>
              </c:extLst>
            </c:dLbl>
            <c:dLbl>
              <c:idx val="1"/>
              <c:layout>
                <c:manualLayout>
                  <c:x val="0"/>
                  <c:y val="-0.18059558117195187"/>
                </c:manualLayout>
              </c:layout>
              <c:showVal val="1"/>
              <c:extLst>
                <c:ext xmlns:c15="http://schemas.microsoft.com/office/drawing/2012/chart" uri="{CE6537A1-D6FC-4f65-9D91-7224C49458BB}"/>
              </c:extLst>
            </c:dLbl>
            <c:dLbl>
              <c:idx val="2"/>
              <c:layout>
                <c:manualLayout>
                  <c:x val="2.4110910186859848E-3"/>
                  <c:y val="-0.21517771373679154"/>
                </c:manualLayout>
              </c:layout>
              <c:showVal val="1"/>
              <c:extLst>
                <c:ext xmlns:c15="http://schemas.microsoft.com/office/drawing/2012/chart" uri="{CE6537A1-D6FC-4f65-9D91-7224C49458BB}"/>
              </c:extLst>
            </c:dLbl>
            <c:spPr>
              <a:solidFill>
                <a:sysClr val="window" lastClr="FFFFFF"/>
              </a:solidFill>
              <a:ln w="26021">
                <a:noFill/>
              </a:ln>
            </c:spPr>
            <c:txPr>
              <a:bodyPr/>
              <a:lstStyle/>
              <a:p>
                <a:pPr>
                  <a:defRPr sz="1100" b="1">
                    <a:latin typeface="Times New Roman" pitchFamily="18" charset="0"/>
                    <a:cs typeface="Times New Roman" pitchFamily="18" charset="0"/>
                  </a:defRPr>
                </a:pPr>
                <a:endParaRPr lang="ru-RU"/>
              </a:p>
            </c:txPr>
            <c:showVal val="1"/>
            <c:extLst>
              <c:ext xmlns:c15="http://schemas.microsoft.com/office/drawing/2012/chart" uri="{CE6537A1-D6FC-4f65-9D91-7224C49458BB}">
                <c15:showLeaderLines val="0"/>
              </c:ext>
            </c:extLst>
          </c:dLbls>
          <c:cat>
            <c:strRef>
              <c:f>Лист1!$A$2:$A$4</c:f>
              <c:strCache>
                <c:ptCount val="3"/>
                <c:pt idx="0">
                  <c:v>2015 год</c:v>
                </c:pt>
                <c:pt idx="1">
                  <c:v>2016 год</c:v>
                </c:pt>
                <c:pt idx="2">
                  <c:v>2017 год</c:v>
                </c:pt>
              </c:strCache>
            </c:strRef>
          </c:cat>
          <c:val>
            <c:numRef>
              <c:f>Лист1!$B$2:$B$4</c:f>
              <c:numCache>
                <c:formatCode>General</c:formatCode>
                <c:ptCount val="3"/>
                <c:pt idx="0">
                  <c:v>74802</c:v>
                </c:pt>
                <c:pt idx="1">
                  <c:v>85673</c:v>
                </c:pt>
                <c:pt idx="2">
                  <c:v>96451</c:v>
                </c:pt>
              </c:numCache>
            </c:numRef>
          </c:val>
        </c:ser>
        <c:shape val="box"/>
        <c:axId val="63274368"/>
        <c:axId val="63284352"/>
        <c:axId val="0"/>
      </c:bar3DChart>
      <c:catAx>
        <c:axId val="63274368"/>
        <c:scaling>
          <c:orientation val="minMax"/>
        </c:scaling>
        <c:axPos val="b"/>
        <c:numFmt formatCode="General" sourceLinked="1"/>
        <c:tickLblPos val="nextTo"/>
        <c:txPr>
          <a:bodyPr/>
          <a:lstStyle/>
          <a:p>
            <a:pPr>
              <a:defRPr sz="1200" b="1">
                <a:latin typeface="Times New Roman" pitchFamily="18" charset="0"/>
                <a:cs typeface="Times New Roman" pitchFamily="18" charset="0"/>
              </a:defRPr>
            </a:pPr>
            <a:endParaRPr lang="ru-RU"/>
          </a:p>
        </c:txPr>
        <c:crossAx val="63284352"/>
        <c:crosses val="autoZero"/>
        <c:auto val="1"/>
        <c:lblAlgn val="ctr"/>
        <c:lblOffset val="100"/>
      </c:catAx>
      <c:valAx>
        <c:axId val="63284352"/>
        <c:scaling>
          <c:orientation val="minMax"/>
        </c:scaling>
        <c:axPos val="l"/>
        <c:majorGridlines/>
        <c:numFmt formatCode="General" sourceLinked="1"/>
        <c:tickLblPos val="nextTo"/>
        <c:txPr>
          <a:bodyPr/>
          <a:lstStyle/>
          <a:p>
            <a:pPr>
              <a:defRPr sz="1200">
                <a:latin typeface="Times New Roman" pitchFamily="18" charset="0"/>
                <a:cs typeface="Times New Roman" pitchFamily="18" charset="0"/>
              </a:defRPr>
            </a:pPr>
            <a:endParaRPr lang="ru-RU"/>
          </a:p>
        </c:txPr>
        <c:crossAx val="63274368"/>
        <c:crosses val="autoZero"/>
        <c:crossBetween val="between"/>
      </c:valAx>
      <c:spPr>
        <a:noFill/>
        <a:ln w="25400">
          <a:noFill/>
        </a:ln>
      </c:spPr>
    </c:plotArea>
    <c:plotVisOnly val="1"/>
    <c:dispBlanksAs val="gap"/>
  </c:chart>
  <c:spPr>
    <a:noFill/>
  </c:sp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hPercent val="69"/>
      <c:depthPercent val="100"/>
      <c:rAngAx val="1"/>
    </c:view3D>
    <c:floor>
      <c:spPr>
        <a:solidFill>
          <a:srgbClr val="C0C0C0"/>
        </a:solidFill>
        <a:ln w="3175">
          <a:solidFill>
            <a:srgbClr val="000000"/>
          </a:solidFill>
          <a:prstDash val="solid"/>
        </a:ln>
      </c:spPr>
    </c:floor>
    <c:sideWall>
      <c:spPr>
        <a:solidFill>
          <a:srgbClr val="CCFFCC"/>
        </a:solidFill>
        <a:ln w="12700">
          <a:solidFill>
            <a:srgbClr val="808080"/>
          </a:solidFill>
          <a:prstDash val="solid"/>
        </a:ln>
      </c:spPr>
    </c:sideWall>
    <c:backWall>
      <c:spPr>
        <a:solidFill>
          <a:srgbClr val="CCFFCC"/>
        </a:solidFill>
        <a:ln w="12700">
          <a:solidFill>
            <a:srgbClr val="808080"/>
          </a:solidFill>
          <a:prstDash val="solid"/>
        </a:ln>
      </c:spPr>
    </c:backWall>
    <c:plotArea>
      <c:layout>
        <c:manualLayout>
          <c:layoutTarget val="inner"/>
          <c:xMode val="edge"/>
          <c:yMode val="edge"/>
          <c:x val="5.9409468553272962E-2"/>
          <c:y val="4.7279420261146614E-2"/>
          <c:w val="0.94059059507193155"/>
          <c:h val="0.7161884549929044"/>
        </c:manualLayout>
      </c:layout>
      <c:bar3DChart>
        <c:barDir val="col"/>
        <c:grouping val="clustered"/>
        <c:ser>
          <c:idx val="0"/>
          <c:order val="0"/>
          <c:tx>
            <c:strRef>
              <c:f>Sheet1!$A$2</c:f>
              <c:strCache>
                <c:ptCount val="1"/>
                <c:pt idx="0">
                  <c:v>Всего введено жилья (тыс.кв.м.)</c:v>
                </c:pt>
              </c:strCache>
            </c:strRef>
          </c:tx>
          <c:spPr>
            <a:solidFill>
              <a:srgbClr val="008000"/>
            </a:solidFill>
            <a:ln w="10866">
              <a:solidFill>
                <a:srgbClr val="000000"/>
              </a:solidFill>
              <a:prstDash val="solid"/>
            </a:ln>
          </c:spPr>
          <c:dLbls>
            <c:dLbl>
              <c:idx val="0"/>
              <c:layout>
                <c:manualLayout>
                  <c:x val="5.1880674448767832E-3"/>
                  <c:y val="7.2727272727272724E-2"/>
                </c:manualLayout>
              </c:layout>
              <c:spPr>
                <a:solidFill>
                  <a:sysClr val="window" lastClr="FFFFFF"/>
                </a:solidFill>
                <a:ln w="21733">
                  <a:noFill/>
                </a:ln>
              </c:spPr>
              <c:txPr>
                <a:bodyPr/>
                <a:lstStyle/>
                <a:p>
                  <a:pPr>
                    <a:defRPr sz="1198"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extLst>
            </c:dLbl>
            <c:dLbl>
              <c:idx val="1"/>
              <c:layout>
                <c:manualLayout>
                  <c:x val="0"/>
                  <c:y val="6.303030303030302E-2"/>
                </c:manualLayout>
              </c:layout>
              <c:spPr>
                <a:solidFill>
                  <a:sysClr val="window" lastClr="FFFFFF"/>
                </a:solidFill>
                <a:ln w="21733">
                  <a:noFill/>
                </a:ln>
              </c:spPr>
              <c:txPr>
                <a:bodyPr/>
                <a:lstStyle/>
                <a:p>
                  <a:pPr>
                    <a:defRPr sz="1198"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extLst>
            </c:dLbl>
            <c:dLbl>
              <c:idx val="2"/>
              <c:layout>
                <c:manualLayout>
                  <c:x val="1.0376134889753566E-2"/>
                  <c:y val="3.8787878787879267E-2"/>
                </c:manualLayout>
              </c:layout>
              <c:spPr>
                <a:solidFill>
                  <a:sysClr val="window" lastClr="FFFFFF"/>
                </a:solidFill>
                <a:ln w="21733">
                  <a:noFill/>
                </a:ln>
              </c:spPr>
              <c:txPr>
                <a:bodyPr/>
                <a:lstStyle/>
                <a:p>
                  <a:pPr>
                    <a:defRPr sz="1198"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extLst>
            </c:dLbl>
            <c:spPr>
              <a:solidFill>
                <a:sysClr val="window" lastClr="FFFFFF"/>
              </a:solidFill>
              <a:ln w="21733">
                <a:noFill/>
              </a:ln>
            </c:spPr>
            <c:txPr>
              <a:bodyPr wrap="square" lIns="38100" tIns="19050" rIns="38100" bIns="19050" anchor="ctr">
                <a:spAutoFit/>
              </a:bodyPr>
              <a:lstStyle/>
              <a:p>
                <a:pPr>
                  <a:defRPr sz="1198"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showLeaderLines val="0"/>
              </c:ext>
            </c:extLst>
          </c:dLbls>
          <c:cat>
            <c:strRef>
              <c:f>Sheet1!$B$1:$D$1</c:f>
              <c:strCache>
                <c:ptCount val="3"/>
                <c:pt idx="0">
                  <c:v>2015г.</c:v>
                </c:pt>
                <c:pt idx="1">
                  <c:v>2016г.</c:v>
                </c:pt>
                <c:pt idx="2">
                  <c:v>2017г.</c:v>
                </c:pt>
              </c:strCache>
            </c:strRef>
          </c:cat>
          <c:val>
            <c:numRef>
              <c:f>Sheet1!$B$2:$D$2</c:f>
              <c:numCache>
                <c:formatCode>0.0</c:formatCode>
                <c:ptCount val="3"/>
                <c:pt idx="0" formatCode="General">
                  <c:v>118.5</c:v>
                </c:pt>
                <c:pt idx="1">
                  <c:v>94.490000000000023</c:v>
                </c:pt>
                <c:pt idx="2" formatCode="General">
                  <c:v>110.5</c:v>
                </c:pt>
              </c:numCache>
            </c:numRef>
          </c:val>
        </c:ser>
        <c:ser>
          <c:idx val="1"/>
          <c:order val="1"/>
          <c:tx>
            <c:strRef>
              <c:f>Sheet1!$A$3</c:f>
              <c:strCache>
                <c:ptCount val="1"/>
                <c:pt idx="0">
                  <c:v>в.т.ч. ИЖС (тыс.кв.м.)</c:v>
                </c:pt>
              </c:strCache>
            </c:strRef>
          </c:tx>
          <c:spPr>
            <a:solidFill>
              <a:srgbClr val="FF9900"/>
            </a:solidFill>
            <a:ln w="10866">
              <a:solidFill>
                <a:srgbClr val="000000"/>
              </a:solidFill>
              <a:prstDash val="solid"/>
            </a:ln>
          </c:spPr>
          <c:dLbls>
            <c:dLbl>
              <c:idx val="0"/>
              <c:layout>
                <c:manualLayout>
                  <c:x val="1.0376134889753566E-2"/>
                  <c:y val="1.454545454545446E-2"/>
                </c:manualLayout>
              </c:layout>
              <c:spPr>
                <a:solidFill>
                  <a:sysClr val="window" lastClr="FFFFFF"/>
                </a:solidFill>
                <a:ln w="21733">
                  <a:noFill/>
                </a:ln>
              </c:spPr>
              <c:txPr>
                <a:bodyPr/>
                <a:lstStyle/>
                <a:p>
                  <a:pPr>
                    <a:defRPr sz="1198"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extLst>
            </c:dLbl>
            <c:dLbl>
              <c:idx val="1"/>
              <c:layout>
                <c:manualLayout>
                  <c:x val="7.7821011673151804E-3"/>
                  <c:y val="1.9393939393939567E-2"/>
                </c:manualLayout>
              </c:layout>
              <c:spPr>
                <a:solidFill>
                  <a:sysClr val="window" lastClr="FFFFFF"/>
                </a:solidFill>
                <a:ln w="21733">
                  <a:noFill/>
                </a:ln>
              </c:spPr>
              <c:txPr>
                <a:bodyPr/>
                <a:lstStyle/>
                <a:p>
                  <a:pPr>
                    <a:defRPr sz="1198"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extLst>
            </c:dLbl>
            <c:dLbl>
              <c:idx val="2"/>
              <c:layout>
                <c:manualLayout>
                  <c:x val="1.2970168612191867E-2"/>
                  <c:y val="1.9393939393939567E-2"/>
                </c:manualLayout>
              </c:layout>
              <c:spPr>
                <a:solidFill>
                  <a:sysClr val="window" lastClr="FFFFFF"/>
                </a:solidFill>
                <a:ln w="21733">
                  <a:noFill/>
                </a:ln>
              </c:spPr>
              <c:txPr>
                <a:bodyPr/>
                <a:lstStyle/>
                <a:p>
                  <a:pPr>
                    <a:defRPr sz="1198"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extLst>
            </c:dLbl>
            <c:spPr>
              <a:solidFill>
                <a:sysClr val="window" lastClr="FFFFFF"/>
              </a:solidFill>
              <a:ln w="21733">
                <a:noFill/>
              </a:ln>
            </c:spPr>
            <c:txPr>
              <a:bodyPr wrap="square" lIns="38100" tIns="19050" rIns="38100" bIns="19050" anchor="ctr">
                <a:spAutoFit/>
              </a:bodyPr>
              <a:lstStyle/>
              <a:p>
                <a:pPr>
                  <a:defRPr sz="1198"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showLeaderLines val="0"/>
              </c:ext>
            </c:extLst>
          </c:dLbls>
          <c:cat>
            <c:strRef>
              <c:f>Sheet1!$B$1:$D$1</c:f>
              <c:strCache>
                <c:ptCount val="3"/>
                <c:pt idx="0">
                  <c:v>2015г.</c:v>
                </c:pt>
                <c:pt idx="1">
                  <c:v>2016г.</c:v>
                </c:pt>
                <c:pt idx="2">
                  <c:v>2017г.</c:v>
                </c:pt>
              </c:strCache>
            </c:strRef>
          </c:cat>
          <c:val>
            <c:numRef>
              <c:f>Sheet1!$B$3:$D$3</c:f>
              <c:numCache>
                <c:formatCode>0.0</c:formatCode>
                <c:ptCount val="3"/>
                <c:pt idx="0" formatCode="General">
                  <c:v>17.5</c:v>
                </c:pt>
                <c:pt idx="1">
                  <c:v>31.38</c:v>
                </c:pt>
                <c:pt idx="2" formatCode="General">
                  <c:v>19.399999999999999</c:v>
                </c:pt>
              </c:numCache>
            </c:numRef>
          </c:val>
        </c:ser>
        <c:gapDepth val="0"/>
        <c:shape val="box"/>
        <c:axId val="98792192"/>
        <c:axId val="98793728"/>
        <c:axId val="0"/>
      </c:bar3DChart>
      <c:catAx>
        <c:axId val="98792192"/>
        <c:scaling>
          <c:orientation val="minMax"/>
        </c:scaling>
        <c:axPos val="b"/>
        <c:numFmt formatCode="General" sourceLinked="1"/>
        <c:tickLblPos val="low"/>
        <c:spPr>
          <a:ln w="2717">
            <a:solidFill>
              <a:srgbClr val="000000"/>
            </a:solidFill>
            <a:prstDash val="solid"/>
          </a:ln>
        </c:spPr>
        <c:txPr>
          <a:bodyPr rot="0" vert="horz"/>
          <a:lstStyle/>
          <a:p>
            <a:pPr>
              <a:defRPr sz="1027" b="1" i="0" u="none" strike="noStrike" baseline="0">
                <a:solidFill>
                  <a:srgbClr val="000000"/>
                </a:solidFill>
                <a:latin typeface="Calibri"/>
                <a:ea typeface="Calibri"/>
                <a:cs typeface="Calibri"/>
              </a:defRPr>
            </a:pPr>
            <a:endParaRPr lang="ru-RU"/>
          </a:p>
        </c:txPr>
        <c:crossAx val="98793728"/>
        <c:crosses val="autoZero"/>
        <c:auto val="1"/>
        <c:lblAlgn val="ctr"/>
        <c:lblOffset val="100"/>
        <c:tickLblSkip val="1"/>
        <c:tickMarkSkip val="1"/>
      </c:catAx>
      <c:valAx>
        <c:axId val="98793728"/>
        <c:scaling>
          <c:orientation val="minMax"/>
        </c:scaling>
        <c:axPos val="l"/>
        <c:majorGridlines>
          <c:spPr>
            <a:ln w="2717">
              <a:solidFill>
                <a:srgbClr val="000000"/>
              </a:solidFill>
              <a:prstDash val="solid"/>
            </a:ln>
          </c:spPr>
        </c:majorGridlines>
        <c:numFmt formatCode="General" sourceLinked="1"/>
        <c:tickLblPos val="nextTo"/>
        <c:spPr>
          <a:ln w="2717">
            <a:solidFill>
              <a:srgbClr val="000000"/>
            </a:solidFill>
            <a:prstDash val="solid"/>
          </a:ln>
        </c:spPr>
        <c:txPr>
          <a:bodyPr rot="0" vert="horz"/>
          <a:lstStyle/>
          <a:p>
            <a:pPr>
              <a:defRPr sz="1027" b="0" i="0" u="none" strike="noStrike" baseline="0">
                <a:solidFill>
                  <a:srgbClr val="000000"/>
                </a:solidFill>
                <a:latin typeface="Calibri"/>
                <a:ea typeface="Calibri"/>
                <a:cs typeface="Calibri"/>
              </a:defRPr>
            </a:pPr>
            <a:endParaRPr lang="ru-RU"/>
          </a:p>
        </c:txPr>
        <c:crossAx val="98792192"/>
        <c:crosses val="autoZero"/>
        <c:crossBetween val="between"/>
      </c:valAx>
      <c:spPr>
        <a:noFill/>
        <a:ln w="21734">
          <a:noFill/>
        </a:ln>
      </c:spPr>
    </c:plotArea>
    <c:legend>
      <c:legendPos val="r"/>
      <c:layout>
        <c:manualLayout>
          <c:xMode val="edge"/>
          <c:yMode val="edge"/>
          <c:x val="0.10670195489777815"/>
          <c:y val="0.83753605175663748"/>
          <c:w val="0.76467770960068793"/>
          <c:h val="0.16187977668564182"/>
        </c:manualLayout>
      </c:layout>
      <c:spPr>
        <a:solidFill>
          <a:srgbClr val="FFFFFF"/>
        </a:solidFill>
        <a:ln w="21733">
          <a:noFill/>
        </a:ln>
      </c:spPr>
      <c:txPr>
        <a:bodyPr/>
        <a:lstStyle/>
        <a:p>
          <a:pPr>
            <a:defRPr sz="941" b="1"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027" b="1" i="0" u="none" strike="noStrike" baseline="0">
          <a:solidFill>
            <a:srgbClr val="000000"/>
          </a:solidFill>
          <a:latin typeface="Calibri"/>
          <a:ea typeface="Calibri"/>
          <a:cs typeface="Calibri"/>
        </a:defRPr>
      </a:pPr>
      <a:endParaRPr lang="ru-RU"/>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title/>
    <c:view3D>
      <c:rotY val="231"/>
      <c:perspective val="0"/>
    </c:view3D>
    <c:plotArea>
      <c:layout>
        <c:manualLayout>
          <c:layoutTarget val="inner"/>
          <c:xMode val="edge"/>
          <c:yMode val="edge"/>
          <c:x val="0.12300319488818041"/>
          <c:y val="0.33836858006043058"/>
          <c:w val="0.4297124600639019"/>
          <c:h val="0.32326283987916005"/>
        </c:manualLayout>
      </c:layout>
      <c:pie3DChart>
        <c:varyColors val="1"/>
        <c:ser>
          <c:idx val="0"/>
          <c:order val="0"/>
          <c:tx>
            <c:strRef>
              <c:f>Sheet1!$A$2</c:f>
              <c:strCache>
                <c:ptCount val="1"/>
              </c:strCache>
            </c:strRef>
          </c:tx>
          <c:spPr>
            <a:solidFill>
              <a:srgbClr val="9999FF"/>
            </a:solidFill>
            <a:ln w="12692">
              <a:solidFill>
                <a:srgbClr val="000000"/>
              </a:solidFill>
              <a:prstDash val="solid"/>
            </a:ln>
          </c:spPr>
          <c:explosion val="2"/>
          <c:dPt>
            <c:idx val="0"/>
            <c:spPr>
              <a:solidFill>
                <a:srgbClr val="3366FF"/>
              </a:solidFill>
              <a:ln w="12692">
                <a:solidFill>
                  <a:srgbClr val="000000"/>
                </a:solidFill>
                <a:prstDash val="solid"/>
              </a:ln>
            </c:spPr>
          </c:dPt>
          <c:dPt>
            <c:idx val="1"/>
            <c:spPr>
              <a:solidFill>
                <a:srgbClr val="99CC00"/>
              </a:solidFill>
              <a:ln w="12692">
                <a:solidFill>
                  <a:srgbClr val="000000"/>
                </a:solidFill>
                <a:prstDash val="solid"/>
              </a:ln>
            </c:spPr>
          </c:dPt>
          <c:dPt>
            <c:idx val="2"/>
            <c:spPr>
              <a:solidFill>
                <a:srgbClr val="FFFFCC"/>
              </a:solidFill>
              <a:ln w="12692">
                <a:solidFill>
                  <a:srgbClr val="000000"/>
                </a:solidFill>
                <a:prstDash val="solid"/>
              </a:ln>
            </c:spPr>
          </c:dPt>
          <c:dPt>
            <c:idx val="3"/>
            <c:spPr>
              <a:solidFill>
                <a:srgbClr val="CC99FF"/>
              </a:solidFill>
              <a:ln w="12692">
                <a:solidFill>
                  <a:srgbClr val="000000"/>
                </a:solidFill>
                <a:prstDash val="solid"/>
              </a:ln>
            </c:spPr>
          </c:dPt>
          <c:dPt>
            <c:idx val="4"/>
            <c:spPr>
              <a:solidFill>
                <a:srgbClr val="808080"/>
              </a:solidFill>
              <a:ln w="12692">
                <a:solidFill>
                  <a:srgbClr val="000000"/>
                </a:solidFill>
                <a:prstDash val="solid"/>
              </a:ln>
            </c:spPr>
          </c:dPt>
          <c:dPt>
            <c:idx val="5"/>
            <c:spPr>
              <a:solidFill>
                <a:srgbClr val="FFFF00"/>
              </a:solidFill>
              <a:ln w="12692">
                <a:solidFill>
                  <a:srgbClr val="000000"/>
                </a:solidFill>
                <a:prstDash val="solid"/>
              </a:ln>
            </c:spPr>
          </c:dPt>
          <c:dPt>
            <c:idx val="6"/>
            <c:spPr>
              <a:solidFill>
                <a:srgbClr val="FF0000"/>
              </a:solidFill>
              <a:ln w="12692">
                <a:solidFill>
                  <a:srgbClr val="000000"/>
                </a:solidFill>
                <a:prstDash val="solid"/>
              </a:ln>
            </c:spPr>
          </c:dPt>
          <c:dLbls>
            <c:dLbl>
              <c:idx val="0"/>
              <c:tx>
                <c:rich>
                  <a:bodyPr/>
                  <a:lstStyle/>
                  <a:p>
                    <a:r>
                      <a:rPr lang="en-US"/>
                      <a:t>10,1%</a:t>
                    </a:r>
                  </a:p>
                </c:rich>
              </c:tx>
              <c:showVal val="1"/>
              <c:extLst>
                <c:ext xmlns:c15="http://schemas.microsoft.com/office/drawing/2012/chart" uri="{CE6537A1-D6FC-4f65-9D91-7224C49458BB}"/>
              </c:extLst>
            </c:dLbl>
            <c:dLbl>
              <c:idx val="1"/>
              <c:tx>
                <c:rich>
                  <a:bodyPr/>
                  <a:lstStyle/>
                  <a:p>
                    <a:r>
                      <a:rPr lang="en-US"/>
                      <a:t>7,85%</a:t>
                    </a:r>
                  </a:p>
                </c:rich>
              </c:tx>
              <c:showVal val="1"/>
              <c:extLst>
                <c:ext xmlns:c15="http://schemas.microsoft.com/office/drawing/2012/chart" uri="{CE6537A1-D6FC-4f65-9D91-7224C49458BB}"/>
              </c:extLst>
            </c:dLbl>
            <c:dLbl>
              <c:idx val="2"/>
              <c:tx>
                <c:rich>
                  <a:bodyPr/>
                  <a:lstStyle/>
                  <a:p>
                    <a:r>
                      <a:rPr lang="en-US"/>
                      <a:t>50,82%%</a:t>
                    </a:r>
                  </a:p>
                </c:rich>
              </c:tx>
              <c:showVal val="1"/>
              <c:extLst>
                <c:ext xmlns:c15="http://schemas.microsoft.com/office/drawing/2012/chart" uri="{CE6537A1-D6FC-4f65-9D91-7224C49458BB}"/>
              </c:extLst>
            </c:dLbl>
            <c:dLbl>
              <c:idx val="3"/>
              <c:tx>
                <c:rich>
                  <a:bodyPr/>
                  <a:lstStyle/>
                  <a:p>
                    <a:r>
                      <a:rPr lang="en-US"/>
                      <a:t>25,28%</a:t>
                    </a:r>
                  </a:p>
                </c:rich>
              </c:tx>
              <c:showVal val="1"/>
              <c:extLst>
                <c:ext xmlns:c15="http://schemas.microsoft.com/office/drawing/2012/chart" uri="{CE6537A1-D6FC-4f65-9D91-7224C49458BB}"/>
              </c:extLst>
            </c:dLbl>
            <c:dLbl>
              <c:idx val="4"/>
              <c:tx>
                <c:rich>
                  <a:bodyPr/>
                  <a:lstStyle/>
                  <a:p>
                    <a:r>
                      <a:rPr lang="en-US"/>
                      <a:t>4,15%</a:t>
                    </a:r>
                  </a:p>
                </c:rich>
              </c:tx>
              <c:showVal val="1"/>
              <c:extLst>
                <c:ext xmlns:c15="http://schemas.microsoft.com/office/drawing/2012/chart" uri="{CE6537A1-D6FC-4f65-9D91-7224C49458BB}"/>
              </c:extLst>
            </c:dLbl>
            <c:spPr>
              <a:noFill/>
              <a:ln w="25392">
                <a:noFill/>
              </a:ln>
            </c:spPr>
            <c:txPr>
              <a:bodyPr/>
              <a:lstStyle/>
              <a:p>
                <a:pPr>
                  <a:defRPr sz="800" b="1" i="0" u="none" strike="noStrike" baseline="0">
                    <a:solidFill>
                      <a:srgbClr val="000000"/>
                    </a:solidFill>
                    <a:latin typeface="Arial Cyr"/>
                    <a:ea typeface="Arial Cyr"/>
                    <a:cs typeface="Arial Cyr"/>
                  </a:defRPr>
                </a:pPr>
                <a:endParaRPr lang="ru-RU"/>
              </a:p>
            </c:txPr>
            <c:showVal val="1"/>
            <c:showLeaderLines val="1"/>
            <c:extLst>
              <c:ext xmlns:c15="http://schemas.microsoft.com/office/drawing/2012/chart" uri="{CE6537A1-D6FC-4f65-9D91-7224C49458BB}"/>
            </c:extLst>
          </c:dLbls>
          <c:cat>
            <c:strRef>
              <c:f>Sheet1!$B$1:$K$1</c:f>
              <c:strCache>
                <c:ptCount val="7"/>
                <c:pt idx="0">
                  <c:v>Обрабатывающие производства</c:v>
                </c:pt>
                <c:pt idx="1">
                  <c:v>Строительство</c:v>
                </c:pt>
                <c:pt idx="2">
                  <c:v>Оптовая и розничная торговля, ремонт автотранспортных средств</c:v>
                </c:pt>
                <c:pt idx="3">
                  <c:v>Прочие виды деятельности</c:v>
                </c:pt>
                <c:pt idx="4">
                  <c:v>Транспорт и связь</c:v>
                </c:pt>
                <c:pt idx="5">
                  <c:v>Здравоохранение</c:v>
                </c:pt>
                <c:pt idx="6">
                  <c:v>Образование</c:v>
                </c:pt>
              </c:strCache>
            </c:strRef>
          </c:cat>
          <c:val>
            <c:numRef>
              <c:f>Sheet1!$B$2:$K$2</c:f>
              <c:numCache>
                <c:formatCode>0.0%</c:formatCode>
                <c:ptCount val="7"/>
                <c:pt idx="0">
                  <c:v>8.2000000000000003E-2</c:v>
                </c:pt>
                <c:pt idx="1">
                  <c:v>9.1000000000000025E-2</c:v>
                </c:pt>
                <c:pt idx="2">
                  <c:v>0.54400000000000004</c:v>
                </c:pt>
                <c:pt idx="3">
                  <c:v>0.20700000000000021</c:v>
                </c:pt>
                <c:pt idx="4">
                  <c:v>5.8000000000000031E-2</c:v>
                </c:pt>
                <c:pt idx="5">
                  <c:v>1.0999999999999998E-2</c:v>
                </c:pt>
                <c:pt idx="6">
                  <c:v>7.0000000000000123E-3</c:v>
                </c:pt>
              </c:numCache>
            </c:numRef>
          </c:val>
        </c:ser>
      </c:pie3DChart>
      <c:spPr>
        <a:noFill/>
        <a:ln w="25392">
          <a:noFill/>
        </a:ln>
      </c:spPr>
    </c:plotArea>
    <c:legend>
      <c:legendPos val="r"/>
      <c:layout>
        <c:manualLayout>
          <c:xMode val="edge"/>
          <c:yMode val="edge"/>
          <c:x val="0.579650430324129"/>
          <c:y val="8.8741037258610864E-2"/>
          <c:w val="0.33376455368693408"/>
          <c:h val="0.82794747723574402"/>
        </c:manualLayout>
      </c:layout>
      <c:spPr>
        <a:solidFill>
          <a:srgbClr val="FFFFFF"/>
        </a:solidFill>
        <a:ln w="3173">
          <a:solidFill>
            <a:srgbClr val="000000"/>
          </a:solidFill>
          <a:prstDash val="solid"/>
        </a:ln>
      </c:spPr>
      <c:txPr>
        <a:bodyPr/>
        <a:lstStyle/>
        <a:p>
          <a:pPr>
            <a:defRPr sz="735" b="1" i="0" u="none" strike="noStrike" baseline="0">
              <a:solidFill>
                <a:srgbClr val="000000"/>
              </a:solidFill>
              <a:latin typeface="Arial Cyr"/>
              <a:ea typeface="Arial Cyr"/>
              <a:cs typeface="Arial Cyr"/>
            </a:defRPr>
          </a:pPr>
          <a:endParaRPr lang="ru-RU"/>
        </a:p>
      </c:txPr>
    </c:legend>
    <c:plotVisOnly val="1"/>
    <c:dispBlanksAs val="zero"/>
  </c:chart>
  <c:spPr>
    <a:solidFill>
      <a:srgbClr val="FFFFCC"/>
    </a:solidFill>
    <a:ln w="6348" cap="flat" cmpd="sng" algn="ctr">
      <a:solidFill>
        <a:srgbClr val="000000"/>
      </a:solidFill>
      <a:prstDash val="solid"/>
      <a:miter lim="800000"/>
      <a:headEnd type="none" w="med" len="med"/>
      <a:tailEnd type="none" w="med" len="med"/>
    </a:ln>
  </c:spPr>
  <c:txPr>
    <a:bodyPr/>
    <a:lstStyle/>
    <a:p>
      <a:pPr>
        <a:defRPr sz="800" b="1" i="0" u="none" strike="noStrike" baseline="0">
          <a:solidFill>
            <a:srgbClr val="000000"/>
          </a:solidFill>
          <a:latin typeface="Arial Cyr"/>
          <a:ea typeface="Arial Cyr"/>
          <a:cs typeface="Arial Cyr"/>
        </a:defRPr>
      </a:pPr>
      <a:endParaRPr lang="ru-RU"/>
    </a:p>
  </c:txPr>
  <c:externalData r:id="rId2"/>
</c:chartSpace>
</file>

<file path=word/drawings/drawing1.xml><?xml version="1.0" encoding="utf-8"?>
<c:userShapes xmlns:c="http://schemas.openxmlformats.org/drawingml/2006/chart">
  <cdr:relSizeAnchor xmlns:cdr="http://schemas.openxmlformats.org/drawingml/2006/chartDrawing">
    <cdr:from>
      <cdr:x>0.06043</cdr:x>
      <cdr:y>0</cdr:y>
    </cdr:from>
    <cdr:to>
      <cdr:x>0.95429</cdr:x>
      <cdr:y>0.14095</cdr:y>
    </cdr:to>
    <cdr:sp macro="" textlink="">
      <cdr:nvSpPr>
        <cdr:cNvPr id="2" name="TextBox 1"/>
        <cdr:cNvSpPr txBox="1"/>
      </cdr:nvSpPr>
      <cdr:spPr>
        <a:xfrm xmlns:a="http://schemas.openxmlformats.org/drawingml/2006/main">
          <a:off x="561594" y="0"/>
          <a:ext cx="8306953" cy="8572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rtl="0"/>
          <a:r>
            <a:rPr lang="ru-RU" sz="1200" b="0" i="0" baseline="0">
              <a:latin typeface="+mn-lt"/>
              <a:ea typeface="+mn-ea"/>
              <a:cs typeface="+mn-cs"/>
            </a:rPr>
            <a:t>Уровень регистрируемой безработицы </a:t>
          </a:r>
        </a:p>
        <a:p xmlns:a="http://schemas.openxmlformats.org/drawingml/2006/main">
          <a:pPr algn="ctr" rtl="0"/>
          <a:r>
            <a:rPr lang="ru-RU" sz="1200" b="0" i="0" baseline="0">
              <a:latin typeface="+mn-lt"/>
              <a:ea typeface="+mn-ea"/>
              <a:cs typeface="+mn-cs"/>
            </a:rPr>
            <a:t>(в процентах от экономически активного населения</a:t>
          </a:r>
          <a:r>
            <a:rPr lang="ru-RU" sz="1200" b="1" i="0" baseline="0">
              <a:latin typeface="+mn-lt"/>
              <a:ea typeface="+mn-ea"/>
              <a:cs typeface="+mn-cs"/>
            </a:rPr>
            <a:t>)</a:t>
          </a:r>
          <a:endParaRPr lang="ru-RU" sz="1200"/>
        </a:p>
        <a:p xmlns:a="http://schemas.openxmlformats.org/drawingml/2006/main">
          <a:endParaRPr lang="ru-RU" sz="18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1279ED-4495-488B-B95B-3C0ED36DAF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5759</TotalTime>
  <Pages>184</Pages>
  <Words>45070</Words>
  <Characters>256902</Characters>
  <Application>Microsoft Office Word</Application>
  <DocSecurity>0</DocSecurity>
  <Lines>2140</Lines>
  <Paragraphs>602</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301370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ekogsp</dc:creator>
  <cp:lastModifiedBy>Главный специалист Совета</cp:lastModifiedBy>
  <cp:revision>997</cp:revision>
  <cp:lastPrinted>2018-11-12T07:43:00Z</cp:lastPrinted>
  <dcterms:created xsi:type="dcterms:W3CDTF">2017-09-20T10:29:00Z</dcterms:created>
  <dcterms:modified xsi:type="dcterms:W3CDTF">2018-11-15T07:27:00Z</dcterms:modified>
</cp:coreProperties>
</file>